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8C5050">
      <w:pPr>
        <w:ind w:firstLine="720"/>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23BDDEAA" w:rsidR="00114762" w:rsidRPr="009F0647" w:rsidRDefault="00694462" w:rsidP="00C927F1">
            <w:pPr>
              <w:rPr>
                <w:rFonts w:ascii="Arial" w:hAnsi="Arial" w:cs="Arial"/>
              </w:rPr>
            </w:pPr>
            <w:r>
              <w:rPr>
                <w:rStyle w:val="normaltextrun"/>
                <w:rFonts w:ascii="Arial" w:hAnsi="Arial" w:cs="Arial"/>
                <w:color w:val="000000"/>
                <w:shd w:val="clear" w:color="auto" w:fill="FFFFFF"/>
              </w:rPr>
              <w:t> New Engineering Contract (NEC) Project Manager </w:t>
            </w:r>
            <w:r>
              <w:rPr>
                <w:rStyle w:val="eop"/>
                <w:rFonts w:ascii="Arial" w:hAnsi="Arial" w:cs="Arial"/>
                <w:color w:val="000000"/>
                <w:shd w:val="clear" w:color="auto" w:fill="FFFFFF"/>
              </w:rPr>
              <w:t> </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4EFB3272" w:rsidR="00A405EF" w:rsidRPr="009F0647" w:rsidRDefault="00694462" w:rsidP="00C927F1">
            <w:pPr>
              <w:pStyle w:val="Normaltable"/>
              <w:rPr>
                <w:rFonts w:ascii="Arial" w:hAnsi="Arial" w:cs="Arial"/>
              </w:rPr>
            </w:pPr>
            <w:r>
              <w:rPr>
                <w:rStyle w:val="normaltextrun"/>
                <w:rFonts w:ascii="Arial" w:hAnsi="Arial" w:cs="Arial"/>
                <w:color w:val="000000"/>
                <w:szCs w:val="22"/>
                <w:shd w:val="clear" w:color="auto" w:fill="FFFFFF"/>
              </w:rPr>
              <w:t>£</w:t>
            </w:r>
            <w:r w:rsidR="0040055E">
              <w:rPr>
                <w:rStyle w:val="normaltextrun"/>
                <w:rFonts w:ascii="Arial" w:hAnsi="Arial" w:cs="Arial"/>
                <w:color w:val="000000"/>
                <w:szCs w:val="22"/>
                <w:shd w:val="clear" w:color="auto" w:fill="FFFFFF"/>
              </w:rPr>
              <w:t>50</w:t>
            </w:r>
            <w:r>
              <w:rPr>
                <w:rStyle w:val="normaltextrun"/>
                <w:rFonts w:ascii="Arial" w:hAnsi="Arial" w:cs="Arial"/>
                <w:color w:val="333333"/>
                <w:szCs w:val="22"/>
                <w:shd w:val="clear" w:color="auto" w:fill="FFFFFF"/>
              </w:rPr>
              <w:t>,</w:t>
            </w:r>
            <w:r w:rsidR="0040055E">
              <w:rPr>
                <w:rStyle w:val="normaltextrun"/>
                <w:rFonts w:ascii="Arial" w:hAnsi="Arial" w:cs="Arial"/>
                <w:color w:val="333333"/>
                <w:szCs w:val="22"/>
                <w:shd w:val="clear" w:color="auto" w:fill="FFFFFF"/>
              </w:rPr>
              <w:t>269</w:t>
            </w:r>
            <w:r>
              <w:rPr>
                <w:rStyle w:val="normaltextrun"/>
                <w:rFonts w:ascii="Arial" w:hAnsi="Arial" w:cs="Arial"/>
                <w:color w:val="333333"/>
                <w:szCs w:val="22"/>
                <w:shd w:val="clear" w:color="auto" w:fill="FFFFFF"/>
              </w:rPr>
              <w:t xml:space="preserve"> - £</w:t>
            </w:r>
            <w:r w:rsidR="0040055E">
              <w:rPr>
                <w:rStyle w:val="normaltextrun"/>
                <w:rFonts w:ascii="Arial" w:hAnsi="Arial" w:cs="Arial"/>
                <w:color w:val="333333"/>
                <w:szCs w:val="22"/>
                <w:shd w:val="clear" w:color="auto" w:fill="FFFFFF"/>
              </w:rPr>
              <w:t>53</w:t>
            </w:r>
            <w:r>
              <w:rPr>
                <w:rStyle w:val="normaltextrun"/>
                <w:rFonts w:ascii="Arial" w:hAnsi="Arial" w:cs="Arial"/>
                <w:color w:val="333333"/>
                <w:szCs w:val="22"/>
                <w:shd w:val="clear" w:color="auto" w:fill="FFFFFF"/>
              </w:rPr>
              <w:t>,</w:t>
            </w:r>
            <w:r w:rsidR="0040055E">
              <w:rPr>
                <w:rStyle w:val="normaltextrun"/>
                <w:rFonts w:ascii="Arial" w:hAnsi="Arial" w:cs="Arial"/>
                <w:color w:val="333333"/>
                <w:szCs w:val="22"/>
                <w:shd w:val="clear" w:color="auto" w:fill="FFFFFF"/>
              </w:rPr>
              <w:t>460</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1C988271" w:rsidR="00A405EF" w:rsidRPr="00471DAB" w:rsidRDefault="00694462" w:rsidP="00C927F1">
            <w:pPr>
              <w:rPr>
                <w:rFonts w:ascii="Arial" w:hAnsi="Arial" w:cs="Arial"/>
              </w:rPr>
            </w:pPr>
            <w:r>
              <w:rPr>
                <w:rFonts w:ascii="Arial" w:hAnsi="Arial" w:cs="Arial"/>
              </w:rPr>
              <w:t>13</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3B8CF7D1" w:rsidR="00114762" w:rsidRDefault="008C5050" w:rsidP="00C927F1">
            <w:r>
              <w:rPr>
                <w:rFonts w:ascii="Arial" w:hAnsi="Arial" w:cs="Arial"/>
              </w:rPr>
              <w:t>37</w:t>
            </w:r>
            <w:r w:rsidR="00114762"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3D351D2C" w:rsidR="00114762" w:rsidRDefault="0022077F" w:rsidP="00C927F1">
            <w:r>
              <w:rPr>
                <w:rStyle w:val="normaltextrun"/>
                <w:rFonts w:ascii="Arial" w:hAnsi="Arial" w:cs="Arial"/>
                <w:color w:val="000000"/>
                <w:shd w:val="clear" w:color="auto" w:fill="FFFFFF"/>
              </w:rPr>
              <w:t>Construction and Contract Management</w:t>
            </w:r>
            <w:r w:rsidR="00694462">
              <w:rPr>
                <w:rStyle w:val="normaltextrun"/>
                <w:rFonts w:ascii="Arial" w:hAnsi="Arial" w:cs="Arial"/>
                <w:color w:val="000000"/>
                <w:shd w:val="clear" w:color="auto" w:fill="FFFFFF"/>
              </w:rPr>
              <w:t xml:space="preserve"> Team   </w:t>
            </w:r>
            <w:r w:rsidR="00694462">
              <w:rPr>
                <w:rStyle w:val="eop"/>
                <w:rFonts w:ascii="Arial" w:hAnsi="Arial" w:cs="Arial"/>
                <w:color w:val="000000"/>
                <w:shd w:val="clear" w:color="auto" w:fill="FFFFFF"/>
              </w:rPr>
              <w:t>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6321DEEB" w:rsidR="00114762" w:rsidRDefault="0022077F" w:rsidP="00C927F1">
            <w:r>
              <w:rPr>
                <w:rStyle w:val="normaltextrun"/>
                <w:rFonts w:ascii="Arial" w:hAnsi="Arial" w:cs="Arial"/>
                <w:color w:val="000000"/>
                <w:szCs w:val="22"/>
                <w:shd w:val="clear" w:color="auto" w:fill="FFFFFF"/>
              </w:rPr>
              <w:t xml:space="preserve">Infrastructure Delivery, </w:t>
            </w:r>
            <w:r w:rsidR="0040055E">
              <w:rPr>
                <w:rStyle w:val="normaltextrun"/>
                <w:rFonts w:ascii="Arial" w:hAnsi="Arial" w:cs="Arial"/>
                <w:color w:val="000000"/>
                <w:szCs w:val="22"/>
                <w:shd w:val="clear" w:color="auto" w:fill="FFFFFF"/>
              </w:rPr>
              <w:t>Environment &amp; Highways</w:t>
            </w:r>
            <w:r w:rsidR="008C5050">
              <w:rPr>
                <w:rStyle w:val="normaltextrun"/>
                <w:rFonts w:ascii="Arial" w:hAnsi="Arial" w:cs="Arial"/>
                <w:color w:val="000000"/>
                <w:szCs w:val="22"/>
                <w:shd w:val="clear" w:color="auto" w:fill="FFFFFF"/>
              </w:rPr>
              <w:t>  </w:t>
            </w:r>
            <w:r w:rsidR="008C5050">
              <w:rPr>
                <w:rStyle w:val="eop"/>
                <w:rFonts w:ascii="Arial" w:hAnsi="Arial" w:cs="Arial"/>
                <w:color w:val="000000"/>
                <w:szCs w:val="22"/>
                <w:shd w:val="clear" w:color="auto" w:fill="FFFFFF"/>
              </w:rPr>
              <w:t> </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130281B7" w:rsidR="00114762" w:rsidRDefault="008C5050" w:rsidP="00C927F1">
            <w:r>
              <w:rPr>
                <w:rStyle w:val="normaltextrun"/>
                <w:rFonts w:ascii="Arial" w:hAnsi="Arial" w:cs="Arial"/>
                <w:color w:val="000000"/>
                <w:szCs w:val="22"/>
                <w:shd w:val="clear" w:color="auto" w:fill="FFFFFF"/>
              </w:rPr>
              <w:t>County Hall, Oxford  </w:t>
            </w:r>
            <w:r>
              <w:rPr>
                <w:rStyle w:val="eop"/>
                <w:rFonts w:ascii="Arial" w:hAnsi="Arial" w:cs="Arial"/>
                <w:color w:val="000000"/>
                <w:szCs w:val="22"/>
                <w:shd w:val="clear" w:color="auto" w:fill="FFFFFF"/>
              </w:rPr>
              <w:t> </w:t>
            </w:r>
            <w:r w:rsidR="00114762" w:rsidRPr="00471DAB">
              <w:rPr>
                <w:rFonts w:ascii="Arial" w:hAnsi="Arial" w:cs="Arial"/>
              </w:rPr>
              <w:t xml:space="preserve">  </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0A9818A7" w:rsidR="00114762" w:rsidRPr="009F0647" w:rsidRDefault="00694462" w:rsidP="00C927F1">
            <w:pPr>
              <w:pStyle w:val="Normaltable"/>
              <w:rPr>
                <w:rFonts w:ascii="Arial" w:hAnsi="Arial" w:cs="Arial"/>
              </w:rPr>
            </w:pPr>
            <w:r>
              <w:rPr>
                <w:rStyle w:val="normaltextrun"/>
                <w:rFonts w:ascii="Arial" w:hAnsi="Arial" w:cs="Arial"/>
                <w:color w:val="000000"/>
                <w:shd w:val="clear" w:color="auto" w:fill="FFFFFF"/>
              </w:rPr>
              <w:t>Up to £10m project budget</w:t>
            </w:r>
            <w:r>
              <w:rPr>
                <w:rStyle w:val="eop"/>
                <w:rFonts w:ascii="Arial" w:hAnsi="Arial" w:cs="Arial"/>
                <w:color w:val="000000"/>
                <w:shd w:val="clear" w:color="auto" w:fill="FFFFFF"/>
              </w:rPr>
              <w:t>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5A40EEC7" w:rsidR="00114762" w:rsidRPr="009F0647" w:rsidRDefault="00694462" w:rsidP="00C927F1">
            <w:pPr>
              <w:pStyle w:val="Normaltable"/>
              <w:rPr>
                <w:rFonts w:ascii="Arial" w:hAnsi="Arial" w:cs="Arial"/>
              </w:rPr>
            </w:pPr>
            <w:r>
              <w:rPr>
                <w:rStyle w:val="normaltextrun"/>
                <w:rFonts w:ascii="Arial" w:hAnsi="Arial" w:cs="Arial"/>
                <w:color w:val="000000"/>
                <w:shd w:val="clear" w:color="auto" w:fill="FFFFFF"/>
              </w:rPr>
              <w:t>Principal NEC Project Manager</w:t>
            </w:r>
            <w:r>
              <w:rPr>
                <w:rStyle w:val="eop"/>
                <w:rFonts w:ascii="Arial" w:hAnsi="Arial" w:cs="Arial"/>
                <w:color w:val="000000"/>
                <w:shd w:val="clear" w:color="auto" w:fill="FFFFFF"/>
              </w:rPr>
              <w:t> </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5CBDD52" w:rsidR="00114762" w:rsidRPr="009F0647" w:rsidRDefault="00694462" w:rsidP="00C927F1">
            <w:pPr>
              <w:rPr>
                <w:rFonts w:ascii="Arial" w:hAnsi="Arial" w:cs="Arial"/>
              </w:rPr>
            </w:pPr>
            <w:r>
              <w:rPr>
                <w:rStyle w:val="normaltextrun"/>
                <w:color w:val="000000"/>
                <w:szCs w:val="22"/>
                <w:shd w:val="clear" w:color="auto" w:fill="FFFFFF"/>
              </w:rPr>
              <w:t>Apprentice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0413B868"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039622FC" w14:textId="77777777" w:rsidR="008C5050" w:rsidRDefault="008C5050" w:rsidP="0046450A">
            <w:pPr>
              <w:spacing w:before="120"/>
              <w:rPr>
                <w:rFonts w:ascii="Arial" w:hAnsi="Arial" w:cs="Arial"/>
                <w:kern w:val="32"/>
                <w:szCs w:val="22"/>
              </w:rPr>
            </w:pPr>
          </w:p>
          <w:bookmarkEnd w:id="1"/>
          <w:p w14:paraId="357E01DD" w14:textId="48BEC162" w:rsidR="00694462" w:rsidRDefault="00694462" w:rsidP="00694462">
            <w:pPr>
              <w:pStyle w:val="paragraph"/>
              <w:numPr>
                <w:ilvl w:val="0"/>
                <w:numId w:val="35"/>
              </w:numPr>
              <w:spacing w:before="0" w:beforeAutospacing="0" w:after="0" w:afterAutospacing="0"/>
              <w:ind w:left="360" w:firstLine="0"/>
              <w:jc w:val="both"/>
              <w:textAlignment w:val="baseline"/>
              <w:rPr>
                <w:rFonts w:ascii="Arial" w:hAnsi="Arial" w:cs="Arial"/>
              </w:rPr>
            </w:pPr>
            <w:r>
              <w:rPr>
                <w:rStyle w:val="normaltextrun"/>
                <w:rFonts w:ascii="Arial" w:hAnsi="Arial" w:cs="Arial"/>
              </w:rPr>
              <w:t>To oversee the delivery of the specialist element of the highway service that is attributed to the post. Ensure successful delivery of areas of service that offers value for money and achieves targets set.</w:t>
            </w:r>
            <w:r>
              <w:rPr>
                <w:rStyle w:val="eop"/>
                <w:rFonts w:ascii="Arial" w:hAnsi="Arial" w:cs="Arial"/>
              </w:rPr>
              <w:t> </w:t>
            </w:r>
          </w:p>
          <w:p w14:paraId="3E1A4DA2" w14:textId="77777777" w:rsidR="00694462" w:rsidRDefault="00694462" w:rsidP="00694462">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12210B3C" w14:textId="77777777" w:rsidR="00694462" w:rsidRDefault="00694462" w:rsidP="00694462">
            <w:pPr>
              <w:pStyle w:val="paragraph"/>
              <w:numPr>
                <w:ilvl w:val="0"/>
                <w:numId w:val="36"/>
              </w:numPr>
              <w:spacing w:before="0" w:beforeAutospacing="0" w:after="0" w:afterAutospacing="0"/>
              <w:ind w:left="360" w:firstLine="0"/>
              <w:jc w:val="both"/>
              <w:textAlignment w:val="baseline"/>
              <w:rPr>
                <w:rFonts w:ascii="Arial" w:hAnsi="Arial" w:cs="Arial"/>
              </w:rPr>
            </w:pPr>
            <w:r>
              <w:rPr>
                <w:rStyle w:val="normaltextrun"/>
                <w:rFonts w:ascii="Arial" w:hAnsi="Arial" w:cs="Arial"/>
              </w:rPr>
              <w:t>This post holder is responsible for ensuring that all relevant county policies and procedures are adhered to and concerns are raised in accordance with these policies</w:t>
            </w:r>
            <w:r>
              <w:rPr>
                <w:rStyle w:val="eop"/>
                <w:rFonts w:ascii="Arial" w:hAnsi="Arial" w:cs="Arial"/>
              </w:rPr>
              <w:t> </w:t>
            </w:r>
          </w:p>
          <w:p w14:paraId="18B8A5EF" w14:textId="77777777" w:rsidR="00694462" w:rsidRDefault="00694462" w:rsidP="00694462">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7EC290F2" w14:textId="178E4A22" w:rsidR="00694462" w:rsidRDefault="00694462" w:rsidP="00694462">
            <w:pPr>
              <w:pStyle w:val="paragraph"/>
              <w:numPr>
                <w:ilvl w:val="0"/>
                <w:numId w:val="37"/>
              </w:numPr>
              <w:spacing w:before="0" w:beforeAutospacing="0" w:after="0" w:afterAutospacing="0"/>
              <w:ind w:left="360" w:firstLine="0"/>
              <w:jc w:val="both"/>
              <w:textAlignment w:val="baseline"/>
              <w:rPr>
                <w:rFonts w:ascii="Arial" w:hAnsi="Arial" w:cs="Arial"/>
              </w:rPr>
            </w:pPr>
            <w:r>
              <w:rPr>
                <w:rStyle w:val="normaltextrun"/>
                <w:rFonts w:ascii="Arial" w:hAnsi="Arial" w:cs="Arial"/>
              </w:rPr>
              <w:t>To act as a professional in the area</w:t>
            </w:r>
            <w:r w:rsidR="0022077F">
              <w:rPr>
                <w:rStyle w:val="normaltextrun"/>
                <w:rFonts w:ascii="Arial" w:hAnsi="Arial" w:cs="Arial"/>
              </w:rPr>
              <w:t>’</w:t>
            </w:r>
            <w:r>
              <w:rPr>
                <w:rStyle w:val="normaltextrun"/>
                <w:rFonts w:ascii="Arial" w:hAnsi="Arial" w:cs="Arial"/>
              </w:rPr>
              <w:t>s specialism, ECC NEC Contract Management, programme and budget management, contract design approvals, early contract involvement and procurement.</w:t>
            </w:r>
            <w:r>
              <w:rPr>
                <w:rStyle w:val="eop"/>
                <w:rFonts w:ascii="Arial" w:hAnsi="Arial" w:cs="Arial"/>
              </w:rPr>
              <w:t> </w:t>
            </w:r>
          </w:p>
          <w:p w14:paraId="093F8CED" w14:textId="77777777" w:rsidR="00694462" w:rsidRDefault="00694462" w:rsidP="00694462">
            <w:pPr>
              <w:pStyle w:val="paragraph"/>
              <w:spacing w:before="0" w:beforeAutospacing="0" w:after="0" w:afterAutospacing="0"/>
              <w:ind w:left="45"/>
              <w:jc w:val="both"/>
              <w:textAlignment w:val="baseline"/>
              <w:rPr>
                <w:rFonts w:ascii="Arial" w:hAnsi="Arial" w:cs="Arial"/>
              </w:rPr>
            </w:pPr>
            <w:r>
              <w:rPr>
                <w:rStyle w:val="eop"/>
                <w:rFonts w:ascii="Arial" w:hAnsi="Arial" w:cs="Arial"/>
              </w:rPr>
              <w:t> </w:t>
            </w:r>
          </w:p>
          <w:p w14:paraId="660E210F" w14:textId="48A9DD21" w:rsidR="00694462" w:rsidRDefault="00694462" w:rsidP="00694462">
            <w:pPr>
              <w:pStyle w:val="paragraph"/>
              <w:numPr>
                <w:ilvl w:val="0"/>
                <w:numId w:val="38"/>
              </w:numPr>
              <w:spacing w:before="0" w:beforeAutospacing="0" w:after="0" w:afterAutospacing="0"/>
              <w:ind w:left="360" w:firstLine="0"/>
              <w:jc w:val="both"/>
              <w:textAlignment w:val="baseline"/>
              <w:rPr>
                <w:rFonts w:ascii="Arial" w:hAnsi="Arial" w:cs="Arial"/>
              </w:rPr>
            </w:pPr>
            <w:r>
              <w:rPr>
                <w:rStyle w:val="normaltextrun"/>
                <w:rFonts w:ascii="Arial" w:hAnsi="Arial" w:cs="Arial"/>
              </w:rPr>
              <w:t>Ensure compliance with internal and external governance requirements across all construction service streams.  </w:t>
            </w:r>
            <w:r>
              <w:rPr>
                <w:rStyle w:val="eop"/>
                <w:rFonts w:ascii="Arial" w:hAnsi="Arial" w:cs="Arial"/>
              </w:rPr>
              <w:t> </w:t>
            </w:r>
          </w:p>
          <w:p w14:paraId="51BA6954" w14:textId="5997F424"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2F079EB" w14:textId="77777777" w:rsidR="00694462" w:rsidRDefault="00694462" w:rsidP="00694462">
            <w:pPr>
              <w:pStyle w:val="paragraph"/>
              <w:numPr>
                <w:ilvl w:val="0"/>
                <w:numId w:val="39"/>
              </w:numPr>
              <w:spacing w:before="0" w:beforeAutospacing="0" w:after="0" w:afterAutospacing="0"/>
              <w:ind w:left="0" w:firstLine="0"/>
              <w:textAlignment w:val="baseline"/>
              <w:rPr>
                <w:rFonts w:ascii="Arial" w:hAnsi="Arial" w:cs="Arial"/>
              </w:rPr>
            </w:pPr>
            <w:r>
              <w:rPr>
                <w:rStyle w:val="normaltextrun"/>
                <w:rFonts w:ascii="Arial" w:hAnsi="Arial" w:cs="Arial"/>
              </w:rPr>
              <w:t>Pro-actively deliver all aspects of successful projects that offer best value for money and achieve commercial targets.</w:t>
            </w:r>
            <w:r>
              <w:rPr>
                <w:rStyle w:val="eop"/>
                <w:rFonts w:ascii="Arial" w:hAnsi="Arial" w:cs="Arial"/>
              </w:rPr>
              <w:t> </w:t>
            </w:r>
          </w:p>
          <w:p w14:paraId="5E81D14F" w14:textId="77777777" w:rsidR="00694462" w:rsidRDefault="00694462" w:rsidP="00694462">
            <w:pPr>
              <w:pStyle w:val="paragraph"/>
              <w:spacing w:before="0" w:beforeAutospacing="0" w:after="0" w:afterAutospacing="0"/>
              <w:ind w:left="675"/>
              <w:textAlignment w:val="baseline"/>
              <w:rPr>
                <w:rFonts w:ascii="Segoe UI" w:hAnsi="Segoe UI" w:cs="Segoe UI"/>
                <w:sz w:val="18"/>
                <w:szCs w:val="18"/>
              </w:rPr>
            </w:pPr>
            <w:r>
              <w:rPr>
                <w:rStyle w:val="eop"/>
                <w:rFonts w:ascii="Arial" w:hAnsi="Arial" w:cs="Arial"/>
              </w:rPr>
              <w:t> </w:t>
            </w:r>
          </w:p>
          <w:p w14:paraId="3547B299" w14:textId="77777777" w:rsidR="00694462" w:rsidRDefault="00694462" w:rsidP="00694462">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Supervise a small team of technical staff including health and safety, learning and development and other appropriate HR matters in accordance with county council policies.</w:t>
            </w:r>
            <w:r>
              <w:rPr>
                <w:rStyle w:val="eop"/>
                <w:rFonts w:ascii="Arial" w:hAnsi="Arial" w:cs="Arial"/>
              </w:rPr>
              <w:t> </w:t>
            </w:r>
          </w:p>
          <w:p w14:paraId="1A9B5B78"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510D3CC" w14:textId="77777777" w:rsidR="00694462" w:rsidRDefault="00694462" w:rsidP="00694462">
            <w:pPr>
              <w:pStyle w:val="paragraph"/>
              <w:spacing w:before="0" w:beforeAutospacing="0" w:after="0" w:afterAutospacing="0"/>
              <w:ind w:left="675" w:hanging="675"/>
              <w:textAlignment w:val="baseline"/>
              <w:rPr>
                <w:rFonts w:ascii="Segoe UI" w:hAnsi="Segoe UI" w:cs="Segoe UI"/>
                <w:sz w:val="18"/>
                <w:szCs w:val="18"/>
              </w:rPr>
            </w:pPr>
            <w:r>
              <w:rPr>
                <w:rStyle w:val="normaltextrun"/>
                <w:rFonts w:ascii="Arial" w:hAnsi="Arial" w:cs="Arial"/>
              </w:rPr>
              <w:t>3</w:t>
            </w:r>
            <w:r>
              <w:rPr>
                <w:rStyle w:val="tabchar"/>
                <w:rFonts w:ascii="Calibri" w:hAnsi="Calibri" w:cs="Calibri"/>
              </w:rPr>
              <w:t xml:space="preserve"> </w:t>
            </w:r>
            <w:r>
              <w:rPr>
                <w:rStyle w:val="normaltextrun"/>
                <w:rFonts w:ascii="Arial" w:hAnsi="Arial" w:cs="Arial"/>
              </w:rPr>
              <w:t>To act as the expert within the identified field of the job description e.g., ECC NEC Contract Management.</w:t>
            </w:r>
            <w:r>
              <w:rPr>
                <w:rStyle w:val="eop"/>
                <w:rFonts w:ascii="Arial" w:hAnsi="Arial" w:cs="Arial"/>
              </w:rPr>
              <w:t> </w:t>
            </w:r>
          </w:p>
          <w:p w14:paraId="019A24B6"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17F074D" w14:textId="77777777" w:rsidR="00694462" w:rsidRDefault="00694462" w:rsidP="00694462">
            <w:pPr>
              <w:pStyle w:val="paragraph"/>
              <w:spacing w:before="0" w:beforeAutospacing="0" w:after="0" w:afterAutospacing="0"/>
              <w:ind w:left="675" w:hanging="675"/>
              <w:textAlignment w:val="baseline"/>
              <w:rPr>
                <w:rFonts w:ascii="Segoe UI" w:hAnsi="Segoe UI" w:cs="Segoe UI"/>
                <w:sz w:val="18"/>
                <w:szCs w:val="18"/>
              </w:rPr>
            </w:pPr>
            <w:r>
              <w:rPr>
                <w:rStyle w:val="normaltextrun"/>
                <w:rFonts w:ascii="Arial" w:hAnsi="Arial" w:cs="Arial"/>
              </w:rPr>
              <w:t>4</w:t>
            </w:r>
            <w:r>
              <w:rPr>
                <w:rStyle w:val="tabchar"/>
                <w:rFonts w:ascii="Calibri" w:hAnsi="Calibri" w:cs="Calibri"/>
              </w:rPr>
              <w:t xml:space="preserve"> </w:t>
            </w:r>
            <w:r>
              <w:rPr>
                <w:rStyle w:val="normaltextrun"/>
                <w:rFonts w:ascii="Arial" w:hAnsi="Arial" w:cs="Arial"/>
              </w:rPr>
              <w:t>To manage the delivery of construction projects in compliance with contract procedures and the council governance to ensure satisfactory outcomes are delivered.</w:t>
            </w:r>
            <w:r>
              <w:rPr>
                <w:rStyle w:val="eop"/>
                <w:rFonts w:ascii="Arial" w:hAnsi="Arial" w:cs="Arial"/>
              </w:rPr>
              <w:t> </w:t>
            </w:r>
          </w:p>
          <w:p w14:paraId="5147DCC1"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CECBDE7" w14:textId="77777777" w:rsidR="00694462" w:rsidRDefault="00694462" w:rsidP="00694462">
            <w:pPr>
              <w:pStyle w:val="paragraph"/>
              <w:spacing w:before="0" w:beforeAutospacing="0" w:after="0" w:afterAutospacing="0"/>
              <w:ind w:left="675" w:hanging="675"/>
              <w:textAlignment w:val="baseline"/>
              <w:rPr>
                <w:rFonts w:ascii="Segoe UI" w:hAnsi="Segoe UI" w:cs="Segoe UI"/>
                <w:sz w:val="18"/>
                <w:szCs w:val="18"/>
              </w:rPr>
            </w:pPr>
            <w:r>
              <w:rPr>
                <w:rStyle w:val="normaltextrun"/>
                <w:rFonts w:ascii="Arial" w:hAnsi="Arial" w:cs="Arial"/>
              </w:rPr>
              <w:t>5</w:t>
            </w:r>
            <w:r>
              <w:rPr>
                <w:rStyle w:val="tabchar"/>
                <w:rFonts w:ascii="Calibri" w:hAnsi="Calibri" w:cs="Calibri"/>
              </w:rPr>
              <w:t xml:space="preserve"> </w:t>
            </w:r>
            <w:r>
              <w:rPr>
                <w:rStyle w:val="normaltextrun"/>
                <w:rFonts w:ascii="Arial" w:hAnsi="Arial" w:cs="Arial"/>
              </w:rPr>
              <w:t>To manage delivery of individual schemes as required.</w:t>
            </w:r>
            <w:r>
              <w:rPr>
                <w:rStyle w:val="eop"/>
                <w:rFonts w:ascii="Arial" w:hAnsi="Arial" w:cs="Arial"/>
              </w:rPr>
              <w:t> </w:t>
            </w:r>
          </w:p>
          <w:p w14:paraId="313E2AB9"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8F9D2F3" w14:textId="77777777" w:rsidR="00694462" w:rsidRDefault="00694462" w:rsidP="00694462">
            <w:pPr>
              <w:pStyle w:val="paragraph"/>
              <w:spacing w:before="0" w:beforeAutospacing="0" w:after="0" w:afterAutospacing="0"/>
              <w:ind w:left="675" w:hanging="675"/>
              <w:textAlignment w:val="baseline"/>
              <w:rPr>
                <w:rFonts w:ascii="Segoe UI" w:hAnsi="Segoe UI" w:cs="Segoe UI"/>
                <w:sz w:val="18"/>
                <w:szCs w:val="18"/>
              </w:rPr>
            </w:pPr>
            <w:r>
              <w:rPr>
                <w:rStyle w:val="normaltextrun"/>
                <w:rFonts w:ascii="Arial" w:hAnsi="Arial" w:cs="Arial"/>
              </w:rPr>
              <w:t>6</w:t>
            </w:r>
            <w:r>
              <w:rPr>
                <w:rStyle w:val="tabchar"/>
                <w:rFonts w:ascii="Calibri" w:hAnsi="Calibri" w:cs="Calibri"/>
              </w:rPr>
              <w:t xml:space="preserve"> </w:t>
            </w:r>
            <w:r>
              <w:rPr>
                <w:rStyle w:val="normaltextrun"/>
                <w:rFonts w:ascii="Arial" w:hAnsi="Arial" w:cs="Arial"/>
              </w:rPr>
              <w:t>To manage applications and construction cost and risk forecasts in accordance with Infrastructure Delivery requirements and council’s policies and procedures.</w:t>
            </w:r>
            <w:r>
              <w:rPr>
                <w:rStyle w:val="eop"/>
                <w:rFonts w:ascii="Arial" w:hAnsi="Arial" w:cs="Arial"/>
              </w:rPr>
              <w:t> </w:t>
            </w:r>
          </w:p>
          <w:p w14:paraId="631E82A7"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4871A5C" w14:textId="77777777" w:rsidR="00694462" w:rsidRDefault="00694462" w:rsidP="00694462">
            <w:pPr>
              <w:pStyle w:val="paragraph"/>
              <w:spacing w:before="0" w:beforeAutospacing="0" w:after="0" w:afterAutospacing="0"/>
              <w:ind w:left="675" w:hanging="675"/>
              <w:textAlignment w:val="baseline"/>
              <w:rPr>
                <w:rFonts w:ascii="Segoe UI" w:hAnsi="Segoe UI" w:cs="Segoe UI"/>
                <w:sz w:val="18"/>
                <w:szCs w:val="18"/>
              </w:rPr>
            </w:pPr>
            <w:r>
              <w:rPr>
                <w:rStyle w:val="normaltextrun"/>
                <w:rFonts w:ascii="Arial" w:hAnsi="Arial" w:cs="Arial"/>
              </w:rPr>
              <w:t>7</w:t>
            </w:r>
            <w:r>
              <w:rPr>
                <w:rStyle w:val="tabchar"/>
                <w:rFonts w:ascii="Calibri" w:hAnsi="Calibri" w:cs="Calibri"/>
              </w:rPr>
              <w:t xml:space="preserve"> </w:t>
            </w:r>
            <w:r>
              <w:rPr>
                <w:rStyle w:val="normaltextrun"/>
                <w:rFonts w:ascii="Arial" w:hAnsi="Arial" w:cs="Arial"/>
              </w:rPr>
              <w:t>Maintaining excellent, effective working relationships with contractors, stakeholders, key strategic partners, and operational teams.</w:t>
            </w:r>
            <w:r>
              <w:rPr>
                <w:rStyle w:val="eop"/>
                <w:rFonts w:ascii="Arial" w:hAnsi="Arial" w:cs="Arial"/>
              </w:rPr>
              <w:t> </w:t>
            </w:r>
          </w:p>
          <w:p w14:paraId="6E0AFF28" w14:textId="77777777" w:rsidR="00694462" w:rsidRDefault="00694462" w:rsidP="00694462">
            <w:pPr>
              <w:pStyle w:val="paragraph"/>
              <w:spacing w:before="0" w:beforeAutospacing="0" w:after="0" w:afterAutospacing="0"/>
              <w:ind w:left="675"/>
              <w:textAlignment w:val="baseline"/>
              <w:rPr>
                <w:rFonts w:ascii="Segoe UI" w:hAnsi="Segoe UI" w:cs="Segoe UI"/>
                <w:sz w:val="18"/>
                <w:szCs w:val="18"/>
              </w:rPr>
            </w:pPr>
            <w:r>
              <w:rPr>
                <w:rStyle w:val="eop"/>
                <w:rFonts w:ascii="Arial" w:hAnsi="Arial" w:cs="Arial"/>
              </w:rPr>
              <w:t> </w:t>
            </w:r>
          </w:p>
          <w:p w14:paraId="36EB832A" w14:textId="77777777" w:rsidR="00694462" w:rsidRDefault="00694462" w:rsidP="00694462">
            <w:pPr>
              <w:pStyle w:val="paragraph"/>
              <w:spacing w:before="0" w:beforeAutospacing="0" w:after="0" w:afterAutospacing="0"/>
              <w:ind w:left="675" w:hanging="675"/>
              <w:textAlignment w:val="baseline"/>
              <w:rPr>
                <w:rFonts w:ascii="Segoe UI" w:hAnsi="Segoe UI" w:cs="Segoe UI"/>
                <w:sz w:val="18"/>
                <w:szCs w:val="18"/>
              </w:rPr>
            </w:pPr>
            <w:r>
              <w:rPr>
                <w:rStyle w:val="normaltextrun"/>
                <w:rFonts w:ascii="Arial" w:hAnsi="Arial" w:cs="Arial"/>
              </w:rPr>
              <w:t>8</w:t>
            </w:r>
            <w:r>
              <w:rPr>
                <w:rStyle w:val="tabchar"/>
                <w:rFonts w:ascii="Calibri" w:hAnsi="Calibri" w:cs="Calibri"/>
              </w:rPr>
              <w:t xml:space="preserve"> </w:t>
            </w:r>
            <w:r>
              <w:rPr>
                <w:rStyle w:val="normaltextrun"/>
                <w:rFonts w:ascii="Arial" w:hAnsi="Arial" w:cs="Arial"/>
              </w:rPr>
              <w:t>Manage own workload and the resources required to ensure successful service delivery. </w:t>
            </w:r>
            <w:r>
              <w:rPr>
                <w:rStyle w:val="eop"/>
                <w:rFonts w:ascii="Arial" w:hAnsi="Arial" w:cs="Arial"/>
              </w:rPr>
              <w:t> </w:t>
            </w:r>
          </w:p>
          <w:p w14:paraId="0413AFD0" w14:textId="77777777" w:rsidR="00694462" w:rsidRDefault="00694462" w:rsidP="00694462">
            <w:pPr>
              <w:pStyle w:val="paragraph"/>
              <w:spacing w:before="0" w:beforeAutospacing="0" w:after="0" w:afterAutospacing="0"/>
              <w:ind w:left="675"/>
              <w:textAlignment w:val="baseline"/>
              <w:rPr>
                <w:rFonts w:ascii="Segoe UI" w:hAnsi="Segoe UI" w:cs="Segoe UI"/>
                <w:sz w:val="18"/>
                <w:szCs w:val="18"/>
              </w:rPr>
            </w:pPr>
            <w:r>
              <w:rPr>
                <w:rStyle w:val="eop"/>
                <w:rFonts w:ascii="Arial" w:hAnsi="Arial" w:cs="Arial"/>
              </w:rPr>
              <w:t> </w:t>
            </w:r>
          </w:p>
          <w:p w14:paraId="024C71F8" w14:textId="77777777" w:rsidR="00694462" w:rsidRDefault="00694462" w:rsidP="00694462">
            <w:pPr>
              <w:pStyle w:val="paragraph"/>
              <w:spacing w:before="0" w:beforeAutospacing="0" w:after="0" w:afterAutospacing="0"/>
              <w:ind w:left="675" w:hanging="675"/>
              <w:textAlignment w:val="baseline"/>
              <w:rPr>
                <w:rFonts w:ascii="Segoe UI" w:hAnsi="Segoe UI" w:cs="Segoe UI"/>
                <w:sz w:val="18"/>
                <w:szCs w:val="18"/>
              </w:rPr>
            </w:pPr>
            <w:r>
              <w:rPr>
                <w:rStyle w:val="normaltextrun"/>
                <w:rFonts w:ascii="Arial" w:hAnsi="Arial" w:cs="Arial"/>
              </w:rPr>
              <w:t>9</w:t>
            </w:r>
            <w:r>
              <w:rPr>
                <w:rStyle w:val="tabchar"/>
                <w:rFonts w:ascii="Calibri" w:hAnsi="Calibri" w:cs="Calibri"/>
              </w:rPr>
              <w:t xml:space="preserve"> </w:t>
            </w:r>
            <w:r>
              <w:rPr>
                <w:rStyle w:val="normaltextrun"/>
                <w:rFonts w:ascii="Arial" w:hAnsi="Arial" w:cs="Arial"/>
              </w:rPr>
              <w:t>Promote a strong customer service focus within the Service and where possible take account of customer requirements, including supporting those responding to customers in ways that are clear and jargon free.</w:t>
            </w:r>
            <w:r>
              <w:rPr>
                <w:rStyle w:val="eop"/>
                <w:rFonts w:ascii="Arial" w:hAnsi="Arial" w:cs="Arial"/>
              </w:rPr>
              <w:t> </w:t>
            </w:r>
          </w:p>
          <w:p w14:paraId="49BCDB6F" w14:textId="77777777" w:rsidR="00694462" w:rsidRDefault="00694462" w:rsidP="00694462">
            <w:pPr>
              <w:pStyle w:val="paragraph"/>
              <w:spacing w:before="0" w:beforeAutospacing="0" w:after="0" w:afterAutospacing="0"/>
              <w:ind w:left="675"/>
              <w:textAlignment w:val="baseline"/>
              <w:rPr>
                <w:rFonts w:ascii="Segoe UI" w:hAnsi="Segoe UI" w:cs="Segoe UI"/>
                <w:sz w:val="18"/>
                <w:szCs w:val="18"/>
              </w:rPr>
            </w:pPr>
            <w:r>
              <w:rPr>
                <w:rStyle w:val="eop"/>
                <w:rFonts w:ascii="Arial" w:hAnsi="Arial" w:cs="Arial"/>
              </w:rPr>
              <w:t> </w:t>
            </w:r>
          </w:p>
          <w:p w14:paraId="6D3B0ED6" w14:textId="77777777" w:rsidR="00694462" w:rsidRDefault="00694462" w:rsidP="00694462">
            <w:pPr>
              <w:pStyle w:val="paragraph"/>
              <w:spacing w:before="0" w:beforeAutospacing="0" w:after="0" w:afterAutospacing="0"/>
              <w:ind w:left="675" w:hanging="675"/>
              <w:textAlignment w:val="baseline"/>
              <w:rPr>
                <w:rFonts w:ascii="Segoe UI" w:hAnsi="Segoe UI" w:cs="Segoe UI"/>
                <w:sz w:val="18"/>
                <w:szCs w:val="18"/>
              </w:rPr>
            </w:pPr>
            <w:r>
              <w:rPr>
                <w:rStyle w:val="normaltextrun"/>
                <w:rFonts w:ascii="Arial" w:hAnsi="Arial" w:cs="Arial"/>
              </w:rPr>
              <w:t>10</w:t>
            </w:r>
            <w:r>
              <w:rPr>
                <w:rStyle w:val="tabchar"/>
                <w:rFonts w:ascii="Calibri" w:hAnsi="Calibri" w:cs="Calibri"/>
              </w:rPr>
              <w:t xml:space="preserve"> </w:t>
            </w:r>
            <w:r>
              <w:rPr>
                <w:rStyle w:val="normaltextrun"/>
                <w:rFonts w:ascii="Arial" w:hAnsi="Arial" w:cs="Arial"/>
              </w:rPr>
              <w:t>Promote and deliver improved communication with individual residents, communities, other local authorities and key stakeholders.</w:t>
            </w:r>
            <w:r>
              <w:rPr>
                <w:rStyle w:val="eop"/>
                <w:rFonts w:ascii="Arial" w:hAnsi="Arial" w:cs="Arial"/>
              </w:rPr>
              <w:t> </w:t>
            </w:r>
          </w:p>
          <w:p w14:paraId="0DB50C99" w14:textId="77777777" w:rsidR="00694462" w:rsidRDefault="00694462" w:rsidP="00694462">
            <w:pPr>
              <w:pStyle w:val="paragraph"/>
              <w:spacing w:before="0" w:beforeAutospacing="0" w:after="0" w:afterAutospacing="0"/>
              <w:ind w:left="675"/>
              <w:textAlignment w:val="baseline"/>
              <w:rPr>
                <w:rFonts w:ascii="Segoe UI" w:hAnsi="Segoe UI" w:cs="Segoe UI"/>
                <w:sz w:val="18"/>
                <w:szCs w:val="18"/>
              </w:rPr>
            </w:pPr>
            <w:r>
              <w:rPr>
                <w:rStyle w:val="eop"/>
                <w:rFonts w:ascii="Arial" w:hAnsi="Arial" w:cs="Arial"/>
              </w:rPr>
              <w:t> </w:t>
            </w:r>
          </w:p>
          <w:p w14:paraId="75B10FF0"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12</w:t>
            </w:r>
            <w:r>
              <w:rPr>
                <w:rStyle w:val="tabchar"/>
                <w:rFonts w:ascii="Calibri" w:hAnsi="Calibri" w:cs="Calibri"/>
              </w:rPr>
              <w:t xml:space="preserve"> </w:t>
            </w:r>
            <w:r>
              <w:rPr>
                <w:rStyle w:val="normaltextrun"/>
                <w:rFonts w:ascii="Arial" w:hAnsi="Arial" w:cs="Arial"/>
              </w:rPr>
              <w:t>Provide necessary information for performance management measures.</w:t>
            </w:r>
            <w:r>
              <w:rPr>
                <w:rStyle w:val="eop"/>
                <w:rFonts w:ascii="Arial" w:hAnsi="Arial" w:cs="Arial"/>
              </w:rPr>
              <w:t> </w:t>
            </w:r>
          </w:p>
          <w:p w14:paraId="24BD5988" w14:textId="77777777" w:rsidR="00694462" w:rsidRDefault="00694462" w:rsidP="00694462">
            <w:pPr>
              <w:pStyle w:val="paragraph"/>
              <w:spacing w:before="0" w:beforeAutospacing="0" w:after="0" w:afterAutospacing="0"/>
              <w:ind w:left="675"/>
              <w:textAlignment w:val="baseline"/>
              <w:rPr>
                <w:rFonts w:ascii="Segoe UI" w:hAnsi="Segoe UI" w:cs="Segoe UI"/>
                <w:sz w:val="18"/>
                <w:szCs w:val="18"/>
              </w:rPr>
            </w:pPr>
            <w:r>
              <w:rPr>
                <w:rStyle w:val="eop"/>
                <w:rFonts w:ascii="Arial" w:hAnsi="Arial" w:cs="Arial"/>
              </w:rPr>
              <w:t> </w:t>
            </w:r>
          </w:p>
          <w:p w14:paraId="0F208D40" w14:textId="3CC6AB31" w:rsidR="00694462" w:rsidRDefault="00694462" w:rsidP="00694462">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rPr>
              <w:t>13</w:t>
            </w:r>
            <w:r>
              <w:rPr>
                <w:rStyle w:val="tabchar"/>
                <w:rFonts w:ascii="Calibri" w:hAnsi="Calibri" w:cs="Calibri"/>
              </w:rPr>
              <w:t xml:space="preserve"> </w:t>
            </w:r>
            <w:r>
              <w:rPr>
                <w:rStyle w:val="normaltextrun"/>
                <w:rFonts w:ascii="Arial" w:hAnsi="Arial" w:cs="Arial"/>
              </w:rPr>
              <w:t>Remain contemporary with legislation and best practice and ensure that relevant initiatives are adopted to develop the effectiveness of the service.</w:t>
            </w:r>
            <w:r>
              <w:rPr>
                <w:rStyle w:val="eop"/>
                <w:rFonts w:ascii="Arial" w:hAnsi="Arial" w:cs="Arial"/>
              </w:rPr>
              <w:t> </w:t>
            </w:r>
          </w:p>
          <w:p w14:paraId="6ED797BB" w14:textId="77777777" w:rsidR="00694462" w:rsidRDefault="00694462" w:rsidP="00694462">
            <w:pPr>
              <w:pStyle w:val="paragraph"/>
              <w:spacing w:before="0" w:beforeAutospacing="0" w:after="0" w:afterAutospacing="0"/>
              <w:ind w:left="675"/>
              <w:textAlignment w:val="baseline"/>
              <w:rPr>
                <w:rFonts w:ascii="Segoe UI" w:hAnsi="Segoe UI" w:cs="Segoe UI"/>
                <w:sz w:val="18"/>
                <w:szCs w:val="18"/>
              </w:rPr>
            </w:pPr>
            <w:r>
              <w:rPr>
                <w:rStyle w:val="eop"/>
                <w:rFonts w:ascii="Arial" w:hAnsi="Arial" w:cs="Arial"/>
              </w:rPr>
              <w:t> </w:t>
            </w:r>
          </w:p>
          <w:p w14:paraId="5FE4C5B6" w14:textId="12D2D1C8" w:rsidR="00694462" w:rsidRDefault="00694462" w:rsidP="00694462">
            <w:pPr>
              <w:pStyle w:val="paragraph"/>
              <w:spacing w:before="0" w:beforeAutospacing="0" w:after="0" w:afterAutospacing="0"/>
              <w:ind w:left="540" w:hanging="540"/>
              <w:jc w:val="both"/>
              <w:textAlignment w:val="baseline"/>
              <w:rPr>
                <w:rFonts w:ascii="Segoe UI" w:hAnsi="Segoe UI" w:cs="Segoe UI"/>
                <w:sz w:val="18"/>
                <w:szCs w:val="18"/>
              </w:rPr>
            </w:pPr>
            <w:r>
              <w:rPr>
                <w:rStyle w:val="normaltextrun"/>
                <w:rFonts w:ascii="Arial" w:hAnsi="Arial" w:cs="Arial"/>
                <w:color w:val="000000"/>
              </w:rPr>
              <w:t>14</w:t>
            </w:r>
            <w:r>
              <w:rPr>
                <w:rStyle w:val="tabchar"/>
                <w:rFonts w:ascii="Calibri" w:hAnsi="Calibri" w:cs="Calibri"/>
                <w:color w:val="000000"/>
              </w:rPr>
              <w:t xml:space="preserve"> </w:t>
            </w:r>
            <w:r>
              <w:rPr>
                <w:rStyle w:val="normaltextrun"/>
                <w:rFonts w:ascii="Arial" w:hAnsi="Arial" w:cs="Arial"/>
                <w:color w:val="000000"/>
              </w:rPr>
              <w:t>To work in accordance with the Corporate values and competency framework. </w:t>
            </w:r>
          </w:p>
          <w:p w14:paraId="6681BCCB" w14:textId="77777777" w:rsidR="00694462" w:rsidRDefault="00694462" w:rsidP="0069446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A34A43F" w14:textId="77777777" w:rsidR="00694462" w:rsidRDefault="00694462" w:rsidP="0069446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Note: the duties of this post may vary from time to time without changing the general character of the duties or the level of responsibility</w:t>
            </w:r>
            <w:r>
              <w:rPr>
                <w:rStyle w:val="eop"/>
                <w:rFonts w:ascii="Arial" w:hAnsi="Arial" w:cs="Arial"/>
              </w:rPr>
              <w:t> </w:t>
            </w:r>
          </w:p>
          <w:p w14:paraId="708DB8F6" w14:textId="77777777" w:rsidR="00694462" w:rsidRDefault="00694462" w:rsidP="0069446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7FD986D" w14:textId="77777777" w:rsidR="00694462" w:rsidRDefault="00694462" w:rsidP="0069446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6CD462C"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Managers - Health and Safety Roles and Responsibilities</w:t>
            </w:r>
            <w:r>
              <w:rPr>
                <w:rStyle w:val="eop"/>
                <w:rFonts w:ascii="Arial" w:hAnsi="Arial" w:cs="Arial"/>
              </w:rPr>
              <w:t> </w:t>
            </w:r>
          </w:p>
          <w:p w14:paraId="2C09BEC8"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CE8CC5C"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9F4A6C2" w14:textId="77777777" w:rsidR="00694462" w:rsidRDefault="00694462" w:rsidP="00694462">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000000"/>
              </w:rPr>
              <w:t> </w:t>
            </w:r>
          </w:p>
          <w:p w14:paraId="19AE494E" w14:textId="77777777" w:rsidR="00694462" w:rsidRDefault="00694462" w:rsidP="0069446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rPr>
              <w:t>It is the responsibility of every employee to co-operate with their employer to ensure the effective discharge of health and safety responsibilities. As a manager you are expected to:</w:t>
            </w:r>
            <w:r>
              <w:rPr>
                <w:rStyle w:val="eop"/>
                <w:rFonts w:ascii="Arial" w:hAnsi="Arial" w:cs="Arial"/>
                <w:color w:val="000000"/>
              </w:rPr>
              <w:t> </w:t>
            </w:r>
          </w:p>
          <w:p w14:paraId="4E3EED3B"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F1FDD9A"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rPr>
              <w:t>Promote a positive and pro-active health and safety culture; </w:t>
            </w:r>
            <w:r>
              <w:rPr>
                <w:rStyle w:val="eop"/>
                <w:rFonts w:ascii="Arial" w:hAnsi="Arial" w:cs="Arial"/>
              </w:rPr>
              <w:t> </w:t>
            </w:r>
          </w:p>
          <w:p w14:paraId="64854FBC"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rPr>
              <w:t>Ensure health and safety is given a high priority and is an integral part of the way we conduct our services;</w:t>
            </w:r>
            <w:r>
              <w:rPr>
                <w:rStyle w:val="eop"/>
                <w:rFonts w:ascii="Arial" w:hAnsi="Arial" w:cs="Arial"/>
              </w:rPr>
              <w:t> </w:t>
            </w:r>
          </w:p>
          <w:p w14:paraId="6950C3A0"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rPr>
              <w:lastRenderedPageBreak/>
              <w:t>Undertake necessary health and safety training;</w:t>
            </w:r>
            <w:r>
              <w:rPr>
                <w:rStyle w:val="eop"/>
                <w:rFonts w:ascii="Arial" w:hAnsi="Arial" w:cs="Arial"/>
              </w:rPr>
              <w:t> </w:t>
            </w:r>
          </w:p>
          <w:p w14:paraId="5A6DB348"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rPr>
              <w:t>Ensure all employees and volunteers under your control are competent and have received the necessary training to carry out their work activities safely; </w:t>
            </w:r>
            <w:r>
              <w:rPr>
                <w:rStyle w:val="eop"/>
                <w:rFonts w:ascii="Arial" w:hAnsi="Arial" w:cs="Arial"/>
              </w:rPr>
              <w:t> </w:t>
            </w:r>
          </w:p>
          <w:p w14:paraId="3D83A90C"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rPr>
              <w:t>Comply and implement the requirements of the Council’s health and safety policies and procedures;</w:t>
            </w:r>
            <w:r>
              <w:rPr>
                <w:rStyle w:val="eop"/>
                <w:rFonts w:ascii="Arial" w:hAnsi="Arial" w:cs="Arial"/>
              </w:rPr>
              <w:t> </w:t>
            </w:r>
          </w:p>
          <w:p w14:paraId="7EF90DAB"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rPr>
              <w:t>Ensure risk assessments in accordance with council procedures are undertaken to reduce risks to a level that is as low as is reasonably practicable. This must consider hazards to both employees, clients and others who use our services;</w:t>
            </w:r>
            <w:r>
              <w:rPr>
                <w:rStyle w:val="eop"/>
                <w:rFonts w:ascii="Arial" w:hAnsi="Arial" w:cs="Arial"/>
              </w:rPr>
              <w:t> </w:t>
            </w:r>
          </w:p>
          <w:p w14:paraId="338E50EF"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rPr>
              <w:t>Develop and ensure local working arrangements, safe working practices, guidance etc. are in place to support the output of risk assessment. This embraces the planning of work as well as the assurance that staff are adequately informed, instructed, trained and supervised;</w:t>
            </w:r>
            <w:r>
              <w:rPr>
                <w:rStyle w:val="eop"/>
                <w:rFonts w:ascii="Arial" w:hAnsi="Arial" w:cs="Arial"/>
              </w:rPr>
              <w:t> </w:t>
            </w:r>
          </w:p>
          <w:p w14:paraId="75C3A561"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color w:val="000000"/>
              </w:rPr>
              <w:t>Follow all appropriate safety instructions and use safety equipment provided; </w:t>
            </w:r>
            <w:r>
              <w:rPr>
                <w:rStyle w:val="eop"/>
                <w:rFonts w:ascii="Arial" w:hAnsi="Arial" w:cs="Arial"/>
                <w:color w:val="000000"/>
              </w:rPr>
              <w:t> </w:t>
            </w:r>
          </w:p>
          <w:p w14:paraId="6DAC8228"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rPr>
              <w:t>Monitor the activities for which you have responsibility;</w:t>
            </w:r>
            <w:r>
              <w:rPr>
                <w:rStyle w:val="eop"/>
                <w:rFonts w:ascii="Arial" w:hAnsi="Arial" w:cs="Arial"/>
              </w:rPr>
              <w:t> </w:t>
            </w:r>
          </w:p>
          <w:p w14:paraId="0E0A258E"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rPr>
              <w:t>Ensure safety events (accidents, incidents and near misses) are reported and investigated;</w:t>
            </w:r>
            <w:r>
              <w:rPr>
                <w:rStyle w:val="eop"/>
                <w:rFonts w:ascii="Arial" w:hAnsi="Arial" w:cs="Arial"/>
              </w:rPr>
              <w:t> </w:t>
            </w:r>
          </w:p>
          <w:p w14:paraId="364F7727" w14:textId="77777777" w:rsidR="00694462" w:rsidRDefault="00694462" w:rsidP="00694462">
            <w:pPr>
              <w:pStyle w:val="paragraph"/>
              <w:numPr>
                <w:ilvl w:val="0"/>
                <w:numId w:val="41"/>
              </w:numPr>
              <w:spacing w:before="0" w:beforeAutospacing="0" w:after="0" w:afterAutospacing="0"/>
              <w:ind w:firstLine="0"/>
              <w:jc w:val="both"/>
              <w:textAlignment w:val="baseline"/>
              <w:rPr>
                <w:rFonts w:ascii="Arial" w:hAnsi="Arial" w:cs="Arial"/>
              </w:rPr>
            </w:pPr>
            <w:r>
              <w:rPr>
                <w:rStyle w:val="normaltextrun"/>
                <w:rFonts w:ascii="Arial" w:hAnsi="Arial" w:cs="Arial"/>
              </w:rPr>
              <w:t>Ensure that health and safety issues are a standing item on team meeting agendas, and actions are monitored through these and through supervision.</w:t>
            </w:r>
            <w:r>
              <w:rPr>
                <w:rStyle w:val="eop"/>
                <w:rFonts w:ascii="Arial" w:hAnsi="Arial" w:cs="Arial"/>
              </w:rPr>
              <w:t> </w:t>
            </w:r>
          </w:p>
          <w:p w14:paraId="219AE059" w14:textId="77777777" w:rsidR="00694462" w:rsidRDefault="00694462" w:rsidP="00694462">
            <w:pPr>
              <w:pStyle w:val="paragraph"/>
              <w:spacing w:before="0" w:beforeAutospacing="0" w:after="0" w:afterAutospacing="0"/>
              <w:ind w:left="75" w:right="75"/>
              <w:textAlignment w:val="baseline"/>
              <w:rPr>
                <w:rFonts w:ascii="Segoe UI" w:hAnsi="Segoe UI" w:cs="Segoe UI"/>
                <w:sz w:val="18"/>
                <w:szCs w:val="18"/>
              </w:rPr>
            </w:pPr>
            <w:r>
              <w:rPr>
                <w:rStyle w:val="eop"/>
                <w:rFonts w:ascii="Arial" w:hAnsi="Arial" w:cs="Arial"/>
                <w:color w:val="000000"/>
              </w:rPr>
              <w:t> </w:t>
            </w:r>
          </w:p>
          <w:p w14:paraId="4D9D6D41" w14:textId="77777777" w:rsidR="00694462" w:rsidRDefault="00694462" w:rsidP="006944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Oxfordshire County Council is re-organising office accommodation across the county, and the location of this post may change. The successful applicant for this position will be kept informed by his/her line manager of any proposed change in location.</w:t>
            </w:r>
          </w:p>
          <w:p w14:paraId="07B3765D" w14:textId="37951341" w:rsidR="008C5050" w:rsidRPr="00F82E85" w:rsidRDefault="008C5050" w:rsidP="00F27198">
            <w:pPr>
              <w:pStyle w:val="paragraph"/>
              <w:spacing w:before="0" w:beforeAutospacing="0" w:after="0" w:afterAutospacing="0"/>
              <w:textAlignment w:val="baseline"/>
              <w:rPr>
                <w:rFonts w:ascii="Tahoma" w:hAnsi="Tahoma" w:cs="Tahoma"/>
                <w:sz w:val="22"/>
                <w:szCs w:val="22"/>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32D2B5"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6D1CED9" w:rsidR="00DA7303" w:rsidRPr="00FC4D27" w:rsidRDefault="00694462" w:rsidP="00DA7303">
            <w:pPr>
              <w:spacing w:before="120" w:after="120"/>
              <w:jc w:val="both"/>
              <w:rPr>
                <w:rFonts w:ascii="Arial" w:hAnsi="Arial" w:cs="Arial"/>
                <w:noProof/>
                <w:sz w:val="20"/>
                <w:szCs w:val="20"/>
              </w:rPr>
            </w:pPr>
            <w:r>
              <w:rPr>
                <w:rStyle w:val="normaltextrun"/>
                <w:rFonts w:cs="Tahoma"/>
                <w:color w:val="000000"/>
                <w:szCs w:val="22"/>
                <w:shd w:val="clear" w:color="auto" w:fill="FFFFFF"/>
              </w:rPr>
              <w:t>Membership of a relevant professional institution (IHE or similar) </w:t>
            </w:r>
            <w:r>
              <w:rPr>
                <w:rStyle w:val="eop"/>
                <w:rFonts w:cs="Tahoma"/>
                <w:color w:val="000000"/>
                <w:szCs w:val="22"/>
                <w:shd w:val="clear" w:color="auto" w:fill="FFFFFF"/>
              </w:rPr>
              <w:t> </w:t>
            </w:r>
          </w:p>
        </w:tc>
        <w:tc>
          <w:tcPr>
            <w:tcW w:w="955" w:type="pct"/>
          </w:tcPr>
          <w:p w14:paraId="1C4D3E4A" w14:textId="25368D92" w:rsidR="00114762" w:rsidRPr="007A55C8" w:rsidRDefault="00694462" w:rsidP="007A55C8">
            <w:pPr>
              <w:spacing w:before="120" w:after="120"/>
              <w:jc w:val="both"/>
              <w:rPr>
                <w:rFonts w:ascii="Arial" w:hAnsi="Arial" w:cs="Arial"/>
                <w:noProof/>
                <w:sz w:val="20"/>
                <w:szCs w:val="20"/>
              </w:rPr>
            </w:pPr>
            <w:r>
              <w:rPr>
                <w:rFonts w:ascii="Arial" w:hAnsi="Arial" w:cs="Arial"/>
                <w:noProof/>
                <w:sz w:val="20"/>
                <w:szCs w:val="20"/>
              </w:rPr>
              <w:t>D</w:t>
            </w:r>
          </w:p>
        </w:tc>
      </w:tr>
      <w:tr w:rsidR="00114762" w:rsidRPr="009F0647" w14:paraId="3F9D28AE" w14:textId="77777777" w:rsidTr="00A405EF">
        <w:tc>
          <w:tcPr>
            <w:tcW w:w="4045" w:type="pct"/>
          </w:tcPr>
          <w:p w14:paraId="7F6E0554" w14:textId="2CAD166B" w:rsidR="00114762" w:rsidRPr="00FC4D27" w:rsidRDefault="00694462" w:rsidP="00C927F1">
            <w:pPr>
              <w:spacing w:before="120" w:after="120"/>
              <w:jc w:val="both"/>
              <w:rPr>
                <w:rFonts w:ascii="Arial" w:hAnsi="Arial" w:cs="Arial"/>
                <w:noProof/>
                <w:sz w:val="20"/>
                <w:szCs w:val="20"/>
              </w:rPr>
            </w:pPr>
            <w:r>
              <w:rPr>
                <w:rStyle w:val="normaltextrun"/>
                <w:rFonts w:cs="Tahoma"/>
                <w:color w:val="000000"/>
                <w:szCs w:val="22"/>
                <w:shd w:val="clear" w:color="auto" w:fill="FFFFFF"/>
              </w:rPr>
              <w:t>Specific construction contract training NEC, JCT ICE etc or equivalent. </w:t>
            </w:r>
            <w:r>
              <w:rPr>
                <w:rStyle w:val="eop"/>
                <w:rFonts w:cs="Tahoma"/>
                <w:color w:val="000000"/>
                <w:szCs w:val="22"/>
                <w:shd w:val="clear" w:color="auto" w:fill="FFFFFF"/>
              </w:rPr>
              <w:t> </w:t>
            </w:r>
          </w:p>
        </w:tc>
        <w:tc>
          <w:tcPr>
            <w:tcW w:w="955" w:type="pct"/>
          </w:tcPr>
          <w:p w14:paraId="3ACF592F" w14:textId="12603587" w:rsidR="00114762" w:rsidRPr="007A55C8" w:rsidRDefault="008C5050"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26CC1E89" w14:textId="77777777" w:rsidTr="00A405EF">
        <w:tc>
          <w:tcPr>
            <w:tcW w:w="4045" w:type="pct"/>
          </w:tcPr>
          <w:p w14:paraId="0B2E756E" w14:textId="278610AF" w:rsidR="00114762" w:rsidRPr="00FC4D27" w:rsidRDefault="00694462" w:rsidP="00C927F1">
            <w:pPr>
              <w:spacing w:before="120" w:after="120"/>
              <w:jc w:val="both"/>
              <w:rPr>
                <w:rFonts w:ascii="Arial" w:hAnsi="Arial" w:cs="Arial"/>
                <w:noProof/>
                <w:sz w:val="20"/>
                <w:szCs w:val="20"/>
              </w:rPr>
            </w:pPr>
            <w:r w:rsidRPr="00694462">
              <w:rPr>
                <w:rStyle w:val="normaltextrun"/>
                <w:rFonts w:cs="Tahoma"/>
                <w:color w:val="000000"/>
                <w:szCs w:val="22"/>
                <w:shd w:val="clear" w:color="auto" w:fill="FFFFFF"/>
              </w:rPr>
              <w:t xml:space="preserve">Experience with planning, developing and effectively delivering highway construction contracts.    </w:t>
            </w:r>
          </w:p>
        </w:tc>
        <w:tc>
          <w:tcPr>
            <w:tcW w:w="955" w:type="pct"/>
          </w:tcPr>
          <w:p w14:paraId="105BA4C0" w14:textId="6CBA4620" w:rsidR="00114762" w:rsidRPr="007A55C8" w:rsidRDefault="00694462" w:rsidP="007A55C8">
            <w:pPr>
              <w:spacing w:before="120" w:after="120"/>
              <w:jc w:val="both"/>
              <w:rPr>
                <w:rFonts w:ascii="Arial" w:hAnsi="Arial" w:cs="Arial"/>
                <w:noProof/>
                <w:sz w:val="20"/>
                <w:szCs w:val="20"/>
              </w:rPr>
            </w:pPr>
            <w:r>
              <w:rPr>
                <w:rFonts w:ascii="Arial" w:hAnsi="Arial" w:cs="Arial"/>
                <w:noProof/>
                <w:sz w:val="20"/>
                <w:szCs w:val="20"/>
              </w:rPr>
              <w:t>I,P</w:t>
            </w:r>
          </w:p>
        </w:tc>
      </w:tr>
      <w:tr w:rsidR="00114762" w:rsidRPr="009F0647" w14:paraId="1B292C93" w14:textId="77777777" w:rsidTr="00A405EF">
        <w:tc>
          <w:tcPr>
            <w:tcW w:w="4045" w:type="pct"/>
          </w:tcPr>
          <w:p w14:paraId="7FBC3DDD" w14:textId="390736CB" w:rsidR="00114762" w:rsidRPr="00FC4D27" w:rsidRDefault="00694462" w:rsidP="00C927F1">
            <w:pPr>
              <w:spacing w:before="120" w:after="120"/>
              <w:jc w:val="both"/>
              <w:rPr>
                <w:rFonts w:ascii="Arial" w:hAnsi="Arial" w:cs="Arial"/>
                <w:noProof/>
                <w:sz w:val="20"/>
                <w:szCs w:val="20"/>
              </w:rPr>
            </w:pPr>
            <w:r>
              <w:rPr>
                <w:rStyle w:val="normaltextrun"/>
                <w:rFonts w:cs="Tahoma"/>
                <w:color w:val="000000"/>
                <w:szCs w:val="22"/>
                <w:shd w:val="clear" w:color="auto" w:fill="FFFFFF"/>
              </w:rPr>
              <w:t>Experience of successfully undertaking a Construction Contract Management role of construction schemes</w:t>
            </w:r>
            <w:r>
              <w:rPr>
                <w:rStyle w:val="eop"/>
                <w:rFonts w:cs="Tahoma"/>
                <w:color w:val="000000"/>
                <w:szCs w:val="22"/>
                <w:shd w:val="clear" w:color="auto" w:fill="FFFFFF"/>
              </w:rPr>
              <w:t> </w:t>
            </w:r>
          </w:p>
        </w:tc>
        <w:tc>
          <w:tcPr>
            <w:tcW w:w="955" w:type="pct"/>
          </w:tcPr>
          <w:p w14:paraId="739E4E27" w14:textId="22064A89" w:rsidR="00114762" w:rsidRPr="007A55C8" w:rsidRDefault="008C505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5A1407B" w14:textId="77777777" w:rsidTr="00A405EF">
        <w:tc>
          <w:tcPr>
            <w:tcW w:w="4045" w:type="pct"/>
          </w:tcPr>
          <w:p w14:paraId="159FC75D" w14:textId="36A5FF6A" w:rsidR="00114762" w:rsidRPr="00FC4D27" w:rsidRDefault="00694462" w:rsidP="00C927F1">
            <w:pPr>
              <w:spacing w:before="120" w:after="120"/>
              <w:jc w:val="both"/>
              <w:rPr>
                <w:rFonts w:ascii="Arial" w:hAnsi="Arial" w:cs="Arial"/>
                <w:noProof/>
                <w:sz w:val="20"/>
                <w:szCs w:val="20"/>
              </w:rPr>
            </w:pPr>
            <w:r>
              <w:rPr>
                <w:rStyle w:val="normaltextrun"/>
                <w:rFonts w:cs="Tahoma"/>
                <w:color w:val="000000"/>
                <w:szCs w:val="22"/>
                <w:shd w:val="clear" w:color="auto" w:fill="FFFFFF"/>
              </w:rPr>
              <w:t>Excellent communication skills. </w:t>
            </w:r>
            <w:r>
              <w:rPr>
                <w:rStyle w:val="eop"/>
                <w:rFonts w:cs="Tahoma"/>
                <w:color w:val="000000"/>
                <w:szCs w:val="22"/>
                <w:shd w:val="clear" w:color="auto" w:fill="FFFFFF"/>
              </w:rPr>
              <w:t> </w:t>
            </w:r>
          </w:p>
        </w:tc>
        <w:tc>
          <w:tcPr>
            <w:tcW w:w="955" w:type="pct"/>
          </w:tcPr>
          <w:p w14:paraId="2DB00AF6" w14:textId="6B06A72D" w:rsidR="00114762" w:rsidRPr="007A55C8" w:rsidRDefault="00694462"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254FEB9" w14:textId="77777777" w:rsidTr="00A405EF">
        <w:tc>
          <w:tcPr>
            <w:tcW w:w="4045" w:type="pct"/>
          </w:tcPr>
          <w:p w14:paraId="2633829B" w14:textId="0A136357" w:rsidR="00114762" w:rsidRPr="00FC4D27" w:rsidRDefault="00694462" w:rsidP="00C927F1">
            <w:pPr>
              <w:spacing w:before="120" w:after="120"/>
              <w:jc w:val="both"/>
              <w:rPr>
                <w:rFonts w:ascii="Arial" w:hAnsi="Arial" w:cs="Arial"/>
                <w:noProof/>
                <w:sz w:val="20"/>
                <w:szCs w:val="20"/>
              </w:rPr>
            </w:pPr>
            <w:r>
              <w:rPr>
                <w:rStyle w:val="normaltextrun"/>
                <w:rFonts w:cs="Tahoma"/>
                <w:color w:val="000000"/>
                <w:szCs w:val="22"/>
                <w:shd w:val="clear" w:color="auto" w:fill="FFFFFF"/>
              </w:rPr>
              <w:lastRenderedPageBreak/>
              <w:t>Must be able to influence critical decision makers without having the authority over persons e.g. working with other senior colleagues in private, public and local authorities. </w:t>
            </w:r>
            <w:r>
              <w:rPr>
                <w:rStyle w:val="eop"/>
                <w:rFonts w:cs="Tahoma"/>
                <w:color w:val="000000"/>
                <w:szCs w:val="22"/>
                <w:shd w:val="clear" w:color="auto" w:fill="FFFFFF"/>
              </w:rPr>
              <w:t> </w:t>
            </w:r>
          </w:p>
        </w:tc>
        <w:tc>
          <w:tcPr>
            <w:tcW w:w="955" w:type="pct"/>
          </w:tcPr>
          <w:p w14:paraId="21263892" w14:textId="119A02AF" w:rsidR="00114762" w:rsidRPr="007A55C8" w:rsidRDefault="00694462"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0CD91B74" w14:textId="77777777" w:rsidTr="00A405EF">
        <w:trPr>
          <w:trHeight w:val="510"/>
        </w:trPr>
        <w:tc>
          <w:tcPr>
            <w:tcW w:w="4045" w:type="pct"/>
          </w:tcPr>
          <w:p w14:paraId="21BCD633" w14:textId="36BE24D1" w:rsidR="00114762" w:rsidRPr="00FC4D27" w:rsidRDefault="00694462" w:rsidP="00C927F1">
            <w:pPr>
              <w:spacing w:before="120" w:after="120"/>
              <w:jc w:val="both"/>
              <w:rPr>
                <w:rFonts w:ascii="Arial" w:hAnsi="Arial" w:cs="Arial"/>
                <w:noProof/>
                <w:sz w:val="20"/>
                <w:szCs w:val="20"/>
              </w:rPr>
            </w:pPr>
            <w:r>
              <w:rPr>
                <w:rStyle w:val="normaltextrun"/>
                <w:rFonts w:cs="Tahoma"/>
                <w:color w:val="000000"/>
                <w:szCs w:val="22"/>
                <w:shd w:val="clear" w:color="auto" w:fill="FFFFFF"/>
              </w:rPr>
              <w:t>Excellent communication with the ability to develop positive, constructive and professional relationships with stakeholders.</w:t>
            </w:r>
            <w:r>
              <w:rPr>
                <w:rStyle w:val="eop"/>
                <w:rFonts w:cs="Tahoma"/>
                <w:color w:val="000000"/>
                <w:szCs w:val="22"/>
                <w:shd w:val="clear" w:color="auto" w:fill="FFFFFF"/>
              </w:rPr>
              <w:t> </w:t>
            </w:r>
          </w:p>
        </w:tc>
        <w:tc>
          <w:tcPr>
            <w:tcW w:w="955" w:type="pct"/>
          </w:tcPr>
          <w:p w14:paraId="647237F2" w14:textId="7F1F1853" w:rsidR="00114762" w:rsidRPr="007A55C8" w:rsidRDefault="00694462"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1B8FC6BF" w14:textId="77777777" w:rsidTr="00A405EF">
        <w:trPr>
          <w:trHeight w:val="510"/>
        </w:trPr>
        <w:tc>
          <w:tcPr>
            <w:tcW w:w="4045" w:type="pct"/>
          </w:tcPr>
          <w:p w14:paraId="7FFEF120" w14:textId="3684054C" w:rsidR="00114762" w:rsidRPr="009F0647" w:rsidRDefault="00694462" w:rsidP="00C927F1">
            <w:pPr>
              <w:spacing w:before="120" w:after="120"/>
              <w:jc w:val="both"/>
              <w:rPr>
                <w:rFonts w:ascii="Arial" w:hAnsi="Arial" w:cs="Arial"/>
                <w:noProof/>
                <w:sz w:val="20"/>
                <w:szCs w:val="20"/>
              </w:rPr>
            </w:pPr>
            <w:r>
              <w:rPr>
                <w:rStyle w:val="normaltextrun"/>
                <w:rFonts w:cs="Tahoma"/>
                <w:color w:val="000000"/>
                <w:szCs w:val="22"/>
                <w:shd w:val="clear" w:color="auto" w:fill="FFFFFF"/>
              </w:rPr>
              <w:t>Physically mobile to visit sites including full clean driving license and own transport</w:t>
            </w:r>
            <w:r w:rsidR="008755B1">
              <w:rPr>
                <w:rStyle w:val="normaltextrun"/>
                <w:rFonts w:cs="Tahoma"/>
                <w:color w:val="000000"/>
                <w:szCs w:val="22"/>
                <w:shd w:val="clear" w:color="auto" w:fill="FFFFFF"/>
              </w:rPr>
              <w:t xml:space="preserve"> </w:t>
            </w:r>
            <w:r>
              <w:rPr>
                <w:rStyle w:val="normaltextrun"/>
                <w:rFonts w:cs="Tahoma"/>
                <w:color w:val="000000"/>
                <w:szCs w:val="22"/>
                <w:shd w:val="clear" w:color="auto" w:fill="FFFFFF"/>
              </w:rPr>
              <w:t>(car)</w:t>
            </w:r>
            <w:r>
              <w:rPr>
                <w:rStyle w:val="eop"/>
                <w:rFonts w:cs="Tahoma"/>
                <w:color w:val="000000"/>
                <w:szCs w:val="22"/>
                <w:shd w:val="clear" w:color="auto" w:fill="FFFFFF"/>
              </w:rPr>
              <w:t> </w:t>
            </w:r>
          </w:p>
        </w:tc>
        <w:tc>
          <w:tcPr>
            <w:tcW w:w="955" w:type="pct"/>
          </w:tcPr>
          <w:p w14:paraId="72755D78" w14:textId="618B1F99" w:rsidR="00114762" w:rsidRPr="007A55C8" w:rsidRDefault="00694462" w:rsidP="007A55C8">
            <w:pPr>
              <w:spacing w:before="120" w:after="120"/>
              <w:jc w:val="both"/>
              <w:rPr>
                <w:rFonts w:ascii="Arial" w:hAnsi="Arial" w:cs="Arial"/>
                <w:noProof/>
                <w:sz w:val="20"/>
                <w:szCs w:val="20"/>
              </w:rPr>
            </w:pPr>
            <w:r>
              <w:rPr>
                <w:rFonts w:ascii="Arial" w:hAnsi="Arial" w:cs="Arial"/>
                <w:noProof/>
                <w:sz w:val="20"/>
                <w:szCs w:val="20"/>
              </w:rPr>
              <w:t>I,D</w:t>
            </w:r>
          </w:p>
        </w:tc>
      </w:tr>
      <w:tr w:rsidR="00694462" w:rsidRPr="009F0647" w14:paraId="3CCD7AF9" w14:textId="77777777" w:rsidTr="00A405EF">
        <w:trPr>
          <w:trHeight w:val="510"/>
        </w:trPr>
        <w:tc>
          <w:tcPr>
            <w:tcW w:w="4045" w:type="pct"/>
          </w:tcPr>
          <w:p w14:paraId="7F5D5424" w14:textId="13BA2744" w:rsidR="00694462" w:rsidRDefault="00694462" w:rsidP="00C927F1">
            <w:pPr>
              <w:spacing w:before="120" w:after="120"/>
              <w:jc w:val="both"/>
              <w:rPr>
                <w:rStyle w:val="normaltextrun"/>
                <w:rFonts w:cs="Tahoma"/>
                <w:color w:val="000000"/>
                <w:szCs w:val="22"/>
                <w:shd w:val="clear" w:color="auto" w:fill="FFFFFF"/>
              </w:rPr>
            </w:pPr>
            <w:r>
              <w:rPr>
                <w:rStyle w:val="normaltextrun"/>
                <w:rFonts w:cs="Tahoma"/>
                <w:color w:val="000000"/>
                <w:szCs w:val="22"/>
                <w:shd w:val="clear" w:color="auto" w:fill="FFFFFF"/>
              </w:rPr>
              <w:t>Commitment to and understanding of, the principles of Equal Opportunities for all, in employment and the delivery of services.</w:t>
            </w:r>
            <w:r>
              <w:rPr>
                <w:rStyle w:val="eop"/>
                <w:rFonts w:cs="Tahoma"/>
                <w:color w:val="000000"/>
                <w:szCs w:val="22"/>
                <w:shd w:val="clear" w:color="auto" w:fill="FFFFFF"/>
              </w:rPr>
              <w:t> </w:t>
            </w:r>
          </w:p>
        </w:tc>
        <w:tc>
          <w:tcPr>
            <w:tcW w:w="955" w:type="pct"/>
          </w:tcPr>
          <w:p w14:paraId="3A71DA38" w14:textId="752C9772" w:rsidR="00694462" w:rsidRDefault="00694462"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54A237A0" w:rsidR="00114762" w:rsidRPr="00FC4D27" w:rsidRDefault="00694462" w:rsidP="00C927F1">
            <w:pPr>
              <w:spacing w:before="120" w:after="120"/>
              <w:jc w:val="both"/>
              <w:rPr>
                <w:rFonts w:ascii="Arial" w:hAnsi="Arial" w:cs="Arial"/>
                <w:noProof/>
                <w:sz w:val="20"/>
                <w:szCs w:val="20"/>
              </w:rPr>
            </w:pPr>
            <w:r>
              <w:rPr>
                <w:rStyle w:val="normaltextrun"/>
                <w:rFonts w:cs="Tahoma"/>
                <w:color w:val="000000"/>
                <w:szCs w:val="22"/>
                <w:shd w:val="clear" w:color="auto" w:fill="FFFFFF"/>
              </w:rPr>
              <w:t>Background in a Construction and Contract Management role within a complex organisation</w:t>
            </w:r>
            <w:r>
              <w:rPr>
                <w:rStyle w:val="eop"/>
                <w:rFonts w:cs="Tahoma"/>
                <w:color w:val="000000"/>
                <w:szCs w:val="22"/>
                <w:shd w:val="clear" w:color="auto" w:fill="FFFFFF"/>
              </w:rPr>
              <w:t> </w:t>
            </w:r>
          </w:p>
        </w:tc>
        <w:tc>
          <w:tcPr>
            <w:tcW w:w="955" w:type="pct"/>
          </w:tcPr>
          <w:p w14:paraId="65A698CC" w14:textId="50B7E312" w:rsidR="00114762" w:rsidRPr="007A55C8" w:rsidRDefault="008C5050" w:rsidP="007A55C8">
            <w:pPr>
              <w:spacing w:before="120" w:after="120"/>
              <w:jc w:val="both"/>
              <w:rPr>
                <w:rFonts w:ascii="Arial" w:hAnsi="Arial" w:cs="Arial"/>
                <w:noProof/>
                <w:sz w:val="20"/>
                <w:szCs w:val="20"/>
              </w:rPr>
            </w:pPr>
            <w:r>
              <w:rPr>
                <w:rFonts w:ascii="Arial" w:hAnsi="Arial" w:cs="Arial"/>
                <w:noProof/>
                <w:sz w:val="20"/>
                <w:szCs w:val="20"/>
              </w:rPr>
              <w:t>I,D</w:t>
            </w:r>
          </w:p>
        </w:tc>
      </w:tr>
      <w:tr w:rsidR="00114762" w:rsidRPr="009F0647" w14:paraId="369E3672" w14:textId="77777777" w:rsidTr="00A405EF">
        <w:tc>
          <w:tcPr>
            <w:tcW w:w="4045" w:type="pct"/>
          </w:tcPr>
          <w:p w14:paraId="2722964C" w14:textId="470A9796" w:rsidR="00114762" w:rsidRPr="00FC4D27" w:rsidRDefault="00694462" w:rsidP="00C927F1">
            <w:pPr>
              <w:spacing w:before="120" w:after="120"/>
              <w:jc w:val="both"/>
              <w:rPr>
                <w:rFonts w:ascii="Arial" w:hAnsi="Arial" w:cs="Arial"/>
                <w:noProof/>
                <w:sz w:val="20"/>
                <w:szCs w:val="20"/>
              </w:rPr>
            </w:pPr>
            <w:r>
              <w:rPr>
                <w:rStyle w:val="normaltextrun"/>
                <w:rFonts w:cs="Tahoma"/>
                <w:color w:val="000000"/>
                <w:szCs w:val="22"/>
                <w:shd w:val="clear" w:color="auto" w:fill="FFFFFF"/>
              </w:rPr>
              <w:t>U</w:t>
            </w:r>
            <w:r>
              <w:rPr>
                <w:rStyle w:val="normaltextrun"/>
                <w:rFonts w:cs="Tahoma"/>
                <w:color w:val="000000"/>
                <w:szCs w:val="22"/>
                <w:bdr w:val="none" w:sz="0" w:space="0" w:color="auto" w:frame="1"/>
              </w:rPr>
              <w:t>nderstanding of Local Authority operations processes. </w:t>
            </w:r>
            <w:r w:rsidR="00F27198">
              <w:rPr>
                <w:rStyle w:val="normaltextrun"/>
                <w:rFonts w:cs="Tahoma"/>
                <w:color w:val="000000"/>
                <w:szCs w:val="22"/>
                <w:shd w:val="clear" w:color="auto" w:fill="FFFFFF"/>
              </w:rPr>
              <w:t> </w:t>
            </w:r>
            <w:r w:rsidR="00F27198">
              <w:rPr>
                <w:rStyle w:val="eop"/>
                <w:rFonts w:cs="Tahoma"/>
                <w:color w:val="000000"/>
                <w:szCs w:val="22"/>
                <w:shd w:val="clear" w:color="auto" w:fill="FFFFFF"/>
              </w:rPr>
              <w:t> </w:t>
            </w:r>
          </w:p>
        </w:tc>
        <w:tc>
          <w:tcPr>
            <w:tcW w:w="955" w:type="pct"/>
          </w:tcPr>
          <w:p w14:paraId="74ECAC63" w14:textId="41922E9B" w:rsidR="00114762" w:rsidRPr="007A55C8" w:rsidRDefault="008C5050" w:rsidP="007A55C8">
            <w:pPr>
              <w:spacing w:before="120" w:after="120"/>
              <w:jc w:val="both"/>
              <w:rPr>
                <w:rFonts w:ascii="Arial" w:hAnsi="Arial" w:cs="Arial"/>
                <w:noProof/>
                <w:sz w:val="20"/>
                <w:szCs w:val="20"/>
              </w:rPr>
            </w:pPr>
            <w:r>
              <w:rPr>
                <w:rFonts w:ascii="Arial" w:hAnsi="Arial" w:cs="Arial"/>
                <w:noProof/>
                <w:sz w:val="20"/>
                <w:szCs w:val="20"/>
              </w:rPr>
              <w:t>A,</w:t>
            </w:r>
            <w:r w:rsidR="00694462">
              <w:rPr>
                <w:rFonts w:ascii="Arial" w:hAnsi="Arial" w:cs="Arial"/>
                <w:noProof/>
                <w:sz w:val="20"/>
                <w:szCs w:val="20"/>
              </w:rPr>
              <w:t>I</w:t>
            </w:r>
          </w:p>
        </w:tc>
      </w:tr>
      <w:tr w:rsidR="00114762" w:rsidRPr="009F0647" w14:paraId="7EE1ED4E" w14:textId="77777777" w:rsidTr="00A405EF">
        <w:tc>
          <w:tcPr>
            <w:tcW w:w="4045" w:type="pct"/>
          </w:tcPr>
          <w:p w14:paraId="6E9B7D37" w14:textId="0ACD779E" w:rsidR="00114762" w:rsidRPr="00FC4D27" w:rsidRDefault="00694462" w:rsidP="00C927F1">
            <w:pPr>
              <w:spacing w:before="120" w:after="120"/>
              <w:jc w:val="both"/>
              <w:rPr>
                <w:rFonts w:ascii="Arial" w:hAnsi="Arial" w:cs="Arial"/>
                <w:sz w:val="20"/>
                <w:szCs w:val="20"/>
              </w:rPr>
            </w:pPr>
            <w:r>
              <w:rPr>
                <w:rStyle w:val="normaltextrun"/>
                <w:rFonts w:cs="Tahoma"/>
                <w:color w:val="000000"/>
                <w:szCs w:val="22"/>
                <w:shd w:val="clear" w:color="auto" w:fill="FFFFFF"/>
              </w:rPr>
              <w:t>Understanding of a various legislative requirement e.g. Highways and/or Estates Construction Health &amp; Safety etc) to ensure that the service is meeting its various legal requirements. </w:t>
            </w:r>
          </w:p>
        </w:tc>
        <w:tc>
          <w:tcPr>
            <w:tcW w:w="955" w:type="pct"/>
          </w:tcPr>
          <w:p w14:paraId="5E1FA3F6" w14:textId="6E97C39F" w:rsidR="00114762" w:rsidRPr="007A55C8" w:rsidRDefault="00694462"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7CD147F1" w14:textId="77777777" w:rsidTr="00A405EF">
        <w:tc>
          <w:tcPr>
            <w:tcW w:w="4045" w:type="pct"/>
          </w:tcPr>
          <w:p w14:paraId="3C59BA7A" w14:textId="68B4BE76" w:rsidR="005E7A01" w:rsidRPr="00FC4D27" w:rsidRDefault="00694462" w:rsidP="005E0DBE">
            <w:pPr>
              <w:spacing w:before="120" w:after="120"/>
              <w:jc w:val="both"/>
              <w:rPr>
                <w:rFonts w:ascii="Arial" w:hAnsi="Arial" w:cs="Arial"/>
                <w:sz w:val="20"/>
                <w:szCs w:val="20"/>
              </w:rPr>
            </w:pPr>
            <w:r>
              <w:rPr>
                <w:rStyle w:val="normaltextrun"/>
                <w:rFonts w:cs="Tahoma"/>
                <w:color w:val="000000"/>
                <w:szCs w:val="22"/>
                <w:shd w:val="clear" w:color="auto" w:fill="FFFFFF"/>
              </w:rPr>
              <w:t>Experience in operation of contract management software and systems</w:t>
            </w:r>
            <w:r>
              <w:rPr>
                <w:rStyle w:val="eop"/>
                <w:rFonts w:cs="Tahoma"/>
                <w:color w:val="000000"/>
                <w:szCs w:val="22"/>
                <w:shd w:val="clear" w:color="auto" w:fill="FFFFFF"/>
              </w:rPr>
              <w:t> </w:t>
            </w:r>
          </w:p>
        </w:tc>
        <w:tc>
          <w:tcPr>
            <w:tcW w:w="955" w:type="pct"/>
          </w:tcPr>
          <w:p w14:paraId="5953BEF3" w14:textId="4F38AB43" w:rsidR="00114762" w:rsidRPr="007A55C8" w:rsidRDefault="00694462" w:rsidP="007A55C8">
            <w:pPr>
              <w:spacing w:before="120" w:after="120"/>
              <w:jc w:val="both"/>
              <w:rPr>
                <w:rFonts w:ascii="Arial" w:hAnsi="Arial" w:cs="Arial"/>
                <w:noProof/>
                <w:sz w:val="20"/>
                <w:szCs w:val="20"/>
              </w:rPr>
            </w:pPr>
            <w:r>
              <w:rPr>
                <w:rFonts w:ascii="Arial" w:hAnsi="Arial" w:cs="Arial"/>
                <w:noProof/>
                <w:sz w:val="20"/>
                <w:szCs w:val="20"/>
              </w:rPr>
              <w:t>I</w:t>
            </w: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3F324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7"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3F324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3F324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3F324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3F324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3F324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79F0AB3D" w:rsidR="0019309F" w:rsidRDefault="003F3247"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694462">
                  <w:rPr>
                    <w:rFonts w:ascii="Arial" w:hAnsi="Arial" w:cs="Arial"/>
                    <w:sz w:val="36"/>
                  </w:rPr>
                  <w:sym w:font="Wingdings 2" w:char="F052"/>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54A29209" w:rsidR="0019309F" w:rsidRPr="007A55C8" w:rsidRDefault="00B4053B" w:rsidP="007A55C8">
            <w:pPr>
              <w:pStyle w:val="Normaltable"/>
              <w:rPr>
                <w:rFonts w:ascii="Arial" w:hAnsi="Arial" w:cs="Arial"/>
              </w:rPr>
            </w:pPr>
            <w:r>
              <w:rPr>
                <w:rFonts w:ascii="Arial" w:hAnsi="Arial" w:cs="Arial"/>
              </w:rPr>
              <w:t>Clean Driving License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3F324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4AEE959"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B4053B">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6ABE970"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8C5050">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1D008130"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F82E85">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15DB946"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B4053B">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91A20BC" w:rsidR="00114762" w:rsidRPr="00114762" w:rsidRDefault="003F324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B4053B">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3F3247"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C980" w14:textId="77777777" w:rsidR="00B05C01" w:rsidRDefault="00B05C01" w:rsidP="007A55C8">
      <w:r>
        <w:separator/>
      </w:r>
    </w:p>
  </w:endnote>
  <w:endnote w:type="continuationSeparator" w:id="0">
    <w:p w14:paraId="245168A8" w14:textId="77777777" w:rsidR="00B05C01" w:rsidRDefault="00B05C0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F324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F3247" w:rsidRDefault="003F324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3F3247"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3F3247"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3F3247" w:rsidRDefault="003F3247" w:rsidP="00FC4D27">
    <w:pPr>
      <w:pStyle w:val="Footer"/>
      <w:ind w:firstLine="2880"/>
      <w:jc w:val="right"/>
      <w:rPr>
        <w:rFonts w:ascii="Arial" w:hAnsi="Arial" w:cs="Arial"/>
        <w:noProof/>
      </w:rPr>
    </w:pPr>
  </w:p>
  <w:p w14:paraId="04BBDEFD" w14:textId="77777777" w:rsidR="003F3247" w:rsidRDefault="003F3247" w:rsidP="00FC4D27">
    <w:pPr>
      <w:pStyle w:val="Footer"/>
      <w:ind w:firstLine="2880"/>
      <w:jc w:val="right"/>
      <w:rPr>
        <w:rFonts w:ascii="Arial" w:hAnsi="Arial" w:cs="Arial"/>
        <w:noProof/>
      </w:rPr>
    </w:pPr>
  </w:p>
  <w:p w14:paraId="366639CC" w14:textId="77777777" w:rsidR="003F324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3F324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F159" w14:textId="77777777" w:rsidR="00B05C01" w:rsidRDefault="00B05C01" w:rsidP="007A55C8">
      <w:r>
        <w:separator/>
      </w:r>
    </w:p>
  </w:footnote>
  <w:footnote w:type="continuationSeparator" w:id="0">
    <w:p w14:paraId="3E620229" w14:textId="77777777" w:rsidR="00B05C01" w:rsidRDefault="00B05C0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F324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2CD"/>
    <w:multiLevelType w:val="multilevel"/>
    <w:tmpl w:val="71B4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11880"/>
    <w:multiLevelType w:val="multilevel"/>
    <w:tmpl w:val="561E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004E2"/>
    <w:multiLevelType w:val="multilevel"/>
    <w:tmpl w:val="01C4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9344A"/>
    <w:multiLevelType w:val="multilevel"/>
    <w:tmpl w:val="8A80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853DB"/>
    <w:multiLevelType w:val="multilevel"/>
    <w:tmpl w:val="9782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BC2B47"/>
    <w:multiLevelType w:val="multilevel"/>
    <w:tmpl w:val="1A20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C8648BB"/>
    <w:multiLevelType w:val="multilevel"/>
    <w:tmpl w:val="EDEA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D25D0"/>
    <w:multiLevelType w:val="multilevel"/>
    <w:tmpl w:val="90D6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43F70"/>
    <w:multiLevelType w:val="multilevel"/>
    <w:tmpl w:val="DC64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291E1F"/>
    <w:multiLevelType w:val="multilevel"/>
    <w:tmpl w:val="7D9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F128CE"/>
    <w:multiLevelType w:val="multilevel"/>
    <w:tmpl w:val="2062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5563E8"/>
    <w:multiLevelType w:val="multilevel"/>
    <w:tmpl w:val="0B5E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C64ED0"/>
    <w:multiLevelType w:val="multilevel"/>
    <w:tmpl w:val="807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D555B9"/>
    <w:multiLevelType w:val="multilevel"/>
    <w:tmpl w:val="B2BEC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32DC7"/>
    <w:multiLevelType w:val="multilevel"/>
    <w:tmpl w:val="C76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533E91"/>
    <w:multiLevelType w:val="multilevel"/>
    <w:tmpl w:val="09B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577029"/>
    <w:multiLevelType w:val="multilevel"/>
    <w:tmpl w:val="472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6575B"/>
    <w:multiLevelType w:val="multilevel"/>
    <w:tmpl w:val="EAB4C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92025"/>
    <w:multiLevelType w:val="multilevel"/>
    <w:tmpl w:val="D00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611613"/>
    <w:multiLevelType w:val="multilevel"/>
    <w:tmpl w:val="0B389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660AFF"/>
    <w:multiLevelType w:val="multilevel"/>
    <w:tmpl w:val="385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0618E0"/>
    <w:multiLevelType w:val="multilevel"/>
    <w:tmpl w:val="FEAE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530BB5"/>
    <w:multiLevelType w:val="multilevel"/>
    <w:tmpl w:val="A7AE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6037C3"/>
    <w:multiLevelType w:val="multilevel"/>
    <w:tmpl w:val="E67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714885"/>
    <w:multiLevelType w:val="multilevel"/>
    <w:tmpl w:val="C164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8D2570"/>
    <w:multiLevelType w:val="multilevel"/>
    <w:tmpl w:val="01A8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BD628F"/>
    <w:multiLevelType w:val="multilevel"/>
    <w:tmpl w:val="B794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B50A2F"/>
    <w:multiLevelType w:val="multilevel"/>
    <w:tmpl w:val="DA6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BA5E8E"/>
    <w:multiLevelType w:val="multilevel"/>
    <w:tmpl w:val="8D7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BA1FBC"/>
    <w:multiLevelType w:val="multilevel"/>
    <w:tmpl w:val="36D4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694BFD"/>
    <w:multiLevelType w:val="multilevel"/>
    <w:tmpl w:val="BB98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5572B5"/>
    <w:multiLevelType w:val="multilevel"/>
    <w:tmpl w:val="BCA2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4A1EE5"/>
    <w:multiLevelType w:val="multilevel"/>
    <w:tmpl w:val="BCEC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82635F"/>
    <w:multiLevelType w:val="multilevel"/>
    <w:tmpl w:val="EA48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D47286"/>
    <w:multiLevelType w:val="multilevel"/>
    <w:tmpl w:val="A6E6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9B4A8F"/>
    <w:multiLevelType w:val="multilevel"/>
    <w:tmpl w:val="343E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F76BD0"/>
    <w:multiLevelType w:val="multilevel"/>
    <w:tmpl w:val="C706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0E569D"/>
    <w:multiLevelType w:val="multilevel"/>
    <w:tmpl w:val="FDA0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4D1832"/>
    <w:multiLevelType w:val="multilevel"/>
    <w:tmpl w:val="F140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5B4DA7"/>
    <w:multiLevelType w:val="multilevel"/>
    <w:tmpl w:val="7D00DD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804376">
    <w:abstractNumId w:val="6"/>
  </w:num>
  <w:num w:numId="2" w16cid:durableId="624392877">
    <w:abstractNumId w:val="5"/>
  </w:num>
  <w:num w:numId="3" w16cid:durableId="290669827">
    <w:abstractNumId w:val="4"/>
  </w:num>
  <w:num w:numId="4" w16cid:durableId="113913391">
    <w:abstractNumId w:val="32"/>
  </w:num>
  <w:num w:numId="5" w16cid:durableId="1450010937">
    <w:abstractNumId w:val="25"/>
  </w:num>
  <w:num w:numId="6" w16cid:durableId="718432860">
    <w:abstractNumId w:val="39"/>
  </w:num>
  <w:num w:numId="7" w16cid:durableId="414716031">
    <w:abstractNumId w:val="31"/>
  </w:num>
  <w:num w:numId="8" w16cid:durableId="384261471">
    <w:abstractNumId w:val="15"/>
  </w:num>
  <w:num w:numId="9" w16cid:durableId="52581902">
    <w:abstractNumId w:val="28"/>
  </w:num>
  <w:num w:numId="10" w16cid:durableId="1359509558">
    <w:abstractNumId w:val="22"/>
  </w:num>
  <w:num w:numId="11" w16cid:durableId="230624739">
    <w:abstractNumId w:val="34"/>
  </w:num>
  <w:num w:numId="12" w16cid:durableId="1409112300">
    <w:abstractNumId w:val="33"/>
  </w:num>
  <w:num w:numId="13" w16cid:durableId="991256484">
    <w:abstractNumId w:val="7"/>
  </w:num>
  <w:num w:numId="14" w16cid:durableId="673260185">
    <w:abstractNumId w:val="37"/>
  </w:num>
  <w:num w:numId="15" w16cid:durableId="39519769">
    <w:abstractNumId w:val="11"/>
  </w:num>
  <w:num w:numId="16" w16cid:durableId="1721203368">
    <w:abstractNumId w:val="17"/>
  </w:num>
  <w:num w:numId="17" w16cid:durableId="203059945">
    <w:abstractNumId w:val="16"/>
  </w:num>
  <w:num w:numId="18" w16cid:durableId="201133961">
    <w:abstractNumId w:val="9"/>
  </w:num>
  <w:num w:numId="19" w16cid:durableId="671031489">
    <w:abstractNumId w:val="12"/>
  </w:num>
  <w:num w:numId="20" w16cid:durableId="93135376">
    <w:abstractNumId w:val="21"/>
  </w:num>
  <w:num w:numId="21" w16cid:durableId="1819498402">
    <w:abstractNumId w:val="27"/>
  </w:num>
  <w:num w:numId="22" w16cid:durableId="2022050638">
    <w:abstractNumId w:val="0"/>
  </w:num>
  <w:num w:numId="23" w16cid:durableId="1417828210">
    <w:abstractNumId w:val="26"/>
  </w:num>
  <w:num w:numId="24" w16cid:durableId="1044211539">
    <w:abstractNumId w:val="23"/>
  </w:num>
  <w:num w:numId="25" w16cid:durableId="1237979224">
    <w:abstractNumId w:val="38"/>
  </w:num>
  <w:num w:numId="26" w16cid:durableId="156504310">
    <w:abstractNumId w:val="30"/>
  </w:num>
  <w:num w:numId="27" w16cid:durableId="973369744">
    <w:abstractNumId w:val="3"/>
  </w:num>
  <w:num w:numId="28" w16cid:durableId="1037269645">
    <w:abstractNumId w:val="1"/>
  </w:num>
  <w:num w:numId="29" w16cid:durableId="182744072">
    <w:abstractNumId w:val="29"/>
  </w:num>
  <w:num w:numId="30" w16cid:durableId="1528830582">
    <w:abstractNumId w:val="10"/>
  </w:num>
  <w:num w:numId="31" w16cid:durableId="224681810">
    <w:abstractNumId w:val="13"/>
  </w:num>
  <w:num w:numId="32" w16cid:durableId="305356609">
    <w:abstractNumId w:val="35"/>
  </w:num>
  <w:num w:numId="33" w16cid:durableId="863371940">
    <w:abstractNumId w:val="8"/>
  </w:num>
  <w:num w:numId="34" w16cid:durableId="1425882676">
    <w:abstractNumId w:val="19"/>
  </w:num>
  <w:num w:numId="35" w16cid:durableId="912009781">
    <w:abstractNumId w:val="24"/>
  </w:num>
  <w:num w:numId="36" w16cid:durableId="838345456">
    <w:abstractNumId w:val="20"/>
  </w:num>
  <w:num w:numId="37" w16cid:durableId="890383521">
    <w:abstractNumId w:val="18"/>
  </w:num>
  <w:num w:numId="38" w16cid:durableId="685716394">
    <w:abstractNumId w:val="40"/>
  </w:num>
  <w:num w:numId="39" w16cid:durableId="1481849594">
    <w:abstractNumId w:val="14"/>
  </w:num>
  <w:num w:numId="40" w16cid:durableId="1160074797">
    <w:abstractNumId w:val="2"/>
  </w:num>
  <w:num w:numId="41" w16cid:durableId="89307779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27AD5"/>
    <w:rsid w:val="00172A40"/>
    <w:rsid w:val="0019309F"/>
    <w:rsid w:val="0022077F"/>
    <w:rsid w:val="00321311"/>
    <w:rsid w:val="00361C14"/>
    <w:rsid w:val="00375BF9"/>
    <w:rsid w:val="003930B2"/>
    <w:rsid w:val="003A26F9"/>
    <w:rsid w:val="003E7E21"/>
    <w:rsid w:val="004000D7"/>
    <w:rsid w:val="0040055E"/>
    <w:rsid w:val="0046450A"/>
    <w:rsid w:val="004E77EF"/>
    <w:rsid w:val="00504E43"/>
    <w:rsid w:val="005538F8"/>
    <w:rsid w:val="005E0DBE"/>
    <w:rsid w:val="005E7A01"/>
    <w:rsid w:val="00694462"/>
    <w:rsid w:val="006B51E3"/>
    <w:rsid w:val="006C11BB"/>
    <w:rsid w:val="006C3EC9"/>
    <w:rsid w:val="007004F3"/>
    <w:rsid w:val="007573B9"/>
    <w:rsid w:val="00760609"/>
    <w:rsid w:val="007908F4"/>
    <w:rsid w:val="007A55C8"/>
    <w:rsid w:val="007A5F7A"/>
    <w:rsid w:val="007F0F9B"/>
    <w:rsid w:val="008361E2"/>
    <w:rsid w:val="00863690"/>
    <w:rsid w:val="008755B1"/>
    <w:rsid w:val="008C0294"/>
    <w:rsid w:val="008C0F3A"/>
    <w:rsid w:val="008C5050"/>
    <w:rsid w:val="00980C0A"/>
    <w:rsid w:val="00A405EF"/>
    <w:rsid w:val="00A50C5D"/>
    <w:rsid w:val="00B0457A"/>
    <w:rsid w:val="00B05C01"/>
    <w:rsid w:val="00B4053B"/>
    <w:rsid w:val="00CB40BC"/>
    <w:rsid w:val="00D20953"/>
    <w:rsid w:val="00D757B0"/>
    <w:rsid w:val="00DA7303"/>
    <w:rsid w:val="00E34F5F"/>
    <w:rsid w:val="00EB6F28"/>
    <w:rsid w:val="00EE3F4D"/>
    <w:rsid w:val="00F22BA3"/>
    <w:rsid w:val="00F27198"/>
    <w:rsid w:val="00F82E85"/>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C5050"/>
  </w:style>
  <w:style w:type="character" w:customStyle="1" w:styleId="eop">
    <w:name w:val="eop"/>
    <w:basedOn w:val="DefaultParagraphFont"/>
    <w:rsid w:val="008C5050"/>
  </w:style>
  <w:style w:type="paragraph" w:customStyle="1" w:styleId="paragraph">
    <w:name w:val="paragraph"/>
    <w:basedOn w:val="Normal"/>
    <w:rsid w:val="008C5050"/>
    <w:pPr>
      <w:spacing w:before="100" w:beforeAutospacing="1" w:after="100" w:afterAutospacing="1"/>
    </w:pPr>
    <w:rPr>
      <w:rFonts w:ascii="Times New Roman" w:hAnsi="Times New Roman"/>
      <w:sz w:val="24"/>
      <w:lang w:eastAsia="en-GB"/>
    </w:rPr>
  </w:style>
  <w:style w:type="character" w:customStyle="1" w:styleId="tabchar">
    <w:name w:val="tabchar"/>
    <w:basedOn w:val="DefaultParagraphFont"/>
    <w:rsid w:val="00694462"/>
  </w:style>
  <w:style w:type="paragraph" w:styleId="BalloonText">
    <w:name w:val="Balloon Text"/>
    <w:basedOn w:val="Normal"/>
    <w:link w:val="BalloonTextChar"/>
    <w:uiPriority w:val="99"/>
    <w:semiHidden/>
    <w:unhideWhenUsed/>
    <w:rsid w:val="00127A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AD5"/>
    <w:rPr>
      <w:rFonts w:ascii="Segoe UI" w:eastAsia="Times New Roman" w:hAnsi="Segoe UI" w:cs="Segoe UI"/>
      <w:sz w:val="18"/>
      <w:szCs w:val="18"/>
    </w:rPr>
  </w:style>
  <w:style w:type="paragraph" w:styleId="Revision">
    <w:name w:val="Revision"/>
    <w:hidden/>
    <w:uiPriority w:val="99"/>
    <w:semiHidden/>
    <w:rsid w:val="00321311"/>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03248">
      <w:bodyDiv w:val="1"/>
      <w:marLeft w:val="0"/>
      <w:marRight w:val="0"/>
      <w:marTop w:val="0"/>
      <w:marBottom w:val="0"/>
      <w:divBdr>
        <w:top w:val="none" w:sz="0" w:space="0" w:color="auto"/>
        <w:left w:val="none" w:sz="0" w:space="0" w:color="auto"/>
        <w:bottom w:val="none" w:sz="0" w:space="0" w:color="auto"/>
        <w:right w:val="none" w:sz="0" w:space="0" w:color="auto"/>
      </w:divBdr>
      <w:divsChild>
        <w:div w:id="1003162264">
          <w:marLeft w:val="0"/>
          <w:marRight w:val="0"/>
          <w:marTop w:val="0"/>
          <w:marBottom w:val="0"/>
          <w:divBdr>
            <w:top w:val="none" w:sz="0" w:space="0" w:color="auto"/>
            <w:left w:val="none" w:sz="0" w:space="0" w:color="auto"/>
            <w:bottom w:val="none" w:sz="0" w:space="0" w:color="auto"/>
            <w:right w:val="none" w:sz="0" w:space="0" w:color="auto"/>
          </w:divBdr>
          <w:divsChild>
            <w:div w:id="1861432028">
              <w:marLeft w:val="0"/>
              <w:marRight w:val="0"/>
              <w:marTop w:val="0"/>
              <w:marBottom w:val="0"/>
              <w:divBdr>
                <w:top w:val="none" w:sz="0" w:space="0" w:color="auto"/>
                <w:left w:val="none" w:sz="0" w:space="0" w:color="auto"/>
                <w:bottom w:val="none" w:sz="0" w:space="0" w:color="auto"/>
                <w:right w:val="none" w:sz="0" w:space="0" w:color="auto"/>
              </w:divBdr>
            </w:div>
          </w:divsChild>
        </w:div>
        <w:div w:id="116686742">
          <w:marLeft w:val="0"/>
          <w:marRight w:val="0"/>
          <w:marTop w:val="0"/>
          <w:marBottom w:val="0"/>
          <w:divBdr>
            <w:top w:val="none" w:sz="0" w:space="0" w:color="auto"/>
            <w:left w:val="none" w:sz="0" w:space="0" w:color="auto"/>
            <w:bottom w:val="none" w:sz="0" w:space="0" w:color="auto"/>
            <w:right w:val="none" w:sz="0" w:space="0" w:color="auto"/>
          </w:divBdr>
          <w:divsChild>
            <w:div w:id="1850830599">
              <w:marLeft w:val="0"/>
              <w:marRight w:val="0"/>
              <w:marTop w:val="0"/>
              <w:marBottom w:val="0"/>
              <w:divBdr>
                <w:top w:val="none" w:sz="0" w:space="0" w:color="auto"/>
                <w:left w:val="none" w:sz="0" w:space="0" w:color="auto"/>
                <w:bottom w:val="none" w:sz="0" w:space="0" w:color="auto"/>
                <w:right w:val="none" w:sz="0" w:space="0" w:color="auto"/>
              </w:divBdr>
            </w:div>
          </w:divsChild>
        </w:div>
        <w:div w:id="627322031">
          <w:marLeft w:val="0"/>
          <w:marRight w:val="0"/>
          <w:marTop w:val="0"/>
          <w:marBottom w:val="0"/>
          <w:divBdr>
            <w:top w:val="none" w:sz="0" w:space="0" w:color="auto"/>
            <w:left w:val="none" w:sz="0" w:space="0" w:color="auto"/>
            <w:bottom w:val="none" w:sz="0" w:space="0" w:color="auto"/>
            <w:right w:val="none" w:sz="0" w:space="0" w:color="auto"/>
          </w:divBdr>
          <w:divsChild>
            <w:div w:id="1501458070">
              <w:marLeft w:val="0"/>
              <w:marRight w:val="0"/>
              <w:marTop w:val="0"/>
              <w:marBottom w:val="0"/>
              <w:divBdr>
                <w:top w:val="none" w:sz="0" w:space="0" w:color="auto"/>
                <w:left w:val="none" w:sz="0" w:space="0" w:color="auto"/>
                <w:bottom w:val="none" w:sz="0" w:space="0" w:color="auto"/>
                <w:right w:val="none" w:sz="0" w:space="0" w:color="auto"/>
              </w:divBdr>
            </w:div>
          </w:divsChild>
        </w:div>
        <w:div w:id="2035107327">
          <w:marLeft w:val="0"/>
          <w:marRight w:val="0"/>
          <w:marTop w:val="0"/>
          <w:marBottom w:val="0"/>
          <w:divBdr>
            <w:top w:val="none" w:sz="0" w:space="0" w:color="auto"/>
            <w:left w:val="none" w:sz="0" w:space="0" w:color="auto"/>
            <w:bottom w:val="none" w:sz="0" w:space="0" w:color="auto"/>
            <w:right w:val="none" w:sz="0" w:space="0" w:color="auto"/>
          </w:divBdr>
          <w:divsChild>
            <w:div w:id="1155728154">
              <w:marLeft w:val="0"/>
              <w:marRight w:val="0"/>
              <w:marTop w:val="0"/>
              <w:marBottom w:val="0"/>
              <w:divBdr>
                <w:top w:val="none" w:sz="0" w:space="0" w:color="auto"/>
                <w:left w:val="none" w:sz="0" w:space="0" w:color="auto"/>
                <w:bottom w:val="none" w:sz="0" w:space="0" w:color="auto"/>
                <w:right w:val="none" w:sz="0" w:space="0" w:color="auto"/>
              </w:divBdr>
            </w:div>
          </w:divsChild>
        </w:div>
        <w:div w:id="1041436815">
          <w:marLeft w:val="0"/>
          <w:marRight w:val="0"/>
          <w:marTop w:val="0"/>
          <w:marBottom w:val="0"/>
          <w:divBdr>
            <w:top w:val="none" w:sz="0" w:space="0" w:color="auto"/>
            <w:left w:val="none" w:sz="0" w:space="0" w:color="auto"/>
            <w:bottom w:val="none" w:sz="0" w:space="0" w:color="auto"/>
            <w:right w:val="none" w:sz="0" w:space="0" w:color="auto"/>
          </w:divBdr>
          <w:divsChild>
            <w:div w:id="1947346678">
              <w:marLeft w:val="0"/>
              <w:marRight w:val="0"/>
              <w:marTop w:val="0"/>
              <w:marBottom w:val="0"/>
              <w:divBdr>
                <w:top w:val="none" w:sz="0" w:space="0" w:color="auto"/>
                <w:left w:val="none" w:sz="0" w:space="0" w:color="auto"/>
                <w:bottom w:val="none" w:sz="0" w:space="0" w:color="auto"/>
                <w:right w:val="none" w:sz="0" w:space="0" w:color="auto"/>
              </w:divBdr>
            </w:div>
          </w:divsChild>
        </w:div>
        <w:div w:id="1914922511">
          <w:marLeft w:val="0"/>
          <w:marRight w:val="0"/>
          <w:marTop w:val="0"/>
          <w:marBottom w:val="0"/>
          <w:divBdr>
            <w:top w:val="none" w:sz="0" w:space="0" w:color="auto"/>
            <w:left w:val="none" w:sz="0" w:space="0" w:color="auto"/>
            <w:bottom w:val="none" w:sz="0" w:space="0" w:color="auto"/>
            <w:right w:val="none" w:sz="0" w:space="0" w:color="auto"/>
          </w:divBdr>
          <w:divsChild>
            <w:div w:id="1056705990">
              <w:marLeft w:val="0"/>
              <w:marRight w:val="0"/>
              <w:marTop w:val="0"/>
              <w:marBottom w:val="0"/>
              <w:divBdr>
                <w:top w:val="none" w:sz="0" w:space="0" w:color="auto"/>
                <w:left w:val="none" w:sz="0" w:space="0" w:color="auto"/>
                <w:bottom w:val="none" w:sz="0" w:space="0" w:color="auto"/>
                <w:right w:val="none" w:sz="0" w:space="0" w:color="auto"/>
              </w:divBdr>
            </w:div>
          </w:divsChild>
        </w:div>
        <w:div w:id="307519227">
          <w:marLeft w:val="0"/>
          <w:marRight w:val="0"/>
          <w:marTop w:val="0"/>
          <w:marBottom w:val="0"/>
          <w:divBdr>
            <w:top w:val="none" w:sz="0" w:space="0" w:color="auto"/>
            <w:left w:val="none" w:sz="0" w:space="0" w:color="auto"/>
            <w:bottom w:val="none" w:sz="0" w:space="0" w:color="auto"/>
            <w:right w:val="none" w:sz="0" w:space="0" w:color="auto"/>
          </w:divBdr>
          <w:divsChild>
            <w:div w:id="2073232872">
              <w:marLeft w:val="0"/>
              <w:marRight w:val="0"/>
              <w:marTop w:val="0"/>
              <w:marBottom w:val="0"/>
              <w:divBdr>
                <w:top w:val="none" w:sz="0" w:space="0" w:color="auto"/>
                <w:left w:val="none" w:sz="0" w:space="0" w:color="auto"/>
                <w:bottom w:val="none" w:sz="0" w:space="0" w:color="auto"/>
                <w:right w:val="none" w:sz="0" w:space="0" w:color="auto"/>
              </w:divBdr>
            </w:div>
          </w:divsChild>
        </w:div>
        <w:div w:id="1122067533">
          <w:marLeft w:val="0"/>
          <w:marRight w:val="0"/>
          <w:marTop w:val="0"/>
          <w:marBottom w:val="0"/>
          <w:divBdr>
            <w:top w:val="none" w:sz="0" w:space="0" w:color="auto"/>
            <w:left w:val="none" w:sz="0" w:space="0" w:color="auto"/>
            <w:bottom w:val="none" w:sz="0" w:space="0" w:color="auto"/>
            <w:right w:val="none" w:sz="0" w:space="0" w:color="auto"/>
          </w:divBdr>
          <w:divsChild>
            <w:div w:id="1509904168">
              <w:marLeft w:val="0"/>
              <w:marRight w:val="0"/>
              <w:marTop w:val="0"/>
              <w:marBottom w:val="0"/>
              <w:divBdr>
                <w:top w:val="none" w:sz="0" w:space="0" w:color="auto"/>
                <w:left w:val="none" w:sz="0" w:space="0" w:color="auto"/>
                <w:bottom w:val="none" w:sz="0" w:space="0" w:color="auto"/>
                <w:right w:val="none" w:sz="0" w:space="0" w:color="auto"/>
              </w:divBdr>
            </w:div>
          </w:divsChild>
        </w:div>
        <w:div w:id="1231310959">
          <w:marLeft w:val="0"/>
          <w:marRight w:val="0"/>
          <w:marTop w:val="0"/>
          <w:marBottom w:val="0"/>
          <w:divBdr>
            <w:top w:val="none" w:sz="0" w:space="0" w:color="auto"/>
            <w:left w:val="none" w:sz="0" w:space="0" w:color="auto"/>
            <w:bottom w:val="none" w:sz="0" w:space="0" w:color="auto"/>
            <w:right w:val="none" w:sz="0" w:space="0" w:color="auto"/>
          </w:divBdr>
          <w:divsChild>
            <w:div w:id="19836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38586">
      <w:bodyDiv w:val="1"/>
      <w:marLeft w:val="0"/>
      <w:marRight w:val="0"/>
      <w:marTop w:val="0"/>
      <w:marBottom w:val="0"/>
      <w:divBdr>
        <w:top w:val="none" w:sz="0" w:space="0" w:color="auto"/>
        <w:left w:val="none" w:sz="0" w:space="0" w:color="auto"/>
        <w:bottom w:val="none" w:sz="0" w:space="0" w:color="auto"/>
        <w:right w:val="none" w:sz="0" w:space="0" w:color="auto"/>
      </w:divBdr>
    </w:div>
    <w:div w:id="924218029">
      <w:bodyDiv w:val="1"/>
      <w:marLeft w:val="0"/>
      <w:marRight w:val="0"/>
      <w:marTop w:val="0"/>
      <w:marBottom w:val="0"/>
      <w:divBdr>
        <w:top w:val="none" w:sz="0" w:space="0" w:color="auto"/>
        <w:left w:val="none" w:sz="0" w:space="0" w:color="auto"/>
        <w:bottom w:val="none" w:sz="0" w:space="0" w:color="auto"/>
        <w:right w:val="none" w:sz="0" w:space="0" w:color="auto"/>
      </w:divBdr>
      <w:divsChild>
        <w:div w:id="541988469">
          <w:marLeft w:val="0"/>
          <w:marRight w:val="0"/>
          <w:marTop w:val="0"/>
          <w:marBottom w:val="0"/>
          <w:divBdr>
            <w:top w:val="none" w:sz="0" w:space="0" w:color="auto"/>
            <w:left w:val="none" w:sz="0" w:space="0" w:color="auto"/>
            <w:bottom w:val="none" w:sz="0" w:space="0" w:color="auto"/>
            <w:right w:val="none" w:sz="0" w:space="0" w:color="auto"/>
          </w:divBdr>
        </w:div>
        <w:div w:id="492527160">
          <w:marLeft w:val="0"/>
          <w:marRight w:val="0"/>
          <w:marTop w:val="0"/>
          <w:marBottom w:val="0"/>
          <w:divBdr>
            <w:top w:val="none" w:sz="0" w:space="0" w:color="auto"/>
            <w:left w:val="none" w:sz="0" w:space="0" w:color="auto"/>
            <w:bottom w:val="none" w:sz="0" w:space="0" w:color="auto"/>
            <w:right w:val="none" w:sz="0" w:space="0" w:color="auto"/>
          </w:divBdr>
        </w:div>
        <w:div w:id="880481680">
          <w:marLeft w:val="0"/>
          <w:marRight w:val="0"/>
          <w:marTop w:val="0"/>
          <w:marBottom w:val="0"/>
          <w:divBdr>
            <w:top w:val="none" w:sz="0" w:space="0" w:color="auto"/>
            <w:left w:val="none" w:sz="0" w:space="0" w:color="auto"/>
            <w:bottom w:val="none" w:sz="0" w:space="0" w:color="auto"/>
            <w:right w:val="none" w:sz="0" w:space="0" w:color="auto"/>
          </w:divBdr>
        </w:div>
        <w:div w:id="1254363384">
          <w:marLeft w:val="0"/>
          <w:marRight w:val="0"/>
          <w:marTop w:val="0"/>
          <w:marBottom w:val="0"/>
          <w:divBdr>
            <w:top w:val="none" w:sz="0" w:space="0" w:color="auto"/>
            <w:left w:val="none" w:sz="0" w:space="0" w:color="auto"/>
            <w:bottom w:val="none" w:sz="0" w:space="0" w:color="auto"/>
            <w:right w:val="none" w:sz="0" w:space="0" w:color="auto"/>
          </w:divBdr>
        </w:div>
        <w:div w:id="1958371303">
          <w:marLeft w:val="0"/>
          <w:marRight w:val="0"/>
          <w:marTop w:val="0"/>
          <w:marBottom w:val="0"/>
          <w:divBdr>
            <w:top w:val="none" w:sz="0" w:space="0" w:color="auto"/>
            <w:left w:val="none" w:sz="0" w:space="0" w:color="auto"/>
            <w:bottom w:val="none" w:sz="0" w:space="0" w:color="auto"/>
            <w:right w:val="none" w:sz="0" w:space="0" w:color="auto"/>
          </w:divBdr>
        </w:div>
        <w:div w:id="1061368777">
          <w:marLeft w:val="0"/>
          <w:marRight w:val="0"/>
          <w:marTop w:val="0"/>
          <w:marBottom w:val="0"/>
          <w:divBdr>
            <w:top w:val="none" w:sz="0" w:space="0" w:color="auto"/>
            <w:left w:val="none" w:sz="0" w:space="0" w:color="auto"/>
            <w:bottom w:val="none" w:sz="0" w:space="0" w:color="auto"/>
            <w:right w:val="none" w:sz="0" w:space="0" w:color="auto"/>
          </w:divBdr>
        </w:div>
        <w:div w:id="864172714">
          <w:marLeft w:val="0"/>
          <w:marRight w:val="0"/>
          <w:marTop w:val="0"/>
          <w:marBottom w:val="0"/>
          <w:divBdr>
            <w:top w:val="none" w:sz="0" w:space="0" w:color="auto"/>
            <w:left w:val="none" w:sz="0" w:space="0" w:color="auto"/>
            <w:bottom w:val="none" w:sz="0" w:space="0" w:color="auto"/>
            <w:right w:val="none" w:sz="0" w:space="0" w:color="auto"/>
          </w:divBdr>
        </w:div>
        <w:div w:id="455759328">
          <w:marLeft w:val="0"/>
          <w:marRight w:val="0"/>
          <w:marTop w:val="0"/>
          <w:marBottom w:val="0"/>
          <w:divBdr>
            <w:top w:val="none" w:sz="0" w:space="0" w:color="auto"/>
            <w:left w:val="none" w:sz="0" w:space="0" w:color="auto"/>
            <w:bottom w:val="none" w:sz="0" w:space="0" w:color="auto"/>
            <w:right w:val="none" w:sz="0" w:space="0" w:color="auto"/>
          </w:divBdr>
        </w:div>
        <w:div w:id="122116317">
          <w:marLeft w:val="0"/>
          <w:marRight w:val="0"/>
          <w:marTop w:val="0"/>
          <w:marBottom w:val="0"/>
          <w:divBdr>
            <w:top w:val="none" w:sz="0" w:space="0" w:color="auto"/>
            <w:left w:val="none" w:sz="0" w:space="0" w:color="auto"/>
            <w:bottom w:val="none" w:sz="0" w:space="0" w:color="auto"/>
            <w:right w:val="none" w:sz="0" w:space="0" w:color="auto"/>
          </w:divBdr>
        </w:div>
        <w:div w:id="765736381">
          <w:marLeft w:val="0"/>
          <w:marRight w:val="0"/>
          <w:marTop w:val="0"/>
          <w:marBottom w:val="0"/>
          <w:divBdr>
            <w:top w:val="none" w:sz="0" w:space="0" w:color="auto"/>
            <w:left w:val="none" w:sz="0" w:space="0" w:color="auto"/>
            <w:bottom w:val="none" w:sz="0" w:space="0" w:color="auto"/>
            <w:right w:val="none" w:sz="0" w:space="0" w:color="auto"/>
          </w:divBdr>
        </w:div>
        <w:div w:id="995959029">
          <w:marLeft w:val="0"/>
          <w:marRight w:val="0"/>
          <w:marTop w:val="0"/>
          <w:marBottom w:val="0"/>
          <w:divBdr>
            <w:top w:val="none" w:sz="0" w:space="0" w:color="auto"/>
            <w:left w:val="none" w:sz="0" w:space="0" w:color="auto"/>
            <w:bottom w:val="none" w:sz="0" w:space="0" w:color="auto"/>
            <w:right w:val="none" w:sz="0" w:space="0" w:color="auto"/>
          </w:divBdr>
        </w:div>
        <w:div w:id="1980374456">
          <w:marLeft w:val="0"/>
          <w:marRight w:val="0"/>
          <w:marTop w:val="0"/>
          <w:marBottom w:val="0"/>
          <w:divBdr>
            <w:top w:val="none" w:sz="0" w:space="0" w:color="auto"/>
            <w:left w:val="none" w:sz="0" w:space="0" w:color="auto"/>
            <w:bottom w:val="none" w:sz="0" w:space="0" w:color="auto"/>
            <w:right w:val="none" w:sz="0" w:space="0" w:color="auto"/>
          </w:divBdr>
        </w:div>
        <w:div w:id="876815376">
          <w:marLeft w:val="0"/>
          <w:marRight w:val="0"/>
          <w:marTop w:val="0"/>
          <w:marBottom w:val="0"/>
          <w:divBdr>
            <w:top w:val="none" w:sz="0" w:space="0" w:color="auto"/>
            <w:left w:val="none" w:sz="0" w:space="0" w:color="auto"/>
            <w:bottom w:val="none" w:sz="0" w:space="0" w:color="auto"/>
            <w:right w:val="none" w:sz="0" w:space="0" w:color="auto"/>
          </w:divBdr>
        </w:div>
        <w:div w:id="178664557">
          <w:marLeft w:val="0"/>
          <w:marRight w:val="0"/>
          <w:marTop w:val="0"/>
          <w:marBottom w:val="0"/>
          <w:divBdr>
            <w:top w:val="none" w:sz="0" w:space="0" w:color="auto"/>
            <w:left w:val="none" w:sz="0" w:space="0" w:color="auto"/>
            <w:bottom w:val="none" w:sz="0" w:space="0" w:color="auto"/>
            <w:right w:val="none" w:sz="0" w:space="0" w:color="auto"/>
          </w:divBdr>
        </w:div>
        <w:div w:id="1293101654">
          <w:marLeft w:val="0"/>
          <w:marRight w:val="0"/>
          <w:marTop w:val="0"/>
          <w:marBottom w:val="0"/>
          <w:divBdr>
            <w:top w:val="none" w:sz="0" w:space="0" w:color="auto"/>
            <w:left w:val="none" w:sz="0" w:space="0" w:color="auto"/>
            <w:bottom w:val="none" w:sz="0" w:space="0" w:color="auto"/>
            <w:right w:val="none" w:sz="0" w:space="0" w:color="auto"/>
          </w:divBdr>
        </w:div>
        <w:div w:id="1114716138">
          <w:marLeft w:val="0"/>
          <w:marRight w:val="0"/>
          <w:marTop w:val="0"/>
          <w:marBottom w:val="0"/>
          <w:divBdr>
            <w:top w:val="none" w:sz="0" w:space="0" w:color="auto"/>
            <w:left w:val="none" w:sz="0" w:space="0" w:color="auto"/>
            <w:bottom w:val="none" w:sz="0" w:space="0" w:color="auto"/>
            <w:right w:val="none" w:sz="0" w:space="0" w:color="auto"/>
          </w:divBdr>
        </w:div>
        <w:div w:id="806119906">
          <w:marLeft w:val="0"/>
          <w:marRight w:val="0"/>
          <w:marTop w:val="0"/>
          <w:marBottom w:val="0"/>
          <w:divBdr>
            <w:top w:val="none" w:sz="0" w:space="0" w:color="auto"/>
            <w:left w:val="none" w:sz="0" w:space="0" w:color="auto"/>
            <w:bottom w:val="none" w:sz="0" w:space="0" w:color="auto"/>
            <w:right w:val="none" w:sz="0" w:space="0" w:color="auto"/>
          </w:divBdr>
        </w:div>
        <w:div w:id="677386976">
          <w:marLeft w:val="0"/>
          <w:marRight w:val="0"/>
          <w:marTop w:val="0"/>
          <w:marBottom w:val="0"/>
          <w:divBdr>
            <w:top w:val="none" w:sz="0" w:space="0" w:color="auto"/>
            <w:left w:val="none" w:sz="0" w:space="0" w:color="auto"/>
            <w:bottom w:val="none" w:sz="0" w:space="0" w:color="auto"/>
            <w:right w:val="none" w:sz="0" w:space="0" w:color="auto"/>
          </w:divBdr>
        </w:div>
        <w:div w:id="182669081">
          <w:marLeft w:val="0"/>
          <w:marRight w:val="0"/>
          <w:marTop w:val="0"/>
          <w:marBottom w:val="0"/>
          <w:divBdr>
            <w:top w:val="none" w:sz="0" w:space="0" w:color="auto"/>
            <w:left w:val="none" w:sz="0" w:space="0" w:color="auto"/>
            <w:bottom w:val="none" w:sz="0" w:space="0" w:color="auto"/>
            <w:right w:val="none" w:sz="0" w:space="0" w:color="auto"/>
          </w:divBdr>
        </w:div>
        <w:div w:id="175505888">
          <w:marLeft w:val="0"/>
          <w:marRight w:val="0"/>
          <w:marTop w:val="0"/>
          <w:marBottom w:val="0"/>
          <w:divBdr>
            <w:top w:val="none" w:sz="0" w:space="0" w:color="auto"/>
            <w:left w:val="none" w:sz="0" w:space="0" w:color="auto"/>
            <w:bottom w:val="none" w:sz="0" w:space="0" w:color="auto"/>
            <w:right w:val="none" w:sz="0" w:space="0" w:color="auto"/>
          </w:divBdr>
        </w:div>
        <w:div w:id="1955362706">
          <w:marLeft w:val="0"/>
          <w:marRight w:val="0"/>
          <w:marTop w:val="0"/>
          <w:marBottom w:val="0"/>
          <w:divBdr>
            <w:top w:val="none" w:sz="0" w:space="0" w:color="auto"/>
            <w:left w:val="none" w:sz="0" w:space="0" w:color="auto"/>
            <w:bottom w:val="none" w:sz="0" w:space="0" w:color="auto"/>
            <w:right w:val="none" w:sz="0" w:space="0" w:color="auto"/>
          </w:divBdr>
        </w:div>
        <w:div w:id="1106774170">
          <w:marLeft w:val="0"/>
          <w:marRight w:val="0"/>
          <w:marTop w:val="0"/>
          <w:marBottom w:val="0"/>
          <w:divBdr>
            <w:top w:val="none" w:sz="0" w:space="0" w:color="auto"/>
            <w:left w:val="none" w:sz="0" w:space="0" w:color="auto"/>
            <w:bottom w:val="none" w:sz="0" w:space="0" w:color="auto"/>
            <w:right w:val="none" w:sz="0" w:space="0" w:color="auto"/>
          </w:divBdr>
        </w:div>
        <w:div w:id="2041585722">
          <w:marLeft w:val="0"/>
          <w:marRight w:val="0"/>
          <w:marTop w:val="0"/>
          <w:marBottom w:val="0"/>
          <w:divBdr>
            <w:top w:val="none" w:sz="0" w:space="0" w:color="auto"/>
            <w:left w:val="none" w:sz="0" w:space="0" w:color="auto"/>
            <w:bottom w:val="none" w:sz="0" w:space="0" w:color="auto"/>
            <w:right w:val="none" w:sz="0" w:space="0" w:color="auto"/>
          </w:divBdr>
        </w:div>
        <w:div w:id="1788498480">
          <w:marLeft w:val="0"/>
          <w:marRight w:val="0"/>
          <w:marTop w:val="0"/>
          <w:marBottom w:val="0"/>
          <w:divBdr>
            <w:top w:val="none" w:sz="0" w:space="0" w:color="auto"/>
            <w:left w:val="none" w:sz="0" w:space="0" w:color="auto"/>
            <w:bottom w:val="none" w:sz="0" w:space="0" w:color="auto"/>
            <w:right w:val="none" w:sz="0" w:space="0" w:color="auto"/>
          </w:divBdr>
        </w:div>
        <w:div w:id="719474635">
          <w:marLeft w:val="0"/>
          <w:marRight w:val="0"/>
          <w:marTop w:val="0"/>
          <w:marBottom w:val="0"/>
          <w:divBdr>
            <w:top w:val="none" w:sz="0" w:space="0" w:color="auto"/>
            <w:left w:val="none" w:sz="0" w:space="0" w:color="auto"/>
            <w:bottom w:val="none" w:sz="0" w:space="0" w:color="auto"/>
            <w:right w:val="none" w:sz="0" w:space="0" w:color="auto"/>
          </w:divBdr>
        </w:div>
        <w:div w:id="977802792">
          <w:marLeft w:val="0"/>
          <w:marRight w:val="0"/>
          <w:marTop w:val="0"/>
          <w:marBottom w:val="0"/>
          <w:divBdr>
            <w:top w:val="none" w:sz="0" w:space="0" w:color="auto"/>
            <w:left w:val="none" w:sz="0" w:space="0" w:color="auto"/>
            <w:bottom w:val="none" w:sz="0" w:space="0" w:color="auto"/>
            <w:right w:val="none" w:sz="0" w:space="0" w:color="auto"/>
          </w:divBdr>
        </w:div>
        <w:div w:id="200703765">
          <w:marLeft w:val="0"/>
          <w:marRight w:val="0"/>
          <w:marTop w:val="0"/>
          <w:marBottom w:val="0"/>
          <w:divBdr>
            <w:top w:val="none" w:sz="0" w:space="0" w:color="auto"/>
            <w:left w:val="none" w:sz="0" w:space="0" w:color="auto"/>
            <w:bottom w:val="none" w:sz="0" w:space="0" w:color="auto"/>
            <w:right w:val="none" w:sz="0" w:space="0" w:color="auto"/>
          </w:divBdr>
        </w:div>
        <w:div w:id="1900168338">
          <w:marLeft w:val="0"/>
          <w:marRight w:val="0"/>
          <w:marTop w:val="0"/>
          <w:marBottom w:val="0"/>
          <w:divBdr>
            <w:top w:val="none" w:sz="0" w:space="0" w:color="auto"/>
            <w:left w:val="none" w:sz="0" w:space="0" w:color="auto"/>
            <w:bottom w:val="none" w:sz="0" w:space="0" w:color="auto"/>
            <w:right w:val="none" w:sz="0" w:space="0" w:color="auto"/>
          </w:divBdr>
        </w:div>
        <w:div w:id="1134643771">
          <w:marLeft w:val="0"/>
          <w:marRight w:val="0"/>
          <w:marTop w:val="0"/>
          <w:marBottom w:val="0"/>
          <w:divBdr>
            <w:top w:val="none" w:sz="0" w:space="0" w:color="auto"/>
            <w:left w:val="none" w:sz="0" w:space="0" w:color="auto"/>
            <w:bottom w:val="none" w:sz="0" w:space="0" w:color="auto"/>
            <w:right w:val="none" w:sz="0" w:space="0" w:color="auto"/>
          </w:divBdr>
        </w:div>
        <w:div w:id="1210610323">
          <w:marLeft w:val="0"/>
          <w:marRight w:val="0"/>
          <w:marTop w:val="0"/>
          <w:marBottom w:val="0"/>
          <w:divBdr>
            <w:top w:val="none" w:sz="0" w:space="0" w:color="auto"/>
            <w:left w:val="none" w:sz="0" w:space="0" w:color="auto"/>
            <w:bottom w:val="none" w:sz="0" w:space="0" w:color="auto"/>
            <w:right w:val="none" w:sz="0" w:space="0" w:color="auto"/>
          </w:divBdr>
        </w:div>
        <w:div w:id="466243737">
          <w:marLeft w:val="0"/>
          <w:marRight w:val="0"/>
          <w:marTop w:val="0"/>
          <w:marBottom w:val="0"/>
          <w:divBdr>
            <w:top w:val="none" w:sz="0" w:space="0" w:color="auto"/>
            <w:left w:val="none" w:sz="0" w:space="0" w:color="auto"/>
            <w:bottom w:val="none" w:sz="0" w:space="0" w:color="auto"/>
            <w:right w:val="none" w:sz="0" w:space="0" w:color="auto"/>
          </w:divBdr>
        </w:div>
        <w:div w:id="647134054">
          <w:marLeft w:val="0"/>
          <w:marRight w:val="0"/>
          <w:marTop w:val="0"/>
          <w:marBottom w:val="0"/>
          <w:divBdr>
            <w:top w:val="none" w:sz="0" w:space="0" w:color="auto"/>
            <w:left w:val="none" w:sz="0" w:space="0" w:color="auto"/>
            <w:bottom w:val="none" w:sz="0" w:space="0" w:color="auto"/>
            <w:right w:val="none" w:sz="0" w:space="0" w:color="auto"/>
          </w:divBdr>
        </w:div>
        <w:div w:id="750469692">
          <w:marLeft w:val="0"/>
          <w:marRight w:val="0"/>
          <w:marTop w:val="0"/>
          <w:marBottom w:val="0"/>
          <w:divBdr>
            <w:top w:val="none" w:sz="0" w:space="0" w:color="auto"/>
            <w:left w:val="none" w:sz="0" w:space="0" w:color="auto"/>
            <w:bottom w:val="none" w:sz="0" w:space="0" w:color="auto"/>
            <w:right w:val="none" w:sz="0" w:space="0" w:color="auto"/>
          </w:divBdr>
        </w:div>
        <w:div w:id="176385498">
          <w:marLeft w:val="0"/>
          <w:marRight w:val="0"/>
          <w:marTop w:val="0"/>
          <w:marBottom w:val="0"/>
          <w:divBdr>
            <w:top w:val="none" w:sz="0" w:space="0" w:color="auto"/>
            <w:left w:val="none" w:sz="0" w:space="0" w:color="auto"/>
            <w:bottom w:val="none" w:sz="0" w:space="0" w:color="auto"/>
            <w:right w:val="none" w:sz="0" w:space="0" w:color="auto"/>
          </w:divBdr>
        </w:div>
        <w:div w:id="1808665007">
          <w:marLeft w:val="0"/>
          <w:marRight w:val="0"/>
          <w:marTop w:val="0"/>
          <w:marBottom w:val="0"/>
          <w:divBdr>
            <w:top w:val="none" w:sz="0" w:space="0" w:color="auto"/>
            <w:left w:val="none" w:sz="0" w:space="0" w:color="auto"/>
            <w:bottom w:val="none" w:sz="0" w:space="0" w:color="auto"/>
            <w:right w:val="none" w:sz="0" w:space="0" w:color="auto"/>
          </w:divBdr>
        </w:div>
        <w:div w:id="586038235">
          <w:marLeft w:val="0"/>
          <w:marRight w:val="0"/>
          <w:marTop w:val="0"/>
          <w:marBottom w:val="0"/>
          <w:divBdr>
            <w:top w:val="none" w:sz="0" w:space="0" w:color="auto"/>
            <w:left w:val="none" w:sz="0" w:space="0" w:color="auto"/>
            <w:bottom w:val="none" w:sz="0" w:space="0" w:color="auto"/>
            <w:right w:val="none" w:sz="0" w:space="0" w:color="auto"/>
          </w:divBdr>
        </w:div>
        <w:div w:id="1261792761">
          <w:marLeft w:val="0"/>
          <w:marRight w:val="0"/>
          <w:marTop w:val="0"/>
          <w:marBottom w:val="0"/>
          <w:divBdr>
            <w:top w:val="none" w:sz="0" w:space="0" w:color="auto"/>
            <w:left w:val="none" w:sz="0" w:space="0" w:color="auto"/>
            <w:bottom w:val="none" w:sz="0" w:space="0" w:color="auto"/>
            <w:right w:val="none" w:sz="0" w:space="0" w:color="auto"/>
          </w:divBdr>
        </w:div>
        <w:div w:id="80416413">
          <w:marLeft w:val="0"/>
          <w:marRight w:val="0"/>
          <w:marTop w:val="0"/>
          <w:marBottom w:val="0"/>
          <w:divBdr>
            <w:top w:val="none" w:sz="0" w:space="0" w:color="auto"/>
            <w:left w:val="none" w:sz="0" w:space="0" w:color="auto"/>
            <w:bottom w:val="none" w:sz="0" w:space="0" w:color="auto"/>
            <w:right w:val="none" w:sz="0" w:space="0" w:color="auto"/>
          </w:divBdr>
        </w:div>
      </w:divsChild>
    </w:div>
    <w:div w:id="1418483377">
      <w:bodyDiv w:val="1"/>
      <w:marLeft w:val="0"/>
      <w:marRight w:val="0"/>
      <w:marTop w:val="0"/>
      <w:marBottom w:val="0"/>
      <w:divBdr>
        <w:top w:val="none" w:sz="0" w:space="0" w:color="auto"/>
        <w:left w:val="none" w:sz="0" w:space="0" w:color="auto"/>
        <w:bottom w:val="none" w:sz="0" w:space="0" w:color="auto"/>
        <w:right w:val="none" w:sz="0" w:space="0" w:color="auto"/>
      </w:divBdr>
    </w:div>
    <w:div w:id="1665234916">
      <w:bodyDiv w:val="1"/>
      <w:marLeft w:val="0"/>
      <w:marRight w:val="0"/>
      <w:marTop w:val="0"/>
      <w:marBottom w:val="0"/>
      <w:divBdr>
        <w:top w:val="none" w:sz="0" w:space="0" w:color="auto"/>
        <w:left w:val="none" w:sz="0" w:space="0" w:color="auto"/>
        <w:bottom w:val="none" w:sz="0" w:space="0" w:color="auto"/>
        <w:right w:val="none" w:sz="0" w:space="0" w:color="auto"/>
      </w:divBdr>
    </w:div>
    <w:div w:id="193477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8696CEC92AC47954CE6D8BF3EF26D" ma:contentTypeVersion="13" ma:contentTypeDescription="Create a new document." ma:contentTypeScope="" ma:versionID="ec5ca9bebbcc5a8dcb6107056c950499">
  <xsd:schema xmlns:xsd="http://www.w3.org/2001/XMLSchema" xmlns:xs="http://www.w3.org/2001/XMLSchema" xmlns:p="http://schemas.microsoft.com/office/2006/metadata/properties" xmlns:ns3="d5a023d4-309a-4fb3-88d2-fc904c26992c" xmlns:ns4="00aa1b23-8c5f-4f8d-a279-1629b7de03e3" targetNamespace="http://schemas.microsoft.com/office/2006/metadata/properties" ma:root="true" ma:fieldsID="2415fae2f6fb32e0b93a9522a70c5c15" ns3:_="" ns4:_="">
    <xsd:import namespace="d5a023d4-309a-4fb3-88d2-fc904c26992c"/>
    <xsd:import namespace="00aa1b23-8c5f-4f8d-a279-1629b7de03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023d4-309a-4fb3-88d2-fc904c2699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a1b23-8c5f-4f8d-a279-1629b7de03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3A3B6-8097-4FC3-9142-0B0FDA87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023d4-309a-4fb3-88d2-fc904c26992c"/>
    <ds:schemaRef ds:uri="00aa1b23-8c5f-4f8d-a279-1629b7de0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180A6-A8E5-478F-A328-A645095D2271}">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1683</Words>
  <Characters>9632</Characters>
  <Application>Microsoft Office Word</Application>
  <DocSecurity>0</DocSecurity>
  <Lines>344</Lines>
  <Paragraphs>230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Reynolds, Ryan - Oxfordshire County Council</cp:lastModifiedBy>
  <cp:revision>3</cp:revision>
  <dcterms:created xsi:type="dcterms:W3CDTF">2026-04-02T08:56:00Z</dcterms:created>
  <dcterms:modified xsi:type="dcterms:W3CDTF">2026-04-02T10:20:00Z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0x0101001AF8696CEC92AC47954CE6D8BF3EF26D</vt:lpwstr>
  </property>
</Properties>
</file>