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91A2D11" w:rsidR="00114762" w:rsidRPr="00B26C50" w:rsidRDefault="00672977" w:rsidP="00B26C50">
            <w:pPr>
              <w:pStyle w:val="Heading2"/>
              <w:jc w:val="both"/>
              <w:rPr>
                <w:b w:val="0"/>
                <w:iCs/>
                <w:sz w:val="24"/>
                <w:szCs w:val="24"/>
              </w:rPr>
            </w:pPr>
            <w:r>
              <w:rPr>
                <w:b w:val="0"/>
                <w:iCs/>
                <w:sz w:val="24"/>
                <w:szCs w:val="24"/>
              </w:rPr>
              <w:t xml:space="preserve">           </w:t>
            </w:r>
            <w:r w:rsidR="0031777F" w:rsidRPr="0031777F">
              <w:rPr>
                <w:b w:val="0"/>
                <w:iCs/>
                <w:sz w:val="24"/>
                <w:szCs w:val="24"/>
              </w:rPr>
              <w:t xml:space="preserve">Training </w:t>
            </w:r>
            <w:r w:rsidR="008A69AF">
              <w:rPr>
                <w:b w:val="0"/>
                <w:iCs/>
                <w:sz w:val="24"/>
                <w:szCs w:val="24"/>
              </w:rPr>
              <w:t>and Competency Manager</w:t>
            </w:r>
            <w:r>
              <w:rPr>
                <w:b w:val="0"/>
                <w:iCs/>
                <w:sz w:val="24"/>
                <w:szCs w:val="24"/>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42144DB" w:rsidR="00DD3ED0" w:rsidRDefault="000B70AE" w:rsidP="0031777F">
            <w:pPr>
              <w:ind w:firstLine="720"/>
              <w:rPr>
                <w:rFonts w:ascii="Arial" w:hAnsi="Arial" w:cs="Arial"/>
              </w:rPr>
            </w:pPr>
            <w:r w:rsidRPr="000B70AE">
              <w:rPr>
                <w:rFonts w:ascii="Arial" w:hAnsi="Arial" w:cs="Arial"/>
              </w:rPr>
              <w:t xml:space="preserve">TBC </w:t>
            </w:r>
            <w:r w:rsidRPr="000B70AE">
              <w:rPr>
                <w:rFonts w:ascii="Arial" w:hAnsi="Arial" w:cs="Arial"/>
                <w:sz w:val="16"/>
                <w:szCs w:val="16"/>
              </w:rPr>
              <w:t>(</w:t>
            </w:r>
            <w:r w:rsidR="005970FD">
              <w:rPr>
                <w:rFonts w:ascii="Arial" w:hAnsi="Arial" w:cs="Arial"/>
                <w:sz w:val="16"/>
                <w:szCs w:val="16"/>
              </w:rPr>
              <w:t>SCP 35-38)</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6750B9F" w:rsidR="00A405EF" w:rsidRPr="00471DAB" w:rsidRDefault="0031777F" w:rsidP="0031777F">
            <w:pPr>
              <w:ind w:firstLine="720"/>
              <w:rPr>
                <w:rFonts w:ascii="Arial" w:hAnsi="Arial" w:cs="Arial"/>
              </w:rPr>
            </w:pPr>
            <w:r w:rsidRPr="0031777F">
              <w:rPr>
                <w:rFonts w:ascii="Arial" w:hAnsi="Arial" w:cs="Arial"/>
              </w:rPr>
              <w:t xml:space="preserve">Grade </w:t>
            </w:r>
            <w:r w:rsidR="005970FD">
              <w:rPr>
                <w:rFonts w:ascii="Arial" w:hAnsi="Arial" w:cs="Arial"/>
              </w:rPr>
              <w:t>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69C8E15A" w:rsidR="00114762" w:rsidRDefault="00672977" w:rsidP="00DD3ED0">
            <w:r>
              <w:rPr>
                <w:rFonts w:ascii="Arial" w:hAnsi="Arial" w:cs="Arial"/>
              </w:rPr>
              <w:t xml:space="preserve">            </w:t>
            </w:r>
            <w:r w:rsidR="00B26C50" w:rsidRPr="00672977">
              <w:rPr>
                <w:rFonts w:ascii="Arial" w:hAnsi="Arial" w:cs="Arial"/>
              </w:rPr>
              <w:t>37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88A666B" w:rsidR="00114762" w:rsidRDefault="00672977" w:rsidP="00DD3ED0">
            <w:r>
              <w:t xml:space="preserve">           </w:t>
            </w:r>
            <w:r w:rsidR="0031777F" w:rsidRPr="0031777F">
              <w:t xml:space="preserve">Training and Development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979E8A0" w:rsidR="005021D7" w:rsidRDefault="00672977" w:rsidP="00DD3ED0">
            <w:r>
              <w:t xml:space="preserve">         </w:t>
            </w:r>
            <w:r w:rsidR="00D2291A">
              <w:t xml:space="preserve">  Oxfordshire</w:t>
            </w:r>
            <w:r>
              <w:t xml:space="preserve"> </w:t>
            </w:r>
            <w:r w:rsidR="0031777F" w:rsidRPr="0031777F">
              <w:t>Fire and Rescue Service</w:t>
            </w:r>
            <w:r w:rsidR="00D2291A">
              <w:t xml:space="preserve"> (OFRS)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5B30B03" w14:textId="74B54B0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BC786D7" w:rsidR="00DD3ED0" w:rsidRPr="009F0647" w:rsidRDefault="0031777F" w:rsidP="00DD3ED0">
            <w:pPr>
              <w:rPr>
                <w:rFonts w:ascii="Arial" w:hAnsi="Arial" w:cs="Arial"/>
              </w:rPr>
            </w:pPr>
            <w:r w:rsidRPr="0031777F">
              <w:rPr>
                <w:rFonts w:ascii="Arial" w:hAnsi="Arial" w:cs="Arial"/>
              </w:rPr>
              <w:t xml:space="preserve">N/A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4EFC06A9" w:rsidR="00DD3ED0" w:rsidRPr="009F0647" w:rsidRDefault="00672977" w:rsidP="00DD3ED0">
            <w:pPr>
              <w:rPr>
                <w:rFonts w:ascii="Arial" w:hAnsi="Arial" w:cs="Arial"/>
              </w:rPr>
            </w:pPr>
            <w:r w:rsidRPr="0031777F">
              <w:t xml:space="preserve">Training and Development </w:t>
            </w:r>
            <w:r w:rsidR="0031777F" w:rsidRPr="0031777F">
              <w:rPr>
                <w:rFonts w:ascii="Arial" w:hAnsi="Arial" w:cs="Arial"/>
              </w:rPr>
              <w:t>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3E9408C4" w14:textId="0CE3F0B1" w:rsidR="00672977" w:rsidRPr="00672977" w:rsidRDefault="0031777F" w:rsidP="00672977">
            <w:r w:rsidRPr="0031777F">
              <w:rPr>
                <w:rFonts w:ascii="Arial" w:hAnsi="Arial" w:cs="Arial"/>
              </w:rPr>
              <w:t>Training Systems Administration Team (TSAT)</w:t>
            </w:r>
            <w:r w:rsidR="00672977">
              <w:rPr>
                <w:rFonts w:ascii="Arial" w:hAnsi="Arial" w:cs="Arial"/>
              </w:rPr>
              <w:t xml:space="preserve"> - </w:t>
            </w:r>
            <w:r w:rsidR="00672977">
              <w:t>1 x FT, 2 x PT Staff</w:t>
            </w:r>
          </w:p>
          <w:p w14:paraId="7CB6A1AA" w14:textId="5D938903" w:rsidR="00114762" w:rsidRPr="009F0647" w:rsidRDefault="00672977" w:rsidP="00DD3ED0">
            <w:pPr>
              <w:rPr>
                <w:rFonts w:ascii="Arial" w:hAnsi="Arial" w:cs="Arial"/>
              </w:rPr>
            </w:pPr>
            <w:r>
              <w:rPr>
                <w:rFonts w:ascii="Arial" w:hAnsi="Arial" w:cs="Arial"/>
              </w:rPr>
              <w:t xml:space="preserve">Training Support Team - </w:t>
            </w:r>
            <w:r>
              <w:t>2 x FT Staff</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871B417" w:rsidR="00E709E9" w:rsidRPr="009F0647" w:rsidRDefault="0031777F" w:rsidP="00DD3ED0">
            <w:pPr>
              <w:rPr>
                <w:rFonts w:ascii="Arial" w:hAnsi="Arial" w:cs="Arial"/>
              </w:rPr>
            </w:pPr>
            <w:r w:rsidRPr="0031777F">
              <w:rPr>
                <w:rFonts w:ascii="Arial" w:hAnsi="Arial" w:cs="Arial"/>
              </w:rPr>
              <w:t xml:space="preserve">N/A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0D6CE5F" w14:textId="5236D0EF" w:rsidR="00B0457A" w:rsidRPr="006C2E77" w:rsidRDefault="0031777F" w:rsidP="006C2E77">
            <w:pPr>
              <w:spacing w:before="120"/>
              <w:rPr>
                <w:rFonts w:ascii="Arial" w:hAnsi="Arial" w:cs="Arial"/>
                <w:b/>
                <w:bCs/>
                <w:kern w:val="32"/>
                <w:sz w:val="24"/>
              </w:rPr>
            </w:pPr>
            <w:bookmarkStart w:id="0" w:name="_Hlk513794740"/>
            <w:r w:rsidRPr="00AE19D0">
              <w:rPr>
                <w:rFonts w:ascii="Arial" w:hAnsi="Arial" w:cs="Arial"/>
                <w:b/>
                <w:bCs/>
                <w:kern w:val="32"/>
                <w:sz w:val="24"/>
              </w:rPr>
              <w:t>This is a brief overview of the key objectives of the job including the context within the team/department.</w:t>
            </w:r>
            <w:bookmarkEnd w:id="0"/>
          </w:p>
          <w:p w14:paraId="08357E6B" w14:textId="29F4EC98" w:rsidR="00AE19D0" w:rsidRPr="0093509D" w:rsidRDefault="00AE19D0" w:rsidP="0093509D">
            <w:pPr>
              <w:spacing w:before="120"/>
              <w:rPr>
                <w:rFonts w:ascii="Arial" w:hAnsi="Arial" w:cs="Arial"/>
                <w:kern w:val="32"/>
                <w:sz w:val="24"/>
              </w:rPr>
            </w:pPr>
            <w:r w:rsidRPr="00AE19D0">
              <w:rPr>
                <w:rFonts w:ascii="Arial" w:hAnsi="Arial" w:cs="Arial"/>
                <w:kern w:val="32"/>
                <w:sz w:val="24"/>
              </w:rPr>
              <w:t>The purpose of this role</w:t>
            </w:r>
            <w:r w:rsidR="0093509D">
              <w:rPr>
                <w:rFonts w:ascii="Arial" w:hAnsi="Arial" w:cs="Arial"/>
                <w:kern w:val="32"/>
                <w:sz w:val="24"/>
              </w:rPr>
              <w:t xml:space="preserve"> is two-fold and includes </w:t>
            </w:r>
            <w:r w:rsidRPr="0093509D">
              <w:rPr>
                <w:rFonts w:ascii="Arial" w:hAnsi="Arial" w:cs="Arial"/>
                <w:kern w:val="32"/>
                <w:sz w:val="24"/>
              </w:rPr>
              <w:t>manag</w:t>
            </w:r>
            <w:r w:rsidR="0093509D">
              <w:rPr>
                <w:rFonts w:ascii="Arial" w:hAnsi="Arial" w:cs="Arial"/>
                <w:kern w:val="32"/>
                <w:sz w:val="24"/>
              </w:rPr>
              <w:t>ing</w:t>
            </w:r>
            <w:r w:rsidRPr="0093509D">
              <w:rPr>
                <w:rFonts w:ascii="Arial" w:hAnsi="Arial" w:cs="Arial"/>
                <w:kern w:val="32"/>
                <w:sz w:val="24"/>
              </w:rPr>
              <w:t xml:space="preserve"> the systems used for training and development </w:t>
            </w:r>
            <w:r w:rsidR="0093509D">
              <w:rPr>
                <w:rFonts w:ascii="Arial" w:hAnsi="Arial" w:cs="Arial"/>
                <w:kern w:val="32"/>
                <w:sz w:val="24"/>
              </w:rPr>
              <w:t>and managing the m</w:t>
            </w:r>
            <w:r w:rsidR="0093509D" w:rsidRPr="00AE19D0">
              <w:rPr>
                <w:rFonts w:ascii="Arial" w:hAnsi="Arial" w:cs="Arial"/>
                <w:sz w:val="24"/>
              </w:rPr>
              <w:t xml:space="preserve">aintenance of </w:t>
            </w:r>
            <w:r w:rsidR="0093509D">
              <w:rPr>
                <w:rFonts w:ascii="Arial" w:hAnsi="Arial" w:cs="Arial"/>
                <w:sz w:val="24"/>
              </w:rPr>
              <w:t>c</w:t>
            </w:r>
            <w:r w:rsidR="0093509D" w:rsidRPr="00AE19D0">
              <w:rPr>
                <w:rFonts w:ascii="Arial" w:hAnsi="Arial" w:cs="Arial"/>
                <w:sz w:val="24"/>
              </w:rPr>
              <w:t>ompetence (</w:t>
            </w:r>
            <w:proofErr w:type="spellStart"/>
            <w:r w:rsidR="0093509D" w:rsidRPr="00AE19D0">
              <w:rPr>
                <w:rFonts w:ascii="Arial" w:hAnsi="Arial" w:cs="Arial"/>
                <w:sz w:val="24"/>
              </w:rPr>
              <w:t>MoC</w:t>
            </w:r>
            <w:proofErr w:type="spellEnd"/>
            <w:r w:rsidR="0093509D" w:rsidRPr="00AE19D0">
              <w:rPr>
                <w:rFonts w:ascii="Arial" w:hAnsi="Arial" w:cs="Arial"/>
                <w:sz w:val="24"/>
              </w:rPr>
              <w:t xml:space="preserve">) </w:t>
            </w:r>
            <w:r w:rsidR="0093509D">
              <w:rPr>
                <w:rFonts w:ascii="Arial" w:hAnsi="Arial" w:cs="Arial"/>
                <w:sz w:val="24"/>
              </w:rPr>
              <w:t>t</w:t>
            </w:r>
            <w:r w:rsidR="0093509D" w:rsidRPr="00AE19D0">
              <w:rPr>
                <w:rFonts w:ascii="Arial" w:hAnsi="Arial" w:cs="Arial"/>
                <w:sz w:val="24"/>
              </w:rPr>
              <w:t xml:space="preserve">raining and </w:t>
            </w:r>
            <w:r w:rsidR="0093509D">
              <w:rPr>
                <w:rFonts w:ascii="Arial" w:hAnsi="Arial" w:cs="Arial"/>
                <w:sz w:val="24"/>
              </w:rPr>
              <w:t>c</w:t>
            </w:r>
            <w:r w:rsidR="0093509D" w:rsidRPr="00AE19D0">
              <w:rPr>
                <w:rFonts w:ascii="Arial" w:hAnsi="Arial" w:cs="Arial"/>
                <w:sz w:val="24"/>
              </w:rPr>
              <w:t xml:space="preserve">ompetency </w:t>
            </w:r>
            <w:r w:rsidR="0093509D">
              <w:rPr>
                <w:rFonts w:ascii="Arial" w:hAnsi="Arial" w:cs="Arial"/>
                <w:sz w:val="24"/>
              </w:rPr>
              <w:t>f</w:t>
            </w:r>
            <w:r w:rsidR="0093509D" w:rsidRPr="00AE19D0">
              <w:rPr>
                <w:rFonts w:ascii="Arial" w:hAnsi="Arial" w:cs="Arial"/>
                <w:sz w:val="24"/>
              </w:rPr>
              <w:t xml:space="preserve">ramework </w:t>
            </w:r>
            <w:r w:rsidRPr="0093509D">
              <w:rPr>
                <w:rFonts w:ascii="Arial" w:hAnsi="Arial" w:cs="Arial"/>
                <w:kern w:val="32"/>
                <w:sz w:val="24"/>
              </w:rPr>
              <w:t>within OFRS.</w:t>
            </w:r>
          </w:p>
          <w:p w14:paraId="1BFBA9AB" w14:textId="36375EF0" w:rsidR="0093509D" w:rsidRDefault="0093509D" w:rsidP="0093509D">
            <w:pPr>
              <w:spacing w:before="120"/>
              <w:rPr>
                <w:rFonts w:ascii="Arial" w:hAnsi="Arial" w:cs="Arial"/>
                <w:kern w:val="32"/>
                <w:sz w:val="24"/>
              </w:rPr>
            </w:pPr>
            <w:r>
              <w:rPr>
                <w:rFonts w:ascii="Arial" w:hAnsi="Arial" w:cs="Arial"/>
                <w:kern w:val="32"/>
                <w:sz w:val="24"/>
              </w:rPr>
              <w:t>M</w:t>
            </w:r>
            <w:r w:rsidRPr="0093509D">
              <w:rPr>
                <w:rFonts w:ascii="Arial" w:hAnsi="Arial" w:cs="Arial"/>
                <w:kern w:val="32"/>
                <w:sz w:val="24"/>
              </w:rPr>
              <w:t>anag</w:t>
            </w:r>
            <w:r>
              <w:rPr>
                <w:rFonts w:ascii="Arial" w:hAnsi="Arial" w:cs="Arial"/>
                <w:kern w:val="32"/>
                <w:sz w:val="24"/>
              </w:rPr>
              <w:t>ing</w:t>
            </w:r>
            <w:r w:rsidRPr="0093509D">
              <w:rPr>
                <w:rFonts w:ascii="Arial" w:hAnsi="Arial" w:cs="Arial"/>
                <w:kern w:val="32"/>
                <w:sz w:val="24"/>
              </w:rPr>
              <w:t xml:space="preserve"> the systems used for training and development </w:t>
            </w:r>
            <w:r>
              <w:rPr>
                <w:rFonts w:ascii="Arial" w:hAnsi="Arial" w:cs="Arial"/>
                <w:kern w:val="32"/>
                <w:sz w:val="24"/>
              </w:rPr>
              <w:t xml:space="preserve">involves overseeing the maintenance, review and implementation of identified improvements to the </w:t>
            </w:r>
            <w:r w:rsidRPr="0093509D">
              <w:rPr>
                <w:rFonts w:ascii="Arial" w:hAnsi="Arial" w:cs="Arial"/>
                <w:kern w:val="32"/>
                <w:sz w:val="24"/>
              </w:rPr>
              <w:t>data processes and procedures</w:t>
            </w:r>
            <w:r>
              <w:rPr>
                <w:rFonts w:ascii="Arial" w:hAnsi="Arial" w:cs="Arial"/>
                <w:kern w:val="32"/>
                <w:sz w:val="24"/>
              </w:rPr>
              <w:t xml:space="preserve">. This is to ensure </w:t>
            </w:r>
            <w:r w:rsidRPr="0093509D">
              <w:rPr>
                <w:rFonts w:ascii="Arial" w:hAnsi="Arial" w:cs="Arial"/>
                <w:kern w:val="32"/>
                <w:sz w:val="24"/>
              </w:rPr>
              <w:t>efficient and effective technical expertise and management across all IT systems that support training delivery.</w:t>
            </w:r>
          </w:p>
          <w:p w14:paraId="286779CD" w14:textId="6683A5CA" w:rsidR="00AE19D0" w:rsidRPr="0093509D" w:rsidRDefault="00BE32A6" w:rsidP="0093509D">
            <w:pPr>
              <w:spacing w:before="120"/>
              <w:rPr>
                <w:rFonts w:ascii="Arial" w:hAnsi="Arial" w:cs="Arial"/>
                <w:kern w:val="32"/>
                <w:sz w:val="24"/>
              </w:rPr>
            </w:pPr>
            <w:r>
              <w:rPr>
                <w:rFonts w:ascii="Arial" w:hAnsi="Arial" w:cs="Arial"/>
                <w:kern w:val="32"/>
                <w:sz w:val="24"/>
              </w:rPr>
              <w:t>O</w:t>
            </w:r>
            <w:r w:rsidR="0093509D">
              <w:rPr>
                <w:rFonts w:ascii="Arial" w:hAnsi="Arial" w:cs="Arial"/>
                <w:kern w:val="32"/>
                <w:sz w:val="24"/>
              </w:rPr>
              <w:t xml:space="preserve">verseeing the provision of </w:t>
            </w:r>
            <w:r w:rsidR="00AE19D0" w:rsidRPr="0093509D">
              <w:rPr>
                <w:rFonts w:ascii="Arial" w:hAnsi="Arial" w:cs="Arial"/>
                <w:kern w:val="32"/>
                <w:sz w:val="24"/>
              </w:rPr>
              <w:t xml:space="preserve">information and guidance on these systems, interpreting data and reporting information clearly </w:t>
            </w:r>
            <w:r w:rsidR="006C2E77" w:rsidRPr="0093509D">
              <w:rPr>
                <w:rFonts w:ascii="Arial" w:hAnsi="Arial" w:cs="Arial"/>
                <w:kern w:val="32"/>
                <w:sz w:val="24"/>
              </w:rPr>
              <w:t xml:space="preserve">for </w:t>
            </w:r>
            <w:r w:rsidR="006C2E77" w:rsidRPr="0093509D">
              <w:rPr>
                <w:rFonts w:ascii="Arial" w:hAnsi="Arial" w:cs="Arial"/>
                <w:sz w:val="24"/>
              </w:rPr>
              <w:t>performance management and improvement</w:t>
            </w:r>
            <w:r w:rsidR="0093509D">
              <w:rPr>
                <w:rFonts w:ascii="Arial" w:hAnsi="Arial" w:cs="Arial"/>
                <w:sz w:val="24"/>
              </w:rPr>
              <w:t>.</w:t>
            </w:r>
          </w:p>
          <w:p w14:paraId="54C1AA07" w14:textId="5E83F5CC" w:rsidR="00AE19D0" w:rsidRPr="0093509D" w:rsidRDefault="00BE32A6" w:rsidP="0093509D">
            <w:pPr>
              <w:rPr>
                <w:rFonts w:ascii="Arial" w:hAnsi="Arial" w:cs="Arial"/>
                <w:kern w:val="2"/>
                <w:sz w:val="24"/>
              </w:rPr>
            </w:pPr>
            <w:r>
              <w:rPr>
                <w:rFonts w:ascii="Arial" w:hAnsi="Arial" w:cs="Arial"/>
                <w:sz w:val="24"/>
              </w:rPr>
              <w:lastRenderedPageBreak/>
              <w:t>M</w:t>
            </w:r>
            <w:r w:rsidR="00AE19D0" w:rsidRPr="0093509D">
              <w:rPr>
                <w:rFonts w:ascii="Arial" w:hAnsi="Arial" w:cs="Arial"/>
                <w:sz w:val="24"/>
              </w:rPr>
              <w:t>aintain</w:t>
            </w:r>
            <w:r w:rsidR="009C1A76">
              <w:rPr>
                <w:rFonts w:ascii="Arial" w:hAnsi="Arial" w:cs="Arial"/>
                <w:sz w:val="24"/>
              </w:rPr>
              <w:t>ing</w:t>
            </w:r>
            <w:r w:rsidR="00AE19D0" w:rsidRPr="0093509D">
              <w:rPr>
                <w:rFonts w:ascii="Arial" w:hAnsi="Arial" w:cs="Arial"/>
                <w:sz w:val="24"/>
              </w:rPr>
              <w:t xml:space="preserve"> the status of training contracts</w:t>
            </w:r>
            <w:r w:rsidR="0093509D">
              <w:rPr>
                <w:rFonts w:ascii="Arial" w:hAnsi="Arial" w:cs="Arial"/>
                <w:sz w:val="24"/>
              </w:rPr>
              <w:t>,</w:t>
            </w:r>
            <w:r w:rsidR="00AE19D0" w:rsidRPr="0093509D">
              <w:rPr>
                <w:rFonts w:ascii="Arial" w:hAnsi="Arial" w:cs="Arial"/>
                <w:sz w:val="24"/>
              </w:rPr>
              <w:t xml:space="preserve"> identifying opportunities for improvement with external suppliers to support training delivery in line with budgetary conditions and organisational priorities.</w:t>
            </w:r>
          </w:p>
          <w:p w14:paraId="25607257" w14:textId="77777777" w:rsidR="0093509D" w:rsidRDefault="0093509D" w:rsidP="0093509D">
            <w:pPr>
              <w:rPr>
                <w:rFonts w:ascii="Arial" w:hAnsi="Arial" w:cs="Arial"/>
                <w:sz w:val="24"/>
              </w:rPr>
            </w:pPr>
          </w:p>
          <w:p w14:paraId="5EDEE69D" w14:textId="28F7AD24" w:rsidR="00AE19D0" w:rsidRPr="0093509D" w:rsidRDefault="00BE32A6" w:rsidP="0093509D">
            <w:pPr>
              <w:rPr>
                <w:rFonts w:ascii="Arial" w:hAnsi="Arial" w:cs="Arial"/>
                <w:sz w:val="24"/>
              </w:rPr>
            </w:pPr>
            <w:r>
              <w:rPr>
                <w:rFonts w:ascii="Arial" w:hAnsi="Arial" w:cs="Arial"/>
                <w:sz w:val="24"/>
              </w:rPr>
              <w:t>R</w:t>
            </w:r>
            <w:r w:rsidR="0093509D">
              <w:rPr>
                <w:rFonts w:ascii="Arial" w:hAnsi="Arial" w:cs="Arial"/>
                <w:sz w:val="24"/>
              </w:rPr>
              <w:t xml:space="preserve">esponsibility </w:t>
            </w:r>
            <w:r w:rsidR="009C1A76">
              <w:rPr>
                <w:rFonts w:ascii="Arial" w:hAnsi="Arial" w:cs="Arial"/>
                <w:sz w:val="24"/>
              </w:rPr>
              <w:t>for</w:t>
            </w:r>
            <w:r w:rsidR="0093509D">
              <w:rPr>
                <w:rFonts w:ascii="Arial" w:hAnsi="Arial" w:cs="Arial"/>
                <w:sz w:val="24"/>
              </w:rPr>
              <w:t xml:space="preserve"> </w:t>
            </w:r>
            <w:r w:rsidR="0093509D" w:rsidRPr="0093509D">
              <w:rPr>
                <w:rFonts w:ascii="Arial" w:hAnsi="Arial" w:cs="Arial"/>
                <w:sz w:val="24"/>
              </w:rPr>
              <w:t>manag</w:t>
            </w:r>
            <w:r w:rsidR="009C1A76">
              <w:rPr>
                <w:rFonts w:ascii="Arial" w:hAnsi="Arial" w:cs="Arial"/>
                <w:sz w:val="24"/>
              </w:rPr>
              <w:t>ing</w:t>
            </w:r>
            <w:r w:rsidR="0093509D" w:rsidRPr="0093509D">
              <w:rPr>
                <w:rFonts w:ascii="Arial" w:hAnsi="Arial" w:cs="Arial"/>
                <w:sz w:val="24"/>
              </w:rPr>
              <w:t xml:space="preserve"> </w:t>
            </w:r>
            <w:r w:rsidR="0093509D">
              <w:rPr>
                <w:rFonts w:ascii="Arial" w:hAnsi="Arial" w:cs="Arial"/>
                <w:sz w:val="24"/>
              </w:rPr>
              <w:t xml:space="preserve">the </w:t>
            </w:r>
            <w:r w:rsidR="0093509D" w:rsidRPr="0093509D">
              <w:rPr>
                <w:rFonts w:ascii="Arial" w:hAnsi="Arial" w:cs="Arial"/>
                <w:sz w:val="24"/>
              </w:rPr>
              <w:t>maintenance of</w:t>
            </w:r>
            <w:r w:rsidR="00AE19D0" w:rsidRPr="0093509D">
              <w:rPr>
                <w:rFonts w:ascii="Arial" w:hAnsi="Arial" w:cs="Arial"/>
                <w:sz w:val="24"/>
              </w:rPr>
              <w:t xml:space="preserve"> the OFRS Maintenance of Competence (</w:t>
            </w:r>
            <w:proofErr w:type="spellStart"/>
            <w:r w:rsidR="00AE19D0" w:rsidRPr="0093509D">
              <w:rPr>
                <w:rFonts w:ascii="Arial" w:hAnsi="Arial" w:cs="Arial"/>
                <w:sz w:val="24"/>
              </w:rPr>
              <w:t>MoC</w:t>
            </w:r>
            <w:proofErr w:type="spellEnd"/>
            <w:r w:rsidR="00AE19D0" w:rsidRPr="0093509D">
              <w:rPr>
                <w:rFonts w:ascii="Arial" w:hAnsi="Arial" w:cs="Arial"/>
                <w:sz w:val="24"/>
              </w:rPr>
              <w:t xml:space="preserve">) Training and Competency Framework. </w:t>
            </w:r>
          </w:p>
          <w:p w14:paraId="059B0BDC" w14:textId="170099BD" w:rsidR="00AE19D0" w:rsidRPr="000B70AE" w:rsidRDefault="00BE32A6" w:rsidP="000B70AE">
            <w:pPr>
              <w:rPr>
                <w:rFonts w:ascii="Arial" w:hAnsi="Arial" w:cs="Arial"/>
                <w:sz w:val="24"/>
              </w:rPr>
            </w:pPr>
            <w:r>
              <w:rPr>
                <w:rFonts w:ascii="Arial" w:hAnsi="Arial" w:cs="Arial"/>
                <w:sz w:val="24"/>
              </w:rPr>
              <w:t>O</w:t>
            </w:r>
            <w:r w:rsidR="000B70AE">
              <w:rPr>
                <w:rFonts w:ascii="Arial" w:hAnsi="Arial" w:cs="Arial"/>
                <w:sz w:val="24"/>
              </w:rPr>
              <w:t>versight of the training support team who are responsible for the r</w:t>
            </w:r>
            <w:r w:rsidR="00AE19D0" w:rsidRPr="000B70AE">
              <w:rPr>
                <w:rFonts w:ascii="Arial" w:hAnsi="Arial" w:cs="Arial"/>
                <w:sz w:val="24"/>
              </w:rPr>
              <w:t>eview</w:t>
            </w:r>
            <w:r w:rsidR="000B70AE">
              <w:rPr>
                <w:rFonts w:ascii="Arial" w:hAnsi="Arial" w:cs="Arial"/>
                <w:sz w:val="24"/>
              </w:rPr>
              <w:t xml:space="preserve"> processes, for </w:t>
            </w:r>
            <w:r w:rsidR="00AE19D0" w:rsidRPr="000B70AE">
              <w:rPr>
                <w:rFonts w:ascii="Arial" w:hAnsi="Arial" w:cs="Arial"/>
                <w:sz w:val="24"/>
              </w:rPr>
              <w:t xml:space="preserve">updating </w:t>
            </w:r>
            <w:r w:rsidR="000B70AE">
              <w:rPr>
                <w:rFonts w:ascii="Arial" w:hAnsi="Arial" w:cs="Arial"/>
                <w:sz w:val="24"/>
              </w:rPr>
              <w:t xml:space="preserve">content </w:t>
            </w:r>
            <w:r w:rsidR="00AE19D0" w:rsidRPr="000B70AE">
              <w:rPr>
                <w:rFonts w:ascii="Arial" w:hAnsi="Arial" w:cs="Arial"/>
                <w:sz w:val="24"/>
              </w:rPr>
              <w:t xml:space="preserve">and assuring the framework aligns to national standards and operational standards. </w:t>
            </w:r>
          </w:p>
          <w:p w14:paraId="2822AB99" w14:textId="4DFB345F" w:rsidR="00AE19D0" w:rsidRPr="000B70AE" w:rsidRDefault="00BE32A6" w:rsidP="000B70AE">
            <w:pPr>
              <w:rPr>
                <w:rFonts w:ascii="Arial" w:hAnsi="Arial" w:cs="Arial"/>
                <w:kern w:val="2"/>
                <w:sz w:val="24"/>
              </w:rPr>
            </w:pPr>
            <w:r>
              <w:rPr>
                <w:rFonts w:ascii="Arial" w:hAnsi="Arial" w:cs="Arial"/>
                <w:kern w:val="32"/>
                <w:sz w:val="24"/>
              </w:rPr>
              <w:t>P</w:t>
            </w:r>
            <w:r w:rsidR="00AE19D0" w:rsidRPr="000B70AE">
              <w:rPr>
                <w:rFonts w:ascii="Arial" w:hAnsi="Arial" w:cs="Arial"/>
                <w:kern w:val="32"/>
                <w:sz w:val="24"/>
              </w:rPr>
              <w:t>rovid</w:t>
            </w:r>
            <w:r w:rsidR="000B70AE">
              <w:rPr>
                <w:rFonts w:ascii="Arial" w:hAnsi="Arial" w:cs="Arial"/>
                <w:kern w:val="32"/>
                <w:sz w:val="24"/>
              </w:rPr>
              <w:t>ing</w:t>
            </w:r>
            <w:r w:rsidR="00AE19D0" w:rsidRPr="000B70AE">
              <w:rPr>
                <w:rFonts w:ascii="Arial" w:hAnsi="Arial" w:cs="Arial"/>
                <w:kern w:val="32"/>
                <w:sz w:val="24"/>
              </w:rPr>
              <w:t xml:space="preserve"> support </w:t>
            </w:r>
            <w:r w:rsidR="009C1A76">
              <w:rPr>
                <w:rFonts w:ascii="Arial" w:hAnsi="Arial" w:cs="Arial"/>
                <w:kern w:val="32"/>
                <w:sz w:val="24"/>
              </w:rPr>
              <w:t xml:space="preserve">for </w:t>
            </w:r>
            <w:r w:rsidR="00AE19D0" w:rsidRPr="000B70AE">
              <w:rPr>
                <w:rFonts w:ascii="Arial" w:hAnsi="Arial" w:cs="Arial"/>
                <w:kern w:val="32"/>
                <w:sz w:val="24"/>
              </w:rPr>
              <w:t>the designing, producing and reviewing of training packages.</w:t>
            </w:r>
          </w:p>
          <w:p w14:paraId="311AB980" w14:textId="3914FA94" w:rsidR="006C2E77" w:rsidRPr="000B70AE" w:rsidRDefault="000B70AE" w:rsidP="000B70AE">
            <w:pPr>
              <w:rPr>
                <w:rFonts w:ascii="Arial" w:hAnsi="Arial" w:cs="Arial"/>
                <w:kern w:val="2"/>
                <w:sz w:val="24"/>
              </w:rPr>
            </w:pPr>
            <w:r>
              <w:rPr>
                <w:rFonts w:ascii="Arial" w:hAnsi="Arial" w:cs="Arial"/>
                <w:kern w:val="2"/>
                <w:sz w:val="24"/>
              </w:rPr>
              <w:t>A requirement of the role is to c</w:t>
            </w:r>
            <w:r w:rsidR="006C2E77" w:rsidRPr="000B70AE">
              <w:rPr>
                <w:rFonts w:ascii="Arial" w:hAnsi="Arial" w:cs="Arial"/>
                <w:kern w:val="2"/>
                <w:sz w:val="24"/>
              </w:rPr>
              <w:t xml:space="preserve">ollaborate both internally </w:t>
            </w:r>
            <w:r>
              <w:rPr>
                <w:rFonts w:ascii="Arial" w:hAnsi="Arial" w:cs="Arial"/>
                <w:kern w:val="2"/>
                <w:sz w:val="24"/>
              </w:rPr>
              <w:t xml:space="preserve">within the service and the wider OCC, </w:t>
            </w:r>
            <w:r w:rsidR="006C2E77" w:rsidRPr="000B70AE">
              <w:rPr>
                <w:rFonts w:ascii="Arial" w:hAnsi="Arial" w:cs="Arial"/>
                <w:kern w:val="2"/>
                <w:sz w:val="24"/>
              </w:rPr>
              <w:t xml:space="preserve">externally </w:t>
            </w:r>
            <w:r>
              <w:rPr>
                <w:rFonts w:ascii="Arial" w:hAnsi="Arial" w:cs="Arial"/>
                <w:kern w:val="2"/>
                <w:sz w:val="24"/>
              </w:rPr>
              <w:t xml:space="preserve">with other services and training providers </w:t>
            </w:r>
            <w:r w:rsidR="006C2E77" w:rsidRPr="000B70AE">
              <w:rPr>
                <w:rFonts w:ascii="Arial" w:hAnsi="Arial" w:cs="Arial"/>
                <w:kern w:val="2"/>
                <w:sz w:val="24"/>
              </w:rPr>
              <w:t>to meet organisational training needs and explore opportunities for efficient and effective training delivery.</w:t>
            </w:r>
          </w:p>
          <w:p w14:paraId="51BA6954" w14:textId="68580906" w:rsidR="00AE19D0" w:rsidRPr="00AE19D0" w:rsidRDefault="00AE19D0" w:rsidP="00B0457A">
            <w:pPr>
              <w:rPr>
                <w:rFonts w:ascii="Arial" w:hAnsi="Arial" w:cs="Arial"/>
                <w:i/>
                <w:iCs/>
                <w:noProof/>
                <w:sz w:val="24"/>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6AF2769" w14:textId="60AB4898" w:rsidR="0031777F" w:rsidRPr="00D7431A" w:rsidRDefault="0031777F" w:rsidP="0031777F">
            <w:pPr>
              <w:rPr>
                <w:rFonts w:ascii="Arial" w:hAnsi="Arial" w:cs="Arial"/>
                <w:b/>
                <w:bCs/>
                <w:sz w:val="24"/>
              </w:rPr>
            </w:pPr>
            <w:r w:rsidRPr="00D7431A">
              <w:rPr>
                <w:rFonts w:ascii="Arial" w:hAnsi="Arial" w:cs="Arial"/>
                <w:b/>
                <w:bCs/>
                <w:sz w:val="24"/>
              </w:rPr>
              <w:t>This is a list of the main duties that the post holder will be expected to undertake.</w:t>
            </w:r>
          </w:p>
          <w:p w14:paraId="58879825" w14:textId="77777777" w:rsidR="0031777F" w:rsidRPr="00D7431A" w:rsidRDefault="0031777F" w:rsidP="0031777F">
            <w:pPr>
              <w:rPr>
                <w:rFonts w:ascii="Arial" w:hAnsi="Arial" w:cs="Arial"/>
                <w:noProof/>
                <w:sz w:val="24"/>
              </w:rPr>
            </w:pPr>
          </w:p>
          <w:p w14:paraId="4CC29E0F" w14:textId="15ADE37C" w:rsidR="006C2E77" w:rsidRDefault="004303E2" w:rsidP="00D7431A">
            <w:pPr>
              <w:pStyle w:val="ListParagraph"/>
              <w:numPr>
                <w:ilvl w:val="0"/>
                <w:numId w:val="8"/>
              </w:numPr>
              <w:rPr>
                <w:rFonts w:ascii="Arial" w:hAnsi="Arial" w:cs="Arial"/>
                <w:sz w:val="24"/>
              </w:rPr>
            </w:pPr>
            <w:r w:rsidRPr="00D7431A">
              <w:rPr>
                <w:rFonts w:ascii="Arial" w:hAnsi="Arial" w:cs="Arial"/>
                <w:sz w:val="24"/>
              </w:rPr>
              <w:t xml:space="preserve">Line Management of </w:t>
            </w:r>
            <w:r w:rsidR="00D7431A" w:rsidRPr="00D7431A">
              <w:rPr>
                <w:rFonts w:ascii="Arial" w:hAnsi="Arial" w:cs="Arial"/>
                <w:sz w:val="24"/>
              </w:rPr>
              <w:t xml:space="preserve">the Training Support Team and the Training Systems Administration </w:t>
            </w:r>
            <w:r w:rsidRPr="00D7431A">
              <w:rPr>
                <w:rFonts w:ascii="Arial" w:hAnsi="Arial" w:cs="Arial"/>
                <w:sz w:val="24"/>
              </w:rPr>
              <w:t>teams</w:t>
            </w:r>
            <w:r w:rsidR="008113F4" w:rsidRPr="00D7431A">
              <w:rPr>
                <w:rFonts w:ascii="Arial" w:hAnsi="Arial" w:cs="Arial"/>
                <w:sz w:val="24"/>
              </w:rPr>
              <w:t xml:space="preserve"> to deliver on service objectives</w:t>
            </w:r>
            <w:r w:rsidR="00D7431A">
              <w:rPr>
                <w:rFonts w:ascii="Arial" w:hAnsi="Arial" w:cs="Arial"/>
                <w:sz w:val="24"/>
              </w:rPr>
              <w:t xml:space="preserve">. </w:t>
            </w:r>
          </w:p>
          <w:p w14:paraId="2299A067" w14:textId="6CA20A50" w:rsidR="00D7431A" w:rsidRPr="00D7431A" w:rsidRDefault="00D7431A" w:rsidP="00D7431A">
            <w:pPr>
              <w:pStyle w:val="ListParagraph"/>
              <w:numPr>
                <w:ilvl w:val="0"/>
                <w:numId w:val="8"/>
              </w:numPr>
              <w:rPr>
                <w:rFonts w:ascii="Arial" w:hAnsi="Arial" w:cs="Arial"/>
                <w:sz w:val="24"/>
              </w:rPr>
            </w:pPr>
            <w:r>
              <w:rPr>
                <w:rFonts w:ascii="Arial" w:hAnsi="Arial" w:cs="Arial"/>
                <w:sz w:val="24"/>
              </w:rPr>
              <w:t>Responsible for the development</w:t>
            </w:r>
            <w:r w:rsidR="004303E2" w:rsidRPr="00D7431A">
              <w:rPr>
                <w:rFonts w:ascii="Arial" w:hAnsi="Arial" w:cs="Arial"/>
                <w:sz w:val="24"/>
              </w:rPr>
              <w:t xml:space="preserve">, coaching and mentoring </w:t>
            </w:r>
            <w:r w:rsidR="006C2E77">
              <w:rPr>
                <w:rFonts w:ascii="Arial" w:hAnsi="Arial" w:cs="Arial"/>
                <w:sz w:val="24"/>
              </w:rPr>
              <w:t>of teams and individuals</w:t>
            </w:r>
            <w:r w:rsidR="004303E2" w:rsidRPr="00D7431A">
              <w:rPr>
                <w:rFonts w:ascii="Arial" w:hAnsi="Arial" w:cs="Arial"/>
                <w:sz w:val="24"/>
              </w:rPr>
              <w:t>.</w:t>
            </w:r>
          </w:p>
          <w:p w14:paraId="78E7DB8B" w14:textId="3560F7D7" w:rsidR="006C2E77" w:rsidRPr="006C2E77" w:rsidRDefault="006C2E77" w:rsidP="006C2E77">
            <w:pPr>
              <w:numPr>
                <w:ilvl w:val="0"/>
                <w:numId w:val="8"/>
              </w:numPr>
              <w:shd w:val="clear" w:color="auto" w:fill="FFFFFF"/>
              <w:spacing w:after="160" w:line="259" w:lineRule="auto"/>
              <w:contextualSpacing/>
              <w:rPr>
                <w:rFonts w:ascii="Arial" w:hAnsi="Arial" w:cs="Arial"/>
                <w:sz w:val="24"/>
                <w:lang w:eastAsia="en-GB"/>
              </w:rPr>
            </w:pPr>
            <w:r w:rsidRPr="00D7431A">
              <w:rPr>
                <w:rFonts w:ascii="Arial" w:hAnsi="Arial" w:cs="Arial"/>
                <w:kern w:val="32"/>
                <w:sz w:val="24"/>
              </w:rPr>
              <w:t xml:space="preserve">To manage the training and development systems used within OFRS. </w:t>
            </w:r>
            <w:r w:rsidR="00E62FDE">
              <w:rPr>
                <w:rFonts w:ascii="Arial" w:hAnsi="Arial" w:cs="Arial"/>
                <w:kern w:val="32"/>
                <w:sz w:val="24"/>
              </w:rPr>
              <w:t>Managing the</w:t>
            </w:r>
            <w:r w:rsidRPr="00D7431A">
              <w:rPr>
                <w:rFonts w:ascii="Arial" w:hAnsi="Arial" w:cs="Arial"/>
                <w:kern w:val="32"/>
                <w:sz w:val="24"/>
              </w:rPr>
              <w:t xml:space="preserve"> information and guidance on these systems, </w:t>
            </w:r>
            <w:r w:rsidR="00E62FDE">
              <w:rPr>
                <w:rFonts w:ascii="Arial" w:hAnsi="Arial" w:cs="Arial"/>
                <w:kern w:val="32"/>
                <w:sz w:val="24"/>
              </w:rPr>
              <w:t>provision and interpretation of</w:t>
            </w:r>
            <w:r w:rsidRPr="00D7431A">
              <w:rPr>
                <w:rFonts w:ascii="Arial" w:hAnsi="Arial" w:cs="Arial"/>
                <w:kern w:val="32"/>
                <w:sz w:val="24"/>
              </w:rPr>
              <w:t xml:space="preserve"> data and reporting clearly using a variety of methods</w:t>
            </w:r>
          </w:p>
          <w:p w14:paraId="0B906C38" w14:textId="77777777" w:rsidR="006C2E77" w:rsidRDefault="006C2E77" w:rsidP="006C2E77">
            <w:pPr>
              <w:numPr>
                <w:ilvl w:val="0"/>
                <w:numId w:val="8"/>
              </w:numPr>
              <w:shd w:val="clear" w:color="auto" w:fill="FFFFFF"/>
              <w:spacing w:after="160" w:line="259" w:lineRule="auto"/>
              <w:contextualSpacing/>
              <w:rPr>
                <w:rFonts w:ascii="Arial" w:hAnsi="Arial" w:cs="Arial"/>
                <w:sz w:val="24"/>
                <w:lang w:eastAsia="en-GB"/>
              </w:rPr>
            </w:pPr>
            <w:r>
              <w:rPr>
                <w:rFonts w:ascii="Arial" w:hAnsi="Arial" w:cs="Arial"/>
                <w:sz w:val="24"/>
              </w:rPr>
              <w:t xml:space="preserve">Manage </w:t>
            </w:r>
            <w:r w:rsidR="00D7431A" w:rsidRPr="006C2E77">
              <w:rPr>
                <w:rFonts w:ascii="Arial" w:hAnsi="Arial" w:cs="Arial"/>
                <w:sz w:val="24"/>
              </w:rPr>
              <w:t xml:space="preserve">all business processes within </w:t>
            </w:r>
            <w:r>
              <w:rPr>
                <w:rFonts w:ascii="Arial" w:hAnsi="Arial" w:cs="Arial"/>
                <w:sz w:val="24"/>
              </w:rPr>
              <w:t xml:space="preserve">these </w:t>
            </w:r>
            <w:r w:rsidR="00D7431A" w:rsidRPr="006C2E77">
              <w:rPr>
                <w:rFonts w:ascii="Arial" w:hAnsi="Arial" w:cs="Arial"/>
                <w:sz w:val="24"/>
              </w:rPr>
              <w:t>team</w:t>
            </w:r>
            <w:r w:rsidRPr="006C2E77">
              <w:rPr>
                <w:rFonts w:ascii="Arial" w:hAnsi="Arial" w:cs="Arial"/>
                <w:sz w:val="24"/>
              </w:rPr>
              <w:t>s</w:t>
            </w:r>
            <w:r w:rsidR="00D7431A" w:rsidRPr="006C2E77">
              <w:rPr>
                <w:rFonts w:ascii="Arial" w:hAnsi="Arial" w:cs="Arial"/>
                <w:sz w:val="24"/>
              </w:rPr>
              <w:t xml:space="preserve"> </w:t>
            </w:r>
            <w:r>
              <w:rPr>
                <w:rFonts w:ascii="Arial" w:hAnsi="Arial" w:cs="Arial"/>
                <w:sz w:val="24"/>
              </w:rPr>
              <w:t xml:space="preserve">to ensure they </w:t>
            </w:r>
            <w:r w:rsidR="00D7431A" w:rsidRPr="006C2E77">
              <w:rPr>
                <w:rFonts w:ascii="Arial" w:hAnsi="Arial" w:cs="Arial"/>
                <w:sz w:val="24"/>
              </w:rPr>
              <w:t xml:space="preserve">are relevant, efficient and effective. </w:t>
            </w:r>
          </w:p>
          <w:p w14:paraId="71A76D67" w14:textId="78C07D36" w:rsidR="00D7431A" w:rsidRPr="006C2E77" w:rsidRDefault="00D7431A" w:rsidP="006C2E77">
            <w:pPr>
              <w:numPr>
                <w:ilvl w:val="0"/>
                <w:numId w:val="8"/>
              </w:numPr>
              <w:shd w:val="clear" w:color="auto" w:fill="FFFFFF"/>
              <w:spacing w:after="160" w:line="259" w:lineRule="auto"/>
              <w:contextualSpacing/>
              <w:rPr>
                <w:rFonts w:ascii="Arial" w:hAnsi="Arial" w:cs="Arial"/>
                <w:sz w:val="24"/>
                <w:lang w:eastAsia="en-GB"/>
              </w:rPr>
            </w:pPr>
            <w:r w:rsidRPr="006C2E77">
              <w:rPr>
                <w:rFonts w:ascii="Arial" w:hAnsi="Arial" w:cs="Arial"/>
                <w:sz w:val="24"/>
              </w:rPr>
              <w:t xml:space="preserve">Providing budgetary reporting and forecasting support for the training and development manager. </w:t>
            </w:r>
          </w:p>
          <w:p w14:paraId="754D9ADF" w14:textId="4C648CF6" w:rsidR="00D7431A" w:rsidRPr="00D7431A" w:rsidRDefault="008113F4" w:rsidP="00D7431A">
            <w:pPr>
              <w:numPr>
                <w:ilvl w:val="0"/>
                <w:numId w:val="8"/>
              </w:numPr>
              <w:shd w:val="clear" w:color="auto" w:fill="FFFFFF"/>
              <w:spacing w:after="160" w:line="259" w:lineRule="auto"/>
              <w:contextualSpacing/>
              <w:rPr>
                <w:rFonts w:ascii="Arial" w:hAnsi="Arial" w:cs="Arial"/>
                <w:sz w:val="24"/>
                <w:lang w:eastAsia="en-GB"/>
              </w:rPr>
            </w:pPr>
            <w:r w:rsidRPr="00D7431A">
              <w:rPr>
                <w:rFonts w:ascii="Arial" w:hAnsi="Arial" w:cs="Arial"/>
                <w:sz w:val="24"/>
              </w:rPr>
              <w:t>Manag</w:t>
            </w:r>
            <w:r w:rsidR="00D7431A" w:rsidRPr="00D7431A">
              <w:rPr>
                <w:rFonts w:ascii="Arial" w:hAnsi="Arial" w:cs="Arial"/>
                <w:sz w:val="24"/>
              </w:rPr>
              <w:t xml:space="preserve">ing </w:t>
            </w:r>
            <w:r w:rsidRPr="00D7431A">
              <w:rPr>
                <w:rFonts w:ascii="Arial" w:hAnsi="Arial" w:cs="Arial"/>
                <w:sz w:val="24"/>
              </w:rPr>
              <w:t xml:space="preserve">the production of reports, data analysis and </w:t>
            </w:r>
            <w:r w:rsidR="00D7431A" w:rsidRPr="00D7431A">
              <w:rPr>
                <w:rFonts w:ascii="Arial" w:hAnsi="Arial" w:cs="Arial"/>
                <w:sz w:val="24"/>
              </w:rPr>
              <w:t>interpreting</w:t>
            </w:r>
            <w:r w:rsidRPr="00D7431A">
              <w:rPr>
                <w:rFonts w:ascii="Arial" w:hAnsi="Arial" w:cs="Arial"/>
                <w:sz w:val="24"/>
              </w:rPr>
              <w:t xml:space="preserve"> information from relevant training system databases to support OFRS’s performance management and improvement plan. </w:t>
            </w:r>
          </w:p>
          <w:p w14:paraId="4A21CA8D" w14:textId="2D818AF1" w:rsidR="00D7431A" w:rsidRPr="00D7431A" w:rsidRDefault="00E62FDE" w:rsidP="00D7431A">
            <w:pPr>
              <w:numPr>
                <w:ilvl w:val="0"/>
                <w:numId w:val="8"/>
              </w:numPr>
              <w:shd w:val="clear" w:color="auto" w:fill="FFFFFF"/>
              <w:spacing w:after="160" w:line="259" w:lineRule="auto"/>
              <w:contextualSpacing/>
              <w:rPr>
                <w:rFonts w:ascii="Arial" w:hAnsi="Arial" w:cs="Arial"/>
                <w:sz w:val="24"/>
                <w:lang w:eastAsia="en-GB"/>
              </w:rPr>
            </w:pPr>
            <w:r>
              <w:rPr>
                <w:rFonts w:ascii="Arial" w:hAnsi="Arial" w:cs="Arial"/>
                <w:sz w:val="24"/>
              </w:rPr>
              <w:t xml:space="preserve">Support </w:t>
            </w:r>
            <w:r w:rsidR="006C2E77">
              <w:rPr>
                <w:rFonts w:ascii="Arial" w:hAnsi="Arial" w:cs="Arial"/>
                <w:sz w:val="24"/>
              </w:rPr>
              <w:t>tendering processes</w:t>
            </w:r>
            <w:r>
              <w:rPr>
                <w:rFonts w:ascii="Arial" w:hAnsi="Arial" w:cs="Arial"/>
                <w:sz w:val="24"/>
              </w:rPr>
              <w:t xml:space="preserve"> and </w:t>
            </w:r>
            <w:r w:rsidR="006C2E77">
              <w:rPr>
                <w:rFonts w:ascii="Arial" w:hAnsi="Arial" w:cs="Arial"/>
                <w:sz w:val="24"/>
              </w:rPr>
              <w:t>monitor and maint</w:t>
            </w:r>
            <w:r>
              <w:rPr>
                <w:rFonts w:ascii="Arial" w:hAnsi="Arial" w:cs="Arial"/>
                <w:sz w:val="24"/>
              </w:rPr>
              <w:t xml:space="preserve">ain </w:t>
            </w:r>
            <w:r w:rsidR="00D7431A" w:rsidRPr="00D7431A">
              <w:rPr>
                <w:rFonts w:ascii="Arial" w:hAnsi="Arial" w:cs="Arial"/>
                <w:sz w:val="24"/>
              </w:rPr>
              <w:t>contracts with suppliers to support operational training delivery.</w:t>
            </w:r>
          </w:p>
          <w:p w14:paraId="4B27048C" w14:textId="77777777" w:rsidR="00D7431A" w:rsidRPr="00D7431A" w:rsidRDefault="00D7431A" w:rsidP="00D7431A">
            <w:pPr>
              <w:numPr>
                <w:ilvl w:val="0"/>
                <w:numId w:val="8"/>
              </w:numPr>
              <w:shd w:val="clear" w:color="auto" w:fill="FFFFFF"/>
              <w:spacing w:after="160" w:line="259" w:lineRule="auto"/>
              <w:contextualSpacing/>
              <w:rPr>
                <w:rFonts w:ascii="Arial" w:hAnsi="Arial" w:cs="Arial"/>
                <w:sz w:val="24"/>
                <w:lang w:eastAsia="en-GB"/>
              </w:rPr>
            </w:pPr>
            <w:r w:rsidRPr="00D7431A">
              <w:rPr>
                <w:rFonts w:ascii="Arial" w:hAnsi="Arial" w:cs="Arial"/>
                <w:sz w:val="24"/>
                <w:lang w:eastAsia="en-GB"/>
              </w:rPr>
              <w:t xml:space="preserve">Managing </w:t>
            </w:r>
            <w:r w:rsidR="008113F4" w:rsidRPr="00D7431A">
              <w:rPr>
                <w:rFonts w:ascii="Arial" w:hAnsi="Arial" w:cs="Arial"/>
                <w:sz w:val="24"/>
                <w:lang w:eastAsia="en-GB"/>
              </w:rPr>
              <w:t>the delivery of s</w:t>
            </w:r>
            <w:r w:rsidR="008113F4" w:rsidRPr="00D7431A">
              <w:rPr>
                <w:rFonts w:ascii="Arial" w:hAnsi="Arial" w:cs="Arial"/>
                <w:sz w:val="24"/>
              </w:rPr>
              <w:t xml:space="preserve">upervisory manager training within OFRS, ensuring that all supervisory managers can access and attend the CPD requirements of their role. </w:t>
            </w:r>
          </w:p>
          <w:p w14:paraId="62985508" w14:textId="4AFCBCC0" w:rsidR="00D7431A" w:rsidRPr="00D7431A" w:rsidRDefault="009C1A76" w:rsidP="00D7431A">
            <w:pPr>
              <w:numPr>
                <w:ilvl w:val="0"/>
                <w:numId w:val="8"/>
              </w:numPr>
              <w:shd w:val="clear" w:color="auto" w:fill="FFFFFF"/>
              <w:spacing w:after="160" w:line="259" w:lineRule="auto"/>
              <w:contextualSpacing/>
              <w:rPr>
                <w:rFonts w:ascii="Arial" w:hAnsi="Arial" w:cs="Arial"/>
                <w:sz w:val="24"/>
                <w:lang w:eastAsia="en-GB"/>
              </w:rPr>
            </w:pPr>
            <w:r>
              <w:rPr>
                <w:rFonts w:ascii="Arial" w:hAnsi="Arial" w:cs="Arial"/>
                <w:sz w:val="24"/>
              </w:rPr>
              <w:t>O</w:t>
            </w:r>
            <w:r w:rsidR="00AE19D0" w:rsidRPr="00D7431A">
              <w:rPr>
                <w:rFonts w:ascii="Arial" w:hAnsi="Arial" w:cs="Arial"/>
                <w:sz w:val="24"/>
              </w:rPr>
              <w:t xml:space="preserve">versight </w:t>
            </w:r>
            <w:r>
              <w:rPr>
                <w:rFonts w:ascii="Arial" w:hAnsi="Arial" w:cs="Arial"/>
                <w:sz w:val="24"/>
              </w:rPr>
              <w:t xml:space="preserve">and responsibility for </w:t>
            </w:r>
            <w:r w:rsidR="00AE19D0" w:rsidRPr="00D7431A">
              <w:rPr>
                <w:rFonts w:ascii="Arial" w:hAnsi="Arial" w:cs="Arial"/>
                <w:sz w:val="24"/>
              </w:rPr>
              <w:t>OFRS’ Training and Competency Framework, working closely with departmental functional managers to facilitate training delivery for all OFRS staff.</w:t>
            </w:r>
          </w:p>
          <w:p w14:paraId="30938BD0" w14:textId="07A51160" w:rsidR="00D7431A" w:rsidRPr="00D7431A" w:rsidRDefault="00D7431A" w:rsidP="00D7431A">
            <w:pPr>
              <w:numPr>
                <w:ilvl w:val="0"/>
                <w:numId w:val="8"/>
              </w:numPr>
              <w:shd w:val="clear" w:color="auto" w:fill="FFFFFF"/>
              <w:spacing w:after="160" w:line="259" w:lineRule="auto"/>
              <w:contextualSpacing/>
              <w:rPr>
                <w:rFonts w:ascii="Arial" w:hAnsi="Arial" w:cs="Arial"/>
                <w:sz w:val="24"/>
                <w:lang w:eastAsia="en-GB"/>
              </w:rPr>
            </w:pPr>
            <w:r w:rsidRPr="00D7431A">
              <w:rPr>
                <w:rFonts w:ascii="Arial" w:hAnsi="Arial" w:cs="Arial"/>
                <w:sz w:val="24"/>
              </w:rPr>
              <w:t xml:space="preserve">Working collaboratively with internal departments to plan for, facilitate and implement initial training and onboarding for new recruits into OFRS. </w:t>
            </w:r>
          </w:p>
          <w:p w14:paraId="77DAF074" w14:textId="5B4484F5" w:rsidR="00D7431A" w:rsidRPr="00D7431A" w:rsidRDefault="00E62FDE" w:rsidP="00D7431A">
            <w:pPr>
              <w:numPr>
                <w:ilvl w:val="0"/>
                <w:numId w:val="8"/>
              </w:numPr>
              <w:shd w:val="clear" w:color="auto" w:fill="FFFFFF"/>
              <w:spacing w:after="160" w:line="259" w:lineRule="auto"/>
              <w:contextualSpacing/>
              <w:rPr>
                <w:rFonts w:ascii="Arial" w:hAnsi="Arial" w:cs="Arial"/>
                <w:sz w:val="24"/>
                <w:lang w:eastAsia="en-GB"/>
              </w:rPr>
            </w:pPr>
            <w:r>
              <w:rPr>
                <w:rFonts w:ascii="Arial" w:hAnsi="Arial" w:cs="Arial"/>
                <w:sz w:val="24"/>
              </w:rPr>
              <w:t>C</w:t>
            </w:r>
            <w:r w:rsidRPr="00D7431A">
              <w:rPr>
                <w:rFonts w:ascii="Arial" w:hAnsi="Arial" w:cs="Arial"/>
                <w:sz w:val="24"/>
              </w:rPr>
              <w:t xml:space="preserve">reating </w:t>
            </w:r>
            <w:r>
              <w:rPr>
                <w:rFonts w:ascii="Arial" w:hAnsi="Arial" w:cs="Arial"/>
                <w:sz w:val="24"/>
              </w:rPr>
              <w:t>and u</w:t>
            </w:r>
            <w:r w:rsidR="00D7431A" w:rsidRPr="00D7431A">
              <w:rPr>
                <w:rFonts w:ascii="Arial" w:hAnsi="Arial" w:cs="Arial"/>
                <w:sz w:val="24"/>
              </w:rPr>
              <w:t xml:space="preserve">pdating and Risk Assessments for </w:t>
            </w:r>
            <w:proofErr w:type="spellStart"/>
            <w:r w:rsidR="00D7431A" w:rsidRPr="00D7431A">
              <w:rPr>
                <w:rFonts w:ascii="Arial" w:hAnsi="Arial" w:cs="Arial"/>
                <w:sz w:val="24"/>
              </w:rPr>
              <w:t>MoC</w:t>
            </w:r>
            <w:proofErr w:type="spellEnd"/>
            <w:r w:rsidR="00D7431A" w:rsidRPr="00D7431A">
              <w:rPr>
                <w:rFonts w:ascii="Arial" w:hAnsi="Arial" w:cs="Arial"/>
                <w:sz w:val="24"/>
              </w:rPr>
              <w:t xml:space="preserve"> training activities.</w:t>
            </w:r>
          </w:p>
          <w:p w14:paraId="6BCE76C4" w14:textId="5CE1EE23" w:rsidR="0031777F" w:rsidRPr="00D7431A" w:rsidRDefault="009C1A76" w:rsidP="00D7431A">
            <w:pPr>
              <w:numPr>
                <w:ilvl w:val="0"/>
                <w:numId w:val="8"/>
              </w:numPr>
              <w:shd w:val="clear" w:color="auto" w:fill="FFFFFF"/>
              <w:spacing w:after="160" w:line="259" w:lineRule="auto"/>
              <w:contextualSpacing/>
              <w:rPr>
                <w:rFonts w:ascii="Arial" w:hAnsi="Arial" w:cs="Arial"/>
                <w:sz w:val="24"/>
                <w:lang w:eastAsia="en-GB"/>
              </w:rPr>
            </w:pPr>
            <w:r>
              <w:rPr>
                <w:rFonts w:ascii="Arial" w:hAnsi="Arial" w:cs="Arial"/>
                <w:sz w:val="24"/>
                <w:lang w:eastAsia="en-GB"/>
              </w:rPr>
              <w:t>R</w:t>
            </w:r>
            <w:r w:rsidR="001944E2" w:rsidRPr="00D7431A">
              <w:rPr>
                <w:rFonts w:ascii="Arial" w:hAnsi="Arial" w:cs="Arial"/>
                <w:sz w:val="24"/>
                <w:lang w:eastAsia="en-GB"/>
              </w:rPr>
              <w:t xml:space="preserve">esponsible for </w:t>
            </w:r>
            <w:r>
              <w:rPr>
                <w:rFonts w:ascii="Arial" w:hAnsi="Arial" w:cs="Arial"/>
                <w:sz w:val="24"/>
                <w:lang w:eastAsia="en-GB"/>
              </w:rPr>
              <w:t xml:space="preserve">the </w:t>
            </w:r>
            <w:r w:rsidR="001944E2" w:rsidRPr="00D7431A">
              <w:rPr>
                <w:rFonts w:ascii="Arial" w:hAnsi="Arial" w:cs="Arial"/>
                <w:sz w:val="24"/>
                <w:lang w:eastAsia="en-GB"/>
              </w:rPr>
              <w:t>co-ordination, review, and updates to Training related information</w:t>
            </w:r>
          </w:p>
          <w:p w14:paraId="577D227C" w14:textId="68CCF996" w:rsidR="0031777F" w:rsidRPr="00D7431A" w:rsidRDefault="0031777F" w:rsidP="00D7431A">
            <w:pPr>
              <w:numPr>
                <w:ilvl w:val="0"/>
                <w:numId w:val="8"/>
              </w:numPr>
              <w:shd w:val="clear" w:color="auto" w:fill="FFFFFF"/>
              <w:spacing w:before="100" w:beforeAutospacing="1" w:after="100" w:afterAutospacing="1" w:line="259" w:lineRule="auto"/>
              <w:contextualSpacing/>
              <w:rPr>
                <w:rFonts w:ascii="Arial" w:hAnsi="Arial" w:cs="Arial"/>
                <w:sz w:val="24"/>
                <w:lang w:eastAsia="en-GB"/>
              </w:rPr>
            </w:pPr>
            <w:r w:rsidRPr="00D7431A">
              <w:rPr>
                <w:rFonts w:ascii="Arial" w:hAnsi="Arial" w:cs="Arial"/>
                <w:sz w:val="24"/>
                <w:lang w:eastAsia="en-GB"/>
              </w:rPr>
              <w:t>Work</w:t>
            </w:r>
            <w:r w:rsidR="009C1A76">
              <w:rPr>
                <w:rFonts w:ascii="Arial" w:hAnsi="Arial" w:cs="Arial"/>
                <w:sz w:val="24"/>
                <w:lang w:eastAsia="en-GB"/>
              </w:rPr>
              <w:t>ing</w:t>
            </w:r>
            <w:r w:rsidRPr="00D7431A">
              <w:rPr>
                <w:rFonts w:ascii="Arial" w:hAnsi="Arial" w:cs="Arial"/>
                <w:sz w:val="24"/>
                <w:lang w:eastAsia="en-GB"/>
              </w:rPr>
              <w:t xml:space="preserve"> in conjunction with partner fire and rescue services to support</w:t>
            </w:r>
            <w:r w:rsidR="008113F4" w:rsidRPr="00D7431A">
              <w:rPr>
                <w:rFonts w:ascii="Arial" w:hAnsi="Arial" w:cs="Arial"/>
                <w:sz w:val="24"/>
                <w:lang w:eastAsia="en-GB"/>
              </w:rPr>
              <w:t xml:space="preserve"> operational alignment and to explore and </w:t>
            </w:r>
            <w:r w:rsidR="006C2E77">
              <w:rPr>
                <w:rFonts w:ascii="Arial" w:hAnsi="Arial" w:cs="Arial"/>
                <w:sz w:val="24"/>
                <w:lang w:eastAsia="en-GB"/>
              </w:rPr>
              <w:t xml:space="preserve">support </w:t>
            </w:r>
            <w:r w:rsidR="008113F4" w:rsidRPr="00D7431A">
              <w:rPr>
                <w:rFonts w:ascii="Arial" w:hAnsi="Arial" w:cs="Arial"/>
                <w:sz w:val="24"/>
                <w:lang w:eastAsia="en-GB"/>
              </w:rPr>
              <w:t>implement</w:t>
            </w:r>
            <w:r w:rsidR="006C2E77">
              <w:rPr>
                <w:rFonts w:ascii="Arial" w:hAnsi="Arial" w:cs="Arial"/>
                <w:sz w:val="24"/>
                <w:lang w:eastAsia="en-GB"/>
              </w:rPr>
              <w:t>ation of</w:t>
            </w:r>
            <w:r w:rsidR="008113F4" w:rsidRPr="00D7431A">
              <w:rPr>
                <w:rFonts w:ascii="Arial" w:hAnsi="Arial" w:cs="Arial"/>
                <w:sz w:val="24"/>
                <w:lang w:eastAsia="en-GB"/>
              </w:rPr>
              <w:t xml:space="preserve"> collaborative training opportunities</w:t>
            </w:r>
            <w:r w:rsidRPr="00D7431A">
              <w:rPr>
                <w:rFonts w:ascii="Arial" w:hAnsi="Arial" w:cs="Arial"/>
                <w:sz w:val="24"/>
                <w:lang w:eastAsia="en-GB"/>
              </w:rPr>
              <w:t>.</w:t>
            </w:r>
          </w:p>
          <w:p w14:paraId="439B44C0" w14:textId="77777777" w:rsidR="00D7431A" w:rsidRPr="00D7431A" w:rsidRDefault="00D7431A" w:rsidP="00D7431A">
            <w:pPr>
              <w:pStyle w:val="ListParagraph"/>
              <w:numPr>
                <w:ilvl w:val="0"/>
                <w:numId w:val="8"/>
              </w:numPr>
              <w:rPr>
                <w:rFonts w:ascii="Arial" w:hAnsi="Arial" w:cs="Arial"/>
                <w:sz w:val="24"/>
              </w:rPr>
            </w:pPr>
            <w:r w:rsidRPr="00D7431A">
              <w:rPr>
                <w:rFonts w:ascii="Arial" w:hAnsi="Arial" w:cs="Arial"/>
                <w:sz w:val="24"/>
              </w:rPr>
              <w:t>Managing organisational procedures that relate to the role and supporting functions within OFRS and Oxfordshire County Council where appropriate.</w:t>
            </w:r>
          </w:p>
          <w:p w14:paraId="67FC408D" w14:textId="611DDA23" w:rsidR="0031777F" w:rsidRPr="00D7431A" w:rsidRDefault="009C1A76" w:rsidP="00D7431A">
            <w:pPr>
              <w:pStyle w:val="ListParagraph"/>
              <w:numPr>
                <w:ilvl w:val="0"/>
                <w:numId w:val="8"/>
              </w:numPr>
              <w:rPr>
                <w:rFonts w:ascii="Arial" w:hAnsi="Arial" w:cs="Arial"/>
                <w:noProof/>
                <w:sz w:val="24"/>
              </w:rPr>
            </w:pPr>
            <w:r>
              <w:rPr>
                <w:rFonts w:ascii="Arial" w:hAnsi="Arial" w:cs="Arial"/>
                <w:noProof/>
                <w:sz w:val="24"/>
              </w:rPr>
              <w:t>Liaising with</w:t>
            </w:r>
            <w:r w:rsidR="0031777F" w:rsidRPr="00D7431A">
              <w:rPr>
                <w:rFonts w:ascii="Arial" w:hAnsi="Arial" w:cs="Arial"/>
                <w:noProof/>
                <w:sz w:val="24"/>
              </w:rPr>
              <w:t xml:space="preserve"> representative bodies on matters relating to the function of the role.</w:t>
            </w:r>
          </w:p>
          <w:p w14:paraId="40DDA9E5" w14:textId="295CB288" w:rsidR="0065462D" w:rsidRDefault="009C1A76" w:rsidP="00D7431A">
            <w:pPr>
              <w:pStyle w:val="ListParagraph"/>
              <w:numPr>
                <w:ilvl w:val="0"/>
                <w:numId w:val="8"/>
              </w:numPr>
              <w:rPr>
                <w:rFonts w:ascii="Arial" w:hAnsi="Arial" w:cs="Arial"/>
                <w:noProof/>
                <w:sz w:val="24"/>
              </w:rPr>
            </w:pPr>
            <w:r>
              <w:rPr>
                <w:rFonts w:ascii="Arial" w:hAnsi="Arial" w:cs="Arial"/>
                <w:noProof/>
                <w:sz w:val="24"/>
              </w:rPr>
              <w:t>Taking</w:t>
            </w:r>
            <w:r w:rsidR="0031777F" w:rsidRPr="00D7431A">
              <w:rPr>
                <w:rFonts w:ascii="Arial" w:hAnsi="Arial" w:cs="Arial"/>
                <w:noProof/>
                <w:sz w:val="24"/>
              </w:rPr>
              <w:t xml:space="preserve"> an active part in re</w:t>
            </w:r>
            <w:r w:rsidR="00E62FDE">
              <w:rPr>
                <w:rFonts w:ascii="Arial" w:hAnsi="Arial" w:cs="Arial"/>
                <w:noProof/>
                <w:sz w:val="24"/>
              </w:rPr>
              <w:t>l</w:t>
            </w:r>
            <w:r w:rsidR="0031777F" w:rsidRPr="00D7431A">
              <w:rPr>
                <w:rFonts w:ascii="Arial" w:hAnsi="Arial" w:cs="Arial"/>
                <w:noProof/>
                <w:sz w:val="24"/>
              </w:rPr>
              <w:t>evant working groups where appropriate.</w:t>
            </w:r>
          </w:p>
          <w:p w14:paraId="07B3765D" w14:textId="0CC4D446" w:rsidR="00E62FDE" w:rsidRPr="00E62FDE" w:rsidRDefault="009C1A76" w:rsidP="00E62FDE">
            <w:pPr>
              <w:numPr>
                <w:ilvl w:val="0"/>
                <w:numId w:val="8"/>
              </w:numPr>
              <w:shd w:val="clear" w:color="auto" w:fill="FFFFFF"/>
              <w:spacing w:after="160" w:line="259" w:lineRule="auto"/>
              <w:contextualSpacing/>
              <w:rPr>
                <w:rFonts w:ascii="Arial" w:hAnsi="Arial" w:cs="Arial"/>
                <w:sz w:val="24"/>
                <w:lang w:eastAsia="en-GB"/>
              </w:rPr>
            </w:pPr>
            <w:r>
              <w:rPr>
                <w:rFonts w:ascii="Arial" w:hAnsi="Arial" w:cs="Arial"/>
                <w:sz w:val="24"/>
                <w:lang w:eastAsia="en-GB"/>
              </w:rPr>
              <w:lastRenderedPageBreak/>
              <w:t>Performing</w:t>
            </w:r>
            <w:r w:rsidR="00E62FDE" w:rsidRPr="00D7431A">
              <w:rPr>
                <w:rFonts w:ascii="Arial" w:hAnsi="Arial" w:cs="Arial"/>
                <w:sz w:val="24"/>
                <w:lang w:eastAsia="en-GB"/>
              </w:rPr>
              <w:t xml:space="preserve"> other tasks as required by the service and wider County Council</w:t>
            </w:r>
            <w:r w:rsidR="00E62FDE">
              <w:rPr>
                <w:rFonts w:ascii="Arial" w:hAnsi="Arial" w:cs="Arial"/>
                <w:sz w:val="24"/>
                <w:lang w:eastAsia="en-GB"/>
              </w:rPr>
              <w:t xml:space="preserve"> in relation to organisational training.</w:t>
            </w:r>
          </w:p>
        </w:tc>
      </w:tr>
    </w:tbl>
    <w:p w14:paraId="6682B29B" w14:textId="77777777" w:rsidR="00042E71" w:rsidRPr="00FC4D27" w:rsidRDefault="00042E71" w:rsidP="00042E71">
      <w:pPr>
        <w:tabs>
          <w:tab w:val="left" w:pos="726"/>
        </w:tabs>
        <w:sectPr w:rsidR="00042E71" w:rsidRPr="00FC4D27" w:rsidSect="00584DE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1777F">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31777F" w:rsidRPr="009F0647" w14:paraId="5A5B663D" w14:textId="77777777" w:rsidTr="0031777F">
        <w:tc>
          <w:tcPr>
            <w:tcW w:w="4015" w:type="pct"/>
          </w:tcPr>
          <w:p w14:paraId="1C3AF171" w14:textId="170E1E45" w:rsidR="0031777F" w:rsidRPr="00925E8C" w:rsidRDefault="0031777F" w:rsidP="0031777F">
            <w:pPr>
              <w:autoSpaceDE w:val="0"/>
              <w:autoSpaceDN w:val="0"/>
              <w:adjustRightInd w:val="0"/>
              <w:spacing w:after="120"/>
              <w:jc w:val="both"/>
              <w:rPr>
                <w:rFonts w:ascii="Arial" w:hAnsi="Arial" w:cs="Arial"/>
                <w:color w:val="000000"/>
                <w:szCs w:val="22"/>
                <w:lang w:eastAsia="en-GB"/>
              </w:rPr>
            </w:pPr>
            <w:r>
              <w:rPr>
                <w:rFonts w:ascii="Arial" w:hAnsi="Arial" w:cs="Arial"/>
                <w:bCs/>
                <w:noProof/>
                <w:sz w:val="24"/>
                <w:lang w:eastAsia="en-GB"/>
              </w:rPr>
              <w:t>Strong leadership skills and e</w:t>
            </w:r>
            <w:r w:rsidRPr="005C4390">
              <w:rPr>
                <w:rFonts w:ascii="Arial" w:hAnsi="Arial" w:cs="Arial"/>
                <w:bCs/>
                <w:noProof/>
                <w:sz w:val="24"/>
                <w:lang w:eastAsia="en-GB"/>
              </w:rPr>
              <w:t>xperience of managing people and teams and successful track record with respect to achieving high performance</w:t>
            </w:r>
            <w:r>
              <w:rPr>
                <w:rFonts w:ascii="Arial" w:hAnsi="Arial" w:cs="Arial"/>
                <w:bCs/>
                <w:noProof/>
                <w:sz w:val="24"/>
                <w:lang w:eastAsia="en-GB"/>
              </w:rPr>
              <w:t>.</w:t>
            </w:r>
          </w:p>
        </w:tc>
        <w:tc>
          <w:tcPr>
            <w:tcW w:w="985" w:type="pct"/>
            <w:gridSpan w:val="2"/>
          </w:tcPr>
          <w:p w14:paraId="1C4D3E4A" w14:textId="44E03D8B" w:rsidR="0031777F" w:rsidRPr="00925E8C" w:rsidRDefault="0031777F" w:rsidP="0031777F">
            <w:pPr>
              <w:spacing w:before="120" w:after="120"/>
              <w:jc w:val="both"/>
              <w:rPr>
                <w:rFonts w:ascii="Arial" w:hAnsi="Arial" w:cs="Arial"/>
                <w:noProof/>
                <w:szCs w:val="22"/>
              </w:rPr>
            </w:pPr>
            <w:r w:rsidRPr="004F062C">
              <w:rPr>
                <w:rFonts w:ascii="Arial" w:hAnsi="Arial" w:cs="Arial"/>
                <w:noProof/>
                <w:sz w:val="24"/>
              </w:rPr>
              <w:t>A, I</w:t>
            </w:r>
          </w:p>
        </w:tc>
      </w:tr>
      <w:tr w:rsidR="0031777F" w:rsidRPr="009F0647" w14:paraId="3F9D28AE" w14:textId="77777777" w:rsidTr="0031777F">
        <w:tc>
          <w:tcPr>
            <w:tcW w:w="4015" w:type="pct"/>
          </w:tcPr>
          <w:p w14:paraId="7F6E0554" w14:textId="13AC0693" w:rsidR="0031777F" w:rsidRPr="00925E8C" w:rsidRDefault="0031777F" w:rsidP="0031777F">
            <w:pPr>
              <w:spacing w:before="120" w:after="120"/>
              <w:jc w:val="both"/>
              <w:rPr>
                <w:rFonts w:ascii="Arial" w:hAnsi="Arial" w:cs="Arial"/>
                <w:noProof/>
                <w:szCs w:val="22"/>
              </w:rPr>
            </w:pPr>
            <w:r w:rsidRPr="00FB2D60">
              <w:rPr>
                <w:rFonts w:ascii="Arial" w:hAnsi="Arial" w:cs="Arial"/>
                <w:sz w:val="24"/>
              </w:rPr>
              <w:t>Excellent interpersonal skills including verbal and written communication, and ability to relate to and work at all levels of the organisation</w:t>
            </w:r>
            <w:r>
              <w:rPr>
                <w:rFonts w:ascii="Arial" w:hAnsi="Arial" w:cs="Arial"/>
                <w:sz w:val="24"/>
              </w:rPr>
              <w:t>.</w:t>
            </w:r>
          </w:p>
        </w:tc>
        <w:tc>
          <w:tcPr>
            <w:tcW w:w="985" w:type="pct"/>
            <w:gridSpan w:val="2"/>
          </w:tcPr>
          <w:p w14:paraId="3ACF592F" w14:textId="69A5CB7F" w:rsidR="0031777F" w:rsidRPr="00925E8C" w:rsidRDefault="0031777F" w:rsidP="0031777F">
            <w:pPr>
              <w:spacing w:before="120" w:after="120"/>
              <w:jc w:val="both"/>
              <w:rPr>
                <w:rFonts w:ascii="Arial" w:hAnsi="Arial" w:cs="Arial"/>
                <w:noProof/>
                <w:szCs w:val="22"/>
              </w:rPr>
            </w:pPr>
            <w:r w:rsidRPr="004F062C">
              <w:rPr>
                <w:rFonts w:ascii="Arial" w:hAnsi="Arial" w:cs="Arial"/>
                <w:noProof/>
                <w:sz w:val="24"/>
              </w:rPr>
              <w:t>A, I</w:t>
            </w:r>
          </w:p>
        </w:tc>
      </w:tr>
      <w:tr w:rsidR="0031777F" w:rsidRPr="009F0647" w14:paraId="26CC1E89" w14:textId="77777777" w:rsidTr="0031777F">
        <w:tc>
          <w:tcPr>
            <w:tcW w:w="4015" w:type="pct"/>
          </w:tcPr>
          <w:p w14:paraId="0B2E756E" w14:textId="4984F025" w:rsidR="0031777F" w:rsidRPr="00112331" w:rsidRDefault="0031777F" w:rsidP="0031777F">
            <w:pPr>
              <w:autoSpaceDE w:val="0"/>
              <w:autoSpaceDN w:val="0"/>
              <w:adjustRightInd w:val="0"/>
              <w:spacing w:after="120"/>
              <w:jc w:val="both"/>
              <w:rPr>
                <w:rFonts w:ascii="Arial" w:hAnsi="Arial" w:cs="Arial"/>
                <w:noProof/>
                <w:szCs w:val="22"/>
              </w:rPr>
            </w:pPr>
            <w:r w:rsidRPr="00FB2D60">
              <w:rPr>
                <w:rFonts w:ascii="Arial" w:hAnsi="Arial" w:cs="Arial"/>
                <w:sz w:val="24"/>
              </w:rPr>
              <w:t>High level analytical skills and ability to interpret and communicate complex written and statistical information</w:t>
            </w:r>
            <w:r>
              <w:rPr>
                <w:rFonts w:ascii="Arial" w:hAnsi="Arial" w:cs="Arial"/>
                <w:sz w:val="24"/>
              </w:rPr>
              <w:t>.</w:t>
            </w:r>
          </w:p>
        </w:tc>
        <w:tc>
          <w:tcPr>
            <w:tcW w:w="985" w:type="pct"/>
            <w:gridSpan w:val="2"/>
          </w:tcPr>
          <w:p w14:paraId="105BA4C0" w14:textId="187CA45A" w:rsidR="0031777F" w:rsidRPr="00925E8C" w:rsidRDefault="0031777F" w:rsidP="0031777F">
            <w:pPr>
              <w:spacing w:before="120" w:after="120"/>
              <w:jc w:val="both"/>
              <w:rPr>
                <w:rFonts w:ascii="Arial" w:hAnsi="Arial" w:cs="Arial"/>
                <w:noProof/>
                <w:szCs w:val="22"/>
              </w:rPr>
            </w:pPr>
            <w:r w:rsidRPr="004F062C">
              <w:rPr>
                <w:rFonts w:ascii="Arial" w:hAnsi="Arial" w:cs="Arial"/>
                <w:noProof/>
                <w:sz w:val="24"/>
              </w:rPr>
              <w:t>T</w:t>
            </w:r>
          </w:p>
        </w:tc>
      </w:tr>
      <w:tr w:rsidR="0031777F" w:rsidRPr="009F0647" w14:paraId="1B292C93" w14:textId="77777777" w:rsidTr="0031777F">
        <w:tc>
          <w:tcPr>
            <w:tcW w:w="4015" w:type="pct"/>
            <w:vAlign w:val="center"/>
          </w:tcPr>
          <w:p w14:paraId="7FBC3DDD" w14:textId="0BFDA4DE" w:rsidR="0031777F" w:rsidRPr="00112331" w:rsidRDefault="0031777F" w:rsidP="0031777F">
            <w:pPr>
              <w:autoSpaceDE w:val="0"/>
              <w:autoSpaceDN w:val="0"/>
              <w:adjustRightInd w:val="0"/>
              <w:spacing w:after="120"/>
              <w:jc w:val="both"/>
              <w:rPr>
                <w:rFonts w:ascii="Arial" w:hAnsi="Arial" w:cs="Arial"/>
                <w:szCs w:val="22"/>
                <w:lang w:eastAsia="en-GB"/>
              </w:rPr>
            </w:pPr>
            <w:r w:rsidRPr="00FB2D60">
              <w:rPr>
                <w:rFonts w:ascii="Arial" w:hAnsi="Arial" w:cs="Arial"/>
                <w:sz w:val="24"/>
              </w:rPr>
              <w:t>Commitment to, and understanding of, the principles of equal opportunities for all, in employment and the delivery of services.</w:t>
            </w:r>
          </w:p>
        </w:tc>
        <w:tc>
          <w:tcPr>
            <w:tcW w:w="985" w:type="pct"/>
            <w:gridSpan w:val="2"/>
          </w:tcPr>
          <w:p w14:paraId="739E4E27" w14:textId="00B9C2AD" w:rsidR="0031777F" w:rsidRPr="00925E8C" w:rsidRDefault="0031777F" w:rsidP="0031777F">
            <w:pPr>
              <w:spacing w:before="120" w:after="120"/>
              <w:jc w:val="both"/>
              <w:rPr>
                <w:rFonts w:ascii="Arial" w:hAnsi="Arial" w:cs="Arial"/>
                <w:noProof/>
                <w:szCs w:val="22"/>
              </w:rPr>
            </w:pPr>
            <w:r w:rsidRPr="004F062C">
              <w:rPr>
                <w:rFonts w:ascii="Arial" w:hAnsi="Arial" w:cs="Arial"/>
                <w:noProof/>
                <w:sz w:val="24"/>
              </w:rPr>
              <w:t>I</w:t>
            </w:r>
          </w:p>
        </w:tc>
      </w:tr>
      <w:tr w:rsidR="0031777F" w:rsidRPr="009F0647" w14:paraId="55A1407B" w14:textId="77777777" w:rsidTr="0031777F">
        <w:tc>
          <w:tcPr>
            <w:tcW w:w="4015" w:type="pct"/>
          </w:tcPr>
          <w:p w14:paraId="159FC75D" w14:textId="1CAAA1EE" w:rsidR="0031777F" w:rsidRPr="00112331" w:rsidRDefault="0031777F" w:rsidP="0031777F">
            <w:pPr>
              <w:overflowPunct w:val="0"/>
              <w:autoSpaceDE w:val="0"/>
              <w:autoSpaceDN w:val="0"/>
              <w:adjustRightInd w:val="0"/>
              <w:jc w:val="both"/>
              <w:textAlignment w:val="baseline"/>
              <w:rPr>
                <w:rFonts w:ascii="Arial" w:hAnsi="Arial" w:cs="Arial"/>
                <w:szCs w:val="22"/>
              </w:rPr>
            </w:pPr>
            <w:r w:rsidRPr="00FB2D60">
              <w:rPr>
                <w:rFonts w:ascii="Arial" w:hAnsi="Arial" w:cs="Arial"/>
                <w:bCs/>
                <w:noProof/>
                <w:sz w:val="24"/>
                <w:lang w:eastAsia="en-GB"/>
              </w:rPr>
              <w:t xml:space="preserve">Excellent project management skills and experience of </w:t>
            </w:r>
            <w:r>
              <w:rPr>
                <w:rFonts w:ascii="Arial" w:hAnsi="Arial" w:cs="Arial"/>
                <w:bCs/>
                <w:noProof/>
                <w:sz w:val="24"/>
                <w:lang w:eastAsia="en-GB"/>
              </w:rPr>
              <w:t>managing projects including those with external partners.</w:t>
            </w:r>
          </w:p>
        </w:tc>
        <w:tc>
          <w:tcPr>
            <w:tcW w:w="985" w:type="pct"/>
            <w:gridSpan w:val="2"/>
          </w:tcPr>
          <w:p w14:paraId="2DB00AF6" w14:textId="716E203D" w:rsidR="0031777F" w:rsidRPr="00925E8C" w:rsidRDefault="0031777F" w:rsidP="0031777F">
            <w:pPr>
              <w:spacing w:before="120" w:after="120"/>
              <w:jc w:val="both"/>
              <w:rPr>
                <w:rFonts w:ascii="Arial" w:hAnsi="Arial" w:cs="Arial"/>
                <w:noProof/>
                <w:szCs w:val="22"/>
              </w:rPr>
            </w:pPr>
            <w:r w:rsidRPr="004F062C">
              <w:rPr>
                <w:rFonts w:ascii="Arial" w:hAnsi="Arial" w:cs="Arial"/>
                <w:noProof/>
                <w:sz w:val="24"/>
              </w:rPr>
              <w:t>A, I</w:t>
            </w:r>
          </w:p>
        </w:tc>
      </w:tr>
      <w:tr w:rsidR="0031777F" w:rsidRPr="009F0647" w14:paraId="5254FEB9" w14:textId="77777777" w:rsidTr="0031777F">
        <w:tc>
          <w:tcPr>
            <w:tcW w:w="4015" w:type="pct"/>
          </w:tcPr>
          <w:p w14:paraId="2633829B" w14:textId="5912F3A9" w:rsidR="0031777F" w:rsidRPr="00112331" w:rsidRDefault="0031777F" w:rsidP="0031777F">
            <w:pPr>
              <w:overflowPunct w:val="0"/>
              <w:autoSpaceDE w:val="0"/>
              <w:autoSpaceDN w:val="0"/>
              <w:adjustRightInd w:val="0"/>
              <w:jc w:val="both"/>
              <w:textAlignment w:val="baseline"/>
              <w:rPr>
                <w:rFonts w:ascii="Arial" w:hAnsi="Arial" w:cs="Arial"/>
                <w:noProof/>
                <w:szCs w:val="22"/>
              </w:rPr>
            </w:pPr>
            <w:r w:rsidRPr="00432178">
              <w:rPr>
                <w:rFonts w:ascii="Arial" w:hAnsi="Arial" w:cs="Arial"/>
                <w:noProof/>
                <w:sz w:val="24"/>
              </w:rPr>
              <w:t>Excellent ability to manage conflicting workloads and effective at prioritisation to work to  quick deadlines.</w:t>
            </w:r>
          </w:p>
        </w:tc>
        <w:tc>
          <w:tcPr>
            <w:tcW w:w="985" w:type="pct"/>
            <w:gridSpan w:val="2"/>
          </w:tcPr>
          <w:p w14:paraId="21263892" w14:textId="28D7C99C" w:rsidR="0031777F" w:rsidRPr="00925E8C" w:rsidRDefault="0031777F" w:rsidP="0031777F">
            <w:pPr>
              <w:spacing w:before="120" w:after="120"/>
              <w:jc w:val="both"/>
              <w:rPr>
                <w:rFonts w:ascii="Arial" w:hAnsi="Arial" w:cs="Arial"/>
                <w:noProof/>
                <w:szCs w:val="22"/>
              </w:rPr>
            </w:pPr>
            <w:r>
              <w:rPr>
                <w:rFonts w:ascii="Arial" w:hAnsi="Arial" w:cs="Arial"/>
                <w:noProof/>
                <w:sz w:val="20"/>
                <w:szCs w:val="20"/>
              </w:rPr>
              <w:t>A, I</w:t>
            </w:r>
          </w:p>
        </w:tc>
      </w:tr>
      <w:tr w:rsidR="0031777F" w:rsidRPr="009F0647" w14:paraId="0CD91B74" w14:textId="77777777" w:rsidTr="0031777F">
        <w:trPr>
          <w:trHeight w:val="510"/>
        </w:trPr>
        <w:tc>
          <w:tcPr>
            <w:tcW w:w="4015" w:type="pct"/>
          </w:tcPr>
          <w:p w14:paraId="21BCD633" w14:textId="471A902F" w:rsidR="0031777F" w:rsidRPr="00112331" w:rsidRDefault="0031777F" w:rsidP="0031777F">
            <w:pPr>
              <w:spacing w:before="120" w:after="120"/>
              <w:jc w:val="both"/>
              <w:rPr>
                <w:rFonts w:ascii="Arial" w:hAnsi="Arial" w:cs="Arial"/>
                <w:noProof/>
                <w:szCs w:val="22"/>
              </w:rPr>
            </w:pPr>
            <w:r w:rsidRPr="00432178">
              <w:rPr>
                <w:rFonts w:ascii="Arial" w:hAnsi="Arial" w:cs="Arial"/>
                <w:noProof/>
                <w:sz w:val="24"/>
              </w:rPr>
              <w:t xml:space="preserve">Strong ability to work in a collaborative approach, working with team members to achieve organisational objectives as well as good self motivation. </w:t>
            </w:r>
          </w:p>
        </w:tc>
        <w:tc>
          <w:tcPr>
            <w:tcW w:w="985" w:type="pct"/>
            <w:gridSpan w:val="2"/>
          </w:tcPr>
          <w:p w14:paraId="647237F2" w14:textId="795E3804" w:rsidR="0031777F" w:rsidRPr="00925E8C" w:rsidRDefault="0031777F" w:rsidP="0031777F">
            <w:pPr>
              <w:spacing w:before="120" w:after="120"/>
              <w:jc w:val="both"/>
              <w:rPr>
                <w:rFonts w:ascii="Arial" w:hAnsi="Arial" w:cs="Arial"/>
                <w:noProof/>
                <w:szCs w:val="22"/>
              </w:rPr>
            </w:pPr>
            <w:r>
              <w:rPr>
                <w:rFonts w:ascii="Arial" w:hAnsi="Arial" w:cs="Arial"/>
                <w:noProof/>
                <w:sz w:val="20"/>
                <w:szCs w:val="20"/>
              </w:rPr>
              <w:t>A, I</w:t>
            </w:r>
          </w:p>
        </w:tc>
      </w:tr>
      <w:tr w:rsidR="0031777F" w:rsidRPr="009F0647" w14:paraId="1B8FC6BF" w14:textId="77777777" w:rsidTr="0031777F">
        <w:trPr>
          <w:trHeight w:val="510"/>
        </w:trPr>
        <w:tc>
          <w:tcPr>
            <w:tcW w:w="4015" w:type="pct"/>
          </w:tcPr>
          <w:p w14:paraId="7FFEF120" w14:textId="611A233A" w:rsidR="0031777F" w:rsidRPr="00925E8C" w:rsidRDefault="0031777F" w:rsidP="0031777F">
            <w:pPr>
              <w:spacing w:before="120" w:after="120"/>
              <w:jc w:val="both"/>
              <w:rPr>
                <w:rFonts w:ascii="Arial" w:hAnsi="Arial" w:cs="Arial"/>
                <w:noProof/>
                <w:szCs w:val="22"/>
              </w:rPr>
            </w:pPr>
            <w:r>
              <w:rPr>
                <w:rFonts w:ascii="Arial" w:hAnsi="Arial" w:cs="Arial"/>
                <w:bCs/>
                <w:noProof/>
                <w:sz w:val="24"/>
                <w:lang w:eastAsia="en-GB"/>
              </w:rPr>
              <w:t xml:space="preserve">High attention to detail, including accuracy of input and methodical approach to completing taks. </w:t>
            </w:r>
          </w:p>
        </w:tc>
        <w:tc>
          <w:tcPr>
            <w:tcW w:w="985" w:type="pct"/>
            <w:gridSpan w:val="2"/>
          </w:tcPr>
          <w:p w14:paraId="72755D78" w14:textId="2E97E332" w:rsidR="0031777F" w:rsidRPr="00925E8C" w:rsidRDefault="0031777F" w:rsidP="0031777F">
            <w:pPr>
              <w:spacing w:before="120" w:after="120"/>
              <w:jc w:val="both"/>
              <w:rPr>
                <w:rFonts w:ascii="Arial" w:hAnsi="Arial" w:cs="Arial"/>
                <w:noProof/>
                <w:szCs w:val="22"/>
              </w:rPr>
            </w:pPr>
            <w:r>
              <w:rPr>
                <w:rFonts w:ascii="Arial" w:hAnsi="Arial" w:cs="Arial"/>
                <w:noProof/>
                <w:sz w:val="24"/>
              </w:rPr>
              <w:t>I</w:t>
            </w:r>
          </w:p>
        </w:tc>
      </w:tr>
      <w:tr w:rsidR="0031777F" w:rsidRPr="009F0647" w14:paraId="28429ABD" w14:textId="77777777" w:rsidTr="0031777F">
        <w:trPr>
          <w:trHeight w:val="510"/>
        </w:trPr>
        <w:tc>
          <w:tcPr>
            <w:tcW w:w="4015" w:type="pct"/>
          </w:tcPr>
          <w:p w14:paraId="23F750C0" w14:textId="3754D087" w:rsidR="0031777F" w:rsidRDefault="0031777F" w:rsidP="0031777F">
            <w:pPr>
              <w:spacing w:before="120" w:after="120"/>
              <w:jc w:val="both"/>
              <w:rPr>
                <w:rFonts w:ascii="Arial" w:hAnsi="Arial" w:cs="Arial"/>
                <w:bCs/>
                <w:noProof/>
                <w:sz w:val="24"/>
                <w:lang w:eastAsia="en-GB"/>
              </w:rPr>
            </w:pPr>
            <w:r>
              <w:rPr>
                <w:sz w:val="24"/>
              </w:rPr>
              <w:lastRenderedPageBreak/>
              <w:t xml:space="preserve">High track record of implementing and communicating change within an organisation or department. </w:t>
            </w:r>
          </w:p>
        </w:tc>
        <w:tc>
          <w:tcPr>
            <w:tcW w:w="985" w:type="pct"/>
            <w:gridSpan w:val="2"/>
          </w:tcPr>
          <w:p w14:paraId="61E1A34D" w14:textId="13F3C4D1" w:rsidR="0031777F" w:rsidRPr="00925E8C" w:rsidRDefault="0031777F" w:rsidP="0031777F">
            <w:pPr>
              <w:spacing w:before="120" w:after="120"/>
              <w:jc w:val="both"/>
              <w:rPr>
                <w:rFonts w:ascii="Arial" w:hAnsi="Arial" w:cs="Arial"/>
                <w:noProof/>
                <w:szCs w:val="22"/>
              </w:rPr>
            </w:pPr>
            <w:r>
              <w:rPr>
                <w:rFonts w:ascii="Arial" w:hAnsi="Arial" w:cs="Arial"/>
                <w:noProof/>
                <w:sz w:val="24"/>
              </w:rPr>
              <w:t>A, I</w:t>
            </w:r>
          </w:p>
        </w:tc>
      </w:tr>
      <w:tr w:rsidR="0031777F" w:rsidRPr="009F0647" w14:paraId="0C4AB0B8" w14:textId="77777777" w:rsidTr="0031777F">
        <w:trPr>
          <w:trHeight w:val="510"/>
        </w:trPr>
        <w:tc>
          <w:tcPr>
            <w:tcW w:w="4015" w:type="pct"/>
          </w:tcPr>
          <w:p w14:paraId="63195BEB" w14:textId="26E24361" w:rsidR="0031777F" w:rsidRDefault="0031777F" w:rsidP="0031777F">
            <w:pPr>
              <w:spacing w:before="120" w:after="120"/>
              <w:jc w:val="both"/>
              <w:rPr>
                <w:rFonts w:ascii="Arial" w:hAnsi="Arial" w:cs="Arial"/>
                <w:bCs/>
                <w:noProof/>
                <w:sz w:val="24"/>
                <w:lang w:eastAsia="en-GB"/>
              </w:rPr>
            </w:pPr>
            <w:r>
              <w:rPr>
                <w:sz w:val="24"/>
              </w:rPr>
              <w:t xml:space="preserve">Educated to </w:t>
            </w:r>
            <w:r w:rsidR="00E137DA">
              <w:rPr>
                <w:sz w:val="24"/>
              </w:rPr>
              <w:t>A</w:t>
            </w:r>
            <w:r>
              <w:rPr>
                <w:sz w:val="24"/>
              </w:rPr>
              <w:t xml:space="preserve"> level </w:t>
            </w:r>
            <w:r w:rsidR="00E137DA">
              <w:rPr>
                <w:sz w:val="24"/>
              </w:rPr>
              <w:t xml:space="preserve">or equivalent </w:t>
            </w:r>
            <w:r>
              <w:rPr>
                <w:sz w:val="24"/>
              </w:rPr>
              <w:t>in any subject</w:t>
            </w:r>
          </w:p>
        </w:tc>
        <w:tc>
          <w:tcPr>
            <w:tcW w:w="985" w:type="pct"/>
            <w:gridSpan w:val="2"/>
          </w:tcPr>
          <w:p w14:paraId="5EE82E72" w14:textId="09D23CA1" w:rsidR="0031777F" w:rsidRPr="00925E8C" w:rsidRDefault="0031777F" w:rsidP="0031777F">
            <w:pPr>
              <w:spacing w:before="120" w:after="120"/>
              <w:jc w:val="both"/>
              <w:rPr>
                <w:rFonts w:ascii="Arial" w:hAnsi="Arial" w:cs="Arial"/>
                <w:noProof/>
                <w:szCs w:val="22"/>
              </w:rPr>
            </w:pPr>
            <w:r>
              <w:rPr>
                <w:rFonts w:ascii="Arial" w:hAnsi="Arial" w:cs="Arial"/>
                <w:noProof/>
                <w:sz w:val="24"/>
              </w:rPr>
              <w:t>D</w:t>
            </w:r>
          </w:p>
        </w:tc>
      </w:tr>
      <w:tr w:rsidR="0031777F" w:rsidRPr="009F0647" w14:paraId="4DAFC4CF" w14:textId="77777777" w:rsidTr="0031777F">
        <w:trPr>
          <w:trHeight w:val="510"/>
        </w:trPr>
        <w:tc>
          <w:tcPr>
            <w:tcW w:w="4015" w:type="pct"/>
          </w:tcPr>
          <w:p w14:paraId="7E907175" w14:textId="2D6E60E4" w:rsidR="0031777F" w:rsidRDefault="00D8240C" w:rsidP="0031777F">
            <w:pPr>
              <w:spacing w:before="120" w:after="120"/>
              <w:jc w:val="both"/>
              <w:rPr>
                <w:rFonts w:ascii="Arial" w:hAnsi="Arial" w:cs="Arial"/>
                <w:bCs/>
                <w:noProof/>
                <w:sz w:val="24"/>
                <w:lang w:eastAsia="en-GB"/>
              </w:rPr>
            </w:pPr>
            <w:r>
              <w:rPr>
                <w:sz w:val="24"/>
              </w:rPr>
              <w:t>Proficient use of</w:t>
            </w:r>
            <w:r w:rsidR="0031777F">
              <w:rPr>
                <w:sz w:val="24"/>
              </w:rPr>
              <w:t xml:space="preserve"> MS office applications and other IT platforms, being able to pick up new systems quickly.</w:t>
            </w:r>
          </w:p>
        </w:tc>
        <w:tc>
          <w:tcPr>
            <w:tcW w:w="985" w:type="pct"/>
            <w:gridSpan w:val="2"/>
          </w:tcPr>
          <w:p w14:paraId="065D8B25" w14:textId="616C9087" w:rsidR="0031777F" w:rsidRPr="00925E8C" w:rsidRDefault="0031777F" w:rsidP="0031777F">
            <w:pPr>
              <w:spacing w:before="120" w:after="120"/>
              <w:jc w:val="both"/>
              <w:rPr>
                <w:rFonts w:ascii="Arial" w:hAnsi="Arial" w:cs="Arial"/>
                <w:noProof/>
                <w:szCs w:val="22"/>
              </w:rPr>
            </w:pPr>
            <w:r>
              <w:rPr>
                <w:rFonts w:ascii="Arial" w:hAnsi="Arial" w:cs="Arial"/>
                <w:noProof/>
                <w:sz w:val="24"/>
              </w:rPr>
              <w:t>I</w:t>
            </w:r>
          </w:p>
        </w:tc>
      </w:tr>
      <w:tr w:rsidR="0031777F" w:rsidRPr="009F0647" w14:paraId="39E602BF" w14:textId="77777777" w:rsidTr="0031777F">
        <w:trPr>
          <w:trHeight w:val="70"/>
        </w:trPr>
        <w:tc>
          <w:tcPr>
            <w:tcW w:w="4015" w:type="pct"/>
          </w:tcPr>
          <w:p w14:paraId="75C8547E" w14:textId="77777777" w:rsidR="0031777F" w:rsidRPr="00112331" w:rsidRDefault="0031777F" w:rsidP="0031777F">
            <w:pPr>
              <w:pStyle w:val="Heading3"/>
              <w:rPr>
                <w:rFonts w:cs="Arial"/>
              </w:rPr>
            </w:pPr>
            <w:r w:rsidRPr="00112331">
              <w:rPr>
                <w:rFonts w:cs="Arial"/>
              </w:rPr>
              <w:t>Desirable Criteria</w:t>
            </w:r>
          </w:p>
        </w:tc>
        <w:tc>
          <w:tcPr>
            <w:tcW w:w="985" w:type="pct"/>
            <w:gridSpan w:val="2"/>
          </w:tcPr>
          <w:p w14:paraId="215E4E13" w14:textId="77777777" w:rsidR="0031777F" w:rsidRPr="009F0647" w:rsidRDefault="0031777F" w:rsidP="0031777F">
            <w:pPr>
              <w:pStyle w:val="Heading3"/>
            </w:pPr>
            <w:r w:rsidRPr="009F0647">
              <w:t>Assessed By:</w:t>
            </w:r>
          </w:p>
        </w:tc>
      </w:tr>
      <w:tr w:rsidR="0031777F" w:rsidRPr="009F0647" w14:paraId="4340C717" w14:textId="77777777" w:rsidTr="0031777F">
        <w:tc>
          <w:tcPr>
            <w:tcW w:w="4015" w:type="pct"/>
          </w:tcPr>
          <w:p w14:paraId="48043D0B" w14:textId="1004B68C" w:rsidR="0031777F" w:rsidRPr="00112331" w:rsidRDefault="0031777F" w:rsidP="0031777F">
            <w:pPr>
              <w:spacing w:before="120" w:after="120"/>
              <w:jc w:val="both"/>
              <w:rPr>
                <w:rFonts w:ascii="Arial" w:hAnsi="Arial" w:cs="Arial"/>
                <w:noProof/>
                <w:szCs w:val="22"/>
              </w:rPr>
            </w:pPr>
            <w:r w:rsidRPr="00E92C81">
              <w:rPr>
                <w:rFonts w:ascii="Arial" w:hAnsi="Arial" w:cs="Arial"/>
                <w:noProof/>
                <w:sz w:val="24"/>
              </w:rPr>
              <w:t>Experience using, working with, and creating LMS platforms, including SCORM frameworks.</w:t>
            </w:r>
          </w:p>
        </w:tc>
        <w:tc>
          <w:tcPr>
            <w:tcW w:w="985" w:type="pct"/>
            <w:gridSpan w:val="2"/>
          </w:tcPr>
          <w:p w14:paraId="65A698CC" w14:textId="1FDBC84B" w:rsidR="0031777F" w:rsidRPr="007A55C8" w:rsidRDefault="0031777F" w:rsidP="0031777F">
            <w:pPr>
              <w:spacing w:before="120" w:after="120"/>
              <w:jc w:val="both"/>
              <w:rPr>
                <w:rFonts w:ascii="Arial" w:hAnsi="Arial" w:cs="Arial"/>
                <w:noProof/>
                <w:sz w:val="20"/>
                <w:szCs w:val="20"/>
              </w:rPr>
            </w:pPr>
            <w:r w:rsidRPr="00E92C81">
              <w:rPr>
                <w:rFonts w:ascii="Arial" w:hAnsi="Arial" w:cs="Arial"/>
                <w:noProof/>
                <w:sz w:val="24"/>
              </w:rPr>
              <w:t>A,I</w:t>
            </w:r>
          </w:p>
        </w:tc>
      </w:tr>
      <w:tr w:rsidR="0031777F" w:rsidRPr="009F0647" w14:paraId="369E3672" w14:textId="77777777" w:rsidTr="0031777F">
        <w:tc>
          <w:tcPr>
            <w:tcW w:w="4015" w:type="pct"/>
          </w:tcPr>
          <w:p w14:paraId="2722964C" w14:textId="389755D5" w:rsidR="0031777F" w:rsidRPr="00112331" w:rsidRDefault="0031777F" w:rsidP="0031777F">
            <w:pPr>
              <w:spacing w:before="120" w:after="120"/>
              <w:jc w:val="both"/>
              <w:rPr>
                <w:rFonts w:ascii="Arial" w:hAnsi="Arial" w:cs="Arial"/>
                <w:noProof/>
                <w:szCs w:val="22"/>
              </w:rPr>
            </w:pPr>
            <w:r w:rsidRPr="003A0C75">
              <w:rPr>
                <w:rFonts w:ascii="Arial" w:hAnsi="Arial" w:cs="Arial"/>
                <w:noProof/>
                <w:sz w:val="24"/>
              </w:rPr>
              <w:t>Educated to bachelor’s degree level</w:t>
            </w:r>
            <w:r>
              <w:rPr>
                <w:rFonts w:ascii="Arial" w:hAnsi="Arial" w:cs="Arial"/>
                <w:noProof/>
                <w:sz w:val="24"/>
              </w:rPr>
              <w:t xml:space="preserve"> in business management </w:t>
            </w:r>
            <w:r w:rsidR="009C1A76">
              <w:rPr>
                <w:rFonts w:ascii="Arial" w:hAnsi="Arial" w:cs="Arial"/>
                <w:noProof/>
                <w:sz w:val="24"/>
              </w:rPr>
              <w:t xml:space="preserve">or business  administration </w:t>
            </w:r>
            <w:r>
              <w:rPr>
                <w:rFonts w:ascii="Arial" w:hAnsi="Arial" w:cs="Arial"/>
                <w:noProof/>
                <w:sz w:val="24"/>
              </w:rPr>
              <w:t>related discipline.</w:t>
            </w:r>
          </w:p>
        </w:tc>
        <w:tc>
          <w:tcPr>
            <w:tcW w:w="985" w:type="pct"/>
            <w:gridSpan w:val="2"/>
          </w:tcPr>
          <w:p w14:paraId="74ECAC63" w14:textId="7E93244C" w:rsidR="0031777F" w:rsidRPr="007A55C8" w:rsidRDefault="0031777F" w:rsidP="0031777F">
            <w:pPr>
              <w:spacing w:before="120" w:after="120"/>
              <w:jc w:val="both"/>
              <w:rPr>
                <w:rFonts w:ascii="Arial" w:hAnsi="Arial" w:cs="Arial"/>
                <w:noProof/>
                <w:sz w:val="20"/>
                <w:szCs w:val="20"/>
              </w:rPr>
            </w:pPr>
            <w:r>
              <w:rPr>
                <w:rFonts w:ascii="Arial" w:hAnsi="Arial" w:cs="Arial"/>
                <w:noProof/>
                <w:sz w:val="24"/>
              </w:rPr>
              <w:t>D</w:t>
            </w:r>
          </w:p>
        </w:tc>
      </w:tr>
      <w:tr w:rsidR="0031777F" w:rsidRPr="009F0647" w14:paraId="7EE1ED4E" w14:textId="77777777" w:rsidTr="0031777F">
        <w:tc>
          <w:tcPr>
            <w:tcW w:w="4015" w:type="pct"/>
          </w:tcPr>
          <w:p w14:paraId="6E9B7D37" w14:textId="20364FA5" w:rsidR="0031777F" w:rsidRPr="00112331" w:rsidRDefault="0031777F" w:rsidP="0031777F">
            <w:pPr>
              <w:spacing w:before="120" w:after="120"/>
              <w:jc w:val="both"/>
              <w:rPr>
                <w:rFonts w:ascii="Arial" w:hAnsi="Arial" w:cs="Arial"/>
                <w:szCs w:val="22"/>
              </w:rPr>
            </w:pPr>
            <w:r>
              <w:rPr>
                <w:rFonts w:ascii="Arial" w:hAnsi="Arial" w:cs="Arial"/>
                <w:noProof/>
                <w:sz w:val="24"/>
              </w:rPr>
              <w:t xml:space="preserve">Educated to AS/A Level standard in a </w:t>
            </w:r>
            <w:r w:rsidR="009C1A76">
              <w:rPr>
                <w:rFonts w:ascii="Arial" w:hAnsi="Arial" w:cs="Arial"/>
                <w:noProof/>
                <w:sz w:val="24"/>
              </w:rPr>
              <w:t>business management or business  administration related discipline.</w:t>
            </w:r>
          </w:p>
        </w:tc>
        <w:tc>
          <w:tcPr>
            <w:tcW w:w="985" w:type="pct"/>
            <w:gridSpan w:val="2"/>
          </w:tcPr>
          <w:p w14:paraId="5E1FA3F6" w14:textId="71CF4D21" w:rsidR="0031777F" w:rsidRPr="007A55C8" w:rsidRDefault="0031777F" w:rsidP="0031777F">
            <w:pPr>
              <w:spacing w:before="120" w:after="120"/>
              <w:jc w:val="both"/>
              <w:rPr>
                <w:rFonts w:ascii="Arial" w:hAnsi="Arial" w:cs="Arial"/>
                <w:noProof/>
                <w:sz w:val="20"/>
                <w:szCs w:val="20"/>
              </w:rPr>
            </w:pPr>
            <w:r>
              <w:rPr>
                <w:rFonts w:ascii="Arial" w:hAnsi="Arial" w:cs="Arial"/>
                <w:noProof/>
                <w:sz w:val="24"/>
              </w:rPr>
              <w:t>D</w:t>
            </w:r>
          </w:p>
        </w:tc>
      </w:tr>
      <w:tr w:rsidR="0031777F" w:rsidRPr="00E92C81" w14:paraId="7658761E" w14:textId="77777777" w:rsidTr="0031777F">
        <w:trPr>
          <w:gridAfter w:val="1"/>
          <w:wAfter w:w="38" w:type="pct"/>
        </w:trPr>
        <w:tc>
          <w:tcPr>
            <w:tcW w:w="4014" w:type="pct"/>
          </w:tcPr>
          <w:p w14:paraId="5B99EAC7" w14:textId="3AB86425" w:rsidR="0031777F" w:rsidRPr="00E92C81" w:rsidRDefault="0031777F" w:rsidP="0031777F">
            <w:pPr>
              <w:spacing w:before="120" w:after="120"/>
              <w:jc w:val="both"/>
              <w:rPr>
                <w:rFonts w:ascii="Arial" w:hAnsi="Arial" w:cs="Arial"/>
                <w:noProof/>
                <w:sz w:val="24"/>
              </w:rPr>
            </w:pPr>
            <w:r w:rsidRPr="00E92C81">
              <w:rPr>
                <w:rFonts w:ascii="Arial" w:hAnsi="Arial" w:cs="Arial"/>
                <w:noProof/>
                <w:sz w:val="24"/>
              </w:rPr>
              <w:t>An assessing or quality assurance qualification (for example CAVA, AET or IQA Level 4)</w:t>
            </w:r>
          </w:p>
        </w:tc>
        <w:tc>
          <w:tcPr>
            <w:tcW w:w="948" w:type="pct"/>
          </w:tcPr>
          <w:p w14:paraId="3AD0C669" w14:textId="4EE6B409" w:rsidR="0031777F" w:rsidRPr="00E92C81" w:rsidRDefault="0031777F" w:rsidP="0031777F">
            <w:pPr>
              <w:spacing w:before="120" w:after="120"/>
              <w:jc w:val="both"/>
              <w:rPr>
                <w:rFonts w:ascii="Arial" w:hAnsi="Arial" w:cs="Arial"/>
                <w:noProof/>
                <w:sz w:val="24"/>
              </w:rPr>
            </w:pPr>
            <w:r w:rsidRPr="00E92C81">
              <w:rPr>
                <w:rFonts w:ascii="Arial" w:hAnsi="Arial" w:cs="Arial"/>
                <w:noProof/>
                <w:sz w:val="24"/>
              </w:rPr>
              <w:t>D</w:t>
            </w:r>
          </w:p>
        </w:tc>
      </w:tr>
      <w:tr w:rsidR="0031777F" w:rsidRPr="00E92C81" w14:paraId="44001136" w14:textId="77777777" w:rsidTr="0031777F">
        <w:trPr>
          <w:gridAfter w:val="1"/>
          <w:wAfter w:w="38" w:type="pct"/>
        </w:trPr>
        <w:tc>
          <w:tcPr>
            <w:tcW w:w="4014" w:type="pct"/>
          </w:tcPr>
          <w:p w14:paraId="50E92BD0" w14:textId="51A11577" w:rsidR="0031777F" w:rsidRPr="00E92C81" w:rsidRDefault="0031777F" w:rsidP="0031777F">
            <w:pPr>
              <w:spacing w:before="120" w:after="120"/>
              <w:jc w:val="both"/>
              <w:rPr>
                <w:rFonts w:ascii="Arial" w:hAnsi="Arial" w:cs="Arial"/>
                <w:sz w:val="24"/>
              </w:rPr>
            </w:pPr>
            <w:r w:rsidRPr="00E92C81">
              <w:rPr>
                <w:rFonts w:ascii="Arial" w:hAnsi="Arial" w:cs="Arial"/>
                <w:sz w:val="24"/>
              </w:rPr>
              <w:t xml:space="preserve">A Management qualification (Level 3) </w:t>
            </w:r>
          </w:p>
        </w:tc>
        <w:tc>
          <w:tcPr>
            <w:tcW w:w="948" w:type="pct"/>
          </w:tcPr>
          <w:p w14:paraId="1C42A6A7" w14:textId="2BC14FB2" w:rsidR="0031777F" w:rsidRPr="00E92C81" w:rsidRDefault="0031777F" w:rsidP="0031777F">
            <w:pPr>
              <w:spacing w:before="120" w:after="120"/>
              <w:jc w:val="both"/>
              <w:rPr>
                <w:rFonts w:ascii="Arial" w:hAnsi="Arial" w:cs="Arial"/>
                <w:noProof/>
                <w:sz w:val="24"/>
              </w:rPr>
            </w:pPr>
            <w:r w:rsidRPr="00E92C81">
              <w:rPr>
                <w:rFonts w:ascii="Arial" w:hAnsi="Arial" w:cs="Arial"/>
                <w:noProof/>
                <w:sz w:val="24"/>
              </w:rPr>
              <w:t>D</w:t>
            </w:r>
          </w:p>
        </w:tc>
      </w:tr>
      <w:tr w:rsidR="0031777F" w:rsidRPr="00952FC4" w14:paraId="6A5CFF49" w14:textId="77777777" w:rsidTr="0031777F">
        <w:trPr>
          <w:gridAfter w:val="1"/>
          <w:wAfter w:w="38" w:type="pct"/>
        </w:trPr>
        <w:tc>
          <w:tcPr>
            <w:tcW w:w="4014" w:type="pct"/>
          </w:tcPr>
          <w:p w14:paraId="7DDA4AEF" w14:textId="0CBA78FA" w:rsidR="0031777F" w:rsidRPr="00952FC4" w:rsidRDefault="0031777F" w:rsidP="0031777F">
            <w:pPr>
              <w:spacing w:before="120" w:after="120"/>
              <w:jc w:val="both"/>
              <w:rPr>
                <w:rFonts w:ascii="Arial" w:hAnsi="Arial" w:cs="Arial"/>
                <w:sz w:val="24"/>
              </w:rPr>
            </w:pPr>
            <w:r w:rsidRPr="00952FC4">
              <w:rPr>
                <w:rFonts w:ascii="Arial" w:hAnsi="Arial" w:cs="Arial"/>
                <w:sz w:val="24"/>
              </w:rPr>
              <w:t>Possession of full UK driving licence</w:t>
            </w:r>
          </w:p>
        </w:tc>
        <w:tc>
          <w:tcPr>
            <w:tcW w:w="948" w:type="pct"/>
          </w:tcPr>
          <w:p w14:paraId="3A79B68D" w14:textId="68BFC00C" w:rsidR="0031777F" w:rsidRPr="00952FC4" w:rsidRDefault="0031777F" w:rsidP="0031777F">
            <w:pPr>
              <w:spacing w:before="120" w:after="120"/>
              <w:jc w:val="both"/>
              <w:rPr>
                <w:rFonts w:ascii="Arial" w:hAnsi="Arial" w:cs="Arial"/>
                <w:noProof/>
                <w:sz w:val="24"/>
              </w:rPr>
            </w:pPr>
            <w:r w:rsidRPr="00952FC4">
              <w:rPr>
                <w:rFonts w:ascii="Arial" w:hAnsi="Arial" w:cs="Arial"/>
                <w:noProof/>
                <w:sz w:val="24"/>
              </w:rPr>
              <w:t>A</w:t>
            </w:r>
          </w:p>
        </w:tc>
      </w:tr>
    </w:tbl>
    <w:p w14:paraId="03C1D653" w14:textId="77777777" w:rsidR="00114762" w:rsidRDefault="00114762" w:rsidP="00114762">
      <w:pPr>
        <w:sectPr w:rsidR="00114762" w:rsidSect="005E7A01">
          <w:headerReference w:type="default" r:id="rId17"/>
          <w:footerReference w:type="even" r:id="rId18"/>
          <w:footerReference w:type="default" r:id="rId19"/>
          <w:headerReference w:type="first" r:id="rId20"/>
          <w:footerReference w:type="first" r:id="rId21"/>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2"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8456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3"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8456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16DE76E" w:rsidR="007A55C8" w:rsidRPr="00114762" w:rsidRDefault="0078456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15016F">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8456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8456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8456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84566"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645AEE5E" w14:textId="72D2A274" w:rsidR="00A405EF"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8456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E7902AC"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42503D">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67DDE5A"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2503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4171F225"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42503D">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AE9A12B"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2503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5FFB05B3"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42503D">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78456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784566"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69F6723C"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bookmarkEnd w:id="8"/>
    </w:tbl>
    <w:p w14:paraId="68EB8752" w14:textId="64B0F813" w:rsidR="00C57F20" w:rsidRPr="008113A7" w:rsidRDefault="00C57F20" w:rsidP="000B70AE"/>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7F1B" w14:textId="77777777" w:rsidR="00EC5F0C" w:rsidRDefault="00EC5F0C" w:rsidP="007A55C8">
      <w:r>
        <w:separator/>
      </w:r>
    </w:p>
  </w:endnote>
  <w:endnote w:type="continuationSeparator" w:id="0">
    <w:p w14:paraId="48EFEBC4" w14:textId="77777777" w:rsidR="00EC5F0C" w:rsidRDefault="00EC5F0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37D8" w14:textId="77777777" w:rsidR="009C3C04" w:rsidRDefault="009C3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1BC5" w14:textId="77777777" w:rsidR="009C3C04" w:rsidRDefault="009C3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6378B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378B0" w:rsidRDefault="006378B0" w:rsidP="00FB587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429A7FCF" w:rsidR="006378B0" w:rsidRPr="0006028D" w:rsidRDefault="006378B0" w:rsidP="00D20953">
    <w:pPr>
      <w:pStyle w:val="Footer"/>
      <w:rPr>
        <w:rFonts w:ascii="Arial" w:hAnsi="Arial" w:cs="Arial"/>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6378B0"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6378B0" w:rsidRDefault="006378B0" w:rsidP="00FC4D27">
    <w:pPr>
      <w:pStyle w:val="Footer"/>
      <w:ind w:firstLine="2880"/>
      <w:jc w:val="right"/>
      <w:rPr>
        <w:rFonts w:ascii="Arial" w:hAnsi="Arial" w:cs="Arial"/>
        <w:noProof/>
      </w:rPr>
    </w:pPr>
  </w:p>
  <w:p w14:paraId="04BBDEFD" w14:textId="77777777" w:rsidR="006378B0" w:rsidRDefault="006378B0" w:rsidP="00FC4D27">
    <w:pPr>
      <w:pStyle w:val="Footer"/>
      <w:ind w:firstLine="2880"/>
      <w:jc w:val="right"/>
      <w:rPr>
        <w:rFonts w:ascii="Arial" w:hAnsi="Arial" w:cs="Arial"/>
        <w:noProof/>
      </w:rPr>
    </w:pPr>
  </w:p>
  <w:p w14:paraId="0AC40F32" w14:textId="77777777" w:rsidR="006378B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E031" w14:textId="77777777" w:rsidR="00EC5F0C" w:rsidRDefault="00EC5F0C" w:rsidP="007A55C8">
      <w:r>
        <w:separator/>
      </w:r>
    </w:p>
  </w:footnote>
  <w:footnote w:type="continuationSeparator" w:id="0">
    <w:p w14:paraId="5865C9A8" w14:textId="77777777" w:rsidR="00EC5F0C" w:rsidRDefault="00EC5F0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1DB1" w14:textId="77777777" w:rsidR="009C3C04" w:rsidRDefault="009C3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81341"/>
      <w:docPartObj>
        <w:docPartGallery w:val="Watermarks"/>
        <w:docPartUnique/>
      </w:docPartObj>
    </w:sdtPr>
    <w:sdtEndPr/>
    <w:sdtContent>
      <w:p w14:paraId="79EC9116" w14:textId="2980227B" w:rsidR="009C3C04" w:rsidRDefault="00784566">
        <w:pPr>
          <w:pStyle w:val="Header"/>
        </w:pPr>
        <w:r>
          <w:rPr>
            <w:noProof/>
          </w:rPr>
          <w:pict w14:anchorId="3F94F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4741DBFE"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6378B0" w:rsidRDefault="00114762" w:rsidP="003E2A3A">
    <w:pPr>
      <w:pStyle w:val="Header"/>
      <w:tabs>
        <w:tab w:val="clear" w:pos="4153"/>
        <w:tab w:val="clear" w:pos="8306"/>
        <w:tab w:val="left" w:pos="3315"/>
      </w:tabs>
    </w:pPr>
    <w:r>
      <w:rPr>
        <w:noProof/>
      </w:rPr>
      <w:drawing>
        <wp:anchor distT="0" distB="0" distL="114300" distR="114300" simplePos="0" relativeHeight="251657216"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3019C"/>
    <w:multiLevelType w:val="hybridMultilevel"/>
    <w:tmpl w:val="D562A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8C25DD0"/>
    <w:multiLevelType w:val="hybridMultilevel"/>
    <w:tmpl w:val="8BF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B3395"/>
    <w:multiLevelType w:val="hybridMultilevel"/>
    <w:tmpl w:val="9064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095649">
    <w:abstractNumId w:val="3"/>
  </w:num>
  <w:num w:numId="2" w16cid:durableId="1642271714">
    <w:abstractNumId w:val="11"/>
  </w:num>
  <w:num w:numId="3" w16cid:durableId="1943951236">
    <w:abstractNumId w:val="8"/>
  </w:num>
  <w:num w:numId="4" w16cid:durableId="484399770">
    <w:abstractNumId w:val="7"/>
  </w:num>
  <w:num w:numId="5" w16cid:durableId="2041783964">
    <w:abstractNumId w:val="12"/>
  </w:num>
  <w:num w:numId="6" w16cid:durableId="963386650">
    <w:abstractNumId w:val="10"/>
  </w:num>
  <w:num w:numId="7" w16cid:durableId="340083371">
    <w:abstractNumId w:val="1"/>
  </w:num>
  <w:num w:numId="8" w16cid:durableId="189952721">
    <w:abstractNumId w:val="13"/>
  </w:num>
  <w:num w:numId="9" w16cid:durableId="1993564401">
    <w:abstractNumId w:val="6"/>
  </w:num>
  <w:num w:numId="10" w16cid:durableId="1330712845">
    <w:abstractNumId w:val="0"/>
  </w:num>
  <w:num w:numId="11" w16cid:durableId="1712612693">
    <w:abstractNumId w:val="9"/>
  </w:num>
  <w:num w:numId="12" w16cid:durableId="1089421559">
    <w:abstractNumId w:val="5"/>
  </w:num>
  <w:num w:numId="13" w16cid:durableId="772483392">
    <w:abstractNumId w:val="2"/>
  </w:num>
  <w:num w:numId="14" w16cid:durableId="1500728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3D5A"/>
    <w:rsid w:val="00042E71"/>
    <w:rsid w:val="00091C7C"/>
    <w:rsid w:val="000935D3"/>
    <w:rsid w:val="00095994"/>
    <w:rsid w:val="000B4310"/>
    <w:rsid w:val="000B70AE"/>
    <w:rsid w:val="000C313F"/>
    <w:rsid w:val="000D6D93"/>
    <w:rsid w:val="000E1A21"/>
    <w:rsid w:val="00112331"/>
    <w:rsid w:val="00114762"/>
    <w:rsid w:val="00125ADA"/>
    <w:rsid w:val="0015016F"/>
    <w:rsid w:val="00172A40"/>
    <w:rsid w:val="0019309F"/>
    <w:rsid w:val="001944E2"/>
    <w:rsid w:val="001A3EA1"/>
    <w:rsid w:val="001E1A41"/>
    <w:rsid w:val="00217C3A"/>
    <w:rsid w:val="00277475"/>
    <w:rsid w:val="002815A6"/>
    <w:rsid w:val="002A00F5"/>
    <w:rsid w:val="002B2D2A"/>
    <w:rsid w:val="002C3E7A"/>
    <w:rsid w:val="002C59B3"/>
    <w:rsid w:val="002F1BFA"/>
    <w:rsid w:val="003035AD"/>
    <w:rsid w:val="0031777F"/>
    <w:rsid w:val="0033368F"/>
    <w:rsid w:val="00361C14"/>
    <w:rsid w:val="003930B2"/>
    <w:rsid w:val="003E3447"/>
    <w:rsid w:val="003E7E21"/>
    <w:rsid w:val="004000D7"/>
    <w:rsid w:val="0042503D"/>
    <w:rsid w:val="004303E2"/>
    <w:rsid w:val="004372A3"/>
    <w:rsid w:val="00447A18"/>
    <w:rsid w:val="00460CB3"/>
    <w:rsid w:val="004619FB"/>
    <w:rsid w:val="0046450A"/>
    <w:rsid w:val="004A4044"/>
    <w:rsid w:val="004D1C56"/>
    <w:rsid w:val="004D7BF1"/>
    <w:rsid w:val="004D7CA2"/>
    <w:rsid w:val="004E77EF"/>
    <w:rsid w:val="005021D7"/>
    <w:rsid w:val="00504E43"/>
    <w:rsid w:val="005445EA"/>
    <w:rsid w:val="005538F8"/>
    <w:rsid w:val="00584DE3"/>
    <w:rsid w:val="00586503"/>
    <w:rsid w:val="005970FD"/>
    <w:rsid w:val="005A55A0"/>
    <w:rsid w:val="005C6495"/>
    <w:rsid w:val="005E0DBE"/>
    <w:rsid w:val="005E7A01"/>
    <w:rsid w:val="00607DED"/>
    <w:rsid w:val="00613325"/>
    <w:rsid w:val="00625D49"/>
    <w:rsid w:val="00630669"/>
    <w:rsid w:val="006378B0"/>
    <w:rsid w:val="0065462D"/>
    <w:rsid w:val="00672977"/>
    <w:rsid w:val="00675FDF"/>
    <w:rsid w:val="006B51E3"/>
    <w:rsid w:val="006C11BB"/>
    <w:rsid w:val="006C2E77"/>
    <w:rsid w:val="006C3EC9"/>
    <w:rsid w:val="007004F3"/>
    <w:rsid w:val="00725B7B"/>
    <w:rsid w:val="00743EFE"/>
    <w:rsid w:val="007573B9"/>
    <w:rsid w:val="00760609"/>
    <w:rsid w:val="007802D3"/>
    <w:rsid w:val="007908F4"/>
    <w:rsid w:val="007A55C8"/>
    <w:rsid w:val="007A5ECF"/>
    <w:rsid w:val="007C0CC9"/>
    <w:rsid w:val="007E482F"/>
    <w:rsid w:val="008113A7"/>
    <w:rsid w:val="008113F4"/>
    <w:rsid w:val="00817372"/>
    <w:rsid w:val="008361E2"/>
    <w:rsid w:val="00836918"/>
    <w:rsid w:val="00863690"/>
    <w:rsid w:val="008802E7"/>
    <w:rsid w:val="00882210"/>
    <w:rsid w:val="008A69AF"/>
    <w:rsid w:val="008C0294"/>
    <w:rsid w:val="008C335F"/>
    <w:rsid w:val="008D59C2"/>
    <w:rsid w:val="008F5355"/>
    <w:rsid w:val="00914FCC"/>
    <w:rsid w:val="00925E8C"/>
    <w:rsid w:val="0093509D"/>
    <w:rsid w:val="00980C0A"/>
    <w:rsid w:val="009A7FD0"/>
    <w:rsid w:val="009C1A76"/>
    <w:rsid w:val="009C3C04"/>
    <w:rsid w:val="009D43F7"/>
    <w:rsid w:val="009E3B80"/>
    <w:rsid w:val="00A405EF"/>
    <w:rsid w:val="00A50C5D"/>
    <w:rsid w:val="00A827C9"/>
    <w:rsid w:val="00A84DD2"/>
    <w:rsid w:val="00AD3168"/>
    <w:rsid w:val="00AD47F9"/>
    <w:rsid w:val="00AD6F47"/>
    <w:rsid w:val="00AE19D0"/>
    <w:rsid w:val="00AE349D"/>
    <w:rsid w:val="00B014E5"/>
    <w:rsid w:val="00B0457A"/>
    <w:rsid w:val="00B26C50"/>
    <w:rsid w:val="00B402F1"/>
    <w:rsid w:val="00B50963"/>
    <w:rsid w:val="00BA65A0"/>
    <w:rsid w:val="00BE32A6"/>
    <w:rsid w:val="00BE3A8A"/>
    <w:rsid w:val="00C22EE6"/>
    <w:rsid w:val="00C57F20"/>
    <w:rsid w:val="00C7665B"/>
    <w:rsid w:val="00CA1CE8"/>
    <w:rsid w:val="00CA2BAB"/>
    <w:rsid w:val="00CB40BC"/>
    <w:rsid w:val="00CB71DC"/>
    <w:rsid w:val="00D00434"/>
    <w:rsid w:val="00D12299"/>
    <w:rsid w:val="00D20953"/>
    <w:rsid w:val="00D2291A"/>
    <w:rsid w:val="00D42206"/>
    <w:rsid w:val="00D7431A"/>
    <w:rsid w:val="00D757B0"/>
    <w:rsid w:val="00D8240C"/>
    <w:rsid w:val="00D93D43"/>
    <w:rsid w:val="00DA7303"/>
    <w:rsid w:val="00DB2194"/>
    <w:rsid w:val="00DD3ED0"/>
    <w:rsid w:val="00DF3CC6"/>
    <w:rsid w:val="00E137DA"/>
    <w:rsid w:val="00E34F5F"/>
    <w:rsid w:val="00E53283"/>
    <w:rsid w:val="00E62FDE"/>
    <w:rsid w:val="00E709E9"/>
    <w:rsid w:val="00E86136"/>
    <w:rsid w:val="00E963E5"/>
    <w:rsid w:val="00EA6D19"/>
    <w:rsid w:val="00EB3DAE"/>
    <w:rsid w:val="00EB6F28"/>
    <w:rsid w:val="00EC5F0C"/>
    <w:rsid w:val="00EE0329"/>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9C1A76"/>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ntranet.oxfordshire.gov.uk/cms/content/safer-recruitment-and-disclosure-and-barring-service-checks"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oxfordshire.gov.uk/cms/content/support-attending-interview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1fd2dbe-9223-405e-ac38-738322d52c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42251C4D11BF4692E6C25425B3D9FB" ma:contentTypeVersion="18" ma:contentTypeDescription="Create a new document." ma:contentTypeScope="" ma:versionID="5ecb6f09c9155b83a40e9a010c354c75">
  <xsd:schema xmlns:xsd="http://www.w3.org/2001/XMLSchema" xmlns:xs="http://www.w3.org/2001/XMLSchema" xmlns:p="http://schemas.microsoft.com/office/2006/metadata/properties" xmlns:ns3="dc47b1c4-4f83-494e-bda7-a5848e939bbb" xmlns:ns4="b1fd2dbe-9223-405e-ac38-738322d52ccd" targetNamespace="http://schemas.microsoft.com/office/2006/metadata/properties" ma:root="true" ma:fieldsID="e2e137a3dbb9583478a501214c8cf2be" ns3:_="" ns4:_="">
    <xsd:import namespace="dc47b1c4-4f83-494e-bda7-a5848e939bbb"/>
    <xsd:import namespace="b1fd2dbe-9223-405e-ac38-738322d52c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b1c4-4f83-494e-bda7-a5848e939b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fd2dbe-9223-405e-ac38-738322d52c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b1fd2dbe-9223-405e-ac38-738322d52ccd"/>
  </ds:schemaRefs>
</ds:datastoreItem>
</file>

<file path=customXml/itemProps4.xml><?xml version="1.0" encoding="utf-8"?>
<ds:datastoreItem xmlns:ds="http://schemas.openxmlformats.org/officeDocument/2006/customXml" ds:itemID="{EAE5902C-9466-4C1F-B0C3-A9C79CE4F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b1c4-4f83-494e-bda7-a5848e939bbb"/>
    <ds:schemaRef ds:uri="b1fd2dbe-9223-405e-ac38-738322d52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1675</Words>
  <Characters>9610</Characters>
  <Application>Microsoft Office Word</Application>
  <DocSecurity>0</DocSecurity>
  <Lines>302</Lines>
  <Paragraphs>197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3</cp:revision>
  <dcterms:created xsi:type="dcterms:W3CDTF">2026-03-12T11:50:00Z</dcterms:created>
  <dcterms:modified xsi:type="dcterms:W3CDTF">2026-03-12T11:50:00Z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0x010100E942251C4D11BF4692E6C25425B3D9FB</vt:lpwstr>
  </property>
</Properties>
</file>