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96" w:type="dxa"/>
        <w:tblInd w:w="-10" w:type="dxa"/>
        <w:tblCellMar>
          <w:left w:w="0" w:type="dxa"/>
          <w:right w:w="0" w:type="dxa"/>
        </w:tblCellMar>
        <w:tblLook w:val="04A0" w:firstRow="1" w:lastRow="0" w:firstColumn="1" w:lastColumn="0" w:noHBand="0" w:noVBand="1"/>
      </w:tblPr>
      <w:tblGrid>
        <w:gridCol w:w="2694"/>
        <w:gridCol w:w="7902"/>
      </w:tblGrid>
      <w:tr w:rsidR="00870162" w14:paraId="2C323FE5" w14:textId="77777777">
        <w:tc>
          <w:tcPr>
            <w:tcW w:w="10596" w:type="dxa"/>
            <w:gridSpan w:val="2"/>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3E7867C8" w14:textId="77777777" w:rsidR="00870162" w:rsidRDefault="00870162">
            <w:pPr>
              <w:spacing w:after="0"/>
              <w:jc w:val="both"/>
              <w:rPr>
                <w:kern w:val="2"/>
                <w:lang w:eastAsia="en-GB"/>
                <w14:ligatures w14:val="standardContextual"/>
              </w:rPr>
            </w:pPr>
            <w:r>
              <w:rPr>
                <w:rFonts w:ascii="Arial" w:hAnsi="Arial" w:cs="Arial"/>
                <w:b/>
                <w:bCs/>
                <w:color w:val="FFFFFF"/>
                <w:sz w:val="36"/>
                <w:szCs w:val="36"/>
              </w:rPr>
              <w:t>Job Summary Overview</w:t>
            </w:r>
          </w:p>
        </w:tc>
      </w:tr>
      <w:tr w:rsidR="00870162" w14:paraId="687FF6D7"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1ECA0A23" w14:textId="77777777" w:rsidR="00870162" w:rsidRDefault="00870162">
            <w:pPr>
              <w:spacing w:after="0"/>
              <w:jc w:val="both"/>
            </w:pPr>
            <w:r>
              <w:rPr>
                <w:rFonts w:ascii="Arial" w:hAnsi="Arial" w:cs="Arial"/>
                <w:b/>
                <w:bCs/>
                <w:color w:val="FFFFFF"/>
                <w:sz w:val="24"/>
                <w:szCs w:val="24"/>
              </w:rPr>
              <w:t>Job title</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7F3A14E" w14:textId="77777777" w:rsidR="00870162" w:rsidRDefault="00870162">
            <w:pPr>
              <w:spacing w:before="120" w:after="120"/>
              <w:jc w:val="both"/>
            </w:pPr>
            <w:r>
              <w:rPr>
                <w:rFonts w:ascii="Arial" w:hAnsi="Arial" w:cs="Arial"/>
                <w:color w:val="000000"/>
                <w:sz w:val="24"/>
                <w:szCs w:val="24"/>
              </w:rPr>
              <w:t>Communication and Interaction Advisory Support Worker</w:t>
            </w:r>
          </w:p>
        </w:tc>
      </w:tr>
      <w:tr w:rsidR="00870162" w14:paraId="1D633B47"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102D7737" w14:textId="77777777" w:rsidR="00870162" w:rsidRDefault="00870162">
            <w:pPr>
              <w:spacing w:after="0"/>
              <w:jc w:val="both"/>
            </w:pPr>
            <w:r>
              <w:rPr>
                <w:rFonts w:ascii="Arial" w:hAnsi="Arial" w:cs="Arial"/>
                <w:b/>
                <w:bCs/>
                <w:color w:val="FFFFFF"/>
                <w:sz w:val="24"/>
                <w:szCs w:val="24"/>
              </w:rPr>
              <w:t>Team</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433C0B" w14:textId="70937527" w:rsidR="00870162" w:rsidRDefault="00870162">
            <w:pPr>
              <w:spacing w:before="120" w:after="120"/>
              <w:jc w:val="both"/>
            </w:pPr>
            <w:r>
              <w:rPr>
                <w:rFonts w:ascii="Arial" w:hAnsi="Arial" w:cs="Arial"/>
                <w:color w:val="000000"/>
                <w:sz w:val="24"/>
                <w:szCs w:val="24"/>
              </w:rPr>
              <w:t>Communication and Interaction Support Service, SEN</w:t>
            </w:r>
            <w:r w:rsidR="006C3A59">
              <w:rPr>
                <w:rFonts w:ascii="Arial" w:hAnsi="Arial" w:cs="Arial"/>
                <w:color w:val="000000"/>
                <w:sz w:val="24"/>
                <w:szCs w:val="24"/>
              </w:rPr>
              <w:t>D and Inclusion</w:t>
            </w:r>
            <w:r>
              <w:rPr>
                <w:rFonts w:ascii="Arial" w:hAnsi="Arial" w:cs="Arial"/>
                <w:color w:val="000000"/>
                <w:sz w:val="24"/>
                <w:szCs w:val="24"/>
              </w:rPr>
              <w:t xml:space="preserve"> Support Services</w:t>
            </w:r>
          </w:p>
        </w:tc>
      </w:tr>
      <w:tr w:rsidR="00870162" w14:paraId="2CDDA9F9"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02E5DF00" w14:textId="77777777" w:rsidR="00870162" w:rsidRDefault="00870162">
            <w:pPr>
              <w:spacing w:after="0"/>
              <w:jc w:val="both"/>
            </w:pPr>
            <w:r>
              <w:rPr>
                <w:rFonts w:ascii="Arial" w:hAnsi="Arial" w:cs="Arial"/>
                <w:b/>
                <w:bCs/>
                <w:color w:val="FFFFFF"/>
                <w:sz w:val="24"/>
                <w:szCs w:val="24"/>
              </w:rPr>
              <w:t>Grade</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1559525" w14:textId="2002C6E0" w:rsidR="002A7D4F" w:rsidRDefault="002A7D4F">
            <w:pPr>
              <w:spacing w:before="120" w:after="120"/>
              <w:jc w:val="both"/>
              <w:rPr>
                <w:rFonts w:ascii="Arial" w:hAnsi="Arial" w:cs="Arial"/>
                <w:color w:val="000000"/>
                <w:sz w:val="24"/>
                <w:szCs w:val="24"/>
              </w:rPr>
            </w:pPr>
            <w:r>
              <w:rPr>
                <w:rFonts w:ascii="Arial" w:hAnsi="Arial" w:cs="Arial"/>
                <w:color w:val="000000"/>
                <w:sz w:val="24"/>
                <w:szCs w:val="24"/>
              </w:rPr>
              <w:t xml:space="preserve">Green book </w:t>
            </w:r>
            <w:r w:rsidR="00AE5469">
              <w:rPr>
                <w:rFonts w:ascii="Arial" w:hAnsi="Arial" w:cs="Arial"/>
                <w:color w:val="000000"/>
                <w:sz w:val="24"/>
                <w:szCs w:val="24"/>
              </w:rPr>
              <w:t>Grade 9</w:t>
            </w:r>
          </w:p>
          <w:p w14:paraId="45B7DDDB" w14:textId="77777777" w:rsidR="00870162" w:rsidRDefault="00870162" w:rsidP="008F1DEE">
            <w:pPr>
              <w:spacing w:before="120" w:after="120"/>
              <w:jc w:val="both"/>
              <w:rPr>
                <w:rFonts w:ascii="Arial" w:hAnsi="Arial" w:cs="Arial"/>
                <w:color w:val="000000"/>
                <w:sz w:val="24"/>
                <w:szCs w:val="24"/>
              </w:rPr>
            </w:pPr>
            <w:r>
              <w:rPr>
                <w:rFonts w:ascii="Arial" w:hAnsi="Arial" w:cs="Arial"/>
                <w:color w:val="000000"/>
                <w:sz w:val="24"/>
                <w:szCs w:val="24"/>
              </w:rPr>
              <w:t>Term time only (39/52 weeks plus paid holiday</w:t>
            </w:r>
            <w:r w:rsidR="007142D9">
              <w:rPr>
                <w:rFonts w:ascii="Arial" w:hAnsi="Arial" w:cs="Arial"/>
                <w:color w:val="000000"/>
                <w:sz w:val="24"/>
                <w:szCs w:val="24"/>
              </w:rPr>
              <w:t>, starting at</w:t>
            </w:r>
            <w:r w:rsidR="008F1DEE">
              <w:rPr>
                <w:rFonts w:ascii="Arial" w:hAnsi="Arial" w:cs="Arial"/>
                <w:color w:val="000000"/>
                <w:sz w:val="24"/>
                <w:szCs w:val="24"/>
              </w:rPr>
              <w:t xml:space="preserve"> 6.65</w:t>
            </w:r>
            <w:r w:rsidR="007142D9">
              <w:rPr>
                <w:rFonts w:ascii="Arial" w:hAnsi="Arial" w:cs="Arial"/>
                <w:color w:val="000000"/>
                <w:sz w:val="24"/>
                <w:szCs w:val="24"/>
              </w:rPr>
              <w:t xml:space="preserve"> weeks</w:t>
            </w:r>
            <w:r>
              <w:rPr>
                <w:rFonts w:ascii="Arial" w:hAnsi="Arial" w:cs="Arial"/>
                <w:color w:val="000000"/>
                <w:sz w:val="24"/>
                <w:szCs w:val="24"/>
              </w:rPr>
              <w:t>)</w:t>
            </w:r>
            <w:r w:rsidR="00041C25">
              <w:rPr>
                <w:rFonts w:ascii="Arial" w:hAnsi="Arial" w:cs="Arial"/>
                <w:color w:val="000000"/>
                <w:sz w:val="24"/>
                <w:szCs w:val="24"/>
              </w:rPr>
              <w:t xml:space="preserve"> 35 hours per week</w:t>
            </w:r>
          </w:p>
          <w:p w14:paraId="47A8AC10" w14:textId="5CD780DD" w:rsidR="00041C25" w:rsidRPr="008F1DEE" w:rsidRDefault="00041C25" w:rsidP="008F1DEE">
            <w:pPr>
              <w:spacing w:before="120" w:after="120"/>
              <w:jc w:val="both"/>
              <w:rPr>
                <w:rFonts w:ascii="Arial" w:hAnsi="Arial" w:cs="Arial"/>
                <w:color w:val="000000"/>
                <w:sz w:val="24"/>
                <w:szCs w:val="24"/>
              </w:rPr>
            </w:pPr>
            <w:r>
              <w:rPr>
                <w:rFonts w:ascii="Arial" w:hAnsi="Arial" w:cs="Arial"/>
                <w:color w:val="000000"/>
                <w:sz w:val="24"/>
                <w:szCs w:val="24"/>
              </w:rPr>
              <w:t xml:space="preserve">Salary to reflect term time only and 35 hours per week: £29,539 - £31,980 </w:t>
            </w:r>
          </w:p>
        </w:tc>
      </w:tr>
      <w:tr w:rsidR="00870162" w14:paraId="23D86A72"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4ECE7CDD" w14:textId="77777777" w:rsidR="00870162" w:rsidRDefault="00870162">
            <w:pPr>
              <w:spacing w:after="0"/>
              <w:jc w:val="both"/>
            </w:pPr>
            <w:r>
              <w:rPr>
                <w:rFonts w:ascii="Arial" w:hAnsi="Arial" w:cs="Arial"/>
                <w:b/>
                <w:bCs/>
                <w:color w:val="FFFFFF"/>
                <w:sz w:val="24"/>
                <w:szCs w:val="24"/>
              </w:rPr>
              <w:t>Reports to</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2990818" w14:textId="77777777" w:rsidR="00870162" w:rsidRDefault="00870162">
            <w:pPr>
              <w:spacing w:before="120" w:after="120"/>
              <w:jc w:val="both"/>
            </w:pPr>
            <w:r>
              <w:rPr>
                <w:rFonts w:ascii="Arial" w:hAnsi="Arial" w:cs="Arial"/>
                <w:color w:val="000000"/>
                <w:sz w:val="24"/>
                <w:szCs w:val="24"/>
              </w:rPr>
              <w:t>Specialist Advisory Teacher, Area Team Manager and Service Manager</w:t>
            </w:r>
          </w:p>
        </w:tc>
      </w:tr>
      <w:tr w:rsidR="00870162" w14:paraId="23362362"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40785634" w14:textId="77777777" w:rsidR="00870162" w:rsidRDefault="00870162">
            <w:pPr>
              <w:jc w:val="both"/>
            </w:pPr>
            <w:r>
              <w:rPr>
                <w:rFonts w:ascii="Arial" w:hAnsi="Arial" w:cs="Arial"/>
                <w:b/>
                <w:bCs/>
                <w:color w:val="FFFFFF"/>
                <w:sz w:val="24"/>
                <w:szCs w:val="24"/>
              </w:rPr>
              <w:t>Financial responsibility</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38FEAF8" w14:textId="77777777" w:rsidR="00870162" w:rsidRDefault="00870162">
            <w:pPr>
              <w:spacing w:before="120" w:after="120"/>
              <w:jc w:val="both"/>
            </w:pPr>
            <w:r>
              <w:rPr>
                <w:sz w:val="24"/>
                <w:szCs w:val="24"/>
              </w:rPr>
              <w:t>N/A</w:t>
            </w:r>
          </w:p>
        </w:tc>
      </w:tr>
      <w:tr w:rsidR="00870162" w14:paraId="6302311A" w14:textId="77777777">
        <w:tc>
          <w:tcPr>
            <w:tcW w:w="2694"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vAlign w:val="center"/>
            <w:hideMark/>
          </w:tcPr>
          <w:p w14:paraId="6EF820AB" w14:textId="77777777" w:rsidR="00870162" w:rsidRDefault="00870162">
            <w:pPr>
              <w:jc w:val="both"/>
            </w:pPr>
            <w:r>
              <w:rPr>
                <w:rFonts w:ascii="Arial" w:hAnsi="Arial" w:cs="Arial"/>
                <w:b/>
                <w:bCs/>
                <w:color w:val="FFFFFF"/>
                <w:sz w:val="24"/>
                <w:szCs w:val="24"/>
              </w:rPr>
              <w:t>Supervisory responsibility</w:t>
            </w:r>
          </w:p>
        </w:tc>
        <w:tc>
          <w:tcPr>
            <w:tcW w:w="790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00A378F" w14:textId="540ACEE3" w:rsidR="00870162" w:rsidRDefault="00870162">
            <w:pPr>
              <w:spacing w:before="120" w:after="120"/>
              <w:jc w:val="both"/>
            </w:pPr>
            <w:r>
              <w:rPr>
                <w:sz w:val="24"/>
                <w:szCs w:val="24"/>
              </w:rPr>
              <w:t>N/A</w:t>
            </w:r>
          </w:p>
        </w:tc>
      </w:tr>
    </w:tbl>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10518"/>
      </w:tblGrid>
      <w:tr w:rsidR="00870162" w14:paraId="359AE9AF" w14:textId="77777777">
        <w:tc>
          <w:tcPr>
            <w:tcW w:w="10528" w:type="dxa"/>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2CB1A1DA" w14:textId="77777777" w:rsidR="00870162" w:rsidRDefault="00870162">
            <w:pPr>
              <w:spacing w:after="0"/>
              <w:rPr>
                <w:kern w:val="2"/>
                <w:lang w:eastAsia="en-GB"/>
                <w14:ligatures w14:val="standardContextual"/>
              </w:rPr>
            </w:pPr>
            <w:r>
              <w:rPr>
                <w:rFonts w:ascii="Arial" w:hAnsi="Arial" w:cs="Arial"/>
                <w:b/>
                <w:bCs/>
                <w:color w:val="FFFFFF"/>
                <w:sz w:val="24"/>
                <w:szCs w:val="24"/>
              </w:rPr>
              <w:t>Job Summary</w:t>
            </w:r>
          </w:p>
        </w:tc>
      </w:tr>
      <w:tr w:rsidR="00870162" w14:paraId="0EA7AAF3"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03AEFA" w14:textId="677161CF" w:rsidR="00870162" w:rsidRDefault="00870162">
            <w:pPr>
              <w:spacing w:after="0"/>
            </w:pPr>
            <w:r>
              <w:rPr>
                <w:rFonts w:ascii="Arial" w:hAnsi="Arial" w:cs="Arial"/>
                <w:color w:val="000000"/>
                <w:sz w:val="24"/>
                <w:szCs w:val="24"/>
              </w:rPr>
              <w:t xml:space="preserve">The Communication and Interaction Advisory Support Worker </w:t>
            </w:r>
            <w:proofErr w:type="gramStart"/>
            <w:r>
              <w:rPr>
                <w:rFonts w:ascii="Arial" w:hAnsi="Arial" w:cs="Arial"/>
                <w:color w:val="000000"/>
                <w:sz w:val="24"/>
                <w:szCs w:val="24"/>
              </w:rPr>
              <w:t>is</w:t>
            </w:r>
            <w:proofErr w:type="gramEnd"/>
            <w:r>
              <w:rPr>
                <w:rFonts w:ascii="Arial" w:hAnsi="Arial" w:cs="Arial"/>
                <w:color w:val="000000"/>
                <w:sz w:val="24"/>
                <w:szCs w:val="24"/>
              </w:rPr>
              <w:t xml:space="preserve"> an essential member of the Communication and Interaction Support Service within SEN</w:t>
            </w:r>
            <w:r w:rsidR="001A4634">
              <w:rPr>
                <w:rFonts w:ascii="Arial" w:hAnsi="Arial" w:cs="Arial"/>
                <w:color w:val="000000"/>
                <w:sz w:val="24"/>
                <w:szCs w:val="24"/>
              </w:rPr>
              <w:t>D and Inclusion</w:t>
            </w:r>
            <w:r>
              <w:rPr>
                <w:rFonts w:ascii="Arial" w:hAnsi="Arial" w:cs="Arial"/>
                <w:color w:val="000000"/>
                <w:sz w:val="24"/>
                <w:szCs w:val="24"/>
              </w:rPr>
              <w:t xml:space="preserve"> Support Services</w:t>
            </w:r>
            <w:r w:rsidR="001A4634">
              <w:rPr>
                <w:rFonts w:ascii="Arial" w:hAnsi="Arial" w:cs="Arial"/>
                <w:color w:val="000000"/>
                <w:sz w:val="24"/>
                <w:szCs w:val="24"/>
              </w:rPr>
              <w:t xml:space="preserve"> (SENDISS)</w:t>
            </w:r>
            <w:r>
              <w:rPr>
                <w:rFonts w:ascii="Arial" w:hAnsi="Arial" w:cs="Arial"/>
                <w:color w:val="000000"/>
                <w:sz w:val="24"/>
                <w:szCs w:val="24"/>
              </w:rPr>
              <w:t>. The role supports mainstream schools to improve provision, inclusion and outcomes for children and young people with Communication and Interaction differences</w:t>
            </w:r>
            <w:r w:rsidR="001A4634">
              <w:rPr>
                <w:rFonts w:ascii="Arial" w:hAnsi="Arial" w:cs="Arial"/>
                <w:color w:val="000000"/>
                <w:sz w:val="24"/>
                <w:szCs w:val="24"/>
              </w:rPr>
              <w:t>, including Autism.</w:t>
            </w:r>
          </w:p>
          <w:p w14:paraId="0F5C5C7A" w14:textId="77777777" w:rsidR="00870162" w:rsidRDefault="00870162">
            <w:pPr>
              <w:spacing w:after="0"/>
            </w:pPr>
          </w:p>
          <w:p w14:paraId="65547BE0" w14:textId="6EAD48A4" w:rsidR="00870162" w:rsidRDefault="00870162">
            <w:pPr>
              <w:spacing w:after="0"/>
            </w:pPr>
            <w:r>
              <w:rPr>
                <w:rFonts w:ascii="Arial" w:hAnsi="Arial" w:cs="Arial"/>
                <w:color w:val="000000"/>
                <w:sz w:val="24"/>
                <w:szCs w:val="24"/>
              </w:rPr>
              <w:t xml:space="preserve">Working </w:t>
            </w:r>
            <w:r w:rsidR="00DC521B">
              <w:rPr>
                <w:rFonts w:ascii="Arial" w:hAnsi="Arial" w:cs="Arial"/>
                <w:color w:val="000000"/>
                <w:sz w:val="24"/>
                <w:szCs w:val="24"/>
              </w:rPr>
              <w:t xml:space="preserve">within the model of Experts at Hand, typically </w:t>
            </w:r>
            <w:r>
              <w:rPr>
                <w:rFonts w:ascii="Arial" w:hAnsi="Arial" w:cs="Arial"/>
                <w:color w:val="000000"/>
                <w:sz w:val="24"/>
                <w:szCs w:val="24"/>
              </w:rPr>
              <w:t xml:space="preserve">under the guidance of </w:t>
            </w:r>
            <w:r w:rsidR="00BC5C8D">
              <w:rPr>
                <w:rFonts w:ascii="Arial" w:hAnsi="Arial" w:cs="Arial"/>
                <w:color w:val="000000"/>
                <w:sz w:val="24"/>
                <w:szCs w:val="24"/>
              </w:rPr>
              <w:t xml:space="preserve">SENDISS </w:t>
            </w:r>
            <w:r>
              <w:rPr>
                <w:rFonts w:ascii="Arial" w:hAnsi="Arial" w:cs="Arial"/>
                <w:color w:val="000000"/>
                <w:sz w:val="24"/>
                <w:szCs w:val="24"/>
              </w:rPr>
              <w:t>Specialist Advisory Teachers</w:t>
            </w:r>
            <w:r w:rsidR="001A4634">
              <w:rPr>
                <w:rFonts w:ascii="Arial" w:hAnsi="Arial" w:cs="Arial"/>
                <w:color w:val="000000"/>
                <w:sz w:val="24"/>
                <w:szCs w:val="24"/>
              </w:rPr>
              <w:t xml:space="preserve">, </w:t>
            </w:r>
            <w:r>
              <w:rPr>
                <w:rFonts w:ascii="Arial" w:hAnsi="Arial" w:cs="Arial"/>
                <w:color w:val="000000"/>
                <w:sz w:val="24"/>
                <w:szCs w:val="24"/>
              </w:rPr>
              <w:t xml:space="preserve">the postholder provides regular school-based support across primary and secondary phases. This includes modelling approaches, coaching staff, </w:t>
            </w:r>
            <w:r w:rsidR="00386EA9">
              <w:rPr>
                <w:rFonts w:ascii="Arial" w:hAnsi="Arial" w:cs="Arial"/>
                <w:color w:val="000000"/>
                <w:sz w:val="24"/>
                <w:szCs w:val="24"/>
              </w:rPr>
              <w:t xml:space="preserve">supporting and delivering training, </w:t>
            </w:r>
            <w:r>
              <w:rPr>
                <w:rFonts w:ascii="Arial" w:hAnsi="Arial" w:cs="Arial"/>
                <w:color w:val="000000"/>
                <w:sz w:val="24"/>
                <w:szCs w:val="24"/>
              </w:rPr>
              <w:t>delivering targeted interventions</w:t>
            </w:r>
            <w:r w:rsidR="001A4634">
              <w:rPr>
                <w:rFonts w:ascii="Arial" w:hAnsi="Arial" w:cs="Arial"/>
                <w:color w:val="000000"/>
                <w:sz w:val="24"/>
                <w:szCs w:val="24"/>
              </w:rPr>
              <w:t xml:space="preserve"> to individuals and groups of pupils</w:t>
            </w:r>
            <w:r>
              <w:rPr>
                <w:rFonts w:ascii="Arial" w:hAnsi="Arial" w:cs="Arial"/>
                <w:color w:val="000000"/>
                <w:sz w:val="24"/>
                <w:szCs w:val="24"/>
              </w:rPr>
              <w:t xml:space="preserve">, and supporting schools to use </w:t>
            </w:r>
            <w:r w:rsidR="00DC521B">
              <w:rPr>
                <w:rFonts w:ascii="Arial" w:hAnsi="Arial" w:cs="Arial"/>
                <w:color w:val="000000"/>
                <w:sz w:val="24"/>
                <w:szCs w:val="24"/>
              </w:rPr>
              <w:t>the</w:t>
            </w:r>
            <w:r>
              <w:rPr>
                <w:rFonts w:ascii="Arial" w:hAnsi="Arial" w:cs="Arial"/>
                <w:color w:val="000000"/>
                <w:sz w:val="24"/>
                <w:szCs w:val="24"/>
              </w:rPr>
              <w:t xml:space="preserve"> graduated approach to meet pupils’ needs.</w:t>
            </w:r>
          </w:p>
          <w:p w14:paraId="75212C1E" w14:textId="77777777" w:rsidR="00870162" w:rsidRDefault="00870162">
            <w:pPr>
              <w:spacing w:after="0"/>
            </w:pPr>
          </w:p>
          <w:p w14:paraId="14A682BF" w14:textId="288F1676" w:rsidR="00870162" w:rsidRDefault="00870162">
            <w:pPr>
              <w:spacing w:after="0"/>
            </w:pPr>
            <w:r>
              <w:rPr>
                <w:rFonts w:ascii="Arial" w:hAnsi="Arial" w:cs="Arial"/>
                <w:color w:val="000000"/>
                <w:sz w:val="24"/>
                <w:szCs w:val="24"/>
              </w:rPr>
              <w:t xml:space="preserve">The role includes </w:t>
            </w:r>
            <w:r w:rsidR="001A4634">
              <w:rPr>
                <w:rFonts w:ascii="Arial" w:hAnsi="Arial" w:cs="Arial"/>
                <w:color w:val="000000"/>
                <w:sz w:val="24"/>
                <w:szCs w:val="24"/>
              </w:rPr>
              <w:t xml:space="preserve">providing guidance and support around </w:t>
            </w:r>
            <w:r>
              <w:rPr>
                <w:rFonts w:ascii="Arial" w:hAnsi="Arial" w:cs="Arial"/>
                <w:color w:val="000000"/>
                <w:sz w:val="24"/>
                <w:szCs w:val="24"/>
              </w:rPr>
              <w:t>universal</w:t>
            </w:r>
            <w:r w:rsidR="001A4634">
              <w:rPr>
                <w:rFonts w:ascii="Arial" w:hAnsi="Arial" w:cs="Arial"/>
                <w:color w:val="000000"/>
                <w:sz w:val="24"/>
                <w:szCs w:val="24"/>
              </w:rPr>
              <w:t xml:space="preserve"> and ordinarily available provision</w:t>
            </w:r>
            <w:r>
              <w:rPr>
                <w:rFonts w:ascii="Arial" w:hAnsi="Arial" w:cs="Arial"/>
                <w:color w:val="000000"/>
                <w:sz w:val="24"/>
                <w:szCs w:val="24"/>
              </w:rPr>
              <w:t xml:space="preserve">, </w:t>
            </w:r>
            <w:r w:rsidR="00F8088B">
              <w:rPr>
                <w:rFonts w:ascii="Arial" w:hAnsi="Arial" w:cs="Arial"/>
                <w:color w:val="000000"/>
                <w:sz w:val="24"/>
                <w:szCs w:val="24"/>
              </w:rPr>
              <w:t xml:space="preserve">alongside </w:t>
            </w:r>
            <w:r>
              <w:rPr>
                <w:rFonts w:ascii="Arial" w:hAnsi="Arial" w:cs="Arial"/>
                <w:color w:val="000000"/>
                <w:sz w:val="24"/>
                <w:szCs w:val="24"/>
              </w:rPr>
              <w:t>targeted work with individuals and small groups</w:t>
            </w:r>
            <w:r w:rsidR="001A4634">
              <w:rPr>
                <w:rFonts w:ascii="Arial" w:hAnsi="Arial" w:cs="Arial"/>
                <w:color w:val="000000"/>
                <w:sz w:val="24"/>
                <w:szCs w:val="24"/>
              </w:rPr>
              <w:t xml:space="preserve"> to support progress to specified outcomes. </w:t>
            </w:r>
            <w:r>
              <w:rPr>
                <w:rFonts w:ascii="Arial" w:hAnsi="Arial" w:cs="Arial"/>
                <w:color w:val="000000"/>
                <w:sz w:val="24"/>
                <w:szCs w:val="24"/>
              </w:rPr>
              <w:t>It promotes access to learning, positive relationships, confidence, independence, social interaction, wellbeing and successful inclusion in mainstream education.</w:t>
            </w:r>
          </w:p>
          <w:p w14:paraId="52F29900" w14:textId="77777777" w:rsidR="00870162" w:rsidRDefault="00870162">
            <w:pPr>
              <w:spacing w:after="0"/>
            </w:pPr>
          </w:p>
          <w:p w14:paraId="3FE47702" w14:textId="77777777" w:rsidR="00870162" w:rsidRDefault="00870162">
            <w:pPr>
              <w:spacing w:after="0"/>
            </w:pPr>
            <w:r>
              <w:rPr>
                <w:rFonts w:ascii="Arial" w:hAnsi="Arial" w:cs="Arial"/>
                <w:color w:val="000000"/>
                <w:sz w:val="24"/>
                <w:szCs w:val="24"/>
              </w:rPr>
              <w:t>Key responsibilities:</w:t>
            </w:r>
          </w:p>
          <w:p w14:paraId="3AB651AE" w14:textId="7D539A48"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 xml:space="preserve">Support mainstream school staff to understand Communication and Interaction </w:t>
            </w:r>
            <w:r w:rsidR="00386EA9">
              <w:rPr>
                <w:rFonts w:ascii="Arial" w:hAnsi="Arial" w:cs="Arial"/>
                <w:color w:val="000000"/>
                <w:sz w:val="24"/>
                <w:szCs w:val="24"/>
              </w:rPr>
              <w:t>differences</w:t>
            </w:r>
            <w:r>
              <w:rPr>
                <w:rFonts w:ascii="Arial" w:hAnsi="Arial" w:cs="Arial"/>
                <w:color w:val="000000"/>
                <w:sz w:val="24"/>
                <w:szCs w:val="24"/>
              </w:rPr>
              <w:t xml:space="preserve"> and develop inclusive, effective practice.</w:t>
            </w:r>
            <w:r w:rsidR="007F2739">
              <w:rPr>
                <w:rFonts w:ascii="Arial" w:hAnsi="Arial" w:cs="Arial"/>
                <w:color w:val="000000"/>
                <w:sz w:val="24"/>
                <w:szCs w:val="24"/>
              </w:rPr>
              <w:t xml:space="preserve"> This will be done at </w:t>
            </w:r>
            <w:r w:rsidR="00DC521B">
              <w:rPr>
                <w:rFonts w:ascii="Arial" w:hAnsi="Arial" w:cs="Arial"/>
                <w:color w:val="000000"/>
                <w:sz w:val="24"/>
                <w:szCs w:val="24"/>
              </w:rPr>
              <w:t xml:space="preserve">a </w:t>
            </w:r>
            <w:r w:rsidR="007F2739">
              <w:rPr>
                <w:rFonts w:ascii="Arial" w:hAnsi="Arial" w:cs="Arial"/>
                <w:color w:val="000000"/>
                <w:sz w:val="24"/>
                <w:szCs w:val="24"/>
              </w:rPr>
              <w:t>universal</w:t>
            </w:r>
            <w:r w:rsidR="00DC521B">
              <w:rPr>
                <w:rFonts w:ascii="Arial" w:hAnsi="Arial" w:cs="Arial"/>
                <w:color w:val="000000"/>
                <w:sz w:val="24"/>
                <w:szCs w:val="24"/>
              </w:rPr>
              <w:t xml:space="preserve"> </w:t>
            </w:r>
            <w:r w:rsidR="00F8088B">
              <w:rPr>
                <w:rFonts w:ascii="Arial" w:hAnsi="Arial" w:cs="Arial"/>
                <w:color w:val="000000"/>
                <w:sz w:val="24"/>
                <w:szCs w:val="24"/>
              </w:rPr>
              <w:t xml:space="preserve">level </w:t>
            </w:r>
            <w:r w:rsidR="00DC521B">
              <w:rPr>
                <w:rFonts w:ascii="Arial" w:hAnsi="Arial" w:cs="Arial"/>
                <w:color w:val="000000"/>
                <w:sz w:val="24"/>
                <w:szCs w:val="24"/>
              </w:rPr>
              <w:t>with the whole school</w:t>
            </w:r>
            <w:r w:rsidR="00F8088B">
              <w:rPr>
                <w:rFonts w:ascii="Arial" w:hAnsi="Arial" w:cs="Arial"/>
                <w:color w:val="000000"/>
                <w:sz w:val="24"/>
                <w:szCs w:val="24"/>
              </w:rPr>
              <w:t xml:space="preserve"> and/or</w:t>
            </w:r>
            <w:r w:rsidR="00DC521B">
              <w:rPr>
                <w:rFonts w:ascii="Arial" w:hAnsi="Arial" w:cs="Arial"/>
                <w:color w:val="000000"/>
                <w:sz w:val="24"/>
                <w:szCs w:val="24"/>
              </w:rPr>
              <w:t xml:space="preserve"> groups of, and individual staff</w:t>
            </w:r>
            <w:r w:rsidR="00BC5C8D">
              <w:rPr>
                <w:rFonts w:ascii="Arial" w:hAnsi="Arial" w:cs="Arial"/>
                <w:color w:val="000000"/>
                <w:sz w:val="24"/>
                <w:szCs w:val="24"/>
              </w:rPr>
              <w:t xml:space="preserve"> or a</w:t>
            </w:r>
            <w:r w:rsidR="00DC521B">
              <w:rPr>
                <w:rFonts w:ascii="Arial" w:hAnsi="Arial" w:cs="Arial"/>
                <w:color w:val="000000"/>
                <w:sz w:val="24"/>
                <w:szCs w:val="24"/>
              </w:rPr>
              <w:t>t a pupil level with</w:t>
            </w:r>
            <w:r w:rsidR="007F2739">
              <w:rPr>
                <w:rFonts w:ascii="Arial" w:hAnsi="Arial" w:cs="Arial"/>
                <w:color w:val="000000"/>
                <w:sz w:val="24"/>
                <w:szCs w:val="24"/>
              </w:rPr>
              <w:t xml:space="preserve"> groups of </w:t>
            </w:r>
            <w:r w:rsidR="00BC5C8D">
              <w:rPr>
                <w:rFonts w:ascii="Arial" w:hAnsi="Arial" w:cs="Arial"/>
                <w:color w:val="000000"/>
                <w:sz w:val="24"/>
                <w:szCs w:val="24"/>
              </w:rPr>
              <w:t>or</w:t>
            </w:r>
            <w:r w:rsidR="007F2739">
              <w:rPr>
                <w:rFonts w:ascii="Arial" w:hAnsi="Arial" w:cs="Arial"/>
                <w:color w:val="000000"/>
                <w:sz w:val="24"/>
                <w:szCs w:val="24"/>
              </w:rPr>
              <w:t xml:space="preserve"> individual </w:t>
            </w:r>
            <w:r w:rsidR="00F8088B">
              <w:rPr>
                <w:rFonts w:ascii="Arial" w:hAnsi="Arial" w:cs="Arial"/>
                <w:color w:val="000000"/>
                <w:sz w:val="24"/>
                <w:szCs w:val="24"/>
              </w:rPr>
              <w:t>pupils</w:t>
            </w:r>
            <w:r w:rsidR="007F2739">
              <w:rPr>
                <w:rFonts w:ascii="Arial" w:hAnsi="Arial" w:cs="Arial"/>
                <w:color w:val="000000"/>
                <w:sz w:val="24"/>
                <w:szCs w:val="24"/>
              </w:rPr>
              <w:t>.</w:t>
            </w:r>
          </w:p>
          <w:p w14:paraId="7F6864C3" w14:textId="6015D6A4"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lastRenderedPageBreak/>
              <w:t xml:space="preserve">Model and advise on practical strategies such as visual supports, peer support, social stories, </w:t>
            </w:r>
            <w:r w:rsidR="00F8088B">
              <w:rPr>
                <w:rFonts w:ascii="Arial" w:hAnsi="Arial" w:cs="Arial"/>
                <w:color w:val="000000"/>
                <w:sz w:val="24"/>
                <w:szCs w:val="24"/>
              </w:rPr>
              <w:t xml:space="preserve">workstations, </w:t>
            </w:r>
            <w:r>
              <w:rPr>
                <w:rFonts w:ascii="Arial" w:hAnsi="Arial" w:cs="Arial"/>
                <w:color w:val="000000"/>
                <w:sz w:val="24"/>
                <w:szCs w:val="24"/>
              </w:rPr>
              <w:t>environmental adaptations and appropriate differentiation.</w:t>
            </w:r>
          </w:p>
          <w:p w14:paraId="62EE83E6" w14:textId="77777777"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Plan and deliver group interventions and targeted support in partnership with school staff, in line with identified needs and outcomes.</w:t>
            </w:r>
          </w:p>
          <w:p w14:paraId="73470085" w14:textId="4C463425"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 xml:space="preserve">Work directly with </w:t>
            </w:r>
            <w:r w:rsidR="00F8088B">
              <w:rPr>
                <w:rFonts w:ascii="Arial" w:hAnsi="Arial" w:cs="Arial"/>
                <w:color w:val="000000"/>
                <w:sz w:val="24"/>
                <w:szCs w:val="24"/>
              </w:rPr>
              <w:t>pupils</w:t>
            </w:r>
            <w:r>
              <w:rPr>
                <w:rFonts w:ascii="Arial" w:hAnsi="Arial" w:cs="Arial"/>
                <w:color w:val="000000"/>
                <w:sz w:val="24"/>
                <w:szCs w:val="24"/>
              </w:rPr>
              <w:t xml:space="preserve"> to develop social interaction, learning behaviours, resilience, confidence, self-esteem and appropriate independence skills.</w:t>
            </w:r>
          </w:p>
          <w:p w14:paraId="05EBD2B9" w14:textId="4A66D888"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Strengthen the voice of the child by supporting pupils to understand their needs</w:t>
            </w:r>
            <w:r w:rsidR="00F8088B">
              <w:rPr>
                <w:rFonts w:ascii="Arial" w:hAnsi="Arial" w:cs="Arial"/>
                <w:color w:val="000000"/>
                <w:sz w:val="24"/>
                <w:szCs w:val="24"/>
              </w:rPr>
              <w:t>, set personal goals</w:t>
            </w:r>
            <w:r>
              <w:rPr>
                <w:rFonts w:ascii="Arial" w:hAnsi="Arial" w:cs="Arial"/>
                <w:color w:val="000000"/>
                <w:sz w:val="24"/>
                <w:szCs w:val="24"/>
              </w:rPr>
              <w:t xml:space="preserve"> and express their support preferences.</w:t>
            </w:r>
          </w:p>
          <w:p w14:paraId="42FFC5F8" w14:textId="77777777"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Support schools to develop proactive, positive and Communication and Interaction-friendly behaviour and wellbeing strategies.</w:t>
            </w:r>
          </w:p>
          <w:p w14:paraId="695A8EDD" w14:textId="208AF80F"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Help staff plan and implement individual support and approaches that promote pro-social behaviour, attendance, engagement and readiness to learn.</w:t>
            </w:r>
          </w:p>
          <w:p w14:paraId="522790F8" w14:textId="77777777"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Work with peer and class groups to build understanding of differences, strengths and positive interactions.</w:t>
            </w:r>
          </w:p>
          <w:p w14:paraId="52F16E62" w14:textId="55B2A836"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 xml:space="preserve">Support proactive </w:t>
            </w:r>
            <w:r w:rsidR="00F8088B">
              <w:rPr>
                <w:rFonts w:ascii="Arial" w:hAnsi="Arial" w:cs="Arial"/>
                <w:color w:val="000000"/>
                <w:sz w:val="24"/>
                <w:szCs w:val="24"/>
              </w:rPr>
              <w:t xml:space="preserve">group </w:t>
            </w:r>
            <w:r>
              <w:rPr>
                <w:rFonts w:ascii="Arial" w:hAnsi="Arial" w:cs="Arial"/>
                <w:color w:val="000000"/>
                <w:sz w:val="24"/>
                <w:szCs w:val="24"/>
              </w:rPr>
              <w:t>and individualised transition planning between lessons, activities, rooms, home and school, year groups, schools and</w:t>
            </w:r>
            <w:r w:rsidR="00BC5C8D">
              <w:rPr>
                <w:rFonts w:ascii="Arial" w:hAnsi="Arial" w:cs="Arial"/>
                <w:color w:val="000000"/>
                <w:sz w:val="24"/>
                <w:szCs w:val="24"/>
              </w:rPr>
              <w:t xml:space="preserve"> </w:t>
            </w:r>
            <w:r>
              <w:rPr>
                <w:rFonts w:ascii="Arial" w:hAnsi="Arial" w:cs="Arial"/>
                <w:color w:val="000000"/>
                <w:sz w:val="24"/>
                <w:szCs w:val="24"/>
              </w:rPr>
              <w:t>post-16 placements</w:t>
            </w:r>
            <w:r w:rsidR="00F8088B">
              <w:rPr>
                <w:rFonts w:ascii="Arial" w:hAnsi="Arial" w:cs="Arial"/>
                <w:color w:val="000000"/>
                <w:sz w:val="24"/>
                <w:szCs w:val="24"/>
              </w:rPr>
              <w:t xml:space="preserve"> for pupils with Communication and interaction differences</w:t>
            </w:r>
            <w:r>
              <w:rPr>
                <w:rFonts w:ascii="Arial" w:hAnsi="Arial" w:cs="Arial"/>
                <w:color w:val="000000"/>
                <w:sz w:val="24"/>
                <w:szCs w:val="24"/>
              </w:rPr>
              <w:t>.</w:t>
            </w:r>
          </w:p>
          <w:p w14:paraId="13247BD9" w14:textId="4ED224EC"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 xml:space="preserve">Act as a bridge between primary and secondary settings for pupils </w:t>
            </w:r>
            <w:r w:rsidR="00F8088B">
              <w:rPr>
                <w:rFonts w:ascii="Arial" w:hAnsi="Arial" w:cs="Arial"/>
                <w:color w:val="000000"/>
                <w:sz w:val="24"/>
                <w:szCs w:val="24"/>
              </w:rPr>
              <w:t xml:space="preserve">with Communication and Interaction differences who </w:t>
            </w:r>
            <w:r>
              <w:rPr>
                <w:rFonts w:ascii="Arial" w:hAnsi="Arial" w:cs="Arial"/>
                <w:color w:val="000000"/>
                <w:sz w:val="24"/>
                <w:szCs w:val="24"/>
              </w:rPr>
              <w:t>need enhanced transition support, including visits, follow-up and transition materials.</w:t>
            </w:r>
          </w:p>
          <w:p w14:paraId="79AFE9ED" w14:textId="77777777"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Liaise and work in partnership with other professionals and agencies, such as Speech and Language Therapy and Occupational Therapy, where appropriate.</w:t>
            </w:r>
          </w:p>
          <w:p w14:paraId="6CAE2ED8" w14:textId="1E4C7518"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 xml:space="preserve">Maintain accurate written and electronic records, including observations, </w:t>
            </w:r>
            <w:r w:rsidR="00F8088B">
              <w:rPr>
                <w:rFonts w:ascii="Arial" w:hAnsi="Arial" w:cs="Arial"/>
                <w:color w:val="000000"/>
                <w:sz w:val="24"/>
                <w:szCs w:val="24"/>
              </w:rPr>
              <w:t xml:space="preserve">case notes, intervention </w:t>
            </w:r>
            <w:r>
              <w:rPr>
                <w:rFonts w:ascii="Arial" w:hAnsi="Arial" w:cs="Arial"/>
                <w:color w:val="000000"/>
                <w:sz w:val="24"/>
                <w:szCs w:val="24"/>
              </w:rPr>
              <w:t>plans, progress and outcomes.</w:t>
            </w:r>
          </w:p>
          <w:p w14:paraId="7147F726" w14:textId="53249553" w:rsidR="00870162"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 xml:space="preserve">Attend </w:t>
            </w:r>
            <w:r w:rsidR="00BC5C8D">
              <w:rPr>
                <w:rFonts w:ascii="Arial" w:hAnsi="Arial" w:cs="Arial"/>
                <w:color w:val="000000"/>
                <w:sz w:val="24"/>
                <w:szCs w:val="24"/>
              </w:rPr>
              <w:t>1:1 meetings</w:t>
            </w:r>
            <w:r>
              <w:rPr>
                <w:rFonts w:ascii="Arial" w:hAnsi="Arial" w:cs="Arial"/>
                <w:color w:val="000000"/>
                <w:sz w:val="24"/>
                <w:szCs w:val="24"/>
              </w:rPr>
              <w:t>, team meetings, planning meetings, transition meetings, reviews, CPD and training activities as required.</w:t>
            </w:r>
          </w:p>
          <w:p w14:paraId="040B976B" w14:textId="6AA7E27F" w:rsidR="00870162" w:rsidRPr="00BC5C8D" w:rsidRDefault="00870162" w:rsidP="00870162">
            <w:pPr>
              <w:pStyle w:val="ListParagraph"/>
              <w:numPr>
                <w:ilvl w:val="0"/>
                <w:numId w:val="18"/>
              </w:numPr>
              <w:spacing w:before="120" w:after="120" w:line="254" w:lineRule="auto"/>
              <w:ind w:left="714" w:hanging="357"/>
              <w:contextualSpacing w:val="0"/>
              <w:rPr>
                <w:color w:val="000000"/>
              </w:rPr>
            </w:pPr>
            <w:r>
              <w:rPr>
                <w:rFonts w:ascii="Arial" w:hAnsi="Arial" w:cs="Arial"/>
                <w:color w:val="000000"/>
                <w:sz w:val="24"/>
                <w:szCs w:val="24"/>
              </w:rPr>
              <w:t>Work in line with safeguarding, health and safety, equal opportunities and relevant Oxfordshire County Council and SEN</w:t>
            </w:r>
            <w:r w:rsidR="006E2603">
              <w:rPr>
                <w:rFonts w:ascii="Arial" w:hAnsi="Arial" w:cs="Arial"/>
                <w:color w:val="000000"/>
                <w:sz w:val="24"/>
                <w:szCs w:val="24"/>
              </w:rPr>
              <w:t>DI</w:t>
            </w:r>
            <w:r>
              <w:rPr>
                <w:rFonts w:ascii="Arial" w:hAnsi="Arial" w:cs="Arial"/>
                <w:color w:val="000000"/>
                <w:sz w:val="24"/>
                <w:szCs w:val="24"/>
              </w:rPr>
              <w:t>SS procedures.</w:t>
            </w:r>
          </w:p>
          <w:p w14:paraId="70E14F2F" w14:textId="21027BC7" w:rsidR="00BC5C8D" w:rsidRDefault="00BC5C8D" w:rsidP="00870162">
            <w:pPr>
              <w:pStyle w:val="ListParagraph"/>
              <w:numPr>
                <w:ilvl w:val="0"/>
                <w:numId w:val="18"/>
              </w:numPr>
              <w:spacing w:before="120" w:after="120" w:line="254" w:lineRule="auto"/>
              <w:ind w:left="714" w:hanging="357"/>
              <w:contextualSpacing w:val="0"/>
              <w:rPr>
                <w:color w:val="000000"/>
              </w:rPr>
            </w:pPr>
            <w:r w:rsidRPr="00BC5C8D">
              <w:rPr>
                <w:rFonts w:ascii="Arial" w:hAnsi="Arial" w:cs="Arial"/>
                <w:sz w:val="24"/>
                <w:szCs w:val="24"/>
              </w:rPr>
              <w:t>The above points are not exhaustive</w:t>
            </w:r>
            <w:r>
              <w:rPr>
                <w:rFonts w:ascii="Arial" w:hAnsi="Arial" w:cs="Arial"/>
                <w:sz w:val="24"/>
                <w:szCs w:val="24"/>
              </w:rPr>
              <w:t xml:space="preserve"> and</w:t>
            </w:r>
            <w:r w:rsidRPr="00BC5C8D">
              <w:rPr>
                <w:rFonts w:ascii="Arial" w:hAnsi="Arial" w:cs="Arial"/>
                <w:sz w:val="24"/>
                <w:szCs w:val="24"/>
              </w:rPr>
              <w:t xml:space="preserve"> the post holder will be </w:t>
            </w:r>
            <w:r>
              <w:rPr>
                <w:rFonts w:ascii="Arial" w:hAnsi="Arial" w:cs="Arial"/>
                <w:sz w:val="24"/>
                <w:szCs w:val="24"/>
              </w:rPr>
              <w:t>expected to adopt a flexible attitude and</w:t>
            </w:r>
            <w:r w:rsidRPr="00BC5C8D">
              <w:rPr>
                <w:rFonts w:ascii="Arial" w:hAnsi="Arial" w:cs="Arial"/>
                <w:sz w:val="24"/>
                <w:szCs w:val="24"/>
              </w:rPr>
              <w:t xml:space="preserve"> to undertake any other duties required to carry out the full remit of the rol</w:t>
            </w:r>
            <w:r>
              <w:rPr>
                <w:rFonts w:ascii="Arial" w:hAnsi="Arial" w:cs="Arial"/>
                <w:sz w:val="24"/>
                <w:szCs w:val="24"/>
              </w:rPr>
              <w:t>e as requested by managers.</w:t>
            </w:r>
          </w:p>
        </w:tc>
      </w:tr>
    </w:tbl>
    <w:p w14:paraId="431DC600" w14:textId="77777777" w:rsidR="009E115B" w:rsidRPr="005E715C" w:rsidRDefault="009E115B" w:rsidP="00DB5838">
      <w:pPr>
        <w:rPr>
          <w:rFonts w:ascii="Arial" w:eastAsiaTheme="majorEastAsia" w:hAnsi="Arial" w:cs="Arial"/>
          <w:b/>
          <w:bCs/>
          <w:color w:val="000000" w:themeColor="text1"/>
          <w:sz w:val="12"/>
          <w:szCs w:val="12"/>
        </w:rPr>
      </w:pP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870162" w14:paraId="5CA25591" w14:textId="77777777">
        <w:tc>
          <w:tcPr>
            <w:tcW w:w="7920" w:type="dxa"/>
            <w:tcBorders>
              <w:top w:val="single" w:sz="8" w:space="0" w:color="auto"/>
              <w:left w:val="single" w:sz="8" w:space="0" w:color="auto"/>
              <w:bottom w:val="single" w:sz="8" w:space="0" w:color="auto"/>
              <w:right w:val="single" w:sz="8" w:space="0" w:color="auto"/>
            </w:tcBorders>
            <w:shd w:val="clear" w:color="auto" w:fill="1F4E79"/>
            <w:hideMark/>
          </w:tcPr>
          <w:p w14:paraId="13E7280F" w14:textId="77777777" w:rsidR="00870162" w:rsidRDefault="00870162">
            <w:pPr>
              <w:spacing w:after="0"/>
              <w:textAlignment w:val="baseline"/>
              <w:rPr>
                <w:kern w:val="2"/>
                <w:lang w:eastAsia="en-GB"/>
                <w14:ligatures w14:val="standardContextual"/>
              </w:rPr>
            </w:pPr>
            <w:r>
              <w:rPr>
                <w:rFonts w:ascii="Arial" w:hAnsi="Arial" w:cs="Arial"/>
                <w:b/>
                <w:bCs/>
                <w:color w:val="FFFFFF"/>
                <w:sz w:val="24"/>
                <w:szCs w:val="24"/>
              </w:rPr>
              <w:t>Specific requirements</w:t>
            </w:r>
          </w:p>
        </w:tc>
        <w:tc>
          <w:tcPr>
            <w:tcW w:w="1260" w:type="dxa"/>
            <w:tcBorders>
              <w:top w:val="single" w:sz="8" w:space="0" w:color="auto"/>
              <w:left w:val="nil"/>
              <w:bottom w:val="single" w:sz="8" w:space="0" w:color="auto"/>
              <w:right w:val="single" w:sz="8" w:space="0" w:color="auto"/>
            </w:tcBorders>
            <w:shd w:val="clear" w:color="auto" w:fill="1F4E79"/>
            <w:hideMark/>
          </w:tcPr>
          <w:p w14:paraId="25F8820C" w14:textId="77777777" w:rsidR="00870162" w:rsidRDefault="00870162">
            <w:pPr>
              <w:spacing w:after="0"/>
              <w:jc w:val="center"/>
              <w:textAlignment w:val="baseline"/>
            </w:pPr>
            <w:r>
              <w:rPr>
                <w:rFonts w:ascii="Arial" w:hAnsi="Arial" w:cs="Arial"/>
                <w:b/>
                <w:bCs/>
                <w:color w:val="FFFFFF"/>
                <w:sz w:val="24"/>
                <w:szCs w:val="24"/>
              </w:rPr>
              <w:t>Essential</w:t>
            </w:r>
          </w:p>
        </w:tc>
        <w:tc>
          <w:tcPr>
            <w:tcW w:w="1290" w:type="dxa"/>
            <w:tcBorders>
              <w:top w:val="single" w:sz="8" w:space="0" w:color="auto"/>
              <w:left w:val="nil"/>
              <w:bottom w:val="single" w:sz="8" w:space="0" w:color="auto"/>
              <w:right w:val="single" w:sz="8" w:space="0" w:color="auto"/>
            </w:tcBorders>
            <w:shd w:val="clear" w:color="auto" w:fill="1F4E79"/>
            <w:hideMark/>
          </w:tcPr>
          <w:p w14:paraId="49A1BB7C" w14:textId="77777777" w:rsidR="00870162" w:rsidRDefault="00870162">
            <w:pPr>
              <w:spacing w:after="0"/>
              <w:jc w:val="center"/>
              <w:textAlignment w:val="baseline"/>
            </w:pPr>
            <w:r>
              <w:rPr>
                <w:rFonts w:ascii="Arial" w:hAnsi="Arial" w:cs="Arial"/>
                <w:b/>
                <w:bCs/>
                <w:color w:val="FFFFFF"/>
                <w:sz w:val="24"/>
                <w:szCs w:val="24"/>
              </w:rPr>
              <w:t>Desirable</w:t>
            </w:r>
          </w:p>
        </w:tc>
      </w:tr>
      <w:tr w:rsidR="00870162" w14:paraId="2ACBE811" w14:textId="77777777">
        <w:tc>
          <w:tcPr>
            <w:tcW w:w="7920" w:type="dxa"/>
            <w:tcBorders>
              <w:top w:val="nil"/>
              <w:left w:val="single" w:sz="8" w:space="0" w:color="auto"/>
              <w:bottom w:val="single" w:sz="8" w:space="0" w:color="auto"/>
              <w:right w:val="single" w:sz="8" w:space="0" w:color="auto"/>
            </w:tcBorders>
            <w:hideMark/>
          </w:tcPr>
          <w:p w14:paraId="5AB98D7E" w14:textId="5D5AE788" w:rsidR="00870162" w:rsidRDefault="00870162">
            <w:pPr>
              <w:spacing w:after="0"/>
              <w:textAlignment w:val="baseline"/>
            </w:pPr>
            <w:r>
              <w:t>Maths and English GCSE at grade</w:t>
            </w:r>
            <w:r w:rsidR="00E550C3">
              <w:t xml:space="preserve"> C/4 or above,</w:t>
            </w:r>
            <w:r>
              <w:t xml:space="preserve"> or equivalent</w:t>
            </w:r>
            <w:r w:rsidR="00E550C3">
              <w:t xml:space="preserve"> level 2 qualification</w:t>
            </w:r>
            <w:r>
              <w:t>.</w:t>
            </w:r>
          </w:p>
        </w:tc>
        <w:tc>
          <w:tcPr>
            <w:tcW w:w="1260" w:type="dxa"/>
            <w:tcBorders>
              <w:top w:val="nil"/>
              <w:left w:val="nil"/>
              <w:bottom w:val="single" w:sz="8" w:space="0" w:color="auto"/>
              <w:right w:val="single" w:sz="8" w:space="0" w:color="auto"/>
            </w:tcBorders>
            <w:hideMark/>
          </w:tcPr>
          <w:p w14:paraId="1B75F13E"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16B4A288" w14:textId="77777777" w:rsidR="00870162" w:rsidRDefault="00870162"/>
        </w:tc>
      </w:tr>
      <w:tr w:rsidR="00870162" w14:paraId="40087472" w14:textId="77777777">
        <w:tc>
          <w:tcPr>
            <w:tcW w:w="7920" w:type="dxa"/>
            <w:tcBorders>
              <w:top w:val="nil"/>
              <w:left w:val="single" w:sz="8" w:space="0" w:color="auto"/>
              <w:bottom w:val="single" w:sz="8" w:space="0" w:color="auto"/>
              <w:right w:val="single" w:sz="8" w:space="0" w:color="auto"/>
            </w:tcBorders>
            <w:hideMark/>
          </w:tcPr>
          <w:p w14:paraId="6B92918A" w14:textId="77777777" w:rsidR="00870162" w:rsidRDefault="00870162">
            <w:pPr>
              <w:spacing w:after="0"/>
              <w:textAlignment w:val="baseline"/>
            </w:pPr>
            <w:r>
              <w:t>Sound and comprehensive knowledge of Communication and Interaction differences as barriers to inclusion, and strategies to address these in mainstream school contexts.</w:t>
            </w:r>
          </w:p>
        </w:tc>
        <w:tc>
          <w:tcPr>
            <w:tcW w:w="1260" w:type="dxa"/>
            <w:tcBorders>
              <w:top w:val="nil"/>
              <w:left w:val="nil"/>
              <w:bottom w:val="single" w:sz="8" w:space="0" w:color="auto"/>
              <w:right w:val="single" w:sz="8" w:space="0" w:color="auto"/>
            </w:tcBorders>
            <w:hideMark/>
          </w:tcPr>
          <w:p w14:paraId="70E65244"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4EEEF3B6" w14:textId="77777777" w:rsidR="00870162" w:rsidRDefault="00870162"/>
        </w:tc>
      </w:tr>
      <w:tr w:rsidR="00870162" w14:paraId="42D45E23" w14:textId="77777777">
        <w:tc>
          <w:tcPr>
            <w:tcW w:w="7920" w:type="dxa"/>
            <w:tcBorders>
              <w:top w:val="nil"/>
              <w:left w:val="single" w:sz="8" w:space="0" w:color="auto"/>
              <w:bottom w:val="single" w:sz="8" w:space="0" w:color="auto"/>
              <w:right w:val="single" w:sz="8" w:space="0" w:color="auto"/>
            </w:tcBorders>
            <w:hideMark/>
          </w:tcPr>
          <w:p w14:paraId="1F67FF66" w14:textId="77777777" w:rsidR="00870162" w:rsidRDefault="00870162">
            <w:pPr>
              <w:spacing w:after="0"/>
              <w:textAlignment w:val="baseline"/>
            </w:pPr>
            <w:r>
              <w:t>Recent and relevant professional development or training in supporting children with Communication and Interaction differences.</w:t>
            </w:r>
          </w:p>
        </w:tc>
        <w:tc>
          <w:tcPr>
            <w:tcW w:w="1260" w:type="dxa"/>
            <w:tcBorders>
              <w:top w:val="nil"/>
              <w:left w:val="nil"/>
              <w:bottom w:val="single" w:sz="8" w:space="0" w:color="auto"/>
              <w:right w:val="single" w:sz="8" w:space="0" w:color="auto"/>
            </w:tcBorders>
            <w:hideMark/>
          </w:tcPr>
          <w:p w14:paraId="73BDB88E"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505E0AE2" w14:textId="77777777" w:rsidR="00870162" w:rsidRDefault="00870162"/>
        </w:tc>
      </w:tr>
      <w:tr w:rsidR="00870162" w14:paraId="61B0D01D" w14:textId="77777777">
        <w:tc>
          <w:tcPr>
            <w:tcW w:w="7920" w:type="dxa"/>
            <w:tcBorders>
              <w:top w:val="nil"/>
              <w:left w:val="single" w:sz="8" w:space="0" w:color="auto"/>
              <w:bottom w:val="single" w:sz="8" w:space="0" w:color="auto"/>
              <w:right w:val="single" w:sz="8" w:space="0" w:color="auto"/>
            </w:tcBorders>
            <w:hideMark/>
          </w:tcPr>
          <w:p w14:paraId="682C3CFA" w14:textId="77777777" w:rsidR="00870162" w:rsidRDefault="00870162">
            <w:pPr>
              <w:spacing w:after="0"/>
              <w:textAlignment w:val="baseline"/>
            </w:pPr>
            <w:r>
              <w:lastRenderedPageBreak/>
              <w:t>Relevant and recent experience of supporting children with Communication and Interaction needs in mainstream school contexts.</w:t>
            </w:r>
          </w:p>
        </w:tc>
        <w:tc>
          <w:tcPr>
            <w:tcW w:w="1260" w:type="dxa"/>
            <w:tcBorders>
              <w:top w:val="nil"/>
              <w:left w:val="nil"/>
              <w:bottom w:val="single" w:sz="8" w:space="0" w:color="auto"/>
              <w:right w:val="single" w:sz="8" w:space="0" w:color="auto"/>
            </w:tcBorders>
            <w:hideMark/>
          </w:tcPr>
          <w:p w14:paraId="042C41FA"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30EBD0AA" w14:textId="77777777" w:rsidR="00870162" w:rsidRDefault="00870162"/>
        </w:tc>
      </w:tr>
      <w:tr w:rsidR="00870162" w14:paraId="6995F1AB" w14:textId="77777777">
        <w:tc>
          <w:tcPr>
            <w:tcW w:w="7920" w:type="dxa"/>
            <w:tcBorders>
              <w:top w:val="nil"/>
              <w:left w:val="single" w:sz="8" w:space="0" w:color="auto"/>
              <w:bottom w:val="single" w:sz="8" w:space="0" w:color="auto"/>
              <w:right w:val="single" w:sz="8" w:space="0" w:color="auto"/>
            </w:tcBorders>
            <w:hideMark/>
          </w:tcPr>
          <w:p w14:paraId="572CD7E1" w14:textId="77777777" w:rsidR="00870162" w:rsidRDefault="00870162">
            <w:pPr>
              <w:spacing w:after="0"/>
              <w:textAlignment w:val="baseline"/>
            </w:pPr>
            <w:r>
              <w:t>Outstanding communication skills, including active listening and the ability to summarise and communicate ideas and advice clearly in verbal and written forms.</w:t>
            </w:r>
          </w:p>
        </w:tc>
        <w:tc>
          <w:tcPr>
            <w:tcW w:w="1260" w:type="dxa"/>
            <w:tcBorders>
              <w:top w:val="nil"/>
              <w:left w:val="nil"/>
              <w:bottom w:val="single" w:sz="8" w:space="0" w:color="auto"/>
              <w:right w:val="single" w:sz="8" w:space="0" w:color="auto"/>
            </w:tcBorders>
            <w:hideMark/>
          </w:tcPr>
          <w:p w14:paraId="6E62A96E"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5A0AC0DE" w14:textId="77777777" w:rsidR="00870162" w:rsidRDefault="00870162"/>
        </w:tc>
      </w:tr>
      <w:tr w:rsidR="00E550C3" w14:paraId="2F775C75" w14:textId="77777777">
        <w:tc>
          <w:tcPr>
            <w:tcW w:w="7920" w:type="dxa"/>
            <w:tcBorders>
              <w:top w:val="nil"/>
              <w:left w:val="single" w:sz="8" w:space="0" w:color="auto"/>
              <w:bottom w:val="single" w:sz="8" w:space="0" w:color="auto"/>
              <w:right w:val="single" w:sz="8" w:space="0" w:color="auto"/>
            </w:tcBorders>
          </w:tcPr>
          <w:p w14:paraId="36065BEE" w14:textId="3FC04611" w:rsidR="00E550C3" w:rsidRDefault="00E550C3">
            <w:pPr>
              <w:spacing w:after="0"/>
              <w:textAlignment w:val="baseline"/>
            </w:pPr>
            <w:r>
              <w:t xml:space="preserve">Experience and confidence in using ICT, willingness to learn new systems and ways of working when needed. </w:t>
            </w:r>
          </w:p>
        </w:tc>
        <w:tc>
          <w:tcPr>
            <w:tcW w:w="1260" w:type="dxa"/>
            <w:tcBorders>
              <w:top w:val="nil"/>
              <w:left w:val="nil"/>
              <w:bottom w:val="single" w:sz="8" w:space="0" w:color="auto"/>
              <w:right w:val="single" w:sz="8" w:space="0" w:color="auto"/>
            </w:tcBorders>
          </w:tcPr>
          <w:p w14:paraId="2D0193E7" w14:textId="4E4CD091" w:rsidR="00E550C3" w:rsidRDefault="00E550C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3093C19C" w14:textId="77777777" w:rsidR="00E550C3" w:rsidRDefault="00E550C3"/>
        </w:tc>
      </w:tr>
      <w:tr w:rsidR="00870162" w14:paraId="072A9C37" w14:textId="77777777">
        <w:tc>
          <w:tcPr>
            <w:tcW w:w="7920" w:type="dxa"/>
            <w:tcBorders>
              <w:top w:val="nil"/>
              <w:left w:val="single" w:sz="8" w:space="0" w:color="auto"/>
              <w:bottom w:val="single" w:sz="8" w:space="0" w:color="auto"/>
              <w:right w:val="single" w:sz="8" w:space="0" w:color="auto"/>
            </w:tcBorders>
            <w:hideMark/>
          </w:tcPr>
          <w:p w14:paraId="386511FA" w14:textId="77777777" w:rsidR="00870162" w:rsidRDefault="00870162">
            <w:pPr>
              <w:spacing w:after="0"/>
              <w:textAlignment w:val="baseline"/>
            </w:pPr>
            <w:r>
              <w:t>Proven ability to empower others through coaching, sharing skills and influencing positive practice.</w:t>
            </w:r>
          </w:p>
        </w:tc>
        <w:tc>
          <w:tcPr>
            <w:tcW w:w="1260" w:type="dxa"/>
            <w:tcBorders>
              <w:top w:val="nil"/>
              <w:left w:val="nil"/>
              <w:bottom w:val="single" w:sz="8" w:space="0" w:color="auto"/>
              <w:right w:val="single" w:sz="8" w:space="0" w:color="auto"/>
            </w:tcBorders>
            <w:hideMark/>
          </w:tcPr>
          <w:p w14:paraId="186F6A08"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05436FF4" w14:textId="77777777" w:rsidR="00870162" w:rsidRDefault="00870162"/>
        </w:tc>
      </w:tr>
      <w:tr w:rsidR="00870162" w14:paraId="225FF549" w14:textId="77777777">
        <w:tc>
          <w:tcPr>
            <w:tcW w:w="7920" w:type="dxa"/>
            <w:tcBorders>
              <w:top w:val="nil"/>
              <w:left w:val="single" w:sz="8" w:space="0" w:color="auto"/>
              <w:bottom w:val="single" w:sz="8" w:space="0" w:color="auto"/>
              <w:right w:val="single" w:sz="8" w:space="0" w:color="auto"/>
            </w:tcBorders>
            <w:hideMark/>
          </w:tcPr>
          <w:p w14:paraId="08B7A2C8" w14:textId="58F7A841" w:rsidR="00870162" w:rsidRDefault="00870162">
            <w:pPr>
              <w:spacing w:after="0"/>
              <w:textAlignment w:val="baseline"/>
            </w:pPr>
            <w:r>
              <w:t>Professional confidence to work in a range of schools and settings and establish excellent working relationships with children, young people, school staff, professionals, parents</w:t>
            </w:r>
            <w:r w:rsidR="000C5F2C">
              <w:t>, carers</w:t>
            </w:r>
            <w:r>
              <w:t xml:space="preserve"> and families.</w:t>
            </w:r>
          </w:p>
        </w:tc>
        <w:tc>
          <w:tcPr>
            <w:tcW w:w="1260" w:type="dxa"/>
            <w:tcBorders>
              <w:top w:val="nil"/>
              <w:left w:val="nil"/>
              <w:bottom w:val="single" w:sz="8" w:space="0" w:color="auto"/>
              <w:right w:val="single" w:sz="8" w:space="0" w:color="auto"/>
            </w:tcBorders>
            <w:hideMark/>
          </w:tcPr>
          <w:p w14:paraId="07EC79FF"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1610ECFA" w14:textId="77777777" w:rsidR="00870162" w:rsidRDefault="00870162"/>
        </w:tc>
      </w:tr>
      <w:tr w:rsidR="00870162" w14:paraId="0370288C" w14:textId="77777777">
        <w:tc>
          <w:tcPr>
            <w:tcW w:w="7920" w:type="dxa"/>
            <w:tcBorders>
              <w:top w:val="nil"/>
              <w:left w:val="single" w:sz="8" w:space="0" w:color="auto"/>
              <w:bottom w:val="single" w:sz="8" w:space="0" w:color="auto"/>
              <w:right w:val="single" w:sz="8" w:space="0" w:color="auto"/>
            </w:tcBorders>
            <w:hideMark/>
          </w:tcPr>
          <w:p w14:paraId="5651A96A" w14:textId="5AA85C9E" w:rsidR="00870162" w:rsidRDefault="00870162">
            <w:pPr>
              <w:spacing w:after="0"/>
              <w:textAlignment w:val="baseline"/>
            </w:pPr>
            <w:r>
              <w:t>Ability to work flexibly, reliably and independently, including managing a</w:t>
            </w:r>
            <w:r w:rsidR="00CB740C">
              <w:t xml:space="preserve"> diary to include frequent visits to schools</w:t>
            </w:r>
            <w:r>
              <w:t>, prioritising tasks and organising time efficiently.</w:t>
            </w:r>
          </w:p>
        </w:tc>
        <w:tc>
          <w:tcPr>
            <w:tcW w:w="1260" w:type="dxa"/>
            <w:tcBorders>
              <w:top w:val="nil"/>
              <w:left w:val="nil"/>
              <w:bottom w:val="single" w:sz="8" w:space="0" w:color="auto"/>
              <w:right w:val="single" w:sz="8" w:space="0" w:color="auto"/>
            </w:tcBorders>
            <w:hideMark/>
          </w:tcPr>
          <w:p w14:paraId="15DD34AE" w14:textId="77777777" w:rsidR="00870162" w:rsidRDefault="00870162">
            <w:pPr>
              <w:spacing w:after="0"/>
              <w:jc w:val="center"/>
              <w:textAlignment w:val="baseline"/>
            </w:pPr>
            <w:r>
              <w:rPr>
                <w:rFonts w:ascii="Wingdings 2" w:hAnsi="Wingdings 2"/>
                <w:sz w:val="24"/>
                <w:szCs w:val="24"/>
              </w:rPr>
              <w:t>P</w:t>
            </w:r>
          </w:p>
        </w:tc>
        <w:tc>
          <w:tcPr>
            <w:tcW w:w="1290" w:type="dxa"/>
            <w:tcBorders>
              <w:top w:val="nil"/>
              <w:left w:val="nil"/>
              <w:bottom w:val="single" w:sz="8" w:space="0" w:color="auto"/>
              <w:right w:val="single" w:sz="8" w:space="0" w:color="auto"/>
            </w:tcBorders>
            <w:hideMark/>
          </w:tcPr>
          <w:p w14:paraId="623AC3A3" w14:textId="77777777" w:rsidR="00870162" w:rsidRDefault="00870162"/>
        </w:tc>
      </w:tr>
      <w:tr w:rsidR="000C5F2C" w14:paraId="7C6F6E0E" w14:textId="77777777">
        <w:tc>
          <w:tcPr>
            <w:tcW w:w="7920" w:type="dxa"/>
            <w:tcBorders>
              <w:top w:val="nil"/>
              <w:left w:val="single" w:sz="8" w:space="0" w:color="auto"/>
              <w:bottom w:val="single" w:sz="8" w:space="0" w:color="auto"/>
              <w:right w:val="single" w:sz="8" w:space="0" w:color="auto"/>
            </w:tcBorders>
          </w:tcPr>
          <w:p w14:paraId="04F30556" w14:textId="326AF5B2" w:rsidR="000C5F2C" w:rsidRDefault="000C5F2C">
            <w:pPr>
              <w:spacing w:after="0"/>
              <w:textAlignment w:val="baseline"/>
            </w:pPr>
            <w:r>
              <w:t xml:space="preserve">Calm, positive </w:t>
            </w:r>
            <w:r w:rsidR="00E550C3">
              <w:t>and patient, solution focused approach.</w:t>
            </w:r>
          </w:p>
        </w:tc>
        <w:tc>
          <w:tcPr>
            <w:tcW w:w="1260" w:type="dxa"/>
            <w:tcBorders>
              <w:top w:val="nil"/>
              <w:left w:val="nil"/>
              <w:bottom w:val="single" w:sz="8" w:space="0" w:color="auto"/>
              <w:right w:val="single" w:sz="8" w:space="0" w:color="auto"/>
            </w:tcBorders>
          </w:tcPr>
          <w:p w14:paraId="7A20719B" w14:textId="405671BD" w:rsidR="000C5F2C" w:rsidRDefault="00E550C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49B33E72" w14:textId="77777777" w:rsidR="000C5F2C" w:rsidRDefault="000C5F2C"/>
        </w:tc>
      </w:tr>
      <w:tr w:rsidR="00E550C3" w14:paraId="08FA7B27" w14:textId="77777777">
        <w:tc>
          <w:tcPr>
            <w:tcW w:w="7920" w:type="dxa"/>
            <w:tcBorders>
              <w:top w:val="nil"/>
              <w:left w:val="single" w:sz="8" w:space="0" w:color="auto"/>
              <w:bottom w:val="single" w:sz="8" w:space="0" w:color="auto"/>
              <w:right w:val="single" w:sz="8" w:space="0" w:color="auto"/>
            </w:tcBorders>
          </w:tcPr>
          <w:p w14:paraId="079095BF" w14:textId="6B81C546" w:rsidR="00E550C3" w:rsidRDefault="00E550C3">
            <w:pPr>
              <w:spacing w:after="0"/>
              <w:textAlignment w:val="baseline"/>
            </w:pPr>
            <w:r>
              <w:t>Understand safeguarding, confidentiality, information sharing and the importance of holding children and families at the centre of provision and decision making.</w:t>
            </w:r>
          </w:p>
        </w:tc>
        <w:tc>
          <w:tcPr>
            <w:tcW w:w="1260" w:type="dxa"/>
            <w:tcBorders>
              <w:top w:val="nil"/>
              <w:left w:val="nil"/>
              <w:bottom w:val="single" w:sz="8" w:space="0" w:color="auto"/>
              <w:right w:val="single" w:sz="8" w:space="0" w:color="auto"/>
            </w:tcBorders>
          </w:tcPr>
          <w:p w14:paraId="50CD810D" w14:textId="0031C2DD" w:rsidR="00E550C3" w:rsidRDefault="00E550C3">
            <w:pPr>
              <w:spacing w:after="0"/>
              <w:jc w:val="center"/>
              <w:textAlignment w:val="baseline"/>
              <w:rPr>
                <w:rFonts w:ascii="Wingdings 2" w:hAnsi="Wingdings 2"/>
                <w:sz w:val="24"/>
                <w:szCs w:val="24"/>
              </w:rPr>
            </w:pPr>
            <w:r>
              <w:rPr>
                <w:rFonts w:ascii="Wingdings 2" w:hAnsi="Wingdings 2"/>
                <w:sz w:val="24"/>
                <w:szCs w:val="24"/>
              </w:rPr>
              <w:t>P</w:t>
            </w:r>
          </w:p>
        </w:tc>
        <w:tc>
          <w:tcPr>
            <w:tcW w:w="1290" w:type="dxa"/>
            <w:tcBorders>
              <w:top w:val="nil"/>
              <w:left w:val="nil"/>
              <w:bottom w:val="single" w:sz="8" w:space="0" w:color="auto"/>
              <w:right w:val="single" w:sz="8" w:space="0" w:color="auto"/>
            </w:tcBorders>
          </w:tcPr>
          <w:p w14:paraId="76DCA031" w14:textId="77777777" w:rsidR="00E550C3" w:rsidRDefault="00E550C3"/>
        </w:tc>
      </w:tr>
      <w:tr w:rsidR="00870162" w14:paraId="43AA4D40" w14:textId="77777777">
        <w:tc>
          <w:tcPr>
            <w:tcW w:w="7920" w:type="dxa"/>
            <w:tcBorders>
              <w:top w:val="nil"/>
              <w:left w:val="single" w:sz="8" w:space="0" w:color="auto"/>
              <w:bottom w:val="single" w:sz="8" w:space="0" w:color="auto"/>
              <w:right w:val="single" w:sz="8" w:space="0" w:color="auto"/>
            </w:tcBorders>
            <w:hideMark/>
          </w:tcPr>
          <w:p w14:paraId="00D03EA8" w14:textId="21D8BF61" w:rsidR="00870162" w:rsidRDefault="00870162">
            <w:pPr>
              <w:spacing w:after="0"/>
              <w:textAlignment w:val="baseline"/>
            </w:pPr>
            <w:r>
              <w:t xml:space="preserve">Additional relevant qualifications </w:t>
            </w:r>
            <w:r w:rsidR="000C5F2C">
              <w:t xml:space="preserve">and approaches </w:t>
            </w:r>
            <w:r>
              <w:t xml:space="preserve">such as </w:t>
            </w:r>
            <w:r w:rsidR="008F0904">
              <w:t>MIJY</w:t>
            </w:r>
            <w:r>
              <w:t xml:space="preserve">, </w:t>
            </w:r>
            <w:r w:rsidR="008F0904">
              <w:t xml:space="preserve">SCERTS, ELSA, </w:t>
            </w:r>
            <w:r>
              <w:t>general SEN</w:t>
            </w:r>
            <w:r w:rsidR="00CB740C">
              <w:t>D</w:t>
            </w:r>
            <w:r>
              <w:t xml:space="preserve"> training or HLTA training.</w:t>
            </w:r>
          </w:p>
        </w:tc>
        <w:tc>
          <w:tcPr>
            <w:tcW w:w="1260" w:type="dxa"/>
            <w:tcBorders>
              <w:top w:val="nil"/>
              <w:left w:val="nil"/>
              <w:bottom w:val="single" w:sz="8" w:space="0" w:color="auto"/>
              <w:right w:val="single" w:sz="8" w:space="0" w:color="auto"/>
            </w:tcBorders>
            <w:hideMark/>
          </w:tcPr>
          <w:p w14:paraId="5000648F" w14:textId="77777777" w:rsidR="00870162" w:rsidRDefault="00870162"/>
        </w:tc>
        <w:tc>
          <w:tcPr>
            <w:tcW w:w="1290" w:type="dxa"/>
            <w:tcBorders>
              <w:top w:val="nil"/>
              <w:left w:val="nil"/>
              <w:bottom w:val="single" w:sz="8" w:space="0" w:color="auto"/>
              <w:right w:val="single" w:sz="8" w:space="0" w:color="auto"/>
            </w:tcBorders>
            <w:hideMark/>
          </w:tcPr>
          <w:p w14:paraId="3A1E9E43" w14:textId="77777777" w:rsidR="00870162" w:rsidRDefault="00870162">
            <w:pPr>
              <w:spacing w:after="0"/>
              <w:jc w:val="center"/>
              <w:textAlignment w:val="baseline"/>
            </w:pPr>
            <w:r>
              <w:rPr>
                <w:rFonts w:ascii="Wingdings 2" w:hAnsi="Wingdings 2"/>
                <w:sz w:val="24"/>
                <w:szCs w:val="24"/>
              </w:rPr>
              <w:t>P</w:t>
            </w:r>
          </w:p>
        </w:tc>
      </w:tr>
      <w:tr w:rsidR="00870162" w14:paraId="1EBB9E20" w14:textId="77777777">
        <w:tc>
          <w:tcPr>
            <w:tcW w:w="7920" w:type="dxa"/>
            <w:tcBorders>
              <w:top w:val="nil"/>
              <w:left w:val="single" w:sz="8" w:space="0" w:color="auto"/>
              <w:bottom w:val="single" w:sz="8" w:space="0" w:color="auto"/>
              <w:right w:val="single" w:sz="8" w:space="0" w:color="auto"/>
            </w:tcBorders>
            <w:hideMark/>
          </w:tcPr>
          <w:p w14:paraId="77627314" w14:textId="77777777" w:rsidR="00870162" w:rsidRDefault="00870162">
            <w:pPr>
              <w:spacing w:after="0"/>
              <w:textAlignment w:val="baseline"/>
            </w:pPr>
            <w:r>
              <w:t>Experience of working with children with Communication and Interaction needs at different Key Stages and in a range of educational settings.</w:t>
            </w:r>
          </w:p>
        </w:tc>
        <w:tc>
          <w:tcPr>
            <w:tcW w:w="1260" w:type="dxa"/>
            <w:tcBorders>
              <w:top w:val="nil"/>
              <w:left w:val="nil"/>
              <w:bottom w:val="single" w:sz="8" w:space="0" w:color="auto"/>
              <w:right w:val="single" w:sz="8" w:space="0" w:color="auto"/>
            </w:tcBorders>
            <w:hideMark/>
          </w:tcPr>
          <w:p w14:paraId="16E5B683" w14:textId="77777777" w:rsidR="00870162" w:rsidRDefault="00870162"/>
        </w:tc>
        <w:tc>
          <w:tcPr>
            <w:tcW w:w="1290" w:type="dxa"/>
            <w:tcBorders>
              <w:top w:val="nil"/>
              <w:left w:val="nil"/>
              <w:bottom w:val="single" w:sz="8" w:space="0" w:color="auto"/>
              <w:right w:val="single" w:sz="8" w:space="0" w:color="auto"/>
            </w:tcBorders>
            <w:hideMark/>
          </w:tcPr>
          <w:p w14:paraId="059776F7" w14:textId="77777777" w:rsidR="00870162" w:rsidRDefault="00870162">
            <w:pPr>
              <w:spacing w:after="0"/>
              <w:jc w:val="center"/>
              <w:textAlignment w:val="baseline"/>
            </w:pPr>
            <w:r>
              <w:rPr>
                <w:rFonts w:ascii="Wingdings 2" w:hAnsi="Wingdings 2"/>
                <w:sz w:val="24"/>
                <w:szCs w:val="24"/>
              </w:rPr>
              <w:t>P</w:t>
            </w:r>
          </w:p>
        </w:tc>
      </w:tr>
      <w:tr w:rsidR="00870162" w14:paraId="7E658EE0" w14:textId="77777777">
        <w:tc>
          <w:tcPr>
            <w:tcW w:w="7920" w:type="dxa"/>
            <w:tcBorders>
              <w:top w:val="nil"/>
              <w:left w:val="single" w:sz="8" w:space="0" w:color="auto"/>
              <w:bottom w:val="single" w:sz="8" w:space="0" w:color="auto"/>
              <w:right w:val="single" w:sz="8" w:space="0" w:color="auto"/>
            </w:tcBorders>
            <w:hideMark/>
          </w:tcPr>
          <w:p w14:paraId="1EADF48A" w14:textId="2D64186C" w:rsidR="00870162" w:rsidRDefault="00870162">
            <w:pPr>
              <w:spacing w:after="0"/>
              <w:textAlignment w:val="baseline"/>
            </w:pPr>
            <w:r>
              <w:t xml:space="preserve">Experience in a support or advisory role, including delivering training and empowering others to </w:t>
            </w:r>
            <w:r w:rsidR="00220FE3">
              <w:t>build</w:t>
            </w:r>
            <w:r>
              <w:t xml:space="preserve"> </w:t>
            </w:r>
            <w:r w:rsidR="00220FE3">
              <w:t>inclusion and participation</w:t>
            </w:r>
            <w:r>
              <w:t>.</w:t>
            </w:r>
          </w:p>
        </w:tc>
        <w:tc>
          <w:tcPr>
            <w:tcW w:w="1260" w:type="dxa"/>
            <w:tcBorders>
              <w:top w:val="nil"/>
              <w:left w:val="nil"/>
              <w:bottom w:val="single" w:sz="8" w:space="0" w:color="auto"/>
              <w:right w:val="single" w:sz="8" w:space="0" w:color="auto"/>
            </w:tcBorders>
            <w:hideMark/>
          </w:tcPr>
          <w:p w14:paraId="128B0D7B" w14:textId="77777777" w:rsidR="00870162" w:rsidRDefault="00870162"/>
        </w:tc>
        <w:tc>
          <w:tcPr>
            <w:tcW w:w="1290" w:type="dxa"/>
            <w:tcBorders>
              <w:top w:val="nil"/>
              <w:left w:val="nil"/>
              <w:bottom w:val="single" w:sz="8" w:space="0" w:color="auto"/>
              <w:right w:val="single" w:sz="8" w:space="0" w:color="auto"/>
            </w:tcBorders>
            <w:hideMark/>
          </w:tcPr>
          <w:p w14:paraId="7B90D5C3" w14:textId="77777777" w:rsidR="00870162" w:rsidRDefault="00870162">
            <w:pPr>
              <w:spacing w:after="0"/>
              <w:jc w:val="center"/>
              <w:textAlignment w:val="baseline"/>
            </w:pPr>
            <w:r>
              <w:rPr>
                <w:rFonts w:ascii="Wingdings 2" w:hAnsi="Wingdings 2"/>
                <w:sz w:val="24"/>
                <w:szCs w:val="24"/>
              </w:rPr>
              <w:t>P</w:t>
            </w:r>
          </w:p>
        </w:tc>
      </w:tr>
      <w:tr w:rsidR="00870162" w14:paraId="1A632EFF" w14:textId="77777777">
        <w:tc>
          <w:tcPr>
            <w:tcW w:w="7920" w:type="dxa"/>
            <w:tcBorders>
              <w:top w:val="nil"/>
              <w:left w:val="single" w:sz="8" w:space="0" w:color="auto"/>
              <w:bottom w:val="single" w:sz="8" w:space="0" w:color="auto"/>
              <w:right w:val="single" w:sz="8" w:space="0" w:color="auto"/>
            </w:tcBorders>
            <w:hideMark/>
          </w:tcPr>
          <w:p w14:paraId="19271D17" w14:textId="02CD1CAC" w:rsidR="00870162" w:rsidRDefault="000C5F2C">
            <w:pPr>
              <w:spacing w:after="0"/>
              <w:textAlignment w:val="baseline"/>
            </w:pPr>
            <w:r>
              <w:t xml:space="preserve">Level 3 qualification </w:t>
            </w:r>
            <w:r w:rsidR="00870162">
              <w:t>or above.</w:t>
            </w:r>
          </w:p>
        </w:tc>
        <w:tc>
          <w:tcPr>
            <w:tcW w:w="1260" w:type="dxa"/>
            <w:tcBorders>
              <w:top w:val="nil"/>
              <w:left w:val="nil"/>
              <w:bottom w:val="single" w:sz="8" w:space="0" w:color="auto"/>
              <w:right w:val="single" w:sz="8" w:space="0" w:color="auto"/>
            </w:tcBorders>
            <w:hideMark/>
          </w:tcPr>
          <w:p w14:paraId="0C93BC9F" w14:textId="77777777" w:rsidR="00870162" w:rsidRDefault="00870162"/>
        </w:tc>
        <w:tc>
          <w:tcPr>
            <w:tcW w:w="1290" w:type="dxa"/>
            <w:tcBorders>
              <w:top w:val="nil"/>
              <w:left w:val="nil"/>
              <w:bottom w:val="single" w:sz="8" w:space="0" w:color="auto"/>
              <w:right w:val="single" w:sz="8" w:space="0" w:color="auto"/>
            </w:tcBorders>
            <w:hideMark/>
          </w:tcPr>
          <w:p w14:paraId="1AB7DB42" w14:textId="77777777" w:rsidR="00870162" w:rsidRDefault="00870162">
            <w:pPr>
              <w:spacing w:after="0"/>
              <w:jc w:val="center"/>
              <w:textAlignment w:val="baseline"/>
            </w:pPr>
            <w:r>
              <w:rPr>
                <w:rFonts w:ascii="Wingdings 2" w:hAnsi="Wingdings 2"/>
                <w:sz w:val="24"/>
                <w:szCs w:val="24"/>
              </w:rPr>
              <w:t>P</w:t>
            </w:r>
          </w:p>
        </w:tc>
      </w:tr>
    </w:tbl>
    <w:p w14:paraId="7C47AC14" w14:textId="77777777" w:rsidR="001670B6" w:rsidRPr="006555BD" w:rsidRDefault="001670B6" w:rsidP="00DB5838">
      <w:pPr>
        <w:rPr>
          <w:rFonts w:ascii="Arial" w:eastAsiaTheme="majorEastAsia" w:hAnsi="Arial" w:cs="Arial"/>
          <w:b/>
          <w:bCs/>
          <w:color w:val="000000" w:themeColor="text1"/>
          <w:sz w:val="12"/>
          <w:szCs w:val="12"/>
        </w:rPr>
      </w:pPr>
    </w:p>
    <w:tbl>
      <w:tblPr>
        <w:tblW w:w="0" w:type="auto"/>
        <w:tblCellMar>
          <w:left w:w="0" w:type="dxa"/>
          <w:right w:w="0" w:type="dxa"/>
        </w:tblCellMar>
        <w:tblLook w:val="04A0" w:firstRow="1" w:lastRow="0" w:firstColumn="1" w:lastColumn="0" w:noHBand="0" w:noVBand="1"/>
      </w:tblPr>
      <w:tblGrid>
        <w:gridCol w:w="10518"/>
      </w:tblGrid>
      <w:tr w:rsidR="00870162" w14:paraId="25BFA068" w14:textId="77777777">
        <w:tc>
          <w:tcPr>
            <w:tcW w:w="10528" w:type="dxa"/>
            <w:tcBorders>
              <w:top w:val="single" w:sz="8" w:space="0" w:color="auto"/>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6CAC36CF" w14:textId="77777777" w:rsidR="00870162" w:rsidRDefault="00870162">
            <w:pPr>
              <w:spacing w:after="0"/>
              <w:rPr>
                <w:kern w:val="2"/>
                <w:lang w:eastAsia="en-GB"/>
                <w14:ligatures w14:val="standardContextual"/>
              </w:rPr>
            </w:pPr>
            <w:r>
              <w:rPr>
                <w:rFonts w:ascii="Arial" w:hAnsi="Arial" w:cs="Arial"/>
                <w:b/>
                <w:bCs/>
                <w:color w:val="FFFFFF"/>
                <w:sz w:val="24"/>
                <w:szCs w:val="24"/>
              </w:rPr>
              <w:t>Working Arrangements</w:t>
            </w:r>
          </w:p>
        </w:tc>
      </w:tr>
      <w:tr w:rsidR="00870162" w14:paraId="21CFF4F5"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2665C2" w14:textId="1A5D2760" w:rsidR="001B6575" w:rsidRPr="001B6575" w:rsidRDefault="001B6575" w:rsidP="00870162">
            <w:pPr>
              <w:pStyle w:val="BulletLevel1KF"/>
              <w:numPr>
                <w:ilvl w:val="0"/>
                <w:numId w:val="19"/>
              </w:numPr>
              <w:spacing w:after="80" w:line="252" w:lineRule="auto"/>
              <w:jc w:val="both"/>
              <w:rPr>
                <w:rFonts w:ascii="Arial" w:hAnsi="Arial" w:cs="Arial"/>
                <w:sz w:val="24"/>
                <w:szCs w:val="24"/>
              </w:rPr>
            </w:pPr>
            <w:r w:rsidRPr="001B6575">
              <w:rPr>
                <w:rFonts w:ascii="Arial" w:hAnsi="Arial" w:cs="Arial"/>
                <w:sz w:val="24"/>
                <w:szCs w:val="24"/>
              </w:rPr>
              <w:t>Term time only working means that holiday cannot be taken during school term time.</w:t>
            </w:r>
          </w:p>
          <w:p w14:paraId="26CA37FE" w14:textId="111E0159" w:rsidR="00870162" w:rsidRDefault="00870162" w:rsidP="00870162">
            <w:pPr>
              <w:pStyle w:val="BulletLevel1KF"/>
              <w:numPr>
                <w:ilvl w:val="0"/>
                <w:numId w:val="19"/>
              </w:numPr>
              <w:spacing w:after="80" w:line="252" w:lineRule="auto"/>
              <w:jc w:val="both"/>
            </w:pPr>
            <w:r>
              <w:rPr>
                <w:rFonts w:ascii="Arial" w:hAnsi="Arial" w:cs="Arial"/>
                <w:sz w:val="24"/>
                <w:szCs w:val="24"/>
              </w:rPr>
              <w:t>Primary location: Central, North or South Oxfordshire, according to service need.</w:t>
            </w:r>
          </w:p>
          <w:p w14:paraId="61A58CD4" w14:textId="5B8268B2" w:rsidR="00220FE3" w:rsidRPr="00220FE3" w:rsidRDefault="00220FE3" w:rsidP="00870162">
            <w:pPr>
              <w:pStyle w:val="BulletLevel1KF"/>
              <w:numPr>
                <w:ilvl w:val="0"/>
                <w:numId w:val="19"/>
              </w:numPr>
              <w:spacing w:after="80" w:line="252" w:lineRule="auto"/>
              <w:jc w:val="both"/>
            </w:pPr>
            <w:r>
              <w:rPr>
                <w:rFonts w:ascii="Arial" w:hAnsi="Arial" w:cs="Arial"/>
                <w:sz w:val="24"/>
                <w:szCs w:val="24"/>
              </w:rPr>
              <w:t>Able to travel to work in various schools or offices as required.</w:t>
            </w:r>
          </w:p>
          <w:p w14:paraId="2ECB38C0" w14:textId="06B6D4AD" w:rsidR="00220FE3" w:rsidRPr="00220FE3" w:rsidRDefault="00220FE3" w:rsidP="00870162">
            <w:pPr>
              <w:pStyle w:val="BulletLevel1KF"/>
              <w:numPr>
                <w:ilvl w:val="0"/>
                <w:numId w:val="19"/>
              </w:numPr>
              <w:spacing w:after="80" w:line="252" w:lineRule="auto"/>
              <w:jc w:val="both"/>
              <w:rPr>
                <w:rFonts w:ascii="Arial" w:hAnsi="Arial" w:cs="Arial"/>
                <w:sz w:val="24"/>
                <w:szCs w:val="24"/>
              </w:rPr>
            </w:pPr>
            <w:r w:rsidRPr="00220FE3">
              <w:rPr>
                <w:rFonts w:ascii="Arial" w:hAnsi="Arial" w:cs="Arial"/>
                <w:sz w:val="24"/>
                <w:szCs w:val="24"/>
              </w:rPr>
              <w:t>If using own vehicle, the post holder must hold a valid UK driving licence and have insurance in place for business purposes.</w:t>
            </w:r>
          </w:p>
          <w:p w14:paraId="796E4278" w14:textId="77777777" w:rsidR="00870162" w:rsidRDefault="00870162" w:rsidP="00870162">
            <w:pPr>
              <w:pStyle w:val="BulletLevel1KF"/>
              <w:numPr>
                <w:ilvl w:val="0"/>
                <w:numId w:val="19"/>
              </w:numPr>
              <w:spacing w:after="80" w:line="252" w:lineRule="auto"/>
              <w:jc w:val="both"/>
            </w:pPr>
            <w:r>
              <w:rPr>
                <w:rFonts w:ascii="Arial" w:hAnsi="Arial" w:cs="Arial"/>
                <w:sz w:val="24"/>
                <w:szCs w:val="24"/>
              </w:rPr>
              <w:t>Enhanced DBS check with Children’s Barred List is required.</w:t>
            </w:r>
          </w:p>
          <w:p w14:paraId="15F8EA09" w14:textId="040D2F40" w:rsidR="00870162" w:rsidRDefault="00870162" w:rsidP="00870162">
            <w:pPr>
              <w:pStyle w:val="BulletLevel1KF"/>
              <w:numPr>
                <w:ilvl w:val="0"/>
                <w:numId w:val="19"/>
              </w:numPr>
              <w:spacing w:after="80" w:line="252" w:lineRule="auto"/>
              <w:jc w:val="both"/>
            </w:pPr>
            <w:r>
              <w:rPr>
                <w:rFonts w:ascii="Arial" w:hAnsi="Arial" w:cs="Arial"/>
                <w:sz w:val="24"/>
                <w:szCs w:val="24"/>
              </w:rPr>
              <w:t xml:space="preserve">The post is subject to safer recruitment </w:t>
            </w:r>
            <w:r w:rsidR="00B9256E">
              <w:rPr>
                <w:rFonts w:ascii="Arial" w:hAnsi="Arial" w:cs="Arial"/>
                <w:sz w:val="24"/>
                <w:szCs w:val="24"/>
              </w:rPr>
              <w:t xml:space="preserve">and pre-employment </w:t>
            </w:r>
            <w:r>
              <w:rPr>
                <w:rFonts w:ascii="Arial" w:hAnsi="Arial" w:cs="Arial"/>
                <w:sz w:val="24"/>
                <w:szCs w:val="24"/>
              </w:rPr>
              <w:t xml:space="preserve">checks including identity, references, proof of right to work in the UK, medical clearance and verification of </w:t>
            </w:r>
            <w:r w:rsidR="00B9256E">
              <w:rPr>
                <w:rFonts w:ascii="Arial" w:hAnsi="Arial" w:cs="Arial"/>
                <w:sz w:val="24"/>
                <w:szCs w:val="24"/>
              </w:rPr>
              <w:t>qualifications</w:t>
            </w:r>
            <w:r w:rsidR="007142D9">
              <w:rPr>
                <w:rFonts w:ascii="Arial" w:hAnsi="Arial" w:cs="Arial"/>
                <w:sz w:val="24"/>
                <w:szCs w:val="24"/>
              </w:rPr>
              <w:t>, prohibition from teaching (where applicable).</w:t>
            </w:r>
          </w:p>
          <w:p w14:paraId="0937193D" w14:textId="6FE3A07F" w:rsidR="00870162" w:rsidRDefault="00870162" w:rsidP="00870162">
            <w:pPr>
              <w:pStyle w:val="BulletLevel1KF"/>
              <w:numPr>
                <w:ilvl w:val="0"/>
                <w:numId w:val="19"/>
              </w:numPr>
              <w:spacing w:after="80" w:line="252" w:lineRule="auto"/>
              <w:jc w:val="both"/>
            </w:pPr>
            <w:r>
              <w:rPr>
                <w:rFonts w:ascii="Arial" w:hAnsi="Arial" w:cs="Arial"/>
                <w:sz w:val="24"/>
                <w:szCs w:val="24"/>
              </w:rPr>
              <w:t xml:space="preserve">Staff may be required to work from a different base or location in line with </w:t>
            </w:r>
            <w:r w:rsidR="00B9256E">
              <w:rPr>
                <w:rFonts w:ascii="Arial" w:hAnsi="Arial" w:cs="Arial"/>
                <w:sz w:val="24"/>
                <w:szCs w:val="24"/>
              </w:rPr>
              <w:t>service needs</w:t>
            </w:r>
            <w:r>
              <w:rPr>
                <w:rFonts w:ascii="Arial" w:hAnsi="Arial" w:cs="Arial"/>
                <w:sz w:val="24"/>
                <w:szCs w:val="24"/>
              </w:rPr>
              <w:t>, following appropriate consultation.</w:t>
            </w:r>
          </w:p>
        </w:tc>
      </w:tr>
      <w:tr w:rsidR="00870162" w14:paraId="70EE99B7" w14:textId="77777777">
        <w:tc>
          <w:tcPr>
            <w:tcW w:w="10528" w:type="dxa"/>
            <w:tcBorders>
              <w:top w:val="nil"/>
              <w:left w:val="single" w:sz="8" w:space="0" w:color="auto"/>
              <w:bottom w:val="single" w:sz="8" w:space="0" w:color="auto"/>
              <w:right w:val="single" w:sz="8" w:space="0" w:color="auto"/>
            </w:tcBorders>
            <w:shd w:val="clear" w:color="auto" w:fill="1F4E79"/>
            <w:tcMar>
              <w:top w:w="0" w:type="dxa"/>
              <w:left w:w="108" w:type="dxa"/>
              <w:bottom w:w="0" w:type="dxa"/>
              <w:right w:w="108" w:type="dxa"/>
            </w:tcMar>
            <w:hideMark/>
          </w:tcPr>
          <w:p w14:paraId="41F50C88" w14:textId="77777777" w:rsidR="00870162" w:rsidRDefault="00870162">
            <w:pPr>
              <w:spacing w:after="0"/>
              <w:textAlignment w:val="baseline"/>
            </w:pPr>
            <w:r>
              <w:rPr>
                <w:rFonts w:ascii="Arial" w:hAnsi="Arial" w:cs="Arial"/>
                <w:b/>
                <w:bCs/>
                <w:color w:val="FFFFFF"/>
                <w:sz w:val="24"/>
                <w:szCs w:val="24"/>
              </w:rPr>
              <w:t>Health and Safety at Work</w:t>
            </w:r>
          </w:p>
        </w:tc>
      </w:tr>
      <w:tr w:rsidR="00870162" w14:paraId="0A5A4F5A" w14:textId="77777777">
        <w:tc>
          <w:tcPr>
            <w:tcW w:w="10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8BF94B" w14:textId="77777777" w:rsidR="00870162" w:rsidRDefault="00870162">
            <w:pPr>
              <w:spacing w:after="0"/>
              <w:textAlignment w:val="baseline"/>
            </w:pPr>
            <w:r>
              <w:rPr>
                <w:rFonts w:ascii="Arial" w:hAnsi="Arial" w:cs="Arial"/>
                <w:sz w:val="24"/>
                <w:szCs w:val="24"/>
              </w:rPr>
              <w:t>All employees have responsibilities for health and safety for themselves, colleagues, children, young people and others affected by their work.</w:t>
            </w:r>
          </w:p>
          <w:p w14:paraId="70E776CE" w14:textId="77777777" w:rsidR="00870162" w:rsidRDefault="00870162">
            <w:pPr>
              <w:spacing w:after="0"/>
              <w:textAlignment w:val="baseline"/>
            </w:pPr>
          </w:p>
          <w:p w14:paraId="7AC59E64" w14:textId="77777777" w:rsidR="00870162" w:rsidRDefault="00870162">
            <w:pPr>
              <w:spacing w:after="0"/>
              <w:textAlignment w:val="baseline"/>
            </w:pPr>
            <w:r>
              <w:rPr>
                <w:rFonts w:ascii="Arial" w:hAnsi="Arial" w:cs="Arial"/>
                <w:sz w:val="24"/>
                <w:szCs w:val="24"/>
              </w:rPr>
              <w:lastRenderedPageBreak/>
              <w:t>The postholder must take reasonable care, cooperate on health and safety matters, use equipment correctly, report concerns promptly and follow relevant procedures when working on school sites and travelling between settings.</w:t>
            </w:r>
          </w:p>
        </w:tc>
      </w:tr>
    </w:tbl>
    <w:p w14:paraId="16CDF0BD" w14:textId="77777777" w:rsidR="005E715C" w:rsidRPr="006555BD" w:rsidRDefault="005E715C" w:rsidP="00D4158B">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6555BD" w14:paraId="701DB99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Driving HGV or LGV for work </w:t>
            </w:r>
          </w:p>
        </w:tc>
      </w:tr>
      <w:tr w:rsidR="00D4158B" w:rsidRPr="006555BD" w14:paraId="701BE87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6555BD" w14:paraId="78D732C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39352B16" w:rsidR="00D4158B" w:rsidRPr="006555BD" w:rsidRDefault="00D4158B" w:rsidP="1ACF6624">
            <w:pPr>
              <w:spacing w:after="0" w:line="240" w:lineRule="auto"/>
              <w:ind w:left="330" w:hanging="330"/>
              <w:textAlignment w:val="baseline"/>
              <w:rPr>
                <w:rFonts w:ascii="Arial" w:eastAsia="Times New Roman" w:hAnsi="Arial" w:cs="Arial"/>
                <w:sz w:val="20"/>
                <w:szCs w:val="20"/>
                <w:lang w:eastAsia="en-GB"/>
              </w:rPr>
            </w:pPr>
            <w:r w:rsidRPr="006555BD">
              <w:rPr>
                <w:rFonts w:ascii="Arial" w:eastAsia="Times New Roman" w:hAnsi="Arial" w:cs="Arial"/>
                <w:sz w:val="20"/>
                <w:szCs w:val="20"/>
                <w:lang w:eastAsia="en-GB"/>
              </w:rPr>
              <w:t>​​</w:t>
            </w:r>
            <w:r w:rsidR="00217462" w:rsidRPr="006555BD">
              <w:rPr>
                <w:rFonts w:ascii="Segoe UI Symbol" w:eastAsia="Times New Roman" w:hAnsi="Segoe UI Symbol" w:cs="Segoe UI Symbol"/>
                <w:sz w:val="20"/>
                <w:szCs w:val="20"/>
                <w:lang w:eastAsia="en-GB"/>
              </w:rPr>
              <w:t>☐</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Restricted postural change – prolonged sitting </w:t>
            </w:r>
          </w:p>
        </w:tc>
      </w:tr>
      <w:tr w:rsidR="00D4158B" w:rsidRPr="006555BD" w14:paraId="211E0FF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C31A22" w14:textId="16405429" w:rsidR="00D4158B" w:rsidRPr="006555BD" w:rsidRDefault="00CB740C" w:rsidP="00D4158B">
            <w:pPr>
              <w:spacing w:after="0" w:line="240" w:lineRule="auto"/>
              <w:ind w:left="330" w:hanging="330"/>
              <w:textAlignment w:val="baseline"/>
              <w:rPr>
                <w:rFonts w:ascii="Arial" w:eastAsia="Times New Roman" w:hAnsi="Arial" w:cs="Arial"/>
                <w:sz w:val="24"/>
                <w:szCs w:val="24"/>
                <w:lang w:eastAsia="en-GB"/>
              </w:rPr>
            </w:pPr>
            <w:r>
              <w:rPr>
                <w:rFonts w:ascii="Arial" w:eastAsia="Times New Roman" w:hAnsi="Arial" w:cs="Arial"/>
                <w:sz w:val="20"/>
                <w:szCs w:val="20"/>
                <w:lang w:eastAsia="en-GB"/>
              </w:rPr>
              <w:t>X</w:t>
            </w:r>
            <w:r w:rsidR="0053625C"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Restricted postural change – prolonged standing </w:t>
            </w:r>
          </w:p>
        </w:tc>
      </w:tr>
      <w:tr w:rsidR="00D4158B" w:rsidRPr="006555BD" w14:paraId="686E86FD"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Regular/repetitive bending/ squatting/ kneeling/crouching </w:t>
            </w:r>
          </w:p>
        </w:tc>
      </w:tr>
      <w:tr w:rsidR="00D4158B" w:rsidRPr="006555BD" w14:paraId="091908E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Manual cleaning/ domestic duties </w:t>
            </w:r>
          </w:p>
        </w:tc>
      </w:tr>
      <w:tr w:rsidR="00D4158B" w:rsidRPr="006555BD" w14:paraId="609F135F"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outdoors </w:t>
            </w:r>
          </w:p>
        </w:tc>
      </w:tr>
      <w:tr w:rsidR="00D4158B" w:rsidRPr="006555BD" w14:paraId="770785CE"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B71C5F" w14:textId="158A569D" w:rsidR="00D4158B" w:rsidRPr="006555BD" w:rsidRDefault="00D4158B" w:rsidP="1ACF6624">
            <w:pPr>
              <w:spacing w:after="0" w:line="240" w:lineRule="auto"/>
              <w:ind w:left="330" w:hanging="330"/>
              <w:textAlignment w:val="baseline"/>
              <w:rPr>
                <w:rFonts w:ascii="Arial" w:eastAsia="Times New Roman" w:hAnsi="Arial" w:cs="Arial"/>
                <w:sz w:val="20"/>
                <w:szCs w:val="20"/>
                <w:lang w:eastAsia="en-GB"/>
              </w:rPr>
            </w:pPr>
            <w:r w:rsidRPr="006555BD">
              <w:rPr>
                <w:rFonts w:ascii="Arial" w:eastAsia="Times New Roman" w:hAnsi="Arial" w:cs="Arial"/>
                <w:sz w:val="20"/>
                <w:szCs w:val="20"/>
                <w:lang w:eastAsia="en-GB"/>
              </w:rPr>
              <w:t>​​</w:t>
            </w:r>
            <w:r w:rsidR="00217462" w:rsidRPr="006555BD">
              <w:rPr>
                <w:rFonts w:ascii="Segoe UI Symbol" w:eastAsia="Times New Roman" w:hAnsi="Segoe UI Symbol" w:cs="Segoe UI Symbol"/>
                <w:sz w:val="20"/>
                <w:szCs w:val="20"/>
                <w:lang w:eastAsia="en-GB"/>
              </w:rPr>
              <w:t>☐</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Significant use of computers (display screen equipment)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107F030B"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17462">
              <w:rPr>
                <w:rFonts w:ascii="Arial" w:eastAsia="Times New Roman" w:hAnsi="Arial" w:cs="Arial"/>
                <w:sz w:val="20"/>
                <w:szCs w:val="20"/>
                <w:lang w:eastAsia="en-GB"/>
              </w:rPr>
              <w:t>X</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vulnerable children or vulnerable adults </w:t>
            </w:r>
          </w:p>
        </w:tc>
      </w:tr>
      <w:tr w:rsidR="00D4158B" w:rsidRPr="006555BD" w14:paraId="155FA0B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Working with challenging behaviours </w:t>
            </w:r>
          </w:p>
        </w:tc>
      </w:tr>
      <w:tr w:rsidR="00D4158B" w:rsidRPr="006555BD" w14:paraId="727DFD29"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with skin irritants/ allergens </w:t>
            </w:r>
          </w:p>
        </w:tc>
      </w:tr>
      <w:tr w:rsidR="00D4158B" w:rsidRPr="006555BD" w14:paraId="1853FFF3"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Regular work with respiratory irritants/ allergens (exposure to dust, fumes, chemicals, fibres) </w:t>
            </w:r>
          </w:p>
        </w:tc>
      </w:tr>
      <w:tr w:rsidR="00D4158B" w:rsidRPr="006555BD" w14:paraId="67156D2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vibrating tools/ machinery </w:t>
            </w:r>
          </w:p>
        </w:tc>
      </w:tr>
      <w:tr w:rsidR="00D4158B" w:rsidRPr="006555BD" w14:paraId="6E298C5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Work with waste, refuse </w:t>
            </w:r>
          </w:p>
        </w:tc>
      </w:tr>
      <w:tr w:rsidR="00D4158B" w:rsidRPr="006555BD" w14:paraId="710B1A5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591DF606" w:rsidR="00D4158B" w:rsidRPr="006555BD" w:rsidRDefault="00D4158B" w:rsidP="00D4158B">
            <w:pPr>
              <w:spacing w:after="0" w:line="240" w:lineRule="auto"/>
              <w:ind w:left="330" w:hanging="330"/>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00235EEF" w:rsidRPr="006555BD">
              <w:rPr>
                <w:rFonts w:ascii="Segoe UI Symbol" w:eastAsia="Times New Roman" w:hAnsi="Segoe UI Symbol" w:cs="Segoe UI Symbol"/>
                <w:sz w:val="20"/>
                <w:szCs w:val="20"/>
                <w:lang w:eastAsia="en-GB"/>
              </w:rPr>
              <w:t>☐</w:t>
            </w:r>
            <w:r w:rsidR="00235EEF" w:rsidRPr="006555BD">
              <w:rPr>
                <w:rFonts w:ascii="Arial" w:eastAsia="Times New Roman" w:hAnsi="Arial" w:cs="Arial"/>
                <w:sz w:val="20"/>
                <w:szCs w:val="20"/>
                <w:lang w:eastAsia="en-GB"/>
              </w:rPr>
              <w:t>​</w:t>
            </w:r>
            <w:r w:rsidR="0053625C" w:rsidRPr="006555BD">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Face-to-face contact with members of the public </w:t>
            </w:r>
          </w:p>
        </w:tc>
      </w:tr>
      <w:tr w:rsidR="00D4158B" w:rsidRPr="003764D4" w14:paraId="090F990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6555BD"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w:t>
            </w:r>
            <w:r w:rsidRPr="006555BD">
              <w:rPr>
                <w:rFonts w:ascii="Segoe UI Symbol" w:eastAsia="Times New Roman" w:hAnsi="Segoe UI Symbol" w:cs="Segoe UI Symbol"/>
                <w:sz w:val="20"/>
                <w:szCs w:val="20"/>
                <w:lang w:eastAsia="en-GB"/>
              </w:rPr>
              <w:t>☐</w:t>
            </w:r>
            <w:r w:rsidRPr="006555BD">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6555BD">
              <w:rPr>
                <w:rFonts w:ascii="Arial" w:eastAsia="Times New Roman" w:hAnsi="Arial" w:cs="Arial"/>
                <w:sz w:val="20"/>
                <w:szCs w:val="20"/>
                <w:lang w:eastAsia="en-GB"/>
              </w:rPr>
              <w:t>Other (please specify):</w:t>
            </w:r>
            <w:r w:rsidRPr="003764D4">
              <w:rPr>
                <w:rFonts w:ascii="Arial" w:eastAsia="Times New Roman" w:hAnsi="Arial" w:cs="Arial"/>
                <w:sz w:val="20"/>
                <w:szCs w:val="20"/>
                <w:lang w:eastAsia="en-GB"/>
              </w:rPr>
              <w:t>  </w:t>
            </w:r>
          </w:p>
        </w:tc>
      </w:tr>
    </w:tbl>
    <w:p w14:paraId="1C269343" w14:textId="70EDB4EC" w:rsidR="006555BD" w:rsidRPr="00D823F0" w:rsidRDefault="006555BD" w:rsidP="00306C16">
      <w:pPr>
        <w:spacing w:before="240"/>
        <w:jc w:val="both"/>
        <w:rPr>
          <w:rFonts w:ascii="Arial" w:hAnsi="Arial" w:cs="Arial"/>
          <w:b/>
          <w:bCs/>
        </w:rPr>
      </w:pPr>
    </w:p>
    <w:sectPr w:rsidR="006555BD" w:rsidRPr="00D823F0" w:rsidSect="00423CFB">
      <w:headerReference w:type="default" r:id="rId11"/>
      <w:footerReference w:type="default" r:id="rId12"/>
      <w:pgSz w:w="12240" w:h="15840"/>
      <w:pgMar w:top="1418" w:right="851" w:bottom="851" w:left="851" w:header="284"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570DD" w14:textId="77777777" w:rsidR="00741661" w:rsidRDefault="00741661" w:rsidP="00DA522A">
      <w:pPr>
        <w:spacing w:after="0" w:line="240" w:lineRule="auto"/>
      </w:pPr>
      <w:r>
        <w:separator/>
      </w:r>
    </w:p>
  </w:endnote>
  <w:endnote w:type="continuationSeparator" w:id="0">
    <w:p w14:paraId="5BA0AEAA" w14:textId="77777777" w:rsidR="00741661" w:rsidRDefault="00741661" w:rsidP="00DA522A">
      <w:pPr>
        <w:spacing w:after="0" w:line="240" w:lineRule="auto"/>
      </w:pPr>
      <w:r>
        <w:continuationSeparator/>
      </w:r>
    </w:p>
  </w:endnote>
  <w:endnote w:type="continuationNotice" w:id="1">
    <w:p w14:paraId="0D1757B6" w14:textId="77777777" w:rsidR="00741661" w:rsidRDefault="007416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57C3" w14:textId="77777777" w:rsidR="00741661" w:rsidRDefault="00741661" w:rsidP="00DA522A">
      <w:pPr>
        <w:spacing w:after="0" w:line="240" w:lineRule="auto"/>
      </w:pPr>
      <w:r>
        <w:separator/>
      </w:r>
    </w:p>
  </w:footnote>
  <w:footnote w:type="continuationSeparator" w:id="0">
    <w:p w14:paraId="77E13830" w14:textId="77777777" w:rsidR="00741661" w:rsidRDefault="00741661" w:rsidP="00DA522A">
      <w:pPr>
        <w:spacing w:after="0" w:line="240" w:lineRule="auto"/>
      </w:pPr>
      <w:r>
        <w:continuationSeparator/>
      </w:r>
    </w:p>
  </w:footnote>
  <w:footnote w:type="continuationNotice" w:id="1">
    <w:p w14:paraId="206F58FF" w14:textId="77777777" w:rsidR="00741661" w:rsidRDefault="007416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829179649"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arto="http://schemas.microsoft.com/office/word/2006/arto"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00D"/>
    <w:multiLevelType w:val="multilevel"/>
    <w:tmpl w:val="E4FAF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639"/>
    <w:multiLevelType w:val="multilevel"/>
    <w:tmpl w:val="63F0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3" w15:restartNumberingAfterBreak="0">
    <w:nsid w:val="2A040BFE"/>
    <w:multiLevelType w:val="multilevel"/>
    <w:tmpl w:val="8B641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C35DE"/>
    <w:multiLevelType w:val="multilevel"/>
    <w:tmpl w:val="889EBA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B54B35"/>
    <w:multiLevelType w:val="hybridMultilevel"/>
    <w:tmpl w:val="0172BCF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8737C6"/>
    <w:multiLevelType w:val="multilevel"/>
    <w:tmpl w:val="B9D8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9"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10"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11" w15:restartNumberingAfterBreak="0">
    <w:nsid w:val="465B5CB9"/>
    <w:multiLevelType w:val="hybridMultilevel"/>
    <w:tmpl w:val="93B879D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3"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14"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16" w15:restartNumberingAfterBreak="0">
    <w:nsid w:val="58B5686D"/>
    <w:multiLevelType w:val="multilevel"/>
    <w:tmpl w:val="C3BE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18"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num w:numId="1" w16cid:durableId="119765655">
    <w:abstractNumId w:val="14"/>
  </w:num>
  <w:num w:numId="2" w16cid:durableId="1588079365">
    <w:abstractNumId w:val="15"/>
  </w:num>
  <w:num w:numId="3" w16cid:durableId="668875926">
    <w:abstractNumId w:val="8"/>
  </w:num>
  <w:num w:numId="4" w16cid:durableId="336737911">
    <w:abstractNumId w:val="5"/>
  </w:num>
  <w:num w:numId="5" w16cid:durableId="2140608441">
    <w:abstractNumId w:val="18"/>
  </w:num>
  <w:num w:numId="6" w16cid:durableId="2105569366">
    <w:abstractNumId w:val="12"/>
  </w:num>
  <w:num w:numId="7" w16cid:durableId="810098101">
    <w:abstractNumId w:val="2"/>
  </w:num>
  <w:num w:numId="8" w16cid:durableId="1601991928">
    <w:abstractNumId w:val="9"/>
  </w:num>
  <w:num w:numId="9" w16cid:durableId="354040201">
    <w:abstractNumId w:val="17"/>
  </w:num>
  <w:num w:numId="10" w16cid:durableId="1406027555">
    <w:abstractNumId w:val="13"/>
  </w:num>
  <w:num w:numId="11" w16cid:durableId="298196181">
    <w:abstractNumId w:val="10"/>
  </w:num>
  <w:num w:numId="12" w16cid:durableId="1733235994">
    <w:abstractNumId w:val="11"/>
  </w:num>
  <w:num w:numId="13" w16cid:durableId="1799881353">
    <w:abstractNumId w:val="6"/>
  </w:num>
  <w:num w:numId="14" w16cid:durableId="11885823">
    <w:abstractNumId w:val="3"/>
  </w:num>
  <w:num w:numId="15" w16cid:durableId="1820264738">
    <w:abstractNumId w:val="1"/>
  </w:num>
  <w:num w:numId="16" w16cid:durableId="654380791">
    <w:abstractNumId w:val="4"/>
  </w:num>
  <w:num w:numId="17" w16cid:durableId="1148471238">
    <w:abstractNumId w:val="7"/>
  </w:num>
  <w:num w:numId="18" w16cid:durableId="1039820617">
    <w:abstractNumId w:val="0"/>
  </w:num>
  <w:num w:numId="19" w16cid:durableId="186301001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11398"/>
    <w:rsid w:val="00011709"/>
    <w:rsid w:val="00012BC3"/>
    <w:rsid w:val="000134E0"/>
    <w:rsid w:val="0001579B"/>
    <w:rsid w:val="00021BA1"/>
    <w:rsid w:val="000231AA"/>
    <w:rsid w:val="00025979"/>
    <w:rsid w:val="00025FD3"/>
    <w:rsid w:val="00027230"/>
    <w:rsid w:val="00027843"/>
    <w:rsid w:val="00032F65"/>
    <w:rsid w:val="00036F7D"/>
    <w:rsid w:val="0004072A"/>
    <w:rsid w:val="00041C25"/>
    <w:rsid w:val="00043441"/>
    <w:rsid w:val="00043F7D"/>
    <w:rsid w:val="00046887"/>
    <w:rsid w:val="00046B0A"/>
    <w:rsid w:val="000514A2"/>
    <w:rsid w:val="0005253A"/>
    <w:rsid w:val="000527DB"/>
    <w:rsid w:val="00054FC0"/>
    <w:rsid w:val="00055748"/>
    <w:rsid w:val="00060013"/>
    <w:rsid w:val="00063059"/>
    <w:rsid w:val="000655A9"/>
    <w:rsid w:val="00065EC2"/>
    <w:rsid w:val="00066A07"/>
    <w:rsid w:val="00066C22"/>
    <w:rsid w:val="00067672"/>
    <w:rsid w:val="000677A8"/>
    <w:rsid w:val="0007020E"/>
    <w:rsid w:val="000703F2"/>
    <w:rsid w:val="00071886"/>
    <w:rsid w:val="00073342"/>
    <w:rsid w:val="00073BBC"/>
    <w:rsid w:val="00074F9E"/>
    <w:rsid w:val="000752D3"/>
    <w:rsid w:val="00075BFB"/>
    <w:rsid w:val="00076289"/>
    <w:rsid w:val="0007661C"/>
    <w:rsid w:val="000779B6"/>
    <w:rsid w:val="00080FAA"/>
    <w:rsid w:val="0008246C"/>
    <w:rsid w:val="00087D46"/>
    <w:rsid w:val="00090921"/>
    <w:rsid w:val="00096FF2"/>
    <w:rsid w:val="000A06BC"/>
    <w:rsid w:val="000A0AF9"/>
    <w:rsid w:val="000A0C36"/>
    <w:rsid w:val="000A1C41"/>
    <w:rsid w:val="000A2A45"/>
    <w:rsid w:val="000A2DDB"/>
    <w:rsid w:val="000A4639"/>
    <w:rsid w:val="000A4E00"/>
    <w:rsid w:val="000A6B43"/>
    <w:rsid w:val="000A7854"/>
    <w:rsid w:val="000A7DF7"/>
    <w:rsid w:val="000B026A"/>
    <w:rsid w:val="000B0597"/>
    <w:rsid w:val="000B0F6A"/>
    <w:rsid w:val="000B112F"/>
    <w:rsid w:val="000C046C"/>
    <w:rsid w:val="000C0EE4"/>
    <w:rsid w:val="000C1364"/>
    <w:rsid w:val="000C1DAC"/>
    <w:rsid w:val="000C5E3B"/>
    <w:rsid w:val="000C5F2C"/>
    <w:rsid w:val="000D01E9"/>
    <w:rsid w:val="000D03E2"/>
    <w:rsid w:val="000D3314"/>
    <w:rsid w:val="000D4448"/>
    <w:rsid w:val="000D500E"/>
    <w:rsid w:val="000D5EAC"/>
    <w:rsid w:val="000D77FF"/>
    <w:rsid w:val="000E23CF"/>
    <w:rsid w:val="000E3003"/>
    <w:rsid w:val="000E37EF"/>
    <w:rsid w:val="000E444F"/>
    <w:rsid w:val="000E4AFE"/>
    <w:rsid w:val="000E7129"/>
    <w:rsid w:val="000E776D"/>
    <w:rsid w:val="000F06F3"/>
    <w:rsid w:val="000F18A9"/>
    <w:rsid w:val="000F1F86"/>
    <w:rsid w:val="000F656A"/>
    <w:rsid w:val="000F6A00"/>
    <w:rsid w:val="000F6F8B"/>
    <w:rsid w:val="000F7FB7"/>
    <w:rsid w:val="0010236C"/>
    <w:rsid w:val="00103656"/>
    <w:rsid w:val="00107110"/>
    <w:rsid w:val="001125F5"/>
    <w:rsid w:val="00113BF2"/>
    <w:rsid w:val="00115F87"/>
    <w:rsid w:val="00116CFF"/>
    <w:rsid w:val="00117811"/>
    <w:rsid w:val="001212A1"/>
    <w:rsid w:val="001220F8"/>
    <w:rsid w:val="001222F6"/>
    <w:rsid w:val="0012359C"/>
    <w:rsid w:val="0012506C"/>
    <w:rsid w:val="00125169"/>
    <w:rsid w:val="001303CD"/>
    <w:rsid w:val="00131777"/>
    <w:rsid w:val="001318D8"/>
    <w:rsid w:val="00131CC2"/>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0B6"/>
    <w:rsid w:val="00172FD1"/>
    <w:rsid w:val="00175ECF"/>
    <w:rsid w:val="00176F86"/>
    <w:rsid w:val="0017788A"/>
    <w:rsid w:val="0018063F"/>
    <w:rsid w:val="00182674"/>
    <w:rsid w:val="00183ED2"/>
    <w:rsid w:val="00183F7F"/>
    <w:rsid w:val="0018485F"/>
    <w:rsid w:val="001861B6"/>
    <w:rsid w:val="001862AD"/>
    <w:rsid w:val="001906D8"/>
    <w:rsid w:val="00190D60"/>
    <w:rsid w:val="00194AB4"/>
    <w:rsid w:val="00194C1A"/>
    <w:rsid w:val="001A106A"/>
    <w:rsid w:val="001A2147"/>
    <w:rsid w:val="001A2DD3"/>
    <w:rsid w:val="001A4634"/>
    <w:rsid w:val="001A5293"/>
    <w:rsid w:val="001A5F0C"/>
    <w:rsid w:val="001A7F65"/>
    <w:rsid w:val="001B0201"/>
    <w:rsid w:val="001B0480"/>
    <w:rsid w:val="001B17A1"/>
    <w:rsid w:val="001B1B12"/>
    <w:rsid w:val="001B25DD"/>
    <w:rsid w:val="001B2E9B"/>
    <w:rsid w:val="001B6575"/>
    <w:rsid w:val="001B7219"/>
    <w:rsid w:val="001B7597"/>
    <w:rsid w:val="001B7CAB"/>
    <w:rsid w:val="001C0727"/>
    <w:rsid w:val="001C1B38"/>
    <w:rsid w:val="001C79C8"/>
    <w:rsid w:val="001D07B9"/>
    <w:rsid w:val="001D101D"/>
    <w:rsid w:val="001E2DB8"/>
    <w:rsid w:val="001E2DBF"/>
    <w:rsid w:val="001E31F6"/>
    <w:rsid w:val="001E547C"/>
    <w:rsid w:val="001E6266"/>
    <w:rsid w:val="001E6EA7"/>
    <w:rsid w:val="001F0814"/>
    <w:rsid w:val="001F1E98"/>
    <w:rsid w:val="001F48B1"/>
    <w:rsid w:val="001F55D2"/>
    <w:rsid w:val="001F6B16"/>
    <w:rsid w:val="001F6E55"/>
    <w:rsid w:val="00204BA2"/>
    <w:rsid w:val="0020675A"/>
    <w:rsid w:val="00207299"/>
    <w:rsid w:val="0021156D"/>
    <w:rsid w:val="0021277E"/>
    <w:rsid w:val="002127CB"/>
    <w:rsid w:val="00215050"/>
    <w:rsid w:val="002161E2"/>
    <w:rsid w:val="00217462"/>
    <w:rsid w:val="002202B9"/>
    <w:rsid w:val="00220FE3"/>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1F62"/>
    <w:rsid w:val="0027233E"/>
    <w:rsid w:val="00272637"/>
    <w:rsid w:val="002728E6"/>
    <w:rsid w:val="00272A50"/>
    <w:rsid w:val="0027616A"/>
    <w:rsid w:val="002765F3"/>
    <w:rsid w:val="00277294"/>
    <w:rsid w:val="002779A4"/>
    <w:rsid w:val="0028083F"/>
    <w:rsid w:val="00282E80"/>
    <w:rsid w:val="002830A0"/>
    <w:rsid w:val="002856EF"/>
    <w:rsid w:val="0028609D"/>
    <w:rsid w:val="00286DFA"/>
    <w:rsid w:val="00290B28"/>
    <w:rsid w:val="00291345"/>
    <w:rsid w:val="0029307F"/>
    <w:rsid w:val="00293943"/>
    <w:rsid w:val="00296DA7"/>
    <w:rsid w:val="002973CA"/>
    <w:rsid w:val="00297A4B"/>
    <w:rsid w:val="00297CCA"/>
    <w:rsid w:val="002A0D28"/>
    <w:rsid w:val="002A25BC"/>
    <w:rsid w:val="002A45C6"/>
    <w:rsid w:val="002A4AB1"/>
    <w:rsid w:val="002A5E18"/>
    <w:rsid w:val="002A64DE"/>
    <w:rsid w:val="002A6FAC"/>
    <w:rsid w:val="002A72BA"/>
    <w:rsid w:val="002A7D4F"/>
    <w:rsid w:val="002B359C"/>
    <w:rsid w:val="002B400B"/>
    <w:rsid w:val="002B4331"/>
    <w:rsid w:val="002B45CC"/>
    <w:rsid w:val="002B4E7C"/>
    <w:rsid w:val="002B5941"/>
    <w:rsid w:val="002B76D0"/>
    <w:rsid w:val="002B7965"/>
    <w:rsid w:val="002C1971"/>
    <w:rsid w:val="002C4006"/>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28A2"/>
    <w:rsid w:val="003046E1"/>
    <w:rsid w:val="00304731"/>
    <w:rsid w:val="00306C16"/>
    <w:rsid w:val="00306C43"/>
    <w:rsid w:val="0031127D"/>
    <w:rsid w:val="00312FD7"/>
    <w:rsid w:val="00313925"/>
    <w:rsid w:val="00314980"/>
    <w:rsid w:val="00315765"/>
    <w:rsid w:val="00316AD4"/>
    <w:rsid w:val="00317DFB"/>
    <w:rsid w:val="00322214"/>
    <w:rsid w:val="00324ACF"/>
    <w:rsid w:val="00324BB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6058"/>
    <w:rsid w:val="00357003"/>
    <w:rsid w:val="00360371"/>
    <w:rsid w:val="00363115"/>
    <w:rsid w:val="00363F06"/>
    <w:rsid w:val="00366738"/>
    <w:rsid w:val="00366982"/>
    <w:rsid w:val="00367F46"/>
    <w:rsid w:val="003728CF"/>
    <w:rsid w:val="003764D4"/>
    <w:rsid w:val="00380407"/>
    <w:rsid w:val="0038127B"/>
    <w:rsid w:val="00381D30"/>
    <w:rsid w:val="0038433E"/>
    <w:rsid w:val="00384D09"/>
    <w:rsid w:val="00386EA9"/>
    <w:rsid w:val="0039373E"/>
    <w:rsid w:val="00393DD3"/>
    <w:rsid w:val="00394423"/>
    <w:rsid w:val="0039469B"/>
    <w:rsid w:val="003A04C7"/>
    <w:rsid w:val="003A3106"/>
    <w:rsid w:val="003B0945"/>
    <w:rsid w:val="003B3540"/>
    <w:rsid w:val="003B3956"/>
    <w:rsid w:val="003B44C3"/>
    <w:rsid w:val="003B6187"/>
    <w:rsid w:val="003B6405"/>
    <w:rsid w:val="003B6421"/>
    <w:rsid w:val="003C2CCB"/>
    <w:rsid w:val="003C409C"/>
    <w:rsid w:val="003C40B6"/>
    <w:rsid w:val="003C450B"/>
    <w:rsid w:val="003C6F75"/>
    <w:rsid w:val="003D6B70"/>
    <w:rsid w:val="003E32F1"/>
    <w:rsid w:val="003E4D5E"/>
    <w:rsid w:val="003E5AE2"/>
    <w:rsid w:val="003E645E"/>
    <w:rsid w:val="003E79FE"/>
    <w:rsid w:val="003E7B1B"/>
    <w:rsid w:val="003E7F2F"/>
    <w:rsid w:val="003F005A"/>
    <w:rsid w:val="003F12E7"/>
    <w:rsid w:val="003F22CA"/>
    <w:rsid w:val="003F32F2"/>
    <w:rsid w:val="003F3D9E"/>
    <w:rsid w:val="003F59E3"/>
    <w:rsid w:val="003F77FA"/>
    <w:rsid w:val="00402D1D"/>
    <w:rsid w:val="0040657E"/>
    <w:rsid w:val="00407C30"/>
    <w:rsid w:val="00410E1F"/>
    <w:rsid w:val="004124EF"/>
    <w:rsid w:val="00415FEB"/>
    <w:rsid w:val="00417244"/>
    <w:rsid w:val="00422B15"/>
    <w:rsid w:val="00423CFB"/>
    <w:rsid w:val="00426FAA"/>
    <w:rsid w:val="004312D6"/>
    <w:rsid w:val="00437250"/>
    <w:rsid w:val="00446377"/>
    <w:rsid w:val="00451339"/>
    <w:rsid w:val="00451603"/>
    <w:rsid w:val="00451D2D"/>
    <w:rsid w:val="00452125"/>
    <w:rsid w:val="0045229E"/>
    <w:rsid w:val="00452DCB"/>
    <w:rsid w:val="00456B80"/>
    <w:rsid w:val="00457203"/>
    <w:rsid w:val="004613C9"/>
    <w:rsid w:val="004615D9"/>
    <w:rsid w:val="0046584B"/>
    <w:rsid w:val="0046664B"/>
    <w:rsid w:val="0046773D"/>
    <w:rsid w:val="0047005F"/>
    <w:rsid w:val="00470A02"/>
    <w:rsid w:val="00475DE2"/>
    <w:rsid w:val="0048751F"/>
    <w:rsid w:val="00491D1B"/>
    <w:rsid w:val="00494838"/>
    <w:rsid w:val="00494F66"/>
    <w:rsid w:val="00495055"/>
    <w:rsid w:val="00495325"/>
    <w:rsid w:val="00495784"/>
    <w:rsid w:val="004972FC"/>
    <w:rsid w:val="004A0095"/>
    <w:rsid w:val="004A0450"/>
    <w:rsid w:val="004A0D4B"/>
    <w:rsid w:val="004A1C49"/>
    <w:rsid w:val="004A531A"/>
    <w:rsid w:val="004A581B"/>
    <w:rsid w:val="004A7CAE"/>
    <w:rsid w:val="004B0779"/>
    <w:rsid w:val="004B1338"/>
    <w:rsid w:val="004B1666"/>
    <w:rsid w:val="004B1C06"/>
    <w:rsid w:val="004B214C"/>
    <w:rsid w:val="004B45D2"/>
    <w:rsid w:val="004B461A"/>
    <w:rsid w:val="004B4D7F"/>
    <w:rsid w:val="004B5AEC"/>
    <w:rsid w:val="004B5DCE"/>
    <w:rsid w:val="004C1550"/>
    <w:rsid w:val="004C6039"/>
    <w:rsid w:val="004C7DC8"/>
    <w:rsid w:val="004D0E6C"/>
    <w:rsid w:val="004D1406"/>
    <w:rsid w:val="004D1500"/>
    <w:rsid w:val="004D2823"/>
    <w:rsid w:val="004D2EBA"/>
    <w:rsid w:val="004D3ABF"/>
    <w:rsid w:val="004D4A4D"/>
    <w:rsid w:val="004D68A6"/>
    <w:rsid w:val="004E0C46"/>
    <w:rsid w:val="004E4053"/>
    <w:rsid w:val="004E4613"/>
    <w:rsid w:val="004E5B34"/>
    <w:rsid w:val="004E7B07"/>
    <w:rsid w:val="004F3F03"/>
    <w:rsid w:val="004F7F02"/>
    <w:rsid w:val="00501837"/>
    <w:rsid w:val="00502D55"/>
    <w:rsid w:val="00503289"/>
    <w:rsid w:val="00505F8A"/>
    <w:rsid w:val="00506325"/>
    <w:rsid w:val="005071EC"/>
    <w:rsid w:val="005075CC"/>
    <w:rsid w:val="005100CF"/>
    <w:rsid w:val="00512274"/>
    <w:rsid w:val="005162BF"/>
    <w:rsid w:val="00517AD3"/>
    <w:rsid w:val="005207A4"/>
    <w:rsid w:val="00521D48"/>
    <w:rsid w:val="00522EE6"/>
    <w:rsid w:val="005241C3"/>
    <w:rsid w:val="00530F50"/>
    <w:rsid w:val="0053505E"/>
    <w:rsid w:val="0053625C"/>
    <w:rsid w:val="00536D44"/>
    <w:rsid w:val="00540388"/>
    <w:rsid w:val="00545056"/>
    <w:rsid w:val="00546049"/>
    <w:rsid w:val="00547556"/>
    <w:rsid w:val="00551EFD"/>
    <w:rsid w:val="00554747"/>
    <w:rsid w:val="00555930"/>
    <w:rsid w:val="005570E9"/>
    <w:rsid w:val="005572DE"/>
    <w:rsid w:val="00557D01"/>
    <w:rsid w:val="00563631"/>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DCB"/>
    <w:rsid w:val="0058758E"/>
    <w:rsid w:val="00590114"/>
    <w:rsid w:val="005911F8"/>
    <w:rsid w:val="00594745"/>
    <w:rsid w:val="00594B83"/>
    <w:rsid w:val="00595873"/>
    <w:rsid w:val="005A0A30"/>
    <w:rsid w:val="005A5794"/>
    <w:rsid w:val="005A5BB7"/>
    <w:rsid w:val="005A680A"/>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3088"/>
    <w:rsid w:val="005D483E"/>
    <w:rsid w:val="005D6660"/>
    <w:rsid w:val="005D6AEC"/>
    <w:rsid w:val="005E0549"/>
    <w:rsid w:val="005E0E67"/>
    <w:rsid w:val="005E24E8"/>
    <w:rsid w:val="005E2C94"/>
    <w:rsid w:val="005E5360"/>
    <w:rsid w:val="005E58D1"/>
    <w:rsid w:val="005E5CBD"/>
    <w:rsid w:val="005E6C45"/>
    <w:rsid w:val="005E715C"/>
    <w:rsid w:val="005E78E5"/>
    <w:rsid w:val="005F0F68"/>
    <w:rsid w:val="005F1299"/>
    <w:rsid w:val="005F2F7D"/>
    <w:rsid w:val="005F370C"/>
    <w:rsid w:val="005F3C3B"/>
    <w:rsid w:val="005F50E8"/>
    <w:rsid w:val="005F655C"/>
    <w:rsid w:val="005F7395"/>
    <w:rsid w:val="0060030F"/>
    <w:rsid w:val="006019FC"/>
    <w:rsid w:val="00603765"/>
    <w:rsid w:val="00610D51"/>
    <w:rsid w:val="006156F1"/>
    <w:rsid w:val="006200E0"/>
    <w:rsid w:val="00620A15"/>
    <w:rsid w:val="006225D4"/>
    <w:rsid w:val="006239C6"/>
    <w:rsid w:val="006242FB"/>
    <w:rsid w:val="0062434D"/>
    <w:rsid w:val="00627A03"/>
    <w:rsid w:val="00630A8B"/>
    <w:rsid w:val="00631E80"/>
    <w:rsid w:val="00632207"/>
    <w:rsid w:val="0063232F"/>
    <w:rsid w:val="00634DA3"/>
    <w:rsid w:val="006351E9"/>
    <w:rsid w:val="006379E0"/>
    <w:rsid w:val="00640152"/>
    <w:rsid w:val="0064036E"/>
    <w:rsid w:val="0064287F"/>
    <w:rsid w:val="00642C0F"/>
    <w:rsid w:val="00642CF2"/>
    <w:rsid w:val="00644494"/>
    <w:rsid w:val="00646FAE"/>
    <w:rsid w:val="006503CF"/>
    <w:rsid w:val="00651C40"/>
    <w:rsid w:val="00653622"/>
    <w:rsid w:val="0065519C"/>
    <w:rsid w:val="006555BD"/>
    <w:rsid w:val="0065718E"/>
    <w:rsid w:val="0066046C"/>
    <w:rsid w:val="00661B49"/>
    <w:rsid w:val="00661C0D"/>
    <w:rsid w:val="00667D91"/>
    <w:rsid w:val="00670A07"/>
    <w:rsid w:val="00673518"/>
    <w:rsid w:val="006738E8"/>
    <w:rsid w:val="00673CFA"/>
    <w:rsid w:val="00680297"/>
    <w:rsid w:val="00682C23"/>
    <w:rsid w:val="006843F2"/>
    <w:rsid w:val="00691DB3"/>
    <w:rsid w:val="00692B2A"/>
    <w:rsid w:val="00695152"/>
    <w:rsid w:val="00697391"/>
    <w:rsid w:val="00697EB9"/>
    <w:rsid w:val="006A02BF"/>
    <w:rsid w:val="006A1B21"/>
    <w:rsid w:val="006A3954"/>
    <w:rsid w:val="006A4DC0"/>
    <w:rsid w:val="006A78CA"/>
    <w:rsid w:val="006A7B0A"/>
    <w:rsid w:val="006B2047"/>
    <w:rsid w:val="006B7EE2"/>
    <w:rsid w:val="006C32E2"/>
    <w:rsid w:val="006C3A59"/>
    <w:rsid w:val="006C7ED4"/>
    <w:rsid w:val="006D0343"/>
    <w:rsid w:val="006D0D5B"/>
    <w:rsid w:val="006D12EE"/>
    <w:rsid w:val="006D2088"/>
    <w:rsid w:val="006D23B6"/>
    <w:rsid w:val="006D23E9"/>
    <w:rsid w:val="006D3004"/>
    <w:rsid w:val="006D6CFA"/>
    <w:rsid w:val="006E2603"/>
    <w:rsid w:val="006E3D77"/>
    <w:rsid w:val="006E58B1"/>
    <w:rsid w:val="006E62C2"/>
    <w:rsid w:val="006E726E"/>
    <w:rsid w:val="006F0B6E"/>
    <w:rsid w:val="006F58B9"/>
    <w:rsid w:val="006F6310"/>
    <w:rsid w:val="007006AA"/>
    <w:rsid w:val="00700C91"/>
    <w:rsid w:val="0070337E"/>
    <w:rsid w:val="007040C0"/>
    <w:rsid w:val="00704288"/>
    <w:rsid w:val="0070461C"/>
    <w:rsid w:val="00705282"/>
    <w:rsid w:val="00705D97"/>
    <w:rsid w:val="007071C0"/>
    <w:rsid w:val="00707C14"/>
    <w:rsid w:val="00710BED"/>
    <w:rsid w:val="00711E9D"/>
    <w:rsid w:val="00713378"/>
    <w:rsid w:val="007142D9"/>
    <w:rsid w:val="00721ABF"/>
    <w:rsid w:val="007221A5"/>
    <w:rsid w:val="007224DC"/>
    <w:rsid w:val="0072785A"/>
    <w:rsid w:val="00731A29"/>
    <w:rsid w:val="0073259D"/>
    <w:rsid w:val="00734C58"/>
    <w:rsid w:val="00737B25"/>
    <w:rsid w:val="007404ED"/>
    <w:rsid w:val="00741661"/>
    <w:rsid w:val="00741866"/>
    <w:rsid w:val="00741B6B"/>
    <w:rsid w:val="00742C90"/>
    <w:rsid w:val="00742CD9"/>
    <w:rsid w:val="00743E03"/>
    <w:rsid w:val="00744241"/>
    <w:rsid w:val="00744386"/>
    <w:rsid w:val="007443D0"/>
    <w:rsid w:val="00750D3D"/>
    <w:rsid w:val="007515B2"/>
    <w:rsid w:val="007518AC"/>
    <w:rsid w:val="00753228"/>
    <w:rsid w:val="00757AD4"/>
    <w:rsid w:val="00757BD6"/>
    <w:rsid w:val="0076108F"/>
    <w:rsid w:val="00761764"/>
    <w:rsid w:val="0076216C"/>
    <w:rsid w:val="00762F2D"/>
    <w:rsid w:val="00763172"/>
    <w:rsid w:val="00763360"/>
    <w:rsid w:val="00765A85"/>
    <w:rsid w:val="00767CF9"/>
    <w:rsid w:val="00772966"/>
    <w:rsid w:val="00780478"/>
    <w:rsid w:val="007832C6"/>
    <w:rsid w:val="00783351"/>
    <w:rsid w:val="00783ED8"/>
    <w:rsid w:val="0078512A"/>
    <w:rsid w:val="00785513"/>
    <w:rsid w:val="00785AC8"/>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2FEC"/>
    <w:rsid w:val="007B4015"/>
    <w:rsid w:val="007B6424"/>
    <w:rsid w:val="007B656F"/>
    <w:rsid w:val="007B67C6"/>
    <w:rsid w:val="007B6EC4"/>
    <w:rsid w:val="007B79FB"/>
    <w:rsid w:val="007C764F"/>
    <w:rsid w:val="007D036A"/>
    <w:rsid w:val="007D1B9A"/>
    <w:rsid w:val="007D356E"/>
    <w:rsid w:val="007D3732"/>
    <w:rsid w:val="007D3D09"/>
    <w:rsid w:val="007D54DF"/>
    <w:rsid w:val="007D62A9"/>
    <w:rsid w:val="007D6524"/>
    <w:rsid w:val="007D6E18"/>
    <w:rsid w:val="007D6FAB"/>
    <w:rsid w:val="007D7FBF"/>
    <w:rsid w:val="007E0C56"/>
    <w:rsid w:val="007E10FF"/>
    <w:rsid w:val="007E1755"/>
    <w:rsid w:val="007E3652"/>
    <w:rsid w:val="007E3A2E"/>
    <w:rsid w:val="007E64A3"/>
    <w:rsid w:val="007E693B"/>
    <w:rsid w:val="007F2739"/>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7412"/>
    <w:rsid w:val="00870162"/>
    <w:rsid w:val="008737AA"/>
    <w:rsid w:val="00874290"/>
    <w:rsid w:val="008811E2"/>
    <w:rsid w:val="008812BD"/>
    <w:rsid w:val="008823F8"/>
    <w:rsid w:val="00882910"/>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3FEA"/>
    <w:rsid w:val="008A4FD6"/>
    <w:rsid w:val="008A5481"/>
    <w:rsid w:val="008A5F0B"/>
    <w:rsid w:val="008A670B"/>
    <w:rsid w:val="008A7C4E"/>
    <w:rsid w:val="008B0AEF"/>
    <w:rsid w:val="008B53FB"/>
    <w:rsid w:val="008C1C9D"/>
    <w:rsid w:val="008C42E5"/>
    <w:rsid w:val="008C48EF"/>
    <w:rsid w:val="008C4FDB"/>
    <w:rsid w:val="008D00B5"/>
    <w:rsid w:val="008D19F1"/>
    <w:rsid w:val="008D4A06"/>
    <w:rsid w:val="008D7E13"/>
    <w:rsid w:val="008E0C20"/>
    <w:rsid w:val="008E5D21"/>
    <w:rsid w:val="008F0904"/>
    <w:rsid w:val="008F162E"/>
    <w:rsid w:val="008F1DEE"/>
    <w:rsid w:val="008F22EA"/>
    <w:rsid w:val="008F7A26"/>
    <w:rsid w:val="00903EC5"/>
    <w:rsid w:val="009042C7"/>
    <w:rsid w:val="00906C74"/>
    <w:rsid w:val="0091186A"/>
    <w:rsid w:val="009123C1"/>
    <w:rsid w:val="009124CF"/>
    <w:rsid w:val="00915083"/>
    <w:rsid w:val="009150E4"/>
    <w:rsid w:val="009151A8"/>
    <w:rsid w:val="0092256E"/>
    <w:rsid w:val="00925360"/>
    <w:rsid w:val="009257AB"/>
    <w:rsid w:val="00926181"/>
    <w:rsid w:val="00933790"/>
    <w:rsid w:val="00934CCC"/>
    <w:rsid w:val="00935018"/>
    <w:rsid w:val="009364EA"/>
    <w:rsid w:val="00936565"/>
    <w:rsid w:val="00936A80"/>
    <w:rsid w:val="0094092D"/>
    <w:rsid w:val="009424A9"/>
    <w:rsid w:val="00942904"/>
    <w:rsid w:val="00952E4F"/>
    <w:rsid w:val="0095391C"/>
    <w:rsid w:val="00953ACD"/>
    <w:rsid w:val="0095596C"/>
    <w:rsid w:val="00960233"/>
    <w:rsid w:val="00960C47"/>
    <w:rsid w:val="009627BD"/>
    <w:rsid w:val="00967022"/>
    <w:rsid w:val="0097298E"/>
    <w:rsid w:val="00972C7B"/>
    <w:rsid w:val="00973FF4"/>
    <w:rsid w:val="009754A2"/>
    <w:rsid w:val="0097559B"/>
    <w:rsid w:val="00976636"/>
    <w:rsid w:val="00977A07"/>
    <w:rsid w:val="009846ED"/>
    <w:rsid w:val="00985BB2"/>
    <w:rsid w:val="009861A8"/>
    <w:rsid w:val="0098717F"/>
    <w:rsid w:val="0099041F"/>
    <w:rsid w:val="00990D55"/>
    <w:rsid w:val="009926E1"/>
    <w:rsid w:val="00992808"/>
    <w:rsid w:val="00993AC3"/>
    <w:rsid w:val="00994023"/>
    <w:rsid w:val="009962D7"/>
    <w:rsid w:val="009A2423"/>
    <w:rsid w:val="009A25CF"/>
    <w:rsid w:val="009A2ACD"/>
    <w:rsid w:val="009A5001"/>
    <w:rsid w:val="009A5D43"/>
    <w:rsid w:val="009A770C"/>
    <w:rsid w:val="009C280A"/>
    <w:rsid w:val="009C371F"/>
    <w:rsid w:val="009C5445"/>
    <w:rsid w:val="009C6679"/>
    <w:rsid w:val="009D1226"/>
    <w:rsid w:val="009D2173"/>
    <w:rsid w:val="009D5A36"/>
    <w:rsid w:val="009D5CBE"/>
    <w:rsid w:val="009E115B"/>
    <w:rsid w:val="009E4A46"/>
    <w:rsid w:val="009E4CA6"/>
    <w:rsid w:val="009E5A90"/>
    <w:rsid w:val="009E6E73"/>
    <w:rsid w:val="009E70C4"/>
    <w:rsid w:val="009F12F5"/>
    <w:rsid w:val="009F2D89"/>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204EA"/>
    <w:rsid w:val="00A20DD3"/>
    <w:rsid w:val="00A21317"/>
    <w:rsid w:val="00A220D7"/>
    <w:rsid w:val="00A22846"/>
    <w:rsid w:val="00A22E77"/>
    <w:rsid w:val="00A23635"/>
    <w:rsid w:val="00A24757"/>
    <w:rsid w:val="00A2612C"/>
    <w:rsid w:val="00A2693F"/>
    <w:rsid w:val="00A270C0"/>
    <w:rsid w:val="00A273F7"/>
    <w:rsid w:val="00A3225F"/>
    <w:rsid w:val="00A33992"/>
    <w:rsid w:val="00A33A77"/>
    <w:rsid w:val="00A37F15"/>
    <w:rsid w:val="00A42377"/>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0D37"/>
    <w:rsid w:val="00AA2714"/>
    <w:rsid w:val="00AA5611"/>
    <w:rsid w:val="00AA5A59"/>
    <w:rsid w:val="00AA61CB"/>
    <w:rsid w:val="00AA66B4"/>
    <w:rsid w:val="00AA700A"/>
    <w:rsid w:val="00AA756D"/>
    <w:rsid w:val="00AB2C38"/>
    <w:rsid w:val="00AB3975"/>
    <w:rsid w:val="00AB3FCB"/>
    <w:rsid w:val="00AB45EE"/>
    <w:rsid w:val="00AB6C10"/>
    <w:rsid w:val="00AC4C57"/>
    <w:rsid w:val="00AC78EE"/>
    <w:rsid w:val="00AD6614"/>
    <w:rsid w:val="00AD6FEE"/>
    <w:rsid w:val="00AD7224"/>
    <w:rsid w:val="00AE4475"/>
    <w:rsid w:val="00AE5469"/>
    <w:rsid w:val="00AF0318"/>
    <w:rsid w:val="00AF04FB"/>
    <w:rsid w:val="00AF0B72"/>
    <w:rsid w:val="00AF210C"/>
    <w:rsid w:val="00AF26B9"/>
    <w:rsid w:val="00AF4ACA"/>
    <w:rsid w:val="00AF5E45"/>
    <w:rsid w:val="00B01304"/>
    <w:rsid w:val="00B016CB"/>
    <w:rsid w:val="00B02635"/>
    <w:rsid w:val="00B047C6"/>
    <w:rsid w:val="00B04B33"/>
    <w:rsid w:val="00B07BA9"/>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46CB"/>
    <w:rsid w:val="00B55AC2"/>
    <w:rsid w:val="00B6075A"/>
    <w:rsid w:val="00B60938"/>
    <w:rsid w:val="00B61036"/>
    <w:rsid w:val="00B614AB"/>
    <w:rsid w:val="00B61664"/>
    <w:rsid w:val="00B62BEC"/>
    <w:rsid w:val="00B64674"/>
    <w:rsid w:val="00B64685"/>
    <w:rsid w:val="00B64BA3"/>
    <w:rsid w:val="00B65228"/>
    <w:rsid w:val="00B67B38"/>
    <w:rsid w:val="00B708F7"/>
    <w:rsid w:val="00B71E5F"/>
    <w:rsid w:val="00B72B47"/>
    <w:rsid w:val="00B743A4"/>
    <w:rsid w:val="00B747D8"/>
    <w:rsid w:val="00B75D78"/>
    <w:rsid w:val="00B82459"/>
    <w:rsid w:val="00B82F9C"/>
    <w:rsid w:val="00B832AF"/>
    <w:rsid w:val="00B8680B"/>
    <w:rsid w:val="00B86E83"/>
    <w:rsid w:val="00B87417"/>
    <w:rsid w:val="00B87779"/>
    <w:rsid w:val="00B879A2"/>
    <w:rsid w:val="00B87CF5"/>
    <w:rsid w:val="00B90B37"/>
    <w:rsid w:val="00B9256E"/>
    <w:rsid w:val="00B92CC7"/>
    <w:rsid w:val="00BA0401"/>
    <w:rsid w:val="00BA138F"/>
    <w:rsid w:val="00BA15AC"/>
    <w:rsid w:val="00BA38D9"/>
    <w:rsid w:val="00BA4C1D"/>
    <w:rsid w:val="00BA6A09"/>
    <w:rsid w:val="00BB1070"/>
    <w:rsid w:val="00BB32D0"/>
    <w:rsid w:val="00BB3CE9"/>
    <w:rsid w:val="00BB4131"/>
    <w:rsid w:val="00BB5E3F"/>
    <w:rsid w:val="00BB62F9"/>
    <w:rsid w:val="00BB700D"/>
    <w:rsid w:val="00BB765C"/>
    <w:rsid w:val="00BC0D6A"/>
    <w:rsid w:val="00BC140C"/>
    <w:rsid w:val="00BC18CD"/>
    <w:rsid w:val="00BC2942"/>
    <w:rsid w:val="00BC3383"/>
    <w:rsid w:val="00BC4852"/>
    <w:rsid w:val="00BC4A45"/>
    <w:rsid w:val="00BC5C8D"/>
    <w:rsid w:val="00BC6B69"/>
    <w:rsid w:val="00BC7835"/>
    <w:rsid w:val="00BD3B72"/>
    <w:rsid w:val="00BD699A"/>
    <w:rsid w:val="00BD7FF7"/>
    <w:rsid w:val="00BE021C"/>
    <w:rsid w:val="00BE0967"/>
    <w:rsid w:val="00BE160B"/>
    <w:rsid w:val="00BE4504"/>
    <w:rsid w:val="00BE5740"/>
    <w:rsid w:val="00BF44E1"/>
    <w:rsid w:val="00BF6F30"/>
    <w:rsid w:val="00C00983"/>
    <w:rsid w:val="00C019DE"/>
    <w:rsid w:val="00C02FC3"/>
    <w:rsid w:val="00C034AE"/>
    <w:rsid w:val="00C03D75"/>
    <w:rsid w:val="00C05058"/>
    <w:rsid w:val="00C05DF7"/>
    <w:rsid w:val="00C1192D"/>
    <w:rsid w:val="00C13B5D"/>
    <w:rsid w:val="00C13ED0"/>
    <w:rsid w:val="00C14317"/>
    <w:rsid w:val="00C16C89"/>
    <w:rsid w:val="00C17525"/>
    <w:rsid w:val="00C17A30"/>
    <w:rsid w:val="00C21B39"/>
    <w:rsid w:val="00C23546"/>
    <w:rsid w:val="00C25E9A"/>
    <w:rsid w:val="00C26AF1"/>
    <w:rsid w:val="00C31D24"/>
    <w:rsid w:val="00C33835"/>
    <w:rsid w:val="00C351C3"/>
    <w:rsid w:val="00C357FB"/>
    <w:rsid w:val="00C360A4"/>
    <w:rsid w:val="00C361F9"/>
    <w:rsid w:val="00C36995"/>
    <w:rsid w:val="00C4470D"/>
    <w:rsid w:val="00C469A1"/>
    <w:rsid w:val="00C47E02"/>
    <w:rsid w:val="00C50445"/>
    <w:rsid w:val="00C50E7E"/>
    <w:rsid w:val="00C510C5"/>
    <w:rsid w:val="00C52755"/>
    <w:rsid w:val="00C52AF2"/>
    <w:rsid w:val="00C537DE"/>
    <w:rsid w:val="00C57DB8"/>
    <w:rsid w:val="00C57DDD"/>
    <w:rsid w:val="00C60C8B"/>
    <w:rsid w:val="00C6102F"/>
    <w:rsid w:val="00C6272C"/>
    <w:rsid w:val="00C639D9"/>
    <w:rsid w:val="00C64B23"/>
    <w:rsid w:val="00C6513C"/>
    <w:rsid w:val="00C65E6B"/>
    <w:rsid w:val="00C711E5"/>
    <w:rsid w:val="00C7147C"/>
    <w:rsid w:val="00C7214A"/>
    <w:rsid w:val="00C725B5"/>
    <w:rsid w:val="00C74B05"/>
    <w:rsid w:val="00C75AC0"/>
    <w:rsid w:val="00C75DF7"/>
    <w:rsid w:val="00C75FF9"/>
    <w:rsid w:val="00C77522"/>
    <w:rsid w:val="00C80D66"/>
    <w:rsid w:val="00C84D09"/>
    <w:rsid w:val="00C850C7"/>
    <w:rsid w:val="00C864E9"/>
    <w:rsid w:val="00C86952"/>
    <w:rsid w:val="00C90B3A"/>
    <w:rsid w:val="00C92405"/>
    <w:rsid w:val="00C93F86"/>
    <w:rsid w:val="00C944D1"/>
    <w:rsid w:val="00C95B2F"/>
    <w:rsid w:val="00C96A76"/>
    <w:rsid w:val="00CA0739"/>
    <w:rsid w:val="00CA0A30"/>
    <w:rsid w:val="00CA17FF"/>
    <w:rsid w:val="00CA1999"/>
    <w:rsid w:val="00CB08D4"/>
    <w:rsid w:val="00CB1CEA"/>
    <w:rsid w:val="00CB50F3"/>
    <w:rsid w:val="00CB5FE8"/>
    <w:rsid w:val="00CB7215"/>
    <w:rsid w:val="00CB740C"/>
    <w:rsid w:val="00CC0596"/>
    <w:rsid w:val="00CC179E"/>
    <w:rsid w:val="00CC55C8"/>
    <w:rsid w:val="00CC55F9"/>
    <w:rsid w:val="00CC5EDD"/>
    <w:rsid w:val="00CC64BC"/>
    <w:rsid w:val="00CD1AFB"/>
    <w:rsid w:val="00CD3255"/>
    <w:rsid w:val="00CD363A"/>
    <w:rsid w:val="00CD3E94"/>
    <w:rsid w:val="00CD4B14"/>
    <w:rsid w:val="00CE214E"/>
    <w:rsid w:val="00CE34F8"/>
    <w:rsid w:val="00CE4258"/>
    <w:rsid w:val="00CE61F2"/>
    <w:rsid w:val="00CE6823"/>
    <w:rsid w:val="00CF1247"/>
    <w:rsid w:val="00CF1593"/>
    <w:rsid w:val="00CF4368"/>
    <w:rsid w:val="00CF463B"/>
    <w:rsid w:val="00CF5043"/>
    <w:rsid w:val="00CF5813"/>
    <w:rsid w:val="00CF62D5"/>
    <w:rsid w:val="00CF7D1B"/>
    <w:rsid w:val="00D00501"/>
    <w:rsid w:val="00D017C2"/>
    <w:rsid w:val="00D04001"/>
    <w:rsid w:val="00D063E8"/>
    <w:rsid w:val="00D1640E"/>
    <w:rsid w:val="00D20303"/>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4E"/>
    <w:rsid w:val="00D437A8"/>
    <w:rsid w:val="00D45924"/>
    <w:rsid w:val="00D4694A"/>
    <w:rsid w:val="00D47706"/>
    <w:rsid w:val="00D50AED"/>
    <w:rsid w:val="00D52F1A"/>
    <w:rsid w:val="00D5494F"/>
    <w:rsid w:val="00D568B3"/>
    <w:rsid w:val="00D613C6"/>
    <w:rsid w:val="00D613EA"/>
    <w:rsid w:val="00D62DDD"/>
    <w:rsid w:val="00D64443"/>
    <w:rsid w:val="00D66449"/>
    <w:rsid w:val="00D66C7C"/>
    <w:rsid w:val="00D66F68"/>
    <w:rsid w:val="00D70A75"/>
    <w:rsid w:val="00D7278C"/>
    <w:rsid w:val="00D74DFD"/>
    <w:rsid w:val="00D80BF0"/>
    <w:rsid w:val="00D81C53"/>
    <w:rsid w:val="00D823F0"/>
    <w:rsid w:val="00D87BBB"/>
    <w:rsid w:val="00D87C44"/>
    <w:rsid w:val="00D920F4"/>
    <w:rsid w:val="00D92889"/>
    <w:rsid w:val="00D92C53"/>
    <w:rsid w:val="00D96991"/>
    <w:rsid w:val="00DA0359"/>
    <w:rsid w:val="00DA1D7D"/>
    <w:rsid w:val="00DA4C91"/>
    <w:rsid w:val="00DA4F12"/>
    <w:rsid w:val="00DA522A"/>
    <w:rsid w:val="00DA6B3C"/>
    <w:rsid w:val="00DB0063"/>
    <w:rsid w:val="00DB0D42"/>
    <w:rsid w:val="00DB14A4"/>
    <w:rsid w:val="00DB3320"/>
    <w:rsid w:val="00DB4FC3"/>
    <w:rsid w:val="00DB53DC"/>
    <w:rsid w:val="00DB5838"/>
    <w:rsid w:val="00DB64F9"/>
    <w:rsid w:val="00DB6C04"/>
    <w:rsid w:val="00DB7275"/>
    <w:rsid w:val="00DB7F9F"/>
    <w:rsid w:val="00DC006F"/>
    <w:rsid w:val="00DC047B"/>
    <w:rsid w:val="00DC2DA8"/>
    <w:rsid w:val="00DC4CD9"/>
    <w:rsid w:val="00DC4D9A"/>
    <w:rsid w:val="00DC521B"/>
    <w:rsid w:val="00DD0226"/>
    <w:rsid w:val="00DD1693"/>
    <w:rsid w:val="00DD21E3"/>
    <w:rsid w:val="00DD6263"/>
    <w:rsid w:val="00DD6295"/>
    <w:rsid w:val="00DD7321"/>
    <w:rsid w:val="00DE301F"/>
    <w:rsid w:val="00DE440D"/>
    <w:rsid w:val="00DE5F00"/>
    <w:rsid w:val="00DE744D"/>
    <w:rsid w:val="00DE7893"/>
    <w:rsid w:val="00DE7B61"/>
    <w:rsid w:val="00DF734E"/>
    <w:rsid w:val="00E012F6"/>
    <w:rsid w:val="00E0234D"/>
    <w:rsid w:val="00E03ADD"/>
    <w:rsid w:val="00E04614"/>
    <w:rsid w:val="00E049D0"/>
    <w:rsid w:val="00E06EBE"/>
    <w:rsid w:val="00E10A59"/>
    <w:rsid w:val="00E14D7D"/>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1E03"/>
    <w:rsid w:val="00E52513"/>
    <w:rsid w:val="00E52556"/>
    <w:rsid w:val="00E54B73"/>
    <w:rsid w:val="00E550C3"/>
    <w:rsid w:val="00E55B9A"/>
    <w:rsid w:val="00E56283"/>
    <w:rsid w:val="00E56CAE"/>
    <w:rsid w:val="00E60ED4"/>
    <w:rsid w:val="00E61536"/>
    <w:rsid w:val="00E6196E"/>
    <w:rsid w:val="00E61F03"/>
    <w:rsid w:val="00E61F98"/>
    <w:rsid w:val="00E62590"/>
    <w:rsid w:val="00E62DCF"/>
    <w:rsid w:val="00E6312A"/>
    <w:rsid w:val="00E64403"/>
    <w:rsid w:val="00E654D6"/>
    <w:rsid w:val="00E6596C"/>
    <w:rsid w:val="00E67696"/>
    <w:rsid w:val="00E709E4"/>
    <w:rsid w:val="00E71603"/>
    <w:rsid w:val="00E72C16"/>
    <w:rsid w:val="00E72CD1"/>
    <w:rsid w:val="00E76402"/>
    <w:rsid w:val="00E7654F"/>
    <w:rsid w:val="00E80B57"/>
    <w:rsid w:val="00E83472"/>
    <w:rsid w:val="00E83DDC"/>
    <w:rsid w:val="00E85F6E"/>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639F"/>
    <w:rsid w:val="00EB7117"/>
    <w:rsid w:val="00EC0566"/>
    <w:rsid w:val="00EC1274"/>
    <w:rsid w:val="00EC12BB"/>
    <w:rsid w:val="00EC2BCA"/>
    <w:rsid w:val="00EC4A2F"/>
    <w:rsid w:val="00EC6972"/>
    <w:rsid w:val="00ED003E"/>
    <w:rsid w:val="00ED19EE"/>
    <w:rsid w:val="00ED2173"/>
    <w:rsid w:val="00ED3412"/>
    <w:rsid w:val="00ED56AC"/>
    <w:rsid w:val="00ED6E02"/>
    <w:rsid w:val="00EE073E"/>
    <w:rsid w:val="00EE2E0A"/>
    <w:rsid w:val="00EE43AA"/>
    <w:rsid w:val="00EE51AE"/>
    <w:rsid w:val="00EE5F41"/>
    <w:rsid w:val="00EE5FEB"/>
    <w:rsid w:val="00EE620F"/>
    <w:rsid w:val="00EE75E3"/>
    <w:rsid w:val="00EF0B16"/>
    <w:rsid w:val="00EF2395"/>
    <w:rsid w:val="00EF2AFA"/>
    <w:rsid w:val="00F065FE"/>
    <w:rsid w:val="00F066AA"/>
    <w:rsid w:val="00F07062"/>
    <w:rsid w:val="00F078B5"/>
    <w:rsid w:val="00F10562"/>
    <w:rsid w:val="00F10F86"/>
    <w:rsid w:val="00F11542"/>
    <w:rsid w:val="00F13CE8"/>
    <w:rsid w:val="00F168BC"/>
    <w:rsid w:val="00F16AF1"/>
    <w:rsid w:val="00F20008"/>
    <w:rsid w:val="00F21844"/>
    <w:rsid w:val="00F22786"/>
    <w:rsid w:val="00F25D71"/>
    <w:rsid w:val="00F26946"/>
    <w:rsid w:val="00F322C8"/>
    <w:rsid w:val="00F332FC"/>
    <w:rsid w:val="00F346AA"/>
    <w:rsid w:val="00F351B8"/>
    <w:rsid w:val="00F35BEF"/>
    <w:rsid w:val="00F379A2"/>
    <w:rsid w:val="00F40EF5"/>
    <w:rsid w:val="00F46ECF"/>
    <w:rsid w:val="00F47A7A"/>
    <w:rsid w:val="00F50D2C"/>
    <w:rsid w:val="00F50ED5"/>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088B"/>
    <w:rsid w:val="00F81AD8"/>
    <w:rsid w:val="00F82720"/>
    <w:rsid w:val="00F840A2"/>
    <w:rsid w:val="00F841E9"/>
    <w:rsid w:val="00F859D8"/>
    <w:rsid w:val="00F867AD"/>
    <w:rsid w:val="00F90186"/>
    <w:rsid w:val="00F901BD"/>
    <w:rsid w:val="00F923B3"/>
    <w:rsid w:val="00F94BDA"/>
    <w:rsid w:val="00F9617D"/>
    <w:rsid w:val="00FA2201"/>
    <w:rsid w:val="00FA251B"/>
    <w:rsid w:val="00FA2D49"/>
    <w:rsid w:val="00FA31F4"/>
    <w:rsid w:val="00FA3491"/>
    <w:rsid w:val="00FA5EA0"/>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0F49"/>
    <w:rsid w:val="00FD1204"/>
    <w:rsid w:val="00FD2090"/>
    <w:rsid w:val="00FD486B"/>
    <w:rsid w:val="00FD49C6"/>
    <w:rsid w:val="00FD4F96"/>
    <w:rsid w:val="00FD7207"/>
    <w:rsid w:val="00FE11A7"/>
    <w:rsid w:val="00FE1782"/>
    <w:rsid w:val="00FF1C12"/>
    <w:rsid w:val="00FF2C81"/>
    <w:rsid w:val="00FF3240"/>
    <w:rsid w:val="00FF3688"/>
    <w:rsid w:val="00FF4F88"/>
    <w:rsid w:val="00FF5DC9"/>
    <w:rsid w:val="00FF5DDC"/>
    <w:rsid w:val="00FF74E7"/>
    <w:rsid w:val="01017712"/>
    <w:rsid w:val="0139B808"/>
    <w:rsid w:val="0168627D"/>
    <w:rsid w:val="02190F37"/>
    <w:rsid w:val="02FBF682"/>
    <w:rsid w:val="04340342"/>
    <w:rsid w:val="04540937"/>
    <w:rsid w:val="05067DDC"/>
    <w:rsid w:val="050CC4DF"/>
    <w:rsid w:val="05458DDF"/>
    <w:rsid w:val="0558DDB0"/>
    <w:rsid w:val="0644ADE9"/>
    <w:rsid w:val="0700021F"/>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14C3E05"/>
    <w:rsid w:val="11BB3E02"/>
    <w:rsid w:val="12B508EC"/>
    <w:rsid w:val="130B9C39"/>
    <w:rsid w:val="13C07903"/>
    <w:rsid w:val="147C601E"/>
    <w:rsid w:val="148902C5"/>
    <w:rsid w:val="15C46CB4"/>
    <w:rsid w:val="188682D8"/>
    <w:rsid w:val="18B69968"/>
    <w:rsid w:val="1ACC158E"/>
    <w:rsid w:val="1ACF6624"/>
    <w:rsid w:val="1B443773"/>
    <w:rsid w:val="1B499046"/>
    <w:rsid w:val="1BC40619"/>
    <w:rsid w:val="1C022C56"/>
    <w:rsid w:val="1D389A8C"/>
    <w:rsid w:val="1E100EAF"/>
    <w:rsid w:val="1E48AA74"/>
    <w:rsid w:val="1EFAE2B2"/>
    <w:rsid w:val="1F5C5222"/>
    <w:rsid w:val="21679C72"/>
    <w:rsid w:val="2262507E"/>
    <w:rsid w:val="236398CB"/>
    <w:rsid w:val="23A822DF"/>
    <w:rsid w:val="24A49DAE"/>
    <w:rsid w:val="267E8987"/>
    <w:rsid w:val="27008953"/>
    <w:rsid w:val="2724537E"/>
    <w:rsid w:val="2730D42A"/>
    <w:rsid w:val="27A368F1"/>
    <w:rsid w:val="28351F4A"/>
    <w:rsid w:val="285531CB"/>
    <w:rsid w:val="287AE77F"/>
    <w:rsid w:val="28FF777A"/>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EC824B9"/>
    <w:rsid w:val="3F5E936F"/>
    <w:rsid w:val="428A8B59"/>
    <w:rsid w:val="44365D49"/>
    <w:rsid w:val="450394FF"/>
    <w:rsid w:val="471E3199"/>
    <w:rsid w:val="48A11D45"/>
    <w:rsid w:val="48EF51EE"/>
    <w:rsid w:val="4A0ED3B5"/>
    <w:rsid w:val="4C91B3F8"/>
    <w:rsid w:val="4D573CB7"/>
    <w:rsid w:val="4EDD4033"/>
    <w:rsid w:val="4FAD5C7B"/>
    <w:rsid w:val="512179AF"/>
    <w:rsid w:val="5193C238"/>
    <w:rsid w:val="51D4483C"/>
    <w:rsid w:val="51D671FC"/>
    <w:rsid w:val="53516A12"/>
    <w:rsid w:val="53753496"/>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E5358A2"/>
    <w:rsid w:val="5E85B0EE"/>
    <w:rsid w:val="5F61EBBB"/>
    <w:rsid w:val="5FB82303"/>
    <w:rsid w:val="60B6B394"/>
    <w:rsid w:val="6125268D"/>
    <w:rsid w:val="61F47802"/>
    <w:rsid w:val="62085BF2"/>
    <w:rsid w:val="6239F334"/>
    <w:rsid w:val="6412885C"/>
    <w:rsid w:val="653842E4"/>
    <w:rsid w:val="654322CE"/>
    <w:rsid w:val="668F3D5E"/>
    <w:rsid w:val="66AD776A"/>
    <w:rsid w:val="67080A97"/>
    <w:rsid w:val="6923EFCF"/>
    <w:rsid w:val="692FC547"/>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30AF73"/>
    <w:rsid w:val="7410C167"/>
    <w:rsid w:val="7608186C"/>
    <w:rsid w:val="76B9BD8E"/>
    <w:rsid w:val="77108C91"/>
    <w:rsid w:val="775ED381"/>
    <w:rsid w:val="783C1A66"/>
    <w:rsid w:val="78477942"/>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A3C6BE54-A899-4214-80CD-206A176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30BB0121A374DA6F944C075B6220B" ma:contentTypeVersion="16" ma:contentTypeDescription="Create a new document." ma:contentTypeScope="" ma:versionID="6436c02ec27401111eea13827acb4522">
  <xsd:schema xmlns:xsd="http://www.w3.org/2001/XMLSchema" xmlns:xs="http://www.w3.org/2001/XMLSchema" xmlns:p="http://schemas.microsoft.com/office/2006/metadata/properties" xmlns:ns2="809d7cca-7d2a-4ab2-a5d4-aee82597f104" xmlns:ns3="bf315910-c502-4235-acb1-ede941a8f35f" targetNamespace="http://schemas.microsoft.com/office/2006/metadata/properties" ma:root="true" ma:fieldsID="99e6cbc78141530da767d378f08b38ef" ns2:_="" ns3:_="">
    <xsd:import namespace="809d7cca-7d2a-4ab2-a5d4-aee82597f104"/>
    <xsd:import namespace="bf315910-c502-4235-acb1-ede941a8f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proved"/>
                <xsd:element ref="ns2:MediaServiceDateTaken" minOccurs="0"/>
                <xsd:element ref="ns2:MediaServiceGenerationTime" minOccurs="0"/>
                <xsd:element ref="ns2:MediaServiceEventHashCode" minOccurs="0"/>
                <xsd:element ref="ns2:MediaLengthInSeconds" minOccurs="0"/>
                <xsd:element ref="ns2:Date" minOccurs="0"/>
                <xsd:element ref="ns2:Comple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d7cca-7d2a-4ab2-a5d4-aee82597f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proved" ma:index="12" ma:displayName="Approved " ma:default="0" ma:format="Dropdown" ma:internalName="Approved">
      <xsd:simpleType>
        <xsd:restriction base="dms:Boolea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Date" ma:index="17" nillable="true" ma:displayName="Date" ma:format="DateOnly" ma:internalName="Date">
      <xsd:simpleType>
        <xsd:restriction base="dms:DateTime"/>
      </xsd:simpleType>
    </xsd:element>
    <xsd:element name="Complete" ma:index="18" nillable="true" ma:displayName="Complete " ma:default="0" ma:format="Dropdown" ma:internalName="Complete">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15910-c502-4235-acb1-ede941a8f3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31f2fe-7925-4ed6-9763-d01499346cd0}" ma:internalName="TaxCatchAll" ma:showField="CatchAllData" ma:web="bf315910-c502-4235-acb1-ede941a8f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809d7cca-7d2a-4ab2-a5d4-aee82597f104" xsi:nil="true"/>
    <Complete xmlns="809d7cca-7d2a-4ab2-a5d4-aee82597f104">false</Complete>
    <Approved xmlns="809d7cca-7d2a-4ab2-a5d4-aee82597f104">false</Approved>
    <lcf76f155ced4ddcb4097134ff3c332f xmlns="809d7cca-7d2a-4ab2-a5d4-aee82597f104">
      <Terms xmlns="http://schemas.microsoft.com/office/infopath/2007/PartnerControls"/>
    </lcf76f155ced4ddcb4097134ff3c332f>
    <TaxCatchAll xmlns="bf315910-c502-4235-acb1-ede941a8f3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16CD6-CCE8-42BE-BE4D-DF9C9F74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d7cca-7d2a-4ab2-a5d4-aee82597f104"/>
    <ds:schemaRef ds:uri="bf315910-c502-4235-acb1-ede941a8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customXml/itemProps3.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4.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1464</Words>
  <Characters>7486</Characters>
  <Application>Microsoft Office Word</Application>
  <DocSecurity>0</DocSecurity>
  <Lines>197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Morrison, Rachel - Oxfordshire County Council</cp:lastModifiedBy>
  <cp:revision>2</cp:revision>
  <dcterms:created xsi:type="dcterms:W3CDTF">2026-09-09T19:00:00Z</dcterms:created>
  <dcterms:modified xsi:type="dcterms:W3CDTF">2026-09-09T19:00:00Z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0x0101001B530BB0121A374DA6F944C075B6220B</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