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3D40B152">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3D40B152">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73E9749E" w:rsidR="00E95AA8" w:rsidRPr="001B38D7" w:rsidRDefault="00BD66A1" w:rsidP="001B38D7">
            <w:pPr>
              <w:spacing w:after="0"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Senior </w:t>
            </w:r>
            <w:r w:rsidR="00BA1D21">
              <w:rPr>
                <w:rFonts w:ascii="Arial" w:eastAsia="Times New Roman" w:hAnsi="Arial" w:cs="Arial"/>
                <w:color w:val="000000" w:themeColor="text1"/>
                <w:sz w:val="24"/>
                <w:szCs w:val="24"/>
                <w:lang w:eastAsia="en-GB"/>
              </w:rPr>
              <w:t xml:space="preserve">Fraud </w:t>
            </w:r>
            <w:r>
              <w:rPr>
                <w:rFonts w:ascii="Arial" w:eastAsia="Times New Roman" w:hAnsi="Arial" w:cs="Arial"/>
                <w:color w:val="000000" w:themeColor="text1"/>
                <w:sz w:val="24"/>
                <w:szCs w:val="24"/>
                <w:lang w:eastAsia="en-GB"/>
              </w:rPr>
              <w:t xml:space="preserve">Prevention </w:t>
            </w:r>
            <w:r w:rsidR="00BA1D21">
              <w:rPr>
                <w:rFonts w:ascii="Arial" w:eastAsia="Times New Roman" w:hAnsi="Arial" w:cs="Arial"/>
                <w:color w:val="000000" w:themeColor="text1"/>
                <w:sz w:val="24"/>
                <w:szCs w:val="24"/>
                <w:lang w:eastAsia="en-GB"/>
              </w:rPr>
              <w:t xml:space="preserve">Officer </w:t>
            </w:r>
          </w:p>
        </w:tc>
      </w:tr>
      <w:tr w:rsidR="009627BD" w:rsidRPr="0053505E" w14:paraId="6ECB49F3" w14:textId="77777777" w:rsidTr="3D40B152">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5A3FA85E" w:rsidR="009627BD" w:rsidRPr="0053505E" w:rsidRDefault="007511B3">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Operational Enablers</w:t>
            </w:r>
          </w:p>
        </w:tc>
      </w:tr>
      <w:tr w:rsidR="007511B3" w:rsidRPr="0053505E" w14:paraId="33041EE3" w14:textId="77777777" w:rsidTr="3D40B152">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14832A9" w14:textId="2C217415" w:rsidR="007511B3" w:rsidRPr="0053505E" w:rsidRDefault="007511B3">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Professional pathway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CC707B" w14:textId="193B4196" w:rsidR="007511B3" w:rsidRDefault="007511B3">
            <w:pPr>
              <w:spacing w:line="240" w:lineRule="auto"/>
              <w:jc w:val="both"/>
              <w:rPr>
                <w:rFonts w:ascii="Arial" w:eastAsia="Arial" w:hAnsi="Arial" w:cs="Arial"/>
                <w:color w:val="000000" w:themeColor="text1"/>
                <w:sz w:val="24"/>
                <w:szCs w:val="24"/>
              </w:rPr>
            </w:pPr>
            <w:r w:rsidRPr="00F64924">
              <w:rPr>
                <w:rFonts w:ascii="Arial" w:eastAsia="Times New Roman" w:hAnsi="Arial" w:cs="Arial"/>
                <w:color w:val="000000" w:themeColor="text1"/>
                <w:sz w:val="24"/>
                <w:szCs w:val="24"/>
                <w:lang w:eastAsia="en-GB"/>
              </w:rPr>
              <w:t>Finance, Commercial and Pensions</w:t>
            </w:r>
          </w:p>
        </w:tc>
      </w:tr>
      <w:tr w:rsidR="007511B3" w:rsidRPr="0053505E" w14:paraId="09B78236" w14:textId="77777777" w:rsidTr="3D40B152">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D4A5B44" w14:textId="63494B6C" w:rsidR="007511B3" w:rsidRPr="0053505E" w:rsidRDefault="007511B3">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Career family level</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9C2801" w14:textId="4993F11A" w:rsidR="007511B3" w:rsidRDefault="00BD66A1">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Intermediate/Officer (7B)</w:t>
            </w:r>
          </w:p>
        </w:tc>
      </w:tr>
      <w:tr w:rsidR="006225D4" w:rsidRPr="0053505E" w14:paraId="1D79186A" w14:textId="77777777" w:rsidTr="3D40B152">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5D8A92D9" w:rsidR="006225D4" w:rsidRPr="0053505E" w:rsidRDefault="00BD66A1">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G12 </w:t>
            </w:r>
          </w:p>
        </w:tc>
      </w:tr>
      <w:tr w:rsidR="00314980" w:rsidRPr="0053505E" w14:paraId="4D7B032E" w14:textId="77777777" w:rsidTr="3D40B152">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31F51CA6" w:rsidR="00314980" w:rsidRPr="009E115B" w:rsidRDefault="00BA1D21">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Counter Fraud Manager </w:t>
            </w:r>
          </w:p>
        </w:tc>
      </w:tr>
      <w:tr w:rsidR="1B443773" w:rsidRPr="0053505E" w14:paraId="4B9784E3" w14:textId="77777777" w:rsidTr="3D40B152">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3D40B152">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584590" w14:textId="2DDB7FA6" w:rsidR="7D41ED87" w:rsidRPr="00BD66A1" w:rsidRDefault="00BD66A1" w:rsidP="00BD66A1">
            <w:pPr>
              <w:spacing w:after="0" w:line="300" w:lineRule="atLeast"/>
              <w:jc w:val="both"/>
              <w:rPr>
                <w:rFonts w:ascii="Arial" w:eastAsia="Times New Roman" w:hAnsi="Arial" w:cs="Arial"/>
                <w:sz w:val="24"/>
                <w:szCs w:val="24"/>
                <w:lang w:eastAsia="en-GB"/>
              </w:rPr>
            </w:pPr>
            <w:r w:rsidRPr="3D40B152">
              <w:rPr>
                <w:rFonts w:ascii="Arial" w:eastAsia="Times New Roman" w:hAnsi="Arial" w:cs="Arial"/>
                <w:sz w:val="24"/>
                <w:szCs w:val="24"/>
                <w:lang w:eastAsia="en-GB"/>
              </w:rPr>
              <w:t xml:space="preserve">Responsible for the identification of fraud risk across the Council’s activities, including complex financial systems, large-scale budgets, and high-value contracts, </w:t>
            </w:r>
            <w:r w:rsidRPr="3D40B152">
              <w:rPr>
                <w:rFonts w:ascii="Arial" w:eastAsiaTheme="minorEastAsia" w:hAnsi="Arial" w:cs="Arial"/>
                <w:color w:val="000000" w:themeColor="text1"/>
                <w:sz w:val="24"/>
                <w:szCs w:val="24"/>
                <w:lang w:eastAsia="en-GB"/>
              </w:rPr>
              <w:t>proactively investigating the risk areas, and overseeing the pursuit and recovery of financial losses arising from detected fraud and irregularity.</w:t>
            </w:r>
          </w:p>
        </w:tc>
      </w:tr>
      <w:tr w:rsidR="1B443773" w:rsidRPr="0053505E" w14:paraId="28521D50" w14:textId="77777777" w:rsidTr="3D40B152">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3D40B152">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41F75C0E" w:rsidR="7D41ED87" w:rsidRPr="009E115B" w:rsidRDefault="00BA1D21" w:rsidP="3D40B152">
            <w:pPr>
              <w:spacing w:line="240" w:lineRule="auto"/>
              <w:rPr>
                <w:rFonts w:ascii="Arial" w:eastAsia="Arial" w:hAnsi="Arial" w:cs="Arial"/>
                <w:color w:val="000000" w:themeColor="text1"/>
                <w:sz w:val="24"/>
                <w:szCs w:val="24"/>
              </w:rPr>
            </w:pPr>
            <w:r w:rsidRPr="3D40B152">
              <w:rPr>
                <w:rFonts w:ascii="Arial" w:eastAsia="Arial" w:hAnsi="Arial" w:cs="Arial"/>
                <w:color w:val="000000" w:themeColor="text1"/>
                <w:sz w:val="24"/>
                <w:szCs w:val="24"/>
              </w:rPr>
              <w:t xml:space="preserve">No </w:t>
            </w:r>
            <w:r w:rsidR="00DF4047" w:rsidRPr="3D40B152">
              <w:rPr>
                <w:rFonts w:ascii="Arial" w:eastAsia="Arial" w:hAnsi="Arial" w:cs="Arial"/>
                <w:color w:val="000000" w:themeColor="text1"/>
                <w:sz w:val="24"/>
                <w:szCs w:val="24"/>
              </w:rPr>
              <w:t xml:space="preserve">direct reports. </w:t>
            </w:r>
            <w:r w:rsidR="035A0F54" w:rsidRPr="3D40B152">
              <w:rPr>
                <w:rFonts w:ascii="Arial" w:eastAsia="Arial" w:hAnsi="Arial" w:cs="Arial"/>
                <w:color w:val="000000" w:themeColor="text1"/>
                <w:sz w:val="24"/>
                <w:szCs w:val="24"/>
              </w:rPr>
              <w:t xml:space="preserve"> </w:t>
            </w:r>
          </w:p>
        </w:tc>
      </w:tr>
      <w:tr w:rsidR="00E95AA8" w:rsidRPr="0053505E" w14:paraId="389B9D80" w14:textId="77777777" w:rsidTr="3D40B152">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3D40B152">
              <w:rPr>
                <w:rFonts w:ascii="Arial" w:eastAsia="Times New Roman" w:hAnsi="Arial" w:cs="Arial"/>
                <w:b/>
                <w:bCs/>
                <w:color w:val="FFFFFF" w:themeColor="background1"/>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00A5B233" w:rsidR="00E95AA8" w:rsidRPr="0053505E" w:rsidRDefault="00BD66A1">
            <w:pPr>
              <w:spacing w:after="0" w:line="240" w:lineRule="auto"/>
              <w:jc w:val="both"/>
              <w:rPr>
                <w:rFonts w:ascii="Arial" w:eastAsia="Arial" w:hAnsi="Arial" w:cs="Arial"/>
                <w:color w:val="000000" w:themeColor="text1"/>
                <w:sz w:val="24"/>
                <w:szCs w:val="24"/>
              </w:rPr>
            </w:pPr>
            <w:r w:rsidRPr="3D40B152">
              <w:rPr>
                <w:rFonts w:ascii="Arial" w:eastAsia="Arial" w:hAnsi="Arial" w:cs="Arial"/>
                <w:color w:val="000000" w:themeColor="text1"/>
                <w:sz w:val="24"/>
                <w:szCs w:val="24"/>
              </w:rPr>
              <w:t xml:space="preserve">ROP-FCR-2025-7B </w:t>
            </w:r>
          </w:p>
        </w:tc>
      </w:tr>
    </w:tbl>
    <w:p w14:paraId="16805F56" w14:textId="77777777" w:rsidR="007B4015" w:rsidRPr="0053505E" w:rsidRDefault="007B4015" w:rsidP="3D40B152">
      <w:pPr>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10528"/>
      </w:tblGrid>
      <w:tr w:rsidR="00393DD3" w:rsidRPr="0053505E" w14:paraId="69DA2CBB" w14:textId="77777777" w:rsidTr="3D40B152">
        <w:tc>
          <w:tcPr>
            <w:tcW w:w="10528" w:type="dxa"/>
            <w:shd w:val="clear" w:color="auto" w:fill="1F4E79" w:themeFill="accent5" w:themeFillShade="80"/>
          </w:tcPr>
          <w:p w14:paraId="1410F6D6" w14:textId="32697140" w:rsidR="00393DD3" w:rsidRPr="0053505E" w:rsidRDefault="00393DD3" w:rsidP="3D40B152">
            <w:pPr>
              <w:rPr>
                <w:rFonts w:ascii="Arial" w:eastAsiaTheme="majorEastAsia" w:hAnsi="Arial" w:cs="Arial"/>
                <w:b/>
                <w:bCs/>
                <w:color w:val="000000" w:themeColor="text1"/>
                <w:sz w:val="24"/>
                <w:szCs w:val="24"/>
              </w:rPr>
            </w:pPr>
            <w:bookmarkStart w:id="0" w:name="_Hlk200353596"/>
            <w:bookmarkStart w:id="1" w:name="_Hlk200352821"/>
            <w:bookmarkStart w:id="2" w:name="_Hlk198812785"/>
            <w:r w:rsidRPr="3D40B152">
              <w:rPr>
                <w:rFonts w:ascii="Arial" w:eastAsiaTheme="majorEastAsia" w:hAnsi="Arial" w:cs="Arial"/>
                <w:b/>
                <w:bCs/>
                <w:color w:val="FFFFFF" w:themeColor="background1"/>
                <w:sz w:val="24"/>
                <w:szCs w:val="24"/>
              </w:rPr>
              <w:t xml:space="preserve">Job </w:t>
            </w:r>
            <w:r w:rsidR="007511B3" w:rsidRPr="3D40B152">
              <w:rPr>
                <w:rFonts w:ascii="Arial" w:eastAsiaTheme="majorEastAsia" w:hAnsi="Arial" w:cs="Arial"/>
                <w:b/>
                <w:bCs/>
                <w:color w:val="FFFFFF" w:themeColor="background1"/>
                <w:sz w:val="24"/>
                <w:szCs w:val="24"/>
              </w:rPr>
              <w:t>Summary</w:t>
            </w:r>
          </w:p>
        </w:tc>
      </w:tr>
      <w:bookmarkEnd w:id="0"/>
      <w:tr w:rsidR="00393DD3" w:rsidRPr="0053505E" w14:paraId="11D113F6" w14:textId="77777777" w:rsidTr="3D40B152">
        <w:tc>
          <w:tcPr>
            <w:tcW w:w="10528" w:type="dxa"/>
          </w:tcPr>
          <w:p w14:paraId="183C96FA" w14:textId="274130E5" w:rsidR="00BD66A1" w:rsidRPr="00BD66A1" w:rsidRDefault="00BD66A1" w:rsidP="00BD66A1">
            <w:pPr>
              <w:jc w:val="both"/>
              <w:rPr>
                <w:rFonts w:ascii="Arial" w:eastAsia="Arial" w:hAnsi="Arial" w:cs="Arial"/>
                <w:color w:val="000000" w:themeColor="text1"/>
                <w:sz w:val="24"/>
                <w:szCs w:val="24"/>
              </w:rPr>
            </w:pPr>
            <w:r w:rsidRPr="3D40B152">
              <w:rPr>
                <w:rFonts w:ascii="Arial" w:eastAsia="Arial" w:hAnsi="Arial" w:cs="Arial"/>
                <w:color w:val="000000" w:themeColor="text1"/>
                <w:sz w:val="24"/>
                <w:szCs w:val="24"/>
              </w:rPr>
              <w:t>The Senior Fraud Prevention Officer is a specialist role that delivers complex counter-fraud investigations and analytics projects that protect public funds and strengthen governance across the Council. The role involves planning and executing investigations, gathering evidence, and supporting fraud prevention activities. The postholder provides advice on fraud risks and controls, ensures compliance with legislation and professional standards, and promotes an anti-fraud culture. The Senior Fraud Prevention Officer works collaboratively with colleagues and external partners to detect and resolve fraud, corruption, and irregularity. The role requires advanced data analytics, communication, and problem-solving skills, and the ability to manage competing priorities in a dynamic environment.</w:t>
            </w:r>
          </w:p>
          <w:p w14:paraId="6778B7A7" w14:textId="77777777" w:rsidR="00BD66A1" w:rsidRPr="00BD66A1" w:rsidRDefault="00BD66A1" w:rsidP="00BD66A1">
            <w:pPr>
              <w:jc w:val="both"/>
              <w:rPr>
                <w:rFonts w:ascii="Arial" w:eastAsia="Arial" w:hAnsi="Arial" w:cs="Arial"/>
                <w:b/>
                <w:bCs/>
                <w:color w:val="000000" w:themeColor="text1"/>
                <w:sz w:val="24"/>
                <w:szCs w:val="24"/>
              </w:rPr>
            </w:pPr>
          </w:p>
          <w:p w14:paraId="1D2A82C6" w14:textId="77777777" w:rsidR="00BD66A1" w:rsidRPr="00BD66A1" w:rsidRDefault="00BD66A1" w:rsidP="00BD66A1">
            <w:pPr>
              <w:jc w:val="both"/>
              <w:rPr>
                <w:rFonts w:ascii="Arial" w:eastAsia="Arial" w:hAnsi="Arial" w:cs="Arial"/>
                <w:b/>
                <w:bCs/>
                <w:color w:val="000000" w:themeColor="text1"/>
                <w:sz w:val="24"/>
                <w:szCs w:val="24"/>
              </w:rPr>
            </w:pPr>
            <w:r w:rsidRPr="3D40B152">
              <w:rPr>
                <w:rFonts w:ascii="Arial" w:eastAsia="Arial" w:hAnsi="Arial" w:cs="Arial"/>
                <w:b/>
                <w:bCs/>
                <w:color w:val="000000" w:themeColor="text1"/>
                <w:sz w:val="24"/>
                <w:szCs w:val="24"/>
              </w:rPr>
              <w:t>Key Responsibilities:</w:t>
            </w:r>
          </w:p>
          <w:p w14:paraId="036F0329" w14:textId="77777777" w:rsidR="00BD66A1" w:rsidRDefault="00BD66A1" w:rsidP="00BD66A1">
            <w:pPr>
              <w:jc w:val="both"/>
              <w:rPr>
                <w:rFonts w:ascii="Arial" w:eastAsia="Arial" w:hAnsi="Arial" w:cs="Arial"/>
                <w:b/>
                <w:bCs/>
                <w:color w:val="000000" w:themeColor="text1"/>
                <w:sz w:val="24"/>
                <w:szCs w:val="24"/>
              </w:rPr>
            </w:pPr>
          </w:p>
          <w:p w14:paraId="67A896C7" w14:textId="49AD4B06" w:rsidR="00BD66A1" w:rsidRPr="00BD66A1" w:rsidRDefault="00BD66A1" w:rsidP="3D40B152">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Lead and manage complex fraud investigations</w:t>
            </w:r>
            <w:r w:rsidRPr="3D40B152">
              <w:rPr>
                <w:rFonts w:ascii="Arial" w:eastAsia="Arial" w:hAnsi="Arial" w:cs="Arial"/>
                <w:color w:val="000000" w:themeColor="text1"/>
                <w:sz w:val="24"/>
                <w:szCs w:val="24"/>
              </w:rPr>
              <w:t>, ensuring compliance with legal, evidential, and professional standards, and preparing cases for criminal or civil proceedings as required.</w:t>
            </w:r>
          </w:p>
          <w:p w14:paraId="24236551" w14:textId="7A5A0738" w:rsidR="00BD66A1" w:rsidRPr="00651918" w:rsidRDefault="00BD66A1" w:rsidP="00651918">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Design and deliver proactive counter-fraud initiatives</w:t>
            </w:r>
            <w:r w:rsidRPr="3D40B152">
              <w:rPr>
                <w:rFonts w:ascii="Arial" w:eastAsia="Arial" w:hAnsi="Arial" w:cs="Arial"/>
                <w:color w:val="000000" w:themeColor="text1"/>
                <w:sz w:val="24"/>
                <w:szCs w:val="24"/>
              </w:rPr>
              <w:t xml:space="preserve"> using advanced data analytics, data-matching, and statistical techniques to detect and prevent fraud across Council services</w:t>
            </w:r>
            <w:r w:rsidR="00651918" w:rsidRPr="3D40B152">
              <w:rPr>
                <w:rFonts w:ascii="Arial" w:eastAsia="Arial" w:hAnsi="Arial" w:cs="Arial"/>
                <w:color w:val="000000" w:themeColor="text1"/>
                <w:sz w:val="24"/>
                <w:szCs w:val="24"/>
              </w:rPr>
              <w:t>.</w:t>
            </w:r>
          </w:p>
          <w:p w14:paraId="7C96A154" w14:textId="77777777" w:rsidR="00BD66A1" w:rsidRDefault="00BD66A1" w:rsidP="00BD66A1">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Oversee National Fraud Initiative (NFI) data-matching exercises</w:t>
            </w:r>
            <w:r w:rsidRPr="3D40B152">
              <w:rPr>
                <w:rFonts w:ascii="Arial" w:eastAsia="Arial" w:hAnsi="Arial" w:cs="Arial"/>
                <w:color w:val="000000" w:themeColor="text1"/>
                <w:sz w:val="24"/>
                <w:szCs w:val="24"/>
              </w:rPr>
              <w:t>, including data management, risk assessment, and reporting of outcomes to senior management and the Audit &amp; Governance Committee.</w:t>
            </w:r>
          </w:p>
          <w:p w14:paraId="530880A0" w14:textId="77777777" w:rsidR="00BD66A1" w:rsidRDefault="00BD66A1" w:rsidP="00BD66A1">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Provide expert advice and training to staff and managers on fraud risks</w:t>
            </w:r>
            <w:r w:rsidRPr="3D40B152">
              <w:rPr>
                <w:rFonts w:ascii="Arial" w:eastAsia="Arial" w:hAnsi="Arial" w:cs="Arial"/>
                <w:color w:val="000000" w:themeColor="text1"/>
                <w:sz w:val="24"/>
                <w:szCs w:val="24"/>
              </w:rPr>
              <w:t xml:space="preserve">, controls, and best practices, promoting a strong anti-fraud culture throughout the Council. </w:t>
            </w:r>
          </w:p>
          <w:p w14:paraId="52D1C024" w14:textId="77777777" w:rsidR="00BD66A1" w:rsidRDefault="00BD66A1" w:rsidP="00BD66A1">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lastRenderedPageBreak/>
              <w:t>Collaborate with internal teams and external agencies</w:t>
            </w:r>
            <w:r w:rsidRPr="3D40B152">
              <w:rPr>
                <w:rFonts w:ascii="Arial" w:eastAsia="Arial" w:hAnsi="Arial" w:cs="Arial"/>
                <w:color w:val="000000" w:themeColor="text1"/>
                <w:sz w:val="24"/>
                <w:szCs w:val="24"/>
              </w:rPr>
              <w:t xml:space="preserve"> (e.g., police, other councils) to share intelligence, coordinate investigations, and recommend appropriate sanctions and recovery actions.</w:t>
            </w:r>
          </w:p>
          <w:p w14:paraId="1F028924" w14:textId="77777777" w:rsidR="00BD66A1" w:rsidRDefault="00BD66A1" w:rsidP="00BD66A1">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Maintain accurate case records and prepare clear, evidence-based reports</w:t>
            </w:r>
            <w:r w:rsidRPr="3D40B152">
              <w:rPr>
                <w:rFonts w:ascii="Arial" w:eastAsia="Arial" w:hAnsi="Arial" w:cs="Arial"/>
                <w:color w:val="000000" w:themeColor="text1"/>
                <w:sz w:val="24"/>
                <w:szCs w:val="24"/>
              </w:rPr>
              <w:t xml:space="preserve"> on investigation outcomes, fraud risks, and recommendations for control improvements.</w:t>
            </w:r>
          </w:p>
          <w:p w14:paraId="407437DE" w14:textId="77777777" w:rsidR="00BD66A1" w:rsidRDefault="00BD66A1" w:rsidP="00BD66A1">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 xml:space="preserve">Contribute to the development and continuous improvement </w:t>
            </w:r>
            <w:r w:rsidRPr="3D40B152">
              <w:rPr>
                <w:rFonts w:ascii="Arial" w:eastAsia="Arial" w:hAnsi="Arial" w:cs="Arial"/>
                <w:color w:val="000000" w:themeColor="text1"/>
                <w:sz w:val="24"/>
                <w:szCs w:val="24"/>
              </w:rPr>
              <w:t>of anti-fraud policies, procedures, and risk assessments, supporting the Council’s strategic objectives.</w:t>
            </w:r>
          </w:p>
          <w:p w14:paraId="35A2668D" w14:textId="77777777" w:rsidR="00651918" w:rsidRDefault="00BD66A1" w:rsidP="00651918">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Operate with independence, integrity, and resilience</w:t>
            </w:r>
            <w:r w:rsidRPr="3D40B152">
              <w:rPr>
                <w:rFonts w:ascii="Arial" w:eastAsia="Arial" w:hAnsi="Arial" w:cs="Arial"/>
                <w:color w:val="000000" w:themeColor="text1"/>
                <w:sz w:val="24"/>
                <w:szCs w:val="24"/>
              </w:rPr>
              <w:t>, managing a complex workload and balancing reactive investigations with proactive fraud prevention projects in a challenging environment.</w:t>
            </w:r>
          </w:p>
          <w:p w14:paraId="21B3E702" w14:textId="326A5DEF" w:rsidR="00BD66A1" w:rsidRPr="00651918" w:rsidRDefault="00651918" w:rsidP="00651918">
            <w:pPr>
              <w:pStyle w:val="ListParagraph"/>
              <w:numPr>
                <w:ilvl w:val="0"/>
                <w:numId w:val="16"/>
              </w:numPr>
              <w:jc w:val="both"/>
              <w:rPr>
                <w:rFonts w:ascii="Arial" w:eastAsia="Arial" w:hAnsi="Arial" w:cs="Arial"/>
                <w:color w:val="000000" w:themeColor="text1"/>
                <w:sz w:val="24"/>
                <w:szCs w:val="24"/>
              </w:rPr>
            </w:pPr>
            <w:r w:rsidRPr="3D40B152">
              <w:rPr>
                <w:rFonts w:ascii="Arial" w:eastAsia="Arial" w:hAnsi="Arial" w:cs="Arial"/>
                <w:b/>
                <w:bCs/>
                <w:color w:val="000000" w:themeColor="text1"/>
                <w:sz w:val="24"/>
                <w:szCs w:val="24"/>
              </w:rPr>
              <w:t>Support Internal Audit assignments when required</w:t>
            </w:r>
            <w:r w:rsidRPr="3D40B152">
              <w:rPr>
                <w:rFonts w:ascii="Arial" w:eastAsia="Arial" w:hAnsi="Arial" w:cs="Arial"/>
                <w:color w:val="000000" w:themeColor="text1"/>
                <w:sz w:val="24"/>
                <w:szCs w:val="24"/>
              </w:rPr>
              <w:t xml:space="preserve"> by performing data matching and advanced analytics.</w:t>
            </w:r>
          </w:p>
          <w:p w14:paraId="7E3FB40F" w14:textId="77777777" w:rsidR="00BD66A1" w:rsidRDefault="00BD66A1" w:rsidP="009B19E3">
            <w:pPr>
              <w:jc w:val="both"/>
              <w:rPr>
                <w:rFonts w:ascii="Arial" w:eastAsia="Arial" w:hAnsi="Arial" w:cs="Arial"/>
                <w:color w:val="000000" w:themeColor="text1"/>
                <w:sz w:val="24"/>
                <w:szCs w:val="24"/>
              </w:rPr>
            </w:pPr>
          </w:p>
          <w:p w14:paraId="71F2FC97" w14:textId="590DB034" w:rsidR="007511B3" w:rsidRPr="00061555" w:rsidRDefault="007511B3" w:rsidP="3D40B152">
            <w:pPr>
              <w:jc w:val="both"/>
              <w:rPr>
                <w:rFonts w:ascii="Arial" w:eastAsiaTheme="majorEastAsia" w:hAnsi="Arial" w:cs="Arial"/>
                <w:color w:val="000000" w:themeColor="text1"/>
                <w:sz w:val="24"/>
                <w:szCs w:val="24"/>
              </w:rPr>
            </w:pPr>
          </w:p>
        </w:tc>
      </w:tr>
      <w:bookmarkEnd w:id="1"/>
      <w:bookmarkEnd w:id="2"/>
    </w:tbl>
    <w:p w14:paraId="431DC600" w14:textId="77777777" w:rsidR="009E115B" w:rsidRPr="0053505E" w:rsidRDefault="009E115B" w:rsidP="3D40B152">
      <w:pPr>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3D40B152">
        <w:trPr>
          <w:trHeight w:val="300"/>
        </w:trPr>
        <w:tc>
          <w:tcPr>
            <w:tcW w:w="7933" w:type="dxa"/>
            <w:shd w:val="clear" w:color="auto" w:fill="1F4E79" w:themeFill="accent5" w:themeFillShade="80"/>
          </w:tcPr>
          <w:p w14:paraId="7BCD8D0C" w14:textId="2420F09C" w:rsidR="005E24E8" w:rsidRPr="0053505E" w:rsidRDefault="007511B3" w:rsidP="3D40B152">
            <w:pPr>
              <w:rPr>
                <w:rFonts w:ascii="Arial" w:eastAsiaTheme="majorEastAsia" w:hAnsi="Arial" w:cs="Arial"/>
                <w:b/>
                <w:bCs/>
                <w:color w:val="FFFFFF" w:themeColor="background1"/>
                <w:sz w:val="24"/>
                <w:szCs w:val="24"/>
              </w:rPr>
            </w:pPr>
            <w:r w:rsidRPr="3D40B152">
              <w:rPr>
                <w:rFonts w:ascii="Arial" w:eastAsiaTheme="majorEastAsia" w:hAnsi="Arial" w:cs="Arial"/>
                <w:b/>
                <w:bCs/>
                <w:color w:val="FFFFFF" w:themeColor="background1"/>
                <w:sz w:val="24"/>
                <w:szCs w:val="24"/>
              </w:rPr>
              <w:t>S</w:t>
            </w:r>
            <w:r w:rsidR="005E24E8" w:rsidRPr="3D40B152">
              <w:rPr>
                <w:rFonts w:ascii="Arial" w:eastAsiaTheme="majorEastAsia" w:hAnsi="Arial" w:cs="Arial"/>
                <w:b/>
                <w:bCs/>
                <w:color w:val="FFFFFF" w:themeColor="background1"/>
                <w:sz w:val="24"/>
                <w:szCs w:val="24"/>
              </w:rPr>
              <w:t xml:space="preserve">pecific </w:t>
            </w:r>
            <w:r w:rsidR="00DB5838" w:rsidRPr="3D40B152">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3D40B152">
            <w:pPr>
              <w:jc w:val="center"/>
              <w:rPr>
                <w:rFonts w:ascii="Arial" w:eastAsiaTheme="majorEastAsia" w:hAnsi="Arial" w:cs="Arial"/>
                <w:b/>
                <w:bCs/>
                <w:color w:val="FFFFFF" w:themeColor="background1"/>
                <w:sz w:val="24"/>
                <w:szCs w:val="24"/>
              </w:rPr>
            </w:pPr>
            <w:r w:rsidRPr="3D40B152">
              <w:rPr>
                <w:rFonts w:ascii="Arial" w:eastAsiaTheme="majorEastAsia" w:hAnsi="Arial" w:cs="Arial"/>
                <w:b/>
                <w:bCs/>
                <w:color w:val="FFFFFF" w:themeColor="background1"/>
                <w:sz w:val="24"/>
                <w:szCs w:val="24"/>
              </w:rPr>
              <w:t>Essential</w:t>
            </w:r>
          </w:p>
          <w:p w14:paraId="11C45D77" w14:textId="4C0A9E76" w:rsidR="005E24E8" w:rsidRPr="0053505E" w:rsidRDefault="005E24E8" w:rsidP="3D40B152">
            <w:pPr>
              <w:jc w:val="center"/>
              <w:rPr>
                <w:rFonts w:ascii="Arial" w:eastAsiaTheme="majorEastAsia" w:hAnsi="Arial" w:cs="Arial"/>
                <w:i/>
                <w:iCs/>
                <w:color w:val="FFFFFF" w:themeColor="background1"/>
                <w:sz w:val="16"/>
                <w:szCs w:val="16"/>
              </w:rPr>
            </w:pPr>
            <w:r w:rsidRPr="3D40B152">
              <w:rPr>
                <w:rFonts w:ascii="Arial" w:eastAsiaTheme="majorEastAsia" w:hAnsi="Arial" w:cs="Arial"/>
                <w:i/>
                <w:iCs/>
                <w:color w:val="FFFFFF" w:themeColor="background1"/>
                <w:sz w:val="16"/>
                <w:szCs w:val="16"/>
              </w:rPr>
              <w:t xml:space="preserve">Mark with </w:t>
            </w:r>
            <w:r w:rsidR="002A0D28" w:rsidRPr="3D40B152">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3D40B152">
            <w:pPr>
              <w:jc w:val="center"/>
              <w:rPr>
                <w:rFonts w:ascii="Arial" w:eastAsiaTheme="majorEastAsia" w:hAnsi="Arial" w:cs="Arial"/>
                <w:b/>
                <w:bCs/>
                <w:color w:val="FFFFFF" w:themeColor="background1"/>
                <w:sz w:val="24"/>
                <w:szCs w:val="24"/>
              </w:rPr>
            </w:pPr>
            <w:r w:rsidRPr="3D40B152">
              <w:rPr>
                <w:rFonts w:ascii="Arial" w:eastAsiaTheme="majorEastAsia" w:hAnsi="Arial" w:cs="Arial"/>
                <w:b/>
                <w:bCs/>
                <w:color w:val="FFFFFF" w:themeColor="background1"/>
                <w:sz w:val="24"/>
                <w:szCs w:val="24"/>
              </w:rPr>
              <w:t>Desirable</w:t>
            </w:r>
          </w:p>
          <w:p w14:paraId="49E5941D" w14:textId="68859D48" w:rsidR="005E24E8" w:rsidRPr="0053505E" w:rsidRDefault="005E24E8" w:rsidP="3D40B152">
            <w:pPr>
              <w:jc w:val="center"/>
              <w:rPr>
                <w:rFonts w:ascii="Arial" w:eastAsiaTheme="majorEastAsia" w:hAnsi="Arial" w:cs="Arial"/>
                <w:i/>
                <w:iCs/>
                <w:color w:val="FFFFFF" w:themeColor="background1"/>
                <w:sz w:val="16"/>
                <w:szCs w:val="16"/>
              </w:rPr>
            </w:pPr>
            <w:r w:rsidRPr="3D40B152">
              <w:rPr>
                <w:rFonts w:ascii="Arial" w:eastAsiaTheme="majorEastAsia" w:hAnsi="Arial" w:cs="Arial"/>
                <w:i/>
                <w:iCs/>
                <w:color w:val="FFFFFF" w:themeColor="background1"/>
                <w:sz w:val="16"/>
                <w:szCs w:val="16"/>
              </w:rPr>
              <w:t xml:space="preserve">Mark with </w:t>
            </w:r>
            <w:r w:rsidR="002A0D28" w:rsidRPr="3D40B152">
              <w:rPr>
                <w:rFonts w:ascii="Wingdings 2" w:eastAsiaTheme="majorEastAsia" w:hAnsi="Wingdings 2" w:cs="Wingdings 2"/>
                <w:noProof/>
                <w:color w:val="FFFFFF" w:themeColor="background1"/>
                <w:sz w:val="24"/>
                <w:szCs w:val="24"/>
              </w:rPr>
              <w:t>P</w:t>
            </w:r>
          </w:p>
        </w:tc>
      </w:tr>
      <w:tr w:rsidR="008B1ED4" w:rsidRPr="0053505E" w14:paraId="18B18088" w14:textId="076FEB70" w:rsidTr="3D40B152">
        <w:trPr>
          <w:trHeight w:val="300"/>
        </w:trPr>
        <w:tc>
          <w:tcPr>
            <w:tcW w:w="7933" w:type="dxa"/>
          </w:tcPr>
          <w:p w14:paraId="19EC0871" w14:textId="1D7D26E8" w:rsidR="008B1ED4" w:rsidRDefault="0B0EE793" w:rsidP="008B1ED4">
            <w:pPr>
              <w:jc w:val="both"/>
              <w:rPr>
                <w:rFonts w:ascii="Arial" w:eastAsia="Arial" w:hAnsi="Arial" w:cs="Arial"/>
                <w:sz w:val="24"/>
                <w:szCs w:val="24"/>
              </w:rPr>
            </w:pPr>
            <w:r w:rsidRPr="3D40B152">
              <w:rPr>
                <w:rFonts w:ascii="Arial" w:eastAsiaTheme="majorEastAsia" w:hAnsi="Arial" w:cs="Arial"/>
                <w:sz w:val="24"/>
                <w:szCs w:val="24"/>
              </w:rPr>
              <w:t>Professional investigation qualification such as PINS, BTEC Professional Diploma in Investigation Management, Accredited Counter Fraud Specialist, Certified Fraud Examiner</w:t>
            </w:r>
            <w:r w:rsidR="12471228" w:rsidRPr="3D40B152">
              <w:rPr>
                <w:rFonts w:ascii="Arial" w:eastAsiaTheme="majorEastAsia" w:hAnsi="Arial" w:cs="Arial"/>
                <w:sz w:val="24"/>
                <w:szCs w:val="24"/>
              </w:rPr>
              <w:t xml:space="preserve"> or Government Counter Fraud Profession standards</w:t>
            </w:r>
            <w:r w:rsidRPr="3D40B152">
              <w:rPr>
                <w:rFonts w:ascii="Arial" w:eastAsiaTheme="majorEastAsia" w:hAnsi="Arial" w:cs="Arial"/>
                <w:sz w:val="24"/>
                <w:szCs w:val="24"/>
              </w:rPr>
              <w:t>.</w:t>
            </w:r>
            <w:r w:rsidRPr="3D40B152">
              <w:rPr>
                <w:rFonts w:eastAsiaTheme="majorEastAsia"/>
              </w:rPr>
              <w:t xml:space="preserve"> </w:t>
            </w:r>
            <w:r w:rsidR="002C0969" w:rsidRPr="3D40B152">
              <w:rPr>
                <w:rFonts w:ascii="Arial" w:eastAsiaTheme="majorEastAsia" w:hAnsi="Arial" w:cs="Arial"/>
                <w:sz w:val="24"/>
                <w:szCs w:val="24"/>
              </w:rPr>
              <w:t>An equivalent level of experience of working in a counter fraud or similar environment will be considered.</w:t>
            </w:r>
          </w:p>
        </w:tc>
        <w:tc>
          <w:tcPr>
            <w:tcW w:w="1270" w:type="dxa"/>
          </w:tcPr>
          <w:p w14:paraId="6A481AE8" w14:textId="33D738AD" w:rsidR="008B1ED4" w:rsidRDefault="008B1ED4" w:rsidP="008B1ED4">
            <w:pPr>
              <w:jc w:val="center"/>
              <w:rPr>
                <w:rFonts w:ascii="Webdings" w:eastAsia="Webdings" w:hAnsi="Webdings" w:cs="Webdings"/>
                <w:color w:val="000000" w:themeColor="text1"/>
                <w:sz w:val="24"/>
                <w:szCs w:val="24"/>
              </w:rPr>
            </w:pPr>
            <w:r w:rsidRPr="3D40B152">
              <w:rPr>
                <w:rFonts w:ascii="Webdings" w:eastAsia="Webdings" w:hAnsi="Webdings" w:cs="Webdings"/>
                <w:color w:val="000000" w:themeColor="text1"/>
                <w:sz w:val="24"/>
                <w:szCs w:val="24"/>
              </w:rPr>
              <w:t>a</w:t>
            </w:r>
          </w:p>
        </w:tc>
        <w:tc>
          <w:tcPr>
            <w:tcW w:w="1300" w:type="dxa"/>
          </w:tcPr>
          <w:p w14:paraId="54CEF630" w14:textId="43422C6F" w:rsidR="008B1ED4" w:rsidRDefault="008B1ED4" w:rsidP="008B1ED4">
            <w:pPr>
              <w:jc w:val="center"/>
              <w:rPr>
                <w:rFonts w:ascii="Webdings" w:eastAsia="Webdings" w:hAnsi="Webdings" w:cs="Webdings"/>
                <w:color w:val="000000" w:themeColor="text1"/>
                <w:sz w:val="24"/>
                <w:szCs w:val="24"/>
              </w:rPr>
            </w:pPr>
          </w:p>
        </w:tc>
      </w:tr>
      <w:tr w:rsidR="008B1ED4" w:rsidRPr="0053505E" w14:paraId="6CD80500" w14:textId="77777777" w:rsidTr="3D40B152">
        <w:trPr>
          <w:trHeight w:val="300"/>
        </w:trPr>
        <w:tc>
          <w:tcPr>
            <w:tcW w:w="7933" w:type="dxa"/>
          </w:tcPr>
          <w:p w14:paraId="52AD1059" w14:textId="2DD4DAC9" w:rsidR="008B1ED4" w:rsidRDefault="002C0969" w:rsidP="00C25164">
            <w:pPr>
              <w:spacing w:before="120" w:after="120"/>
              <w:jc w:val="both"/>
              <w:rPr>
                <w:rFonts w:ascii="Arial" w:eastAsia="Arial" w:hAnsi="Arial" w:cs="Arial"/>
                <w:sz w:val="24"/>
                <w:szCs w:val="24"/>
              </w:rPr>
            </w:pPr>
            <w:r w:rsidRPr="3D40B152">
              <w:rPr>
                <w:rFonts w:ascii="Arial" w:eastAsia="Arial" w:hAnsi="Arial" w:cs="Arial"/>
                <w:sz w:val="24"/>
                <w:szCs w:val="24"/>
              </w:rPr>
              <w:t>E</w:t>
            </w:r>
            <w:r w:rsidR="3458C7A9" w:rsidRPr="3D40B152">
              <w:rPr>
                <w:rFonts w:ascii="Arial" w:eastAsia="Arial" w:hAnsi="Arial" w:cs="Arial"/>
                <w:sz w:val="24"/>
                <w:szCs w:val="24"/>
              </w:rPr>
              <w:t>xperience in conduct</w:t>
            </w:r>
            <w:r w:rsidR="4F9456CD" w:rsidRPr="3D40B152">
              <w:rPr>
                <w:rFonts w:ascii="Arial" w:eastAsia="Arial" w:hAnsi="Arial" w:cs="Arial"/>
                <w:sz w:val="24"/>
                <w:szCs w:val="24"/>
              </w:rPr>
              <w:t>ing</w:t>
            </w:r>
            <w:r w:rsidR="3458C7A9" w:rsidRPr="3D40B152">
              <w:rPr>
                <w:rFonts w:ascii="Arial" w:eastAsia="Arial" w:hAnsi="Arial" w:cs="Arial"/>
                <w:sz w:val="24"/>
                <w:szCs w:val="24"/>
              </w:rPr>
              <w:t xml:space="preserve"> fraud investigations,</w:t>
            </w:r>
            <w:r w:rsidR="4DB7F346" w:rsidRPr="3D40B152">
              <w:rPr>
                <w:rFonts w:ascii="Arial" w:eastAsia="Arial" w:hAnsi="Arial" w:cs="Arial"/>
                <w:sz w:val="24"/>
                <w:szCs w:val="24"/>
              </w:rPr>
              <w:t xml:space="preserve"> using strong analytical and judgement skills</w:t>
            </w:r>
            <w:r w:rsidR="3458C7A9" w:rsidRPr="3D40B152">
              <w:rPr>
                <w:rFonts w:ascii="Arial" w:eastAsia="Arial" w:hAnsi="Arial" w:cs="Arial"/>
                <w:sz w:val="24"/>
                <w:szCs w:val="24"/>
              </w:rPr>
              <w:t xml:space="preserve"> including</w:t>
            </w:r>
            <w:r w:rsidR="4DB7F346" w:rsidRPr="3D40B152">
              <w:rPr>
                <w:rFonts w:ascii="Arial" w:eastAsia="Arial" w:hAnsi="Arial" w:cs="Arial"/>
                <w:sz w:val="24"/>
                <w:szCs w:val="24"/>
              </w:rPr>
              <w:t xml:space="preserve"> working on own initiative,</w:t>
            </w:r>
            <w:r w:rsidR="3458C7A9" w:rsidRPr="3D40B152">
              <w:rPr>
                <w:rFonts w:ascii="Arial" w:eastAsia="Arial" w:hAnsi="Arial" w:cs="Arial"/>
                <w:sz w:val="24"/>
                <w:szCs w:val="24"/>
              </w:rPr>
              <w:t xml:space="preserve"> case management</w:t>
            </w:r>
            <w:r w:rsidR="4399BBF8" w:rsidRPr="3D40B152">
              <w:rPr>
                <w:rFonts w:ascii="Arial" w:eastAsia="Arial" w:hAnsi="Arial" w:cs="Arial"/>
                <w:sz w:val="24"/>
                <w:szCs w:val="24"/>
              </w:rPr>
              <w:t xml:space="preserve">, </w:t>
            </w:r>
            <w:r w:rsidR="3458C7A9" w:rsidRPr="3D40B152">
              <w:rPr>
                <w:rFonts w:ascii="Arial" w:eastAsia="Arial" w:hAnsi="Arial" w:cs="Arial"/>
                <w:sz w:val="24"/>
                <w:szCs w:val="24"/>
              </w:rPr>
              <w:t>evidential standards</w:t>
            </w:r>
            <w:r w:rsidR="4F9456CD" w:rsidRPr="3D40B152">
              <w:rPr>
                <w:rFonts w:ascii="Arial" w:eastAsia="Arial" w:hAnsi="Arial" w:cs="Arial"/>
                <w:sz w:val="24"/>
                <w:szCs w:val="24"/>
              </w:rPr>
              <w:t>, and pursuing both criminal and civil prosecutions</w:t>
            </w:r>
            <w:r w:rsidR="4ABDBB2E" w:rsidRPr="3D40B152">
              <w:rPr>
                <w:rFonts w:ascii="Arial" w:eastAsia="Arial" w:hAnsi="Arial" w:cs="Arial"/>
                <w:sz w:val="24"/>
                <w:szCs w:val="24"/>
              </w:rPr>
              <w:t xml:space="preserve">. </w:t>
            </w:r>
          </w:p>
        </w:tc>
        <w:tc>
          <w:tcPr>
            <w:tcW w:w="1270" w:type="dxa"/>
          </w:tcPr>
          <w:p w14:paraId="545905F1" w14:textId="5006AA06" w:rsidR="008B1ED4" w:rsidRPr="1494CC8D" w:rsidRDefault="008F323E" w:rsidP="008B1ED4">
            <w:pPr>
              <w:jc w:val="center"/>
              <w:rPr>
                <w:rFonts w:ascii="Webdings" w:eastAsia="Webdings" w:hAnsi="Webdings" w:cs="Webdings"/>
                <w:color w:val="000000" w:themeColor="text1"/>
                <w:sz w:val="24"/>
                <w:szCs w:val="24"/>
              </w:rPr>
            </w:pPr>
            <w:r w:rsidRPr="3D40B152">
              <w:rPr>
                <w:rFonts w:ascii="Webdings" w:eastAsia="Webdings" w:hAnsi="Webdings" w:cs="Webdings"/>
                <w:color w:val="000000" w:themeColor="text1"/>
                <w:sz w:val="24"/>
                <w:szCs w:val="24"/>
              </w:rPr>
              <w:t></w:t>
            </w:r>
          </w:p>
        </w:tc>
        <w:tc>
          <w:tcPr>
            <w:tcW w:w="1300" w:type="dxa"/>
          </w:tcPr>
          <w:p w14:paraId="7645BFB2" w14:textId="77777777" w:rsidR="008B1ED4" w:rsidRDefault="008B1ED4" w:rsidP="008B1ED4">
            <w:pPr>
              <w:jc w:val="center"/>
              <w:rPr>
                <w:rFonts w:ascii="Webdings" w:eastAsia="Webdings" w:hAnsi="Webdings" w:cs="Webdings"/>
                <w:color w:val="000000" w:themeColor="text1"/>
                <w:sz w:val="24"/>
                <w:szCs w:val="24"/>
              </w:rPr>
            </w:pPr>
          </w:p>
        </w:tc>
      </w:tr>
      <w:tr w:rsidR="008B1ED4" w:rsidRPr="0053505E" w14:paraId="2C3DCDFC" w14:textId="77777777" w:rsidTr="3D40B152">
        <w:trPr>
          <w:trHeight w:val="300"/>
        </w:trPr>
        <w:tc>
          <w:tcPr>
            <w:tcW w:w="7933" w:type="dxa"/>
          </w:tcPr>
          <w:p w14:paraId="6798DE2A" w14:textId="1B273FBA" w:rsidR="00FB3733" w:rsidRPr="00FB3733" w:rsidRDefault="002C0969" w:rsidP="00FB3733">
            <w:pPr>
              <w:spacing w:before="120" w:after="120"/>
              <w:jc w:val="both"/>
              <w:rPr>
                <w:rFonts w:ascii="Arial" w:eastAsia="Arial" w:hAnsi="Arial" w:cs="Arial"/>
                <w:sz w:val="24"/>
                <w:szCs w:val="24"/>
              </w:rPr>
            </w:pPr>
            <w:r w:rsidRPr="3D40B152">
              <w:rPr>
                <w:rFonts w:ascii="Arial" w:eastAsia="Arial" w:hAnsi="Arial" w:cs="Arial"/>
                <w:sz w:val="24"/>
                <w:szCs w:val="24"/>
              </w:rPr>
              <w:t>D</w:t>
            </w:r>
            <w:r w:rsidR="4DB7F346" w:rsidRPr="3D40B152">
              <w:rPr>
                <w:rFonts w:ascii="Arial" w:eastAsia="Arial" w:hAnsi="Arial" w:cs="Arial"/>
                <w:sz w:val="24"/>
                <w:szCs w:val="24"/>
              </w:rPr>
              <w:t>etailed and procedural</w:t>
            </w:r>
            <w:r w:rsidR="618D7F1B" w:rsidRPr="3D40B152">
              <w:rPr>
                <w:rFonts w:ascii="Arial" w:eastAsia="Arial" w:hAnsi="Arial" w:cs="Arial"/>
                <w:sz w:val="24"/>
                <w:szCs w:val="24"/>
              </w:rPr>
              <w:t xml:space="preserve"> understanding and practical application of counter-fraud legislation, including:</w:t>
            </w:r>
          </w:p>
          <w:p w14:paraId="22999444" w14:textId="6948E1D3" w:rsidR="00FB3733" w:rsidRPr="00FB3733" w:rsidRDefault="00FB3733"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Criminal Procedure and Investigations Act (CPIA)</w:t>
            </w:r>
            <w:r w:rsidR="00052028" w:rsidRPr="3D40B152">
              <w:rPr>
                <w:rFonts w:ascii="Arial" w:eastAsia="Arial" w:hAnsi="Arial" w:cs="Arial"/>
                <w:sz w:val="24"/>
                <w:szCs w:val="24"/>
              </w:rPr>
              <w:t>1996</w:t>
            </w:r>
          </w:p>
          <w:p w14:paraId="78D9BE5B" w14:textId="223A3A51" w:rsidR="00FB3733" w:rsidRPr="00FB3733" w:rsidRDefault="00FB3733"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 xml:space="preserve">Police and Criminal Evidence Act (PACE) </w:t>
            </w:r>
            <w:r w:rsidR="00052028" w:rsidRPr="3D40B152">
              <w:rPr>
                <w:rFonts w:ascii="Arial" w:eastAsia="Arial" w:hAnsi="Arial" w:cs="Arial"/>
                <w:sz w:val="24"/>
                <w:szCs w:val="24"/>
              </w:rPr>
              <w:t>1984 f</w:t>
            </w:r>
            <w:r w:rsidRPr="3D40B152">
              <w:rPr>
                <w:rFonts w:ascii="Arial" w:eastAsia="Arial" w:hAnsi="Arial" w:cs="Arial"/>
                <w:sz w:val="24"/>
                <w:szCs w:val="24"/>
              </w:rPr>
              <w:t>or interviewing under caution</w:t>
            </w:r>
          </w:p>
          <w:p w14:paraId="1C10A775" w14:textId="01F777E7" w:rsidR="008B1ED4" w:rsidRDefault="00FB3733"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Intelligence gathering requirements</w:t>
            </w:r>
            <w:r w:rsidR="005402B3" w:rsidRPr="3D40B152">
              <w:rPr>
                <w:rFonts w:ascii="Arial" w:eastAsia="Arial" w:hAnsi="Arial" w:cs="Arial"/>
                <w:sz w:val="24"/>
                <w:szCs w:val="24"/>
              </w:rPr>
              <w:t xml:space="preserve"> including</w:t>
            </w:r>
            <w:r w:rsidR="00052028" w:rsidRPr="3D40B152">
              <w:rPr>
                <w:rFonts w:ascii="Arial" w:eastAsia="Arial" w:hAnsi="Arial" w:cs="Arial"/>
                <w:sz w:val="24"/>
                <w:szCs w:val="24"/>
              </w:rPr>
              <w:t xml:space="preserve"> the Regulation of Investigatory Powers Act (</w:t>
            </w:r>
            <w:r w:rsidR="005402B3" w:rsidRPr="3D40B152">
              <w:rPr>
                <w:rFonts w:ascii="Arial" w:eastAsia="Arial" w:hAnsi="Arial" w:cs="Arial"/>
                <w:sz w:val="24"/>
                <w:szCs w:val="24"/>
              </w:rPr>
              <w:t>RIPA</w:t>
            </w:r>
            <w:r w:rsidR="00052028" w:rsidRPr="3D40B152">
              <w:rPr>
                <w:rFonts w:ascii="Arial" w:eastAsia="Arial" w:hAnsi="Arial" w:cs="Arial"/>
                <w:sz w:val="24"/>
                <w:szCs w:val="24"/>
              </w:rPr>
              <w:t>) 2000.</w:t>
            </w:r>
          </w:p>
          <w:p w14:paraId="7B1997F9" w14:textId="77777777" w:rsidR="005402B3" w:rsidRDefault="005402B3"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Fraud Act 2006</w:t>
            </w:r>
          </w:p>
          <w:p w14:paraId="7FBC398D" w14:textId="77777777" w:rsidR="00AA652B" w:rsidRDefault="00AA652B"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 xml:space="preserve">Data Protection Act </w:t>
            </w:r>
            <w:r w:rsidR="00052028" w:rsidRPr="3D40B152">
              <w:rPr>
                <w:rFonts w:ascii="Arial" w:eastAsia="Arial" w:hAnsi="Arial" w:cs="Arial"/>
                <w:sz w:val="24"/>
                <w:szCs w:val="24"/>
              </w:rPr>
              <w:t xml:space="preserve">2018 and the UK General Data Protection Regulations (GDPR) </w:t>
            </w:r>
          </w:p>
          <w:p w14:paraId="59A0A2BB" w14:textId="1D41CE9A" w:rsidR="00052028" w:rsidRPr="00FB3733" w:rsidRDefault="00052028" w:rsidP="00AF038C">
            <w:pPr>
              <w:pStyle w:val="ListParagraph"/>
              <w:numPr>
                <w:ilvl w:val="0"/>
                <w:numId w:val="2"/>
              </w:numPr>
              <w:spacing w:before="120" w:after="120"/>
              <w:jc w:val="both"/>
              <w:rPr>
                <w:rFonts w:ascii="Arial" w:eastAsia="Arial" w:hAnsi="Arial" w:cs="Arial"/>
                <w:sz w:val="24"/>
                <w:szCs w:val="24"/>
              </w:rPr>
            </w:pPr>
            <w:r w:rsidRPr="3D40B152">
              <w:rPr>
                <w:rFonts w:ascii="Arial" w:eastAsia="Arial" w:hAnsi="Arial" w:cs="Arial"/>
                <w:sz w:val="24"/>
                <w:szCs w:val="24"/>
              </w:rPr>
              <w:t>Human Rights Act 1998</w:t>
            </w:r>
          </w:p>
        </w:tc>
        <w:tc>
          <w:tcPr>
            <w:tcW w:w="1270" w:type="dxa"/>
          </w:tcPr>
          <w:p w14:paraId="028FC70A" w14:textId="38D35E92" w:rsidR="008B1ED4" w:rsidRPr="1494CC8D" w:rsidRDefault="00FB3733" w:rsidP="008B1ED4">
            <w:pPr>
              <w:jc w:val="center"/>
              <w:rPr>
                <w:rFonts w:ascii="Webdings" w:eastAsia="Webdings" w:hAnsi="Webdings" w:cs="Webdings"/>
                <w:color w:val="000000" w:themeColor="text1"/>
                <w:sz w:val="24"/>
                <w:szCs w:val="24"/>
              </w:rPr>
            </w:pPr>
            <w:r w:rsidRPr="3D40B152">
              <w:rPr>
                <w:rFonts w:ascii="Webdings" w:eastAsia="Webdings" w:hAnsi="Webdings" w:cs="Webdings"/>
                <w:color w:val="000000" w:themeColor="text1"/>
                <w:sz w:val="24"/>
                <w:szCs w:val="24"/>
              </w:rPr>
              <w:t></w:t>
            </w:r>
          </w:p>
        </w:tc>
        <w:tc>
          <w:tcPr>
            <w:tcW w:w="1300" w:type="dxa"/>
          </w:tcPr>
          <w:p w14:paraId="60D37BB6" w14:textId="77777777" w:rsidR="008B1ED4" w:rsidRDefault="008B1ED4" w:rsidP="008B1ED4">
            <w:pPr>
              <w:jc w:val="center"/>
              <w:rPr>
                <w:rFonts w:ascii="Webdings" w:eastAsia="Webdings" w:hAnsi="Webdings" w:cs="Webdings"/>
                <w:color w:val="000000" w:themeColor="text1"/>
                <w:sz w:val="24"/>
                <w:szCs w:val="24"/>
              </w:rPr>
            </w:pPr>
          </w:p>
        </w:tc>
      </w:tr>
      <w:tr w:rsidR="008B1ED4" w14:paraId="298EC623" w14:textId="77777777" w:rsidTr="3D40B152">
        <w:trPr>
          <w:trHeight w:val="300"/>
        </w:trPr>
        <w:tc>
          <w:tcPr>
            <w:tcW w:w="7933" w:type="dxa"/>
          </w:tcPr>
          <w:p w14:paraId="784CA189" w14:textId="1AE3850B" w:rsidR="008B1ED4" w:rsidRDefault="008B1ED4" w:rsidP="008B1ED4">
            <w:pPr>
              <w:jc w:val="both"/>
              <w:rPr>
                <w:rFonts w:ascii="Arial" w:eastAsia="Arial" w:hAnsi="Arial" w:cs="Arial"/>
                <w:sz w:val="24"/>
                <w:szCs w:val="24"/>
              </w:rPr>
            </w:pPr>
            <w:r w:rsidRPr="00056B2B">
              <w:rPr>
                <w:rFonts w:ascii="Arial" w:eastAsiaTheme="majorEastAsia" w:hAnsi="Arial" w:cs="Arial"/>
                <w:sz w:val="24"/>
                <w:szCs w:val="24"/>
              </w:rPr>
              <w:t>Local Government</w:t>
            </w:r>
            <w:r>
              <w:rPr>
                <w:rFonts w:ascii="Arial" w:eastAsiaTheme="majorEastAsia" w:hAnsi="Arial" w:cs="Arial"/>
                <w:sz w:val="24"/>
                <w:szCs w:val="24"/>
              </w:rPr>
              <w:t xml:space="preserve"> experience</w:t>
            </w:r>
            <w:r w:rsidRPr="00056B2B">
              <w:rPr>
                <w:rFonts w:ascii="Arial" w:eastAsiaTheme="majorEastAsia" w:hAnsi="Arial" w:cs="Arial"/>
                <w:sz w:val="24"/>
                <w:szCs w:val="24"/>
              </w:rPr>
              <w:t xml:space="preserve"> – specifically governance frameworks, risk management</w:t>
            </w:r>
            <w:r w:rsidR="00C07B1E">
              <w:rPr>
                <w:rFonts w:ascii="Arial" w:eastAsiaTheme="majorEastAsia" w:hAnsi="Arial" w:cs="Arial"/>
                <w:sz w:val="24"/>
                <w:szCs w:val="24"/>
              </w:rPr>
              <w:t>, and internal controls.</w:t>
            </w:r>
          </w:p>
        </w:tc>
        <w:tc>
          <w:tcPr>
            <w:tcW w:w="1270" w:type="dxa"/>
          </w:tcPr>
          <w:p w14:paraId="004FB646" w14:textId="784BC56E" w:rsidR="008B1ED4" w:rsidRDefault="008B1ED4" w:rsidP="00C07B1E">
            <w:pPr>
              <w:jc w:val="center"/>
              <w:rPr>
                <w:rFonts w:ascii="Arial" w:eastAsiaTheme="majorEastAsia" w:hAnsi="Arial" w:cs="Arial"/>
                <w:color w:val="2F5496" w:themeColor="accent1" w:themeShade="BF"/>
                <w:sz w:val="24"/>
                <w:szCs w:val="24"/>
              </w:rPr>
            </w:pPr>
          </w:p>
        </w:tc>
        <w:tc>
          <w:tcPr>
            <w:tcW w:w="1300" w:type="dxa"/>
          </w:tcPr>
          <w:p w14:paraId="0B6300D5" w14:textId="56743469" w:rsidR="008B1ED4" w:rsidRDefault="00C07B1E" w:rsidP="008B1ED4">
            <w:pPr>
              <w:jc w:val="center"/>
              <w:rPr>
                <w:rFonts w:ascii="Webdings" w:eastAsia="Webdings" w:hAnsi="Webdings" w:cs="Webdings"/>
                <w:color w:val="000000" w:themeColor="text1"/>
                <w:sz w:val="24"/>
                <w:szCs w:val="24"/>
              </w:rPr>
            </w:pPr>
            <w:r w:rsidRPr="00C07B1E">
              <w:rPr>
                <w:rFonts w:ascii="Webdings" w:eastAsia="Webdings" w:hAnsi="Webdings" w:cs="Webdings"/>
                <w:color w:val="000000" w:themeColor="text1"/>
                <w:sz w:val="24"/>
                <w:szCs w:val="24"/>
              </w:rPr>
              <w:t></w:t>
            </w:r>
          </w:p>
        </w:tc>
      </w:tr>
      <w:tr w:rsidR="00C25164" w14:paraId="0E21C3D1" w14:textId="77777777" w:rsidTr="3D40B152">
        <w:trPr>
          <w:trHeight w:val="300"/>
        </w:trPr>
        <w:tc>
          <w:tcPr>
            <w:tcW w:w="7933" w:type="dxa"/>
          </w:tcPr>
          <w:p w14:paraId="0A47AA9A" w14:textId="57C34FFB" w:rsidR="00C25164" w:rsidRPr="00056B2B" w:rsidRDefault="618D7F1B" w:rsidP="5E903F32">
            <w:pPr>
              <w:jc w:val="both"/>
              <w:rPr>
                <w:rFonts w:ascii="Arial" w:eastAsiaTheme="majorEastAsia" w:hAnsi="Arial" w:cs="Arial"/>
                <w:sz w:val="24"/>
                <w:szCs w:val="24"/>
              </w:rPr>
            </w:pPr>
            <w:r w:rsidRPr="3D40B152">
              <w:rPr>
                <w:rFonts w:ascii="Arial" w:eastAsiaTheme="majorEastAsia" w:hAnsi="Arial" w:cs="Arial"/>
                <w:sz w:val="24"/>
                <w:szCs w:val="24"/>
              </w:rPr>
              <w:t>Ability to manage a complex workload, prioritise effectively, and balance reactive investigations with proactive fraud prevention projects.</w:t>
            </w:r>
          </w:p>
        </w:tc>
        <w:tc>
          <w:tcPr>
            <w:tcW w:w="1270" w:type="dxa"/>
          </w:tcPr>
          <w:p w14:paraId="7A687B08" w14:textId="55298B01" w:rsidR="00C25164" w:rsidRDefault="00FB3733" w:rsidP="00C07B1E">
            <w:pPr>
              <w:jc w:val="center"/>
              <w:rPr>
                <w:rFonts w:ascii="Arial" w:eastAsiaTheme="majorEastAsia" w:hAnsi="Arial" w:cs="Arial"/>
                <w:color w:val="2F5496" w:themeColor="accent1" w:themeShade="BF"/>
                <w:sz w:val="24"/>
                <w:szCs w:val="24"/>
              </w:rPr>
            </w:pPr>
            <w:r w:rsidRPr="1494CC8D">
              <w:rPr>
                <w:rFonts w:ascii="Webdings" w:eastAsia="Webdings" w:hAnsi="Webdings" w:cs="Webdings"/>
                <w:color w:val="000000" w:themeColor="text1"/>
                <w:sz w:val="24"/>
                <w:szCs w:val="24"/>
              </w:rPr>
              <w:t>a</w:t>
            </w:r>
          </w:p>
        </w:tc>
        <w:tc>
          <w:tcPr>
            <w:tcW w:w="1300" w:type="dxa"/>
          </w:tcPr>
          <w:p w14:paraId="1544DEBD" w14:textId="77777777" w:rsidR="00C25164" w:rsidRPr="00C07B1E" w:rsidRDefault="00C25164" w:rsidP="008B1ED4">
            <w:pPr>
              <w:jc w:val="center"/>
              <w:rPr>
                <w:rFonts w:ascii="Webdings" w:eastAsia="Webdings" w:hAnsi="Webdings" w:cs="Webdings"/>
                <w:color w:val="000000" w:themeColor="text1"/>
                <w:sz w:val="24"/>
                <w:szCs w:val="24"/>
              </w:rPr>
            </w:pPr>
          </w:p>
        </w:tc>
      </w:tr>
      <w:tr w:rsidR="008B1ED4" w:rsidRPr="0053505E" w14:paraId="09B85664" w14:textId="73251F11" w:rsidTr="3D40B152">
        <w:trPr>
          <w:trHeight w:val="300"/>
        </w:trPr>
        <w:tc>
          <w:tcPr>
            <w:tcW w:w="7933" w:type="dxa"/>
          </w:tcPr>
          <w:p w14:paraId="30975E4D" w14:textId="3AA6DEB3" w:rsidR="008B1ED4" w:rsidRDefault="3EEC6124" w:rsidP="008B1ED4">
            <w:pPr>
              <w:spacing w:before="120" w:after="120"/>
              <w:jc w:val="both"/>
              <w:rPr>
                <w:rFonts w:ascii="Arial" w:eastAsia="Arial" w:hAnsi="Arial" w:cs="Arial"/>
                <w:sz w:val="24"/>
                <w:szCs w:val="24"/>
              </w:rPr>
            </w:pPr>
            <w:r w:rsidRPr="3D40B152">
              <w:rPr>
                <w:rFonts w:ascii="Arial" w:eastAsiaTheme="majorEastAsia" w:hAnsi="Arial" w:cs="Arial"/>
                <w:sz w:val="24"/>
                <w:szCs w:val="24"/>
              </w:rPr>
              <w:t>Ex</w:t>
            </w:r>
            <w:r w:rsidR="7DCE9A63" w:rsidRPr="3D40B152">
              <w:rPr>
                <w:rFonts w:ascii="Arial" w:eastAsiaTheme="majorEastAsia" w:hAnsi="Arial" w:cs="Arial"/>
                <w:sz w:val="24"/>
                <w:szCs w:val="24"/>
              </w:rPr>
              <w:t>cellent</w:t>
            </w:r>
            <w:r w:rsidRPr="3D40B152">
              <w:rPr>
                <w:rFonts w:ascii="Arial" w:eastAsiaTheme="majorEastAsia" w:hAnsi="Arial" w:cs="Arial"/>
                <w:sz w:val="24"/>
                <w:szCs w:val="24"/>
              </w:rPr>
              <w:t xml:space="preserve"> verbal and written communication skills, with the ability to present complex information clearly</w:t>
            </w:r>
            <w:r w:rsidR="4DB7F346" w:rsidRPr="3D40B152">
              <w:rPr>
                <w:rFonts w:ascii="Arial" w:eastAsiaTheme="majorEastAsia" w:hAnsi="Arial" w:cs="Arial"/>
                <w:sz w:val="24"/>
                <w:szCs w:val="24"/>
              </w:rPr>
              <w:t xml:space="preserve"> to a wide range of audiences, including non-specialists</w:t>
            </w:r>
            <w:r w:rsidR="19DF5D8C" w:rsidRPr="3D40B152">
              <w:rPr>
                <w:rFonts w:ascii="Arial" w:eastAsiaTheme="majorEastAsia" w:hAnsi="Arial" w:cs="Arial"/>
                <w:sz w:val="24"/>
                <w:szCs w:val="24"/>
              </w:rPr>
              <w:t xml:space="preserve">. </w:t>
            </w:r>
          </w:p>
        </w:tc>
        <w:tc>
          <w:tcPr>
            <w:tcW w:w="1270" w:type="dxa"/>
          </w:tcPr>
          <w:p w14:paraId="03D7682B" w14:textId="4BB153B4" w:rsidR="008B1ED4" w:rsidRDefault="008B1ED4"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2DE03A55" w14:textId="457833E2" w:rsidR="008B1ED4" w:rsidRDefault="008B1ED4" w:rsidP="008B1ED4">
            <w:pPr>
              <w:jc w:val="center"/>
              <w:rPr>
                <w:rFonts w:ascii="Webdings" w:eastAsia="Webdings" w:hAnsi="Webdings" w:cs="Webdings"/>
                <w:color w:val="000000" w:themeColor="text1"/>
                <w:sz w:val="24"/>
                <w:szCs w:val="24"/>
              </w:rPr>
            </w:pPr>
          </w:p>
        </w:tc>
      </w:tr>
      <w:tr w:rsidR="00071189" w:rsidRPr="0053505E" w14:paraId="166D3645" w14:textId="77777777" w:rsidTr="3D40B152">
        <w:trPr>
          <w:trHeight w:val="300"/>
        </w:trPr>
        <w:tc>
          <w:tcPr>
            <w:tcW w:w="7933" w:type="dxa"/>
          </w:tcPr>
          <w:p w14:paraId="71841E2D" w14:textId="0943D596" w:rsidR="00071189" w:rsidRDefault="00071189" w:rsidP="3D40B152">
            <w:pPr>
              <w:spacing w:before="120" w:after="120"/>
              <w:jc w:val="both"/>
              <w:rPr>
                <w:rFonts w:ascii="Arial" w:eastAsiaTheme="majorEastAsia" w:hAnsi="Arial" w:cs="Arial"/>
                <w:sz w:val="24"/>
                <w:szCs w:val="24"/>
              </w:rPr>
            </w:pPr>
            <w:r w:rsidRPr="3D40B152">
              <w:rPr>
                <w:rFonts w:ascii="Arial" w:eastAsiaTheme="majorEastAsia" w:hAnsi="Arial" w:cs="Arial"/>
                <w:sz w:val="24"/>
                <w:szCs w:val="24"/>
              </w:rPr>
              <w:lastRenderedPageBreak/>
              <w:t>Strong ICT, systems and Excel skills and the ability to learn and navigate new systems with ease.</w:t>
            </w:r>
          </w:p>
        </w:tc>
        <w:tc>
          <w:tcPr>
            <w:tcW w:w="1270" w:type="dxa"/>
          </w:tcPr>
          <w:p w14:paraId="7486902B" w14:textId="662C6AFF" w:rsidR="00071189" w:rsidRPr="1494CC8D" w:rsidRDefault="00071189"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6955AA25" w14:textId="77777777" w:rsidR="00071189" w:rsidRDefault="00071189" w:rsidP="008B1ED4">
            <w:pPr>
              <w:jc w:val="center"/>
              <w:rPr>
                <w:rFonts w:ascii="Webdings" w:eastAsia="Webdings" w:hAnsi="Webdings" w:cs="Webdings"/>
                <w:color w:val="000000" w:themeColor="text1"/>
                <w:sz w:val="24"/>
                <w:szCs w:val="24"/>
              </w:rPr>
            </w:pPr>
          </w:p>
        </w:tc>
      </w:tr>
      <w:tr w:rsidR="00141B78" w:rsidRPr="0053505E" w14:paraId="105DD238" w14:textId="77777777" w:rsidTr="3D40B152">
        <w:trPr>
          <w:trHeight w:val="300"/>
        </w:trPr>
        <w:tc>
          <w:tcPr>
            <w:tcW w:w="7933" w:type="dxa"/>
          </w:tcPr>
          <w:p w14:paraId="1BC53114" w14:textId="060402A8" w:rsidR="00141B78" w:rsidRPr="00071189" w:rsidRDefault="7DCE9A63" w:rsidP="5E903F32">
            <w:pPr>
              <w:spacing w:before="120" w:after="120"/>
              <w:jc w:val="both"/>
              <w:rPr>
                <w:rFonts w:ascii="Arial" w:eastAsiaTheme="majorEastAsia" w:hAnsi="Arial" w:cs="Arial"/>
                <w:sz w:val="24"/>
                <w:szCs w:val="24"/>
              </w:rPr>
            </w:pPr>
            <w:r w:rsidRPr="3D40B152">
              <w:rPr>
                <w:rFonts w:ascii="Arial" w:eastAsiaTheme="majorEastAsia" w:hAnsi="Arial" w:cs="Arial"/>
                <w:sz w:val="24"/>
                <w:szCs w:val="24"/>
              </w:rPr>
              <w:t xml:space="preserve">Strong proficiency in data analytics tools (e.g., Excel, </w:t>
            </w:r>
            <w:r w:rsidR="00651918" w:rsidRPr="3D40B152">
              <w:rPr>
                <w:rFonts w:ascii="Arial" w:eastAsiaTheme="majorEastAsia" w:hAnsi="Arial" w:cs="Arial"/>
                <w:sz w:val="24"/>
                <w:szCs w:val="24"/>
              </w:rPr>
              <w:t xml:space="preserve">Power Query, </w:t>
            </w:r>
            <w:r w:rsidRPr="3D40B152">
              <w:rPr>
                <w:rFonts w:ascii="Arial" w:eastAsiaTheme="majorEastAsia" w:hAnsi="Arial" w:cs="Arial"/>
                <w:sz w:val="24"/>
                <w:szCs w:val="24"/>
              </w:rPr>
              <w:t>Power BI, or similar).</w:t>
            </w:r>
            <w:r>
              <w:t xml:space="preserve"> </w:t>
            </w:r>
            <w:r w:rsidRPr="3D40B152">
              <w:rPr>
                <w:rFonts w:ascii="Arial" w:eastAsiaTheme="majorEastAsia" w:hAnsi="Arial" w:cs="Arial"/>
                <w:sz w:val="24"/>
                <w:szCs w:val="24"/>
              </w:rPr>
              <w:t>Ability to extract, cleanse, and analyse large datasets to identify anomalies and fraud indicators. Understanding of data protection and ethical considerations in fraud analytics.</w:t>
            </w:r>
          </w:p>
        </w:tc>
        <w:tc>
          <w:tcPr>
            <w:tcW w:w="1270" w:type="dxa"/>
          </w:tcPr>
          <w:p w14:paraId="76F88B47" w14:textId="21F1A2A8" w:rsidR="00141B78" w:rsidRPr="1494CC8D" w:rsidRDefault="00141B78"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380419C8" w14:textId="77777777" w:rsidR="00141B78" w:rsidRDefault="00141B78" w:rsidP="008B1ED4">
            <w:pPr>
              <w:jc w:val="center"/>
              <w:rPr>
                <w:rFonts w:ascii="Webdings" w:eastAsia="Webdings" w:hAnsi="Webdings" w:cs="Webdings"/>
                <w:color w:val="000000" w:themeColor="text1"/>
                <w:sz w:val="24"/>
                <w:szCs w:val="24"/>
              </w:rPr>
            </w:pPr>
          </w:p>
        </w:tc>
      </w:tr>
      <w:tr w:rsidR="008B1ED4" w:rsidRPr="0053505E" w14:paraId="32844A95" w14:textId="2F46D159" w:rsidTr="3D40B152">
        <w:trPr>
          <w:trHeight w:val="300"/>
        </w:trPr>
        <w:tc>
          <w:tcPr>
            <w:tcW w:w="7933" w:type="dxa"/>
          </w:tcPr>
          <w:p w14:paraId="03E4D8A7" w14:textId="017CC7E4" w:rsidR="008B1ED4" w:rsidRDefault="3EEC6124" w:rsidP="008B1ED4">
            <w:pPr>
              <w:spacing w:before="120" w:after="120"/>
              <w:jc w:val="both"/>
              <w:rPr>
                <w:rFonts w:ascii="Arial" w:eastAsia="Arial" w:hAnsi="Arial" w:cs="Arial"/>
                <w:sz w:val="24"/>
                <w:szCs w:val="24"/>
              </w:rPr>
            </w:pPr>
            <w:r w:rsidRPr="3D40B152">
              <w:rPr>
                <w:rFonts w:ascii="Arial" w:eastAsiaTheme="majorEastAsia" w:hAnsi="Arial" w:cs="Arial"/>
                <w:sz w:val="24"/>
                <w:szCs w:val="24"/>
              </w:rPr>
              <w:t xml:space="preserve">Able to communicate with authority, independence, and credibility, using these skills to </w:t>
            </w:r>
            <w:r w:rsidR="4CD4595E" w:rsidRPr="3D40B152">
              <w:rPr>
                <w:rFonts w:ascii="Arial" w:eastAsiaTheme="majorEastAsia" w:hAnsi="Arial" w:cs="Arial"/>
                <w:sz w:val="24"/>
                <w:szCs w:val="24"/>
              </w:rPr>
              <w:t xml:space="preserve">advise, </w:t>
            </w:r>
            <w:r w:rsidRPr="3D40B152">
              <w:rPr>
                <w:rFonts w:ascii="Arial" w:eastAsiaTheme="majorEastAsia" w:hAnsi="Arial" w:cs="Arial"/>
                <w:sz w:val="24"/>
                <w:szCs w:val="24"/>
              </w:rPr>
              <w:t>inform, instruct, and encourage feedback.</w:t>
            </w:r>
          </w:p>
        </w:tc>
        <w:tc>
          <w:tcPr>
            <w:tcW w:w="1270" w:type="dxa"/>
          </w:tcPr>
          <w:p w14:paraId="7CC20B93" w14:textId="4BB153B4" w:rsidR="008B1ED4" w:rsidRDefault="008B1ED4"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5BA9CBF9" w14:textId="457833E2" w:rsidR="008B1ED4" w:rsidRDefault="008B1ED4" w:rsidP="008B1ED4">
            <w:pPr>
              <w:jc w:val="center"/>
              <w:rPr>
                <w:rFonts w:ascii="Webdings" w:eastAsia="Webdings" w:hAnsi="Webdings" w:cs="Webdings"/>
                <w:color w:val="000000" w:themeColor="text1"/>
                <w:sz w:val="24"/>
                <w:szCs w:val="24"/>
              </w:rPr>
            </w:pPr>
          </w:p>
        </w:tc>
      </w:tr>
      <w:tr w:rsidR="001371C0" w:rsidRPr="0053505E" w14:paraId="74177846" w14:textId="77777777" w:rsidTr="3D40B152">
        <w:trPr>
          <w:trHeight w:val="300"/>
        </w:trPr>
        <w:tc>
          <w:tcPr>
            <w:tcW w:w="7933" w:type="dxa"/>
          </w:tcPr>
          <w:p w14:paraId="03E1B173" w14:textId="7EF86F21" w:rsidR="001371C0" w:rsidRDefault="001371C0" w:rsidP="3D40B152">
            <w:pPr>
              <w:spacing w:before="120" w:after="120"/>
              <w:jc w:val="both"/>
              <w:rPr>
                <w:rFonts w:ascii="Arial" w:eastAsiaTheme="majorEastAsia" w:hAnsi="Arial" w:cs="Arial"/>
                <w:sz w:val="24"/>
                <w:szCs w:val="24"/>
              </w:rPr>
            </w:pPr>
            <w:r w:rsidRPr="3D40B152">
              <w:rPr>
                <w:rFonts w:ascii="Arial" w:eastAsiaTheme="majorEastAsia" w:hAnsi="Arial" w:cs="Arial"/>
                <w:sz w:val="24"/>
                <w:szCs w:val="24"/>
              </w:rPr>
              <w:t xml:space="preserve">Able to independently and proactively solve problems, using discretion and initiative to identify and pursue opportunities, and manage risk across the organisation. </w:t>
            </w:r>
          </w:p>
        </w:tc>
        <w:tc>
          <w:tcPr>
            <w:tcW w:w="1270" w:type="dxa"/>
          </w:tcPr>
          <w:p w14:paraId="04614BC4" w14:textId="2F992407" w:rsidR="001371C0" w:rsidRPr="1494CC8D" w:rsidRDefault="001371C0"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23A46084" w14:textId="77777777" w:rsidR="001371C0" w:rsidRDefault="001371C0" w:rsidP="008B1ED4">
            <w:pPr>
              <w:jc w:val="center"/>
              <w:rPr>
                <w:rFonts w:ascii="Webdings" w:eastAsia="Webdings" w:hAnsi="Webdings" w:cs="Webdings"/>
                <w:color w:val="000000" w:themeColor="text1"/>
                <w:sz w:val="24"/>
                <w:szCs w:val="24"/>
              </w:rPr>
            </w:pPr>
          </w:p>
        </w:tc>
      </w:tr>
      <w:tr w:rsidR="008B1ED4" w:rsidRPr="0053505E" w14:paraId="4E93B8B6" w14:textId="46F20BAE" w:rsidTr="3D40B152">
        <w:trPr>
          <w:trHeight w:val="300"/>
        </w:trPr>
        <w:tc>
          <w:tcPr>
            <w:tcW w:w="7933" w:type="dxa"/>
          </w:tcPr>
          <w:p w14:paraId="4644CDCB" w14:textId="0E9F3BEB" w:rsidR="008B1ED4" w:rsidRDefault="00FB3733" w:rsidP="008B1ED4">
            <w:pPr>
              <w:spacing w:before="120" w:after="120"/>
              <w:jc w:val="both"/>
              <w:rPr>
                <w:rStyle w:val="normaltextrun"/>
                <w:rFonts w:ascii="Arial" w:eastAsia="Arial" w:hAnsi="Arial" w:cs="Arial"/>
                <w:color w:val="000000" w:themeColor="text1"/>
                <w:sz w:val="24"/>
                <w:szCs w:val="24"/>
              </w:rPr>
            </w:pPr>
            <w:r w:rsidRPr="00FB3733">
              <w:rPr>
                <w:rStyle w:val="normaltextrun"/>
                <w:rFonts w:ascii="Arial" w:eastAsia="Arial" w:hAnsi="Arial" w:cs="Arial"/>
                <w:color w:val="000000" w:themeColor="text1"/>
                <w:sz w:val="24"/>
                <w:szCs w:val="24"/>
              </w:rPr>
              <w:t xml:space="preserve">Resilience and ability to </w:t>
            </w:r>
            <w:r w:rsidR="000007AC">
              <w:rPr>
                <w:rStyle w:val="normaltextrun"/>
                <w:rFonts w:ascii="Arial" w:eastAsia="Arial" w:hAnsi="Arial" w:cs="Arial"/>
                <w:color w:val="000000" w:themeColor="text1"/>
                <w:sz w:val="24"/>
                <w:szCs w:val="24"/>
              </w:rPr>
              <w:t xml:space="preserve">regularly </w:t>
            </w:r>
            <w:r w:rsidRPr="00FB3733">
              <w:rPr>
                <w:rStyle w:val="normaltextrun"/>
                <w:rFonts w:ascii="Arial" w:eastAsia="Arial" w:hAnsi="Arial" w:cs="Arial"/>
                <w:color w:val="000000" w:themeColor="text1"/>
                <w:sz w:val="24"/>
                <w:szCs w:val="24"/>
              </w:rPr>
              <w:t>work in challenging or confrontational situations</w:t>
            </w:r>
            <w:r w:rsidR="00141B78">
              <w:rPr>
                <w:rStyle w:val="normaltextrun"/>
                <w:rFonts w:ascii="Arial" w:eastAsia="Arial" w:hAnsi="Arial" w:cs="Arial"/>
                <w:color w:val="000000" w:themeColor="text1"/>
                <w:sz w:val="24"/>
                <w:szCs w:val="24"/>
              </w:rPr>
              <w:t xml:space="preserve">. </w:t>
            </w:r>
          </w:p>
        </w:tc>
        <w:tc>
          <w:tcPr>
            <w:tcW w:w="1270" w:type="dxa"/>
          </w:tcPr>
          <w:p w14:paraId="6266DD7D" w14:textId="4BB153B4" w:rsidR="008B1ED4" w:rsidRDefault="008B1ED4"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2782AA58" w14:textId="457833E2" w:rsidR="008B1ED4" w:rsidRDefault="008B1ED4" w:rsidP="008B1ED4">
            <w:pPr>
              <w:jc w:val="center"/>
              <w:rPr>
                <w:rFonts w:ascii="Webdings" w:eastAsia="Webdings" w:hAnsi="Webdings" w:cs="Webdings"/>
                <w:color w:val="000000" w:themeColor="text1"/>
                <w:sz w:val="24"/>
                <w:szCs w:val="24"/>
              </w:rPr>
            </w:pPr>
          </w:p>
        </w:tc>
      </w:tr>
      <w:tr w:rsidR="008B1ED4" w:rsidRPr="0053505E" w14:paraId="184719AE" w14:textId="5C2B4DA4" w:rsidTr="3D40B152">
        <w:trPr>
          <w:trHeight w:val="300"/>
        </w:trPr>
        <w:tc>
          <w:tcPr>
            <w:tcW w:w="7933" w:type="dxa"/>
          </w:tcPr>
          <w:p w14:paraId="1CCD444B" w14:textId="4BB964F6" w:rsidR="008B1ED4" w:rsidRDefault="008B1ED4" w:rsidP="008B1ED4">
            <w:pPr>
              <w:spacing w:before="120" w:after="120"/>
              <w:rPr>
                <w:rFonts w:ascii="Arial" w:eastAsia="Arial" w:hAnsi="Arial" w:cs="Arial"/>
                <w:sz w:val="24"/>
                <w:szCs w:val="24"/>
              </w:rPr>
            </w:pPr>
            <w:r>
              <w:rPr>
                <w:rFonts w:ascii="Arial" w:eastAsiaTheme="majorEastAsia" w:hAnsi="Arial" w:cs="Arial"/>
                <w:sz w:val="24"/>
                <w:szCs w:val="24"/>
              </w:rPr>
              <w:t xml:space="preserve">High integrity and commitment to ethical standards. </w:t>
            </w:r>
          </w:p>
        </w:tc>
        <w:tc>
          <w:tcPr>
            <w:tcW w:w="1270" w:type="dxa"/>
          </w:tcPr>
          <w:p w14:paraId="5E536F70" w14:textId="4BB153B4" w:rsidR="008B1ED4" w:rsidRDefault="008B1ED4" w:rsidP="008B1ED4">
            <w:pPr>
              <w:jc w:val="center"/>
              <w:rPr>
                <w:rFonts w:ascii="Webdings" w:eastAsia="Webdings" w:hAnsi="Webdings" w:cs="Webdings"/>
                <w:color w:val="000000" w:themeColor="text1"/>
                <w:sz w:val="24"/>
                <w:szCs w:val="24"/>
              </w:rPr>
            </w:pPr>
            <w:r w:rsidRPr="1494CC8D">
              <w:rPr>
                <w:rFonts w:ascii="Webdings" w:eastAsia="Webdings" w:hAnsi="Webdings" w:cs="Webdings"/>
                <w:color w:val="000000" w:themeColor="text1"/>
                <w:sz w:val="24"/>
                <w:szCs w:val="24"/>
              </w:rPr>
              <w:t>a</w:t>
            </w:r>
          </w:p>
        </w:tc>
        <w:tc>
          <w:tcPr>
            <w:tcW w:w="1300" w:type="dxa"/>
          </w:tcPr>
          <w:p w14:paraId="66E33599" w14:textId="457833E2" w:rsidR="008B1ED4" w:rsidRDefault="008B1ED4" w:rsidP="008B1ED4">
            <w:pPr>
              <w:jc w:val="center"/>
              <w:rPr>
                <w:rFonts w:ascii="Webdings" w:eastAsia="Webdings" w:hAnsi="Webdings" w:cs="Webdings"/>
                <w:color w:val="000000" w:themeColor="text1"/>
                <w:sz w:val="24"/>
                <w:szCs w:val="24"/>
              </w:rPr>
            </w:pPr>
          </w:p>
        </w:tc>
      </w:tr>
    </w:tbl>
    <w:p w14:paraId="3AAF9E8A" w14:textId="77777777" w:rsidR="008B2EB8" w:rsidRPr="0053505E" w:rsidRDefault="008B2EB8"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rsidTr="6C0412AB">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3"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rsidTr="6C0412AB">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793E1CD6" w14:textId="3B5FCE87" w:rsidR="003A22AB" w:rsidRPr="00BD66A1" w:rsidRDefault="003A22AB" w:rsidP="00716753">
            <w:pPr>
              <w:pStyle w:val="BulletLevel1KF"/>
              <w:numPr>
                <w:ilvl w:val="0"/>
                <w:numId w:val="1"/>
              </w:numPr>
              <w:spacing w:after="80" w:line="259" w:lineRule="auto"/>
              <w:jc w:val="both"/>
              <w:rPr>
                <w:rFonts w:ascii="Calibri" w:eastAsia="Calibri" w:hAnsi="Calibri" w:cs="Calibri"/>
                <w:color w:val="000000" w:themeColor="text1"/>
              </w:rPr>
            </w:pPr>
            <w:r w:rsidRPr="00BD66A1">
              <w:rPr>
                <w:rFonts w:ascii="Arial" w:eastAsia="Arial" w:hAnsi="Arial" w:cs="Arial"/>
                <w:color w:val="000000" w:themeColor="text1"/>
                <w:sz w:val="24"/>
                <w:szCs w:val="24"/>
              </w:rPr>
              <w:t>Contractual base as detailed on contract, but you are able to work on a flexible basis in line with our Agile Working Policy</w:t>
            </w:r>
            <w:r w:rsidR="00BD66A1">
              <w:rPr>
                <w:rFonts w:ascii="Arial" w:eastAsia="Arial" w:hAnsi="Arial" w:cs="Arial"/>
                <w:color w:val="000000" w:themeColor="text1"/>
                <w:sz w:val="24"/>
                <w:szCs w:val="24"/>
              </w:rPr>
              <w:t xml:space="preserve"> </w:t>
            </w:r>
            <w:hyperlink r:id="rId11">
              <w:r w:rsidRPr="00BD66A1">
                <w:rPr>
                  <w:rStyle w:val="Hyperlink"/>
                  <w:rFonts w:ascii="Calibri" w:eastAsia="Calibri" w:hAnsi="Calibri" w:cs="Calibri"/>
                </w:rPr>
                <w:t>Agile working policy and summary | Oxfordshire County Council Intranet</w:t>
              </w:r>
            </w:hyperlink>
          </w:p>
          <w:p w14:paraId="2186D3C1" w14:textId="5C41435F" w:rsidR="00CE61F2" w:rsidRPr="003A22AB" w:rsidRDefault="003A22AB" w:rsidP="00AF038C">
            <w:pPr>
              <w:pStyle w:val="BulletLevel1KF"/>
              <w:numPr>
                <w:ilvl w:val="0"/>
                <w:numId w:val="1"/>
              </w:numPr>
              <w:spacing w:after="80"/>
              <w:jc w:val="both"/>
              <w:rPr>
                <w:rFonts w:ascii="Arial" w:hAnsi="Arial" w:cs="Arial"/>
                <w:sz w:val="24"/>
                <w:szCs w:val="24"/>
              </w:rPr>
            </w:pPr>
            <w:r>
              <w:rPr>
                <w:rFonts w:ascii="Arial" w:eastAsia="Arial" w:hAnsi="Arial" w:cs="Arial"/>
                <w:color w:val="000000" w:themeColor="text1"/>
                <w:sz w:val="24"/>
                <w:szCs w:val="24"/>
              </w:rPr>
              <w:t>A</w:t>
            </w:r>
            <w:r w:rsidRPr="65CEE57D">
              <w:rPr>
                <w:rFonts w:ascii="Arial" w:eastAsia="Arial" w:hAnsi="Arial" w:cs="Arial"/>
                <w:color w:val="000000" w:themeColor="text1"/>
                <w:sz w:val="24"/>
                <w:szCs w:val="24"/>
              </w:rPr>
              <w:t>ble to travel across the county and work from various office locations within the county.</w:t>
            </w: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3"/>
      <w:tr w:rsidR="00393DD3" w:rsidRPr="0053505E" w14:paraId="0EC5050B" w14:textId="77777777" w:rsidTr="6C0412AB">
        <w:tc>
          <w:tcPr>
            <w:tcW w:w="10528" w:type="dxa"/>
            <w:shd w:val="clear" w:color="auto" w:fill="1F4E79" w:themeFill="accent5" w:themeFillShade="80"/>
          </w:tcPr>
          <w:p w14:paraId="363AF490" w14:textId="61925A48"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Health and Safety at Work</w:t>
            </w:r>
          </w:p>
        </w:tc>
      </w:tr>
      <w:tr w:rsidR="00393DD3" w:rsidRPr="0053505E" w14:paraId="63805DEF" w14:textId="77777777" w:rsidTr="6C0412AB">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Default="00D4158B" w:rsidP="00D4158B">
      <w:pPr>
        <w:spacing w:after="0" w:line="240" w:lineRule="auto"/>
        <w:textAlignment w:val="baseline"/>
        <w:rPr>
          <w:rFonts w:ascii="Arial" w:eastAsia="Times New Roman" w:hAnsi="Arial" w:cs="Arial"/>
          <w:sz w:val="20"/>
          <w:szCs w:val="20"/>
          <w:lang w:eastAsia="en-GB"/>
        </w:rPr>
      </w:pPr>
      <w:r w:rsidRPr="003764D4">
        <w:rPr>
          <w:rFonts w:ascii="Arial" w:eastAsia="Times New Roman" w:hAnsi="Arial" w:cs="Arial"/>
          <w:sz w:val="20"/>
          <w:szCs w:val="20"/>
          <w:lang w:eastAsia="en-GB"/>
        </w:rPr>
        <w:t> </w:t>
      </w:r>
    </w:p>
    <w:p w14:paraId="115C5D0A" w14:textId="77777777" w:rsidR="00F57F0E" w:rsidRDefault="00F57F0E" w:rsidP="00D4158B">
      <w:pPr>
        <w:spacing w:after="0" w:line="240" w:lineRule="auto"/>
        <w:textAlignment w:val="baseline"/>
        <w:rPr>
          <w:rFonts w:ascii="Arial" w:eastAsia="Times New Roman" w:hAnsi="Arial" w:cs="Arial"/>
          <w:sz w:val="20"/>
          <w:szCs w:val="20"/>
          <w:lang w:eastAsia="en-GB"/>
        </w:rPr>
      </w:pPr>
    </w:p>
    <w:p w14:paraId="429471D7" w14:textId="77777777" w:rsidR="00F57F0E" w:rsidRDefault="00F57F0E" w:rsidP="00D4158B">
      <w:pPr>
        <w:spacing w:after="0" w:line="240" w:lineRule="auto"/>
        <w:textAlignment w:val="baseline"/>
        <w:rPr>
          <w:rFonts w:ascii="Arial" w:eastAsia="Times New Roman" w:hAnsi="Arial" w:cs="Arial"/>
          <w:sz w:val="20"/>
          <w:szCs w:val="20"/>
          <w:lang w:eastAsia="en-GB"/>
        </w:rPr>
      </w:pPr>
    </w:p>
    <w:p w14:paraId="5871B730" w14:textId="77777777" w:rsidR="00F57F0E" w:rsidRDefault="00F57F0E" w:rsidP="00D4158B">
      <w:pPr>
        <w:spacing w:after="0" w:line="240" w:lineRule="auto"/>
        <w:textAlignment w:val="baseline"/>
        <w:rPr>
          <w:rFonts w:ascii="Arial" w:eastAsia="Times New Roman" w:hAnsi="Arial" w:cs="Arial"/>
          <w:sz w:val="20"/>
          <w:szCs w:val="20"/>
          <w:lang w:eastAsia="en-GB"/>
        </w:rPr>
      </w:pPr>
    </w:p>
    <w:p w14:paraId="5B538D38" w14:textId="77777777" w:rsidR="00F57F0E" w:rsidRDefault="00F57F0E" w:rsidP="00D4158B">
      <w:pPr>
        <w:spacing w:after="0" w:line="240" w:lineRule="auto"/>
        <w:textAlignment w:val="baseline"/>
        <w:rPr>
          <w:rFonts w:ascii="Arial" w:eastAsia="Times New Roman" w:hAnsi="Arial" w:cs="Arial"/>
          <w:sz w:val="20"/>
          <w:szCs w:val="20"/>
          <w:lang w:eastAsia="en-GB"/>
        </w:rPr>
      </w:pPr>
    </w:p>
    <w:p w14:paraId="2910728C" w14:textId="77777777" w:rsidR="00141B78" w:rsidRDefault="00141B78" w:rsidP="00D4158B">
      <w:pPr>
        <w:spacing w:after="0" w:line="240" w:lineRule="auto"/>
        <w:textAlignment w:val="baseline"/>
        <w:rPr>
          <w:rFonts w:ascii="Arial" w:eastAsia="Times New Roman" w:hAnsi="Arial" w:cs="Arial"/>
          <w:sz w:val="20"/>
          <w:szCs w:val="20"/>
          <w:lang w:eastAsia="en-GB"/>
        </w:rPr>
      </w:pPr>
    </w:p>
    <w:p w14:paraId="67B5FBF8" w14:textId="77777777" w:rsidR="00141B78" w:rsidRDefault="00141B78" w:rsidP="00D4158B">
      <w:pPr>
        <w:spacing w:after="0" w:line="240" w:lineRule="auto"/>
        <w:textAlignment w:val="baseline"/>
        <w:rPr>
          <w:rFonts w:ascii="Arial" w:eastAsia="Times New Roman" w:hAnsi="Arial" w:cs="Arial"/>
          <w:sz w:val="20"/>
          <w:szCs w:val="20"/>
          <w:lang w:eastAsia="en-GB"/>
        </w:rPr>
      </w:pPr>
    </w:p>
    <w:p w14:paraId="4565EC04"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400F8DBE"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17045F71"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09123741"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5FB21960"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457EE84F" w14:textId="77777777" w:rsidR="00651918" w:rsidRDefault="00651918" w:rsidP="00D4158B">
      <w:pPr>
        <w:spacing w:after="0" w:line="240" w:lineRule="auto"/>
        <w:textAlignment w:val="baseline"/>
        <w:rPr>
          <w:rFonts w:ascii="Arial" w:eastAsia="Times New Roman" w:hAnsi="Arial" w:cs="Arial"/>
          <w:sz w:val="20"/>
          <w:szCs w:val="20"/>
          <w:lang w:eastAsia="en-GB"/>
        </w:rPr>
      </w:pPr>
    </w:p>
    <w:p w14:paraId="7143355F" w14:textId="77777777" w:rsidR="00FB3733" w:rsidRPr="003764D4" w:rsidRDefault="00FB3733" w:rsidP="00D4158B">
      <w:pPr>
        <w:spacing w:after="0" w:line="240" w:lineRule="auto"/>
        <w:textAlignment w:val="baseline"/>
        <w:rPr>
          <w:rFonts w:ascii="Arial" w:eastAsia="Times New Roman" w:hAnsi="Arial" w:cs="Arial"/>
          <w:sz w:val="18"/>
          <w:szCs w:val="18"/>
          <w:lang w:eastAsia="en-GB"/>
        </w:rPr>
      </w:pP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3359B7CD"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w:t>
            </w:r>
            <w:r w:rsidR="007262C6" w:rsidRPr="2421C7F2">
              <w:rPr>
                <w:rFonts w:ascii="MS Gothic" w:eastAsia="MS Gothic" w:hAnsi="MS Gothic" w:cs="MS Gothic"/>
                <w:color w:val="000000" w:themeColor="text1"/>
                <w:sz w:val="20"/>
                <w:szCs w:val="20"/>
                <w:lang w:val="en-US"/>
              </w:rPr>
              <w:t>☒</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3479BAA"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7262C6" w:rsidRPr="2421C7F2">
              <w:rPr>
                <w:rFonts w:ascii="MS Gothic" w:eastAsia="MS Gothic" w:hAnsi="MS Gothic" w:cs="MS Gothic"/>
                <w:color w:val="000000" w:themeColor="text1"/>
                <w:sz w:val="20"/>
                <w:szCs w:val="20"/>
                <w:lang w:val="en-US"/>
              </w:rPr>
              <w:t>☒</w:t>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74A139DE"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24429F68"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FB3733" w:rsidRPr="00FB3733">
              <w:rPr>
                <w:rFonts w:ascii="Segoe UI Symbol" w:eastAsia="Times New Roman" w:hAnsi="Segoe UI Symbol" w:cs="Segoe UI Symbol"/>
                <w:sz w:val="20"/>
                <w:szCs w:val="20"/>
                <w:lang w:eastAsia="en-GB"/>
              </w:rPr>
              <w:t>☒</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380ADDAD"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FB3733" w:rsidRPr="00FB3733">
              <w:rPr>
                <w:rFonts w:ascii="Segoe UI Symbol" w:eastAsia="Times New Roman" w:hAnsi="Segoe UI Symbol" w:cs="Segoe UI Symbol"/>
                <w:sz w:val="20"/>
                <w:szCs w:val="20"/>
                <w:lang w:eastAsia="en-GB"/>
              </w:rPr>
              <w:t>☒</w:t>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366F20D3" w14:textId="773282B0" w:rsidR="00D4158B" w:rsidRPr="00D4158B" w:rsidRDefault="00D4158B" w:rsidP="00D4158B">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sectPr w:rsidR="00D4158B" w:rsidRPr="00D4158B" w:rsidSect="000655A9">
      <w:headerReference w:type="default" r:id="rId12"/>
      <w:footerReference w:type="default" r:id="rId13"/>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7F25" w14:textId="77777777" w:rsidR="00096465" w:rsidRDefault="00096465" w:rsidP="00DA522A">
      <w:pPr>
        <w:spacing w:after="0" w:line="240" w:lineRule="auto"/>
      </w:pPr>
      <w:r>
        <w:separator/>
      </w:r>
    </w:p>
  </w:endnote>
  <w:endnote w:type="continuationSeparator" w:id="0">
    <w:p w14:paraId="2BC88968" w14:textId="77777777" w:rsidR="00096465" w:rsidRDefault="00096465" w:rsidP="00DA522A">
      <w:pPr>
        <w:spacing w:after="0" w:line="240" w:lineRule="auto"/>
      </w:pPr>
      <w:r>
        <w:continuationSeparator/>
      </w:r>
    </w:p>
  </w:endnote>
  <w:endnote w:type="continuationNotice" w:id="1">
    <w:p w14:paraId="504997EB" w14:textId="77777777" w:rsidR="00096465" w:rsidRDefault="00096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EAB8" w14:textId="77777777" w:rsidR="00096465" w:rsidRDefault="00096465" w:rsidP="00DA522A">
      <w:pPr>
        <w:spacing w:after="0" w:line="240" w:lineRule="auto"/>
      </w:pPr>
      <w:r>
        <w:separator/>
      </w:r>
    </w:p>
  </w:footnote>
  <w:footnote w:type="continuationSeparator" w:id="0">
    <w:p w14:paraId="20140CAF" w14:textId="77777777" w:rsidR="00096465" w:rsidRDefault="00096465" w:rsidP="00DA522A">
      <w:pPr>
        <w:spacing w:after="0" w:line="240" w:lineRule="auto"/>
      </w:pPr>
      <w:r>
        <w:continuationSeparator/>
      </w:r>
    </w:p>
  </w:footnote>
  <w:footnote w:type="continuationNotice" w:id="1">
    <w:p w14:paraId="3532ED42" w14:textId="77777777" w:rsidR="00096465" w:rsidRDefault="00096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5223"/>
    <w:multiLevelType w:val="multilevel"/>
    <w:tmpl w:val="ADD4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1F4F"/>
    <w:multiLevelType w:val="multilevel"/>
    <w:tmpl w:val="9E66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F451C"/>
    <w:multiLevelType w:val="multilevel"/>
    <w:tmpl w:val="0264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43A59"/>
    <w:multiLevelType w:val="multilevel"/>
    <w:tmpl w:val="5B9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E0E59"/>
    <w:multiLevelType w:val="multilevel"/>
    <w:tmpl w:val="4DF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22426"/>
    <w:multiLevelType w:val="multilevel"/>
    <w:tmpl w:val="1988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370AF"/>
    <w:multiLevelType w:val="multilevel"/>
    <w:tmpl w:val="5DD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149D0"/>
    <w:multiLevelType w:val="multilevel"/>
    <w:tmpl w:val="0DB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05B6B"/>
    <w:multiLevelType w:val="multilevel"/>
    <w:tmpl w:val="CEF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F309D"/>
    <w:multiLevelType w:val="multilevel"/>
    <w:tmpl w:val="6902115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723CF"/>
    <w:multiLevelType w:val="multilevel"/>
    <w:tmpl w:val="F698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E73CA"/>
    <w:multiLevelType w:val="hybridMultilevel"/>
    <w:tmpl w:val="D59C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862A0"/>
    <w:multiLevelType w:val="multilevel"/>
    <w:tmpl w:val="A072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539B5"/>
    <w:multiLevelType w:val="multilevel"/>
    <w:tmpl w:val="3820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96D13"/>
    <w:multiLevelType w:val="hybridMultilevel"/>
    <w:tmpl w:val="DEC0EDD8"/>
    <w:lvl w:ilvl="0" w:tplc="EC1479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65655">
    <w:abstractNumId w:val="11"/>
  </w:num>
  <w:num w:numId="2" w16cid:durableId="937256248">
    <w:abstractNumId w:val="12"/>
  </w:num>
  <w:num w:numId="3" w16cid:durableId="956985902">
    <w:abstractNumId w:val="1"/>
  </w:num>
  <w:num w:numId="4" w16cid:durableId="304506083">
    <w:abstractNumId w:val="0"/>
  </w:num>
  <w:num w:numId="5" w16cid:durableId="1764377088">
    <w:abstractNumId w:val="4"/>
  </w:num>
  <w:num w:numId="6" w16cid:durableId="434057583">
    <w:abstractNumId w:val="10"/>
  </w:num>
  <w:num w:numId="7" w16cid:durableId="1979187341">
    <w:abstractNumId w:val="6"/>
  </w:num>
  <w:num w:numId="8" w16cid:durableId="1755709997">
    <w:abstractNumId w:val="7"/>
  </w:num>
  <w:num w:numId="9" w16cid:durableId="753746852">
    <w:abstractNumId w:val="3"/>
  </w:num>
  <w:num w:numId="10" w16cid:durableId="161168529">
    <w:abstractNumId w:val="8"/>
  </w:num>
  <w:num w:numId="11" w16cid:durableId="1521167477">
    <w:abstractNumId w:val="13"/>
  </w:num>
  <w:num w:numId="12" w16cid:durableId="1521042691">
    <w:abstractNumId w:val="2"/>
  </w:num>
  <w:num w:numId="13" w16cid:durableId="130293739">
    <w:abstractNumId w:val="5"/>
  </w:num>
  <w:num w:numId="14" w16cid:durableId="610237966">
    <w:abstractNumId w:val="9"/>
  </w:num>
  <w:num w:numId="15" w16cid:durableId="429012976">
    <w:abstractNumId w:val="14"/>
  </w:num>
  <w:num w:numId="16" w16cid:durableId="136381981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07AC"/>
    <w:rsid w:val="0000219C"/>
    <w:rsid w:val="00003710"/>
    <w:rsid w:val="00003969"/>
    <w:rsid w:val="00004E6D"/>
    <w:rsid w:val="00006DE5"/>
    <w:rsid w:val="00011398"/>
    <w:rsid w:val="00011709"/>
    <w:rsid w:val="00012264"/>
    <w:rsid w:val="00012BC3"/>
    <w:rsid w:val="000134E0"/>
    <w:rsid w:val="0001579B"/>
    <w:rsid w:val="000171B0"/>
    <w:rsid w:val="00021BA1"/>
    <w:rsid w:val="000231AA"/>
    <w:rsid w:val="000254CA"/>
    <w:rsid w:val="00025979"/>
    <w:rsid w:val="00025A32"/>
    <w:rsid w:val="00027230"/>
    <w:rsid w:val="00032F65"/>
    <w:rsid w:val="00036F7D"/>
    <w:rsid w:val="0004072A"/>
    <w:rsid w:val="00043441"/>
    <w:rsid w:val="00046887"/>
    <w:rsid w:val="000514A2"/>
    <w:rsid w:val="00052028"/>
    <w:rsid w:val="0005253A"/>
    <w:rsid w:val="000527DB"/>
    <w:rsid w:val="0005339D"/>
    <w:rsid w:val="00054FC0"/>
    <w:rsid w:val="00055748"/>
    <w:rsid w:val="00061555"/>
    <w:rsid w:val="00063059"/>
    <w:rsid w:val="00063347"/>
    <w:rsid w:val="000655A9"/>
    <w:rsid w:val="00065EC2"/>
    <w:rsid w:val="00066A07"/>
    <w:rsid w:val="00067672"/>
    <w:rsid w:val="000677A8"/>
    <w:rsid w:val="0007020E"/>
    <w:rsid w:val="000703F2"/>
    <w:rsid w:val="00071189"/>
    <w:rsid w:val="00071886"/>
    <w:rsid w:val="00072D4C"/>
    <w:rsid w:val="00074F9E"/>
    <w:rsid w:val="000752D3"/>
    <w:rsid w:val="00075BFB"/>
    <w:rsid w:val="0007661C"/>
    <w:rsid w:val="000779B6"/>
    <w:rsid w:val="00080FAA"/>
    <w:rsid w:val="00082AF2"/>
    <w:rsid w:val="00087D46"/>
    <w:rsid w:val="00090921"/>
    <w:rsid w:val="00096465"/>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C4FC5"/>
    <w:rsid w:val="000D01E9"/>
    <w:rsid w:val="000D03E2"/>
    <w:rsid w:val="000D5EAC"/>
    <w:rsid w:val="000E23CF"/>
    <w:rsid w:val="000E3003"/>
    <w:rsid w:val="000E37EF"/>
    <w:rsid w:val="000E4AFE"/>
    <w:rsid w:val="000E776D"/>
    <w:rsid w:val="000F06F3"/>
    <w:rsid w:val="000F18A9"/>
    <w:rsid w:val="000F1F86"/>
    <w:rsid w:val="000F6A00"/>
    <w:rsid w:val="000F6F8B"/>
    <w:rsid w:val="000F7FB7"/>
    <w:rsid w:val="0010236C"/>
    <w:rsid w:val="00103656"/>
    <w:rsid w:val="00105823"/>
    <w:rsid w:val="00107110"/>
    <w:rsid w:val="00113BF2"/>
    <w:rsid w:val="00115F87"/>
    <w:rsid w:val="0011708E"/>
    <w:rsid w:val="001212A1"/>
    <w:rsid w:val="0012359C"/>
    <w:rsid w:val="00125169"/>
    <w:rsid w:val="00127D08"/>
    <w:rsid w:val="001303CD"/>
    <w:rsid w:val="001315DA"/>
    <w:rsid w:val="00131777"/>
    <w:rsid w:val="001318D8"/>
    <w:rsid w:val="00134C6C"/>
    <w:rsid w:val="001359D7"/>
    <w:rsid w:val="00136AB7"/>
    <w:rsid w:val="001371C0"/>
    <w:rsid w:val="00137E73"/>
    <w:rsid w:val="001402F4"/>
    <w:rsid w:val="00141B78"/>
    <w:rsid w:val="001438D7"/>
    <w:rsid w:val="00147122"/>
    <w:rsid w:val="001471EE"/>
    <w:rsid w:val="00147D64"/>
    <w:rsid w:val="00152373"/>
    <w:rsid w:val="00154A92"/>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106A"/>
    <w:rsid w:val="001A2147"/>
    <w:rsid w:val="001A5293"/>
    <w:rsid w:val="001A5F0C"/>
    <w:rsid w:val="001B0201"/>
    <w:rsid w:val="001B0480"/>
    <w:rsid w:val="001B1B12"/>
    <w:rsid w:val="001B25DD"/>
    <w:rsid w:val="001B2E9B"/>
    <w:rsid w:val="001B38D7"/>
    <w:rsid w:val="001B7219"/>
    <w:rsid w:val="001B7CAB"/>
    <w:rsid w:val="001C3E3B"/>
    <w:rsid w:val="001C79C8"/>
    <w:rsid w:val="001D0946"/>
    <w:rsid w:val="001D101D"/>
    <w:rsid w:val="001D59CB"/>
    <w:rsid w:val="001E2DB8"/>
    <w:rsid w:val="001E2DBF"/>
    <w:rsid w:val="001E31F6"/>
    <w:rsid w:val="001E35E7"/>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37BB"/>
    <w:rsid w:val="002463D8"/>
    <w:rsid w:val="002464CC"/>
    <w:rsid w:val="00246794"/>
    <w:rsid w:val="00251A69"/>
    <w:rsid w:val="002544CB"/>
    <w:rsid w:val="00254E8B"/>
    <w:rsid w:val="00255B4D"/>
    <w:rsid w:val="002607FA"/>
    <w:rsid w:val="0026089B"/>
    <w:rsid w:val="00262198"/>
    <w:rsid w:val="00262A18"/>
    <w:rsid w:val="00270A93"/>
    <w:rsid w:val="0027233E"/>
    <w:rsid w:val="00272637"/>
    <w:rsid w:val="002728E6"/>
    <w:rsid w:val="00272A50"/>
    <w:rsid w:val="0027616A"/>
    <w:rsid w:val="002765F3"/>
    <w:rsid w:val="00277294"/>
    <w:rsid w:val="00277487"/>
    <w:rsid w:val="0028083F"/>
    <w:rsid w:val="002830A0"/>
    <w:rsid w:val="002856EF"/>
    <w:rsid w:val="0028609D"/>
    <w:rsid w:val="00290B28"/>
    <w:rsid w:val="00291345"/>
    <w:rsid w:val="0029307F"/>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2B2"/>
    <w:rsid w:val="002B5941"/>
    <w:rsid w:val="002B76D0"/>
    <w:rsid w:val="002B7965"/>
    <w:rsid w:val="002C0969"/>
    <w:rsid w:val="002C1971"/>
    <w:rsid w:val="002C4006"/>
    <w:rsid w:val="002C63C0"/>
    <w:rsid w:val="002C6D59"/>
    <w:rsid w:val="002D3334"/>
    <w:rsid w:val="002D74F2"/>
    <w:rsid w:val="002E1B0F"/>
    <w:rsid w:val="002E475F"/>
    <w:rsid w:val="002E4A19"/>
    <w:rsid w:val="002E4F6A"/>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5F0B"/>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60B"/>
    <w:rsid w:val="00363F06"/>
    <w:rsid w:val="00366738"/>
    <w:rsid w:val="00366982"/>
    <w:rsid w:val="00367F46"/>
    <w:rsid w:val="003728CF"/>
    <w:rsid w:val="00375C08"/>
    <w:rsid w:val="003764D4"/>
    <w:rsid w:val="00377A21"/>
    <w:rsid w:val="00380407"/>
    <w:rsid w:val="0038127B"/>
    <w:rsid w:val="00381D30"/>
    <w:rsid w:val="003837A1"/>
    <w:rsid w:val="00384D09"/>
    <w:rsid w:val="003928A5"/>
    <w:rsid w:val="00393DD3"/>
    <w:rsid w:val="00394423"/>
    <w:rsid w:val="0039469B"/>
    <w:rsid w:val="003A22AB"/>
    <w:rsid w:val="003A3106"/>
    <w:rsid w:val="003B0945"/>
    <w:rsid w:val="003B3956"/>
    <w:rsid w:val="003B44C3"/>
    <w:rsid w:val="003B6187"/>
    <w:rsid w:val="003B6405"/>
    <w:rsid w:val="003B6421"/>
    <w:rsid w:val="003C2CCB"/>
    <w:rsid w:val="003C40B6"/>
    <w:rsid w:val="003C450B"/>
    <w:rsid w:val="003C6F75"/>
    <w:rsid w:val="003D6B70"/>
    <w:rsid w:val="003E32F1"/>
    <w:rsid w:val="003E3DC4"/>
    <w:rsid w:val="003E4D5E"/>
    <w:rsid w:val="003E632F"/>
    <w:rsid w:val="003E645E"/>
    <w:rsid w:val="003E79FE"/>
    <w:rsid w:val="003E7B1B"/>
    <w:rsid w:val="003E7F2F"/>
    <w:rsid w:val="003F005A"/>
    <w:rsid w:val="003F22CA"/>
    <w:rsid w:val="003F32F2"/>
    <w:rsid w:val="003F59E3"/>
    <w:rsid w:val="00402B0B"/>
    <w:rsid w:val="00402D1D"/>
    <w:rsid w:val="0040657E"/>
    <w:rsid w:val="00407C30"/>
    <w:rsid w:val="00410E1F"/>
    <w:rsid w:val="004124EF"/>
    <w:rsid w:val="00413FB2"/>
    <w:rsid w:val="00414F50"/>
    <w:rsid w:val="00415FEB"/>
    <w:rsid w:val="00416C5C"/>
    <w:rsid w:val="00417244"/>
    <w:rsid w:val="00422B15"/>
    <w:rsid w:val="00426FAA"/>
    <w:rsid w:val="004312D6"/>
    <w:rsid w:val="00437250"/>
    <w:rsid w:val="00437B29"/>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D1B"/>
    <w:rsid w:val="00494838"/>
    <w:rsid w:val="00494F66"/>
    <w:rsid w:val="00495055"/>
    <w:rsid w:val="00495325"/>
    <w:rsid w:val="00495784"/>
    <w:rsid w:val="004A0095"/>
    <w:rsid w:val="004A1C49"/>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F8A"/>
    <w:rsid w:val="00506325"/>
    <w:rsid w:val="005071EC"/>
    <w:rsid w:val="005075CC"/>
    <w:rsid w:val="00510637"/>
    <w:rsid w:val="00512274"/>
    <w:rsid w:val="005132D2"/>
    <w:rsid w:val="005162BF"/>
    <w:rsid w:val="005207A4"/>
    <w:rsid w:val="00521D48"/>
    <w:rsid w:val="00522EE6"/>
    <w:rsid w:val="005241C3"/>
    <w:rsid w:val="00530F50"/>
    <w:rsid w:val="0053505E"/>
    <w:rsid w:val="0053625C"/>
    <w:rsid w:val="00536D44"/>
    <w:rsid w:val="005402B3"/>
    <w:rsid w:val="00545056"/>
    <w:rsid w:val="00546049"/>
    <w:rsid w:val="00546470"/>
    <w:rsid w:val="00547556"/>
    <w:rsid w:val="00551EFD"/>
    <w:rsid w:val="00555930"/>
    <w:rsid w:val="005570E9"/>
    <w:rsid w:val="005572DE"/>
    <w:rsid w:val="00557D01"/>
    <w:rsid w:val="0055F458"/>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4745"/>
    <w:rsid w:val="00594B83"/>
    <w:rsid w:val="00595873"/>
    <w:rsid w:val="005A0A30"/>
    <w:rsid w:val="005A2C63"/>
    <w:rsid w:val="005A5794"/>
    <w:rsid w:val="005A5BB7"/>
    <w:rsid w:val="005A7CA9"/>
    <w:rsid w:val="005B2CA7"/>
    <w:rsid w:val="005B3020"/>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33D8"/>
    <w:rsid w:val="005D483E"/>
    <w:rsid w:val="005D6660"/>
    <w:rsid w:val="005E0549"/>
    <w:rsid w:val="005E24E8"/>
    <w:rsid w:val="005E5360"/>
    <w:rsid w:val="005E5512"/>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3698C"/>
    <w:rsid w:val="00640152"/>
    <w:rsid w:val="0064036E"/>
    <w:rsid w:val="0064287F"/>
    <w:rsid w:val="00642C0F"/>
    <w:rsid w:val="00642CF2"/>
    <w:rsid w:val="00643E53"/>
    <w:rsid w:val="00646FAE"/>
    <w:rsid w:val="006503CF"/>
    <w:rsid w:val="00651918"/>
    <w:rsid w:val="00651C40"/>
    <w:rsid w:val="00653622"/>
    <w:rsid w:val="0065519C"/>
    <w:rsid w:val="00661C0D"/>
    <w:rsid w:val="00667D91"/>
    <w:rsid w:val="00670A07"/>
    <w:rsid w:val="006738E8"/>
    <w:rsid w:val="00680297"/>
    <w:rsid w:val="00682C23"/>
    <w:rsid w:val="006830AE"/>
    <w:rsid w:val="006843F2"/>
    <w:rsid w:val="00691DB3"/>
    <w:rsid w:val="00692B2A"/>
    <w:rsid w:val="006958F9"/>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0D3D"/>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62C6"/>
    <w:rsid w:val="0072785A"/>
    <w:rsid w:val="00731A29"/>
    <w:rsid w:val="0073259D"/>
    <w:rsid w:val="00735185"/>
    <w:rsid w:val="00736ECC"/>
    <w:rsid w:val="007404ED"/>
    <w:rsid w:val="00741B6B"/>
    <w:rsid w:val="00742C90"/>
    <w:rsid w:val="00742CD9"/>
    <w:rsid w:val="00743E03"/>
    <w:rsid w:val="00744241"/>
    <w:rsid w:val="00744386"/>
    <w:rsid w:val="007443D0"/>
    <w:rsid w:val="00747334"/>
    <w:rsid w:val="00750D3D"/>
    <w:rsid w:val="007511B3"/>
    <w:rsid w:val="007518AC"/>
    <w:rsid w:val="00753228"/>
    <w:rsid w:val="00753CE1"/>
    <w:rsid w:val="00757AD4"/>
    <w:rsid w:val="00757BD6"/>
    <w:rsid w:val="0076108F"/>
    <w:rsid w:val="00761764"/>
    <w:rsid w:val="0076216C"/>
    <w:rsid w:val="00762F2D"/>
    <w:rsid w:val="00763172"/>
    <w:rsid w:val="00763360"/>
    <w:rsid w:val="00765A85"/>
    <w:rsid w:val="00767CF9"/>
    <w:rsid w:val="00771165"/>
    <w:rsid w:val="00772966"/>
    <w:rsid w:val="00780478"/>
    <w:rsid w:val="00782ADF"/>
    <w:rsid w:val="007832C6"/>
    <w:rsid w:val="00783351"/>
    <w:rsid w:val="00783ED8"/>
    <w:rsid w:val="0078407A"/>
    <w:rsid w:val="0078512A"/>
    <w:rsid w:val="00787944"/>
    <w:rsid w:val="00791D52"/>
    <w:rsid w:val="00792925"/>
    <w:rsid w:val="0079604F"/>
    <w:rsid w:val="0079734C"/>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0146"/>
    <w:rsid w:val="007C764F"/>
    <w:rsid w:val="007D036A"/>
    <w:rsid w:val="007D356E"/>
    <w:rsid w:val="007D3732"/>
    <w:rsid w:val="007D3D09"/>
    <w:rsid w:val="007D54DF"/>
    <w:rsid w:val="007D6524"/>
    <w:rsid w:val="007D6E18"/>
    <w:rsid w:val="007D6FAB"/>
    <w:rsid w:val="007E0C56"/>
    <w:rsid w:val="007E10FF"/>
    <w:rsid w:val="007E1755"/>
    <w:rsid w:val="007E3A2E"/>
    <w:rsid w:val="007E64A3"/>
    <w:rsid w:val="007E693B"/>
    <w:rsid w:val="007F106F"/>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FD6"/>
    <w:rsid w:val="008A5481"/>
    <w:rsid w:val="008A5F0B"/>
    <w:rsid w:val="008A7C4E"/>
    <w:rsid w:val="008B0AEF"/>
    <w:rsid w:val="008B1ED4"/>
    <w:rsid w:val="008B2EB8"/>
    <w:rsid w:val="008B53FB"/>
    <w:rsid w:val="008C000E"/>
    <w:rsid w:val="008C48EF"/>
    <w:rsid w:val="008C4FDB"/>
    <w:rsid w:val="008D00B5"/>
    <w:rsid w:val="008D19F1"/>
    <w:rsid w:val="008D7E13"/>
    <w:rsid w:val="008E0C20"/>
    <w:rsid w:val="008F162E"/>
    <w:rsid w:val="008F22EA"/>
    <w:rsid w:val="008F323E"/>
    <w:rsid w:val="008F7A26"/>
    <w:rsid w:val="009007A9"/>
    <w:rsid w:val="00903EC5"/>
    <w:rsid w:val="009042C7"/>
    <w:rsid w:val="00906C74"/>
    <w:rsid w:val="0091186A"/>
    <w:rsid w:val="009123C1"/>
    <w:rsid w:val="009124CF"/>
    <w:rsid w:val="00915083"/>
    <w:rsid w:val="009150E4"/>
    <w:rsid w:val="009151A8"/>
    <w:rsid w:val="00921E07"/>
    <w:rsid w:val="00925360"/>
    <w:rsid w:val="009257AB"/>
    <w:rsid w:val="00926181"/>
    <w:rsid w:val="00933790"/>
    <w:rsid w:val="00934CCC"/>
    <w:rsid w:val="00935018"/>
    <w:rsid w:val="009364EA"/>
    <w:rsid w:val="00936565"/>
    <w:rsid w:val="00936A80"/>
    <w:rsid w:val="0094092D"/>
    <w:rsid w:val="009424A9"/>
    <w:rsid w:val="00942904"/>
    <w:rsid w:val="009526AF"/>
    <w:rsid w:val="0095391C"/>
    <w:rsid w:val="00953ACD"/>
    <w:rsid w:val="0095596C"/>
    <w:rsid w:val="00960C47"/>
    <w:rsid w:val="009627BD"/>
    <w:rsid w:val="00966D55"/>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19E3"/>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4757"/>
    <w:rsid w:val="00A2612C"/>
    <w:rsid w:val="00A2693F"/>
    <w:rsid w:val="00A273F7"/>
    <w:rsid w:val="00A3225F"/>
    <w:rsid w:val="00A33992"/>
    <w:rsid w:val="00A33A77"/>
    <w:rsid w:val="00A37F15"/>
    <w:rsid w:val="00A39A87"/>
    <w:rsid w:val="00A46AC6"/>
    <w:rsid w:val="00A46D00"/>
    <w:rsid w:val="00A46ECE"/>
    <w:rsid w:val="00A47267"/>
    <w:rsid w:val="00A503F2"/>
    <w:rsid w:val="00A524FA"/>
    <w:rsid w:val="00A534D5"/>
    <w:rsid w:val="00A53A96"/>
    <w:rsid w:val="00A55BC2"/>
    <w:rsid w:val="00A55C3C"/>
    <w:rsid w:val="00A56F2D"/>
    <w:rsid w:val="00A57048"/>
    <w:rsid w:val="00A57073"/>
    <w:rsid w:val="00A57175"/>
    <w:rsid w:val="00A57256"/>
    <w:rsid w:val="00A579F5"/>
    <w:rsid w:val="00A61055"/>
    <w:rsid w:val="00A6146B"/>
    <w:rsid w:val="00A6209F"/>
    <w:rsid w:val="00A63599"/>
    <w:rsid w:val="00A63748"/>
    <w:rsid w:val="00A648C4"/>
    <w:rsid w:val="00A6531B"/>
    <w:rsid w:val="00A6679D"/>
    <w:rsid w:val="00A70BBD"/>
    <w:rsid w:val="00A7149C"/>
    <w:rsid w:val="00A73079"/>
    <w:rsid w:val="00A7316E"/>
    <w:rsid w:val="00A73A8C"/>
    <w:rsid w:val="00A74A55"/>
    <w:rsid w:val="00A74D82"/>
    <w:rsid w:val="00A77FE8"/>
    <w:rsid w:val="00A80B73"/>
    <w:rsid w:val="00A832C8"/>
    <w:rsid w:val="00A832CE"/>
    <w:rsid w:val="00A8399D"/>
    <w:rsid w:val="00A866BE"/>
    <w:rsid w:val="00A9083C"/>
    <w:rsid w:val="00A92792"/>
    <w:rsid w:val="00A941B4"/>
    <w:rsid w:val="00A974FB"/>
    <w:rsid w:val="00AA0B99"/>
    <w:rsid w:val="00AA5611"/>
    <w:rsid w:val="00AA5A59"/>
    <w:rsid w:val="00AA61CB"/>
    <w:rsid w:val="00AA652B"/>
    <w:rsid w:val="00AA66B4"/>
    <w:rsid w:val="00AA700A"/>
    <w:rsid w:val="00AA756D"/>
    <w:rsid w:val="00AB2C38"/>
    <w:rsid w:val="00AB3975"/>
    <w:rsid w:val="00AB3FCB"/>
    <w:rsid w:val="00AB45EE"/>
    <w:rsid w:val="00AB6B95"/>
    <w:rsid w:val="00AB6C10"/>
    <w:rsid w:val="00AC78EE"/>
    <w:rsid w:val="00AD6614"/>
    <w:rsid w:val="00AD6FEE"/>
    <w:rsid w:val="00AE5AD5"/>
    <w:rsid w:val="00AF0318"/>
    <w:rsid w:val="00AF038C"/>
    <w:rsid w:val="00AF04FB"/>
    <w:rsid w:val="00AF0B72"/>
    <w:rsid w:val="00AF210C"/>
    <w:rsid w:val="00AF26B9"/>
    <w:rsid w:val="00AF4ACA"/>
    <w:rsid w:val="00AF5E45"/>
    <w:rsid w:val="00B016CB"/>
    <w:rsid w:val="00B02635"/>
    <w:rsid w:val="00B02736"/>
    <w:rsid w:val="00B039F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474"/>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76F54"/>
    <w:rsid w:val="00B82459"/>
    <w:rsid w:val="00B82734"/>
    <w:rsid w:val="00B832AF"/>
    <w:rsid w:val="00B87417"/>
    <w:rsid w:val="00B879A2"/>
    <w:rsid w:val="00B87CF5"/>
    <w:rsid w:val="00B90B37"/>
    <w:rsid w:val="00B92CC7"/>
    <w:rsid w:val="00BA0401"/>
    <w:rsid w:val="00BA0BA3"/>
    <w:rsid w:val="00BA1D21"/>
    <w:rsid w:val="00BA2AB1"/>
    <w:rsid w:val="00BA38D9"/>
    <w:rsid w:val="00BA4C1D"/>
    <w:rsid w:val="00BA5E95"/>
    <w:rsid w:val="00BA62DA"/>
    <w:rsid w:val="00BA6A09"/>
    <w:rsid w:val="00BB1070"/>
    <w:rsid w:val="00BB32D0"/>
    <w:rsid w:val="00BB4131"/>
    <w:rsid w:val="00BB62F9"/>
    <w:rsid w:val="00BB700D"/>
    <w:rsid w:val="00BB765C"/>
    <w:rsid w:val="00BC140C"/>
    <w:rsid w:val="00BC18CD"/>
    <w:rsid w:val="00BC2942"/>
    <w:rsid w:val="00BC3383"/>
    <w:rsid w:val="00BC4852"/>
    <w:rsid w:val="00BC6B69"/>
    <w:rsid w:val="00BC6E48"/>
    <w:rsid w:val="00BD3B72"/>
    <w:rsid w:val="00BD66A1"/>
    <w:rsid w:val="00BD699A"/>
    <w:rsid w:val="00BD7FF7"/>
    <w:rsid w:val="00BE021C"/>
    <w:rsid w:val="00BE0967"/>
    <w:rsid w:val="00BE4504"/>
    <w:rsid w:val="00BE5740"/>
    <w:rsid w:val="00BF6F30"/>
    <w:rsid w:val="00C00983"/>
    <w:rsid w:val="00C019DE"/>
    <w:rsid w:val="00C034AE"/>
    <w:rsid w:val="00C03D75"/>
    <w:rsid w:val="00C05DF7"/>
    <w:rsid w:val="00C07B1E"/>
    <w:rsid w:val="00C1192D"/>
    <w:rsid w:val="00C13B5D"/>
    <w:rsid w:val="00C13ED0"/>
    <w:rsid w:val="00C14317"/>
    <w:rsid w:val="00C16C89"/>
    <w:rsid w:val="00C17525"/>
    <w:rsid w:val="00C17A30"/>
    <w:rsid w:val="00C24833"/>
    <w:rsid w:val="00C25164"/>
    <w:rsid w:val="00C25E9A"/>
    <w:rsid w:val="00C26AF1"/>
    <w:rsid w:val="00C31D24"/>
    <w:rsid w:val="00C33835"/>
    <w:rsid w:val="00C357FB"/>
    <w:rsid w:val="00C360A4"/>
    <w:rsid w:val="00C36995"/>
    <w:rsid w:val="00C4470D"/>
    <w:rsid w:val="00C45352"/>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270D"/>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80BF0"/>
    <w:rsid w:val="00D81C53"/>
    <w:rsid w:val="00D823F0"/>
    <w:rsid w:val="00D87BBB"/>
    <w:rsid w:val="00D87C44"/>
    <w:rsid w:val="00D920F4"/>
    <w:rsid w:val="00D92889"/>
    <w:rsid w:val="00D92C53"/>
    <w:rsid w:val="00D96991"/>
    <w:rsid w:val="00DA0359"/>
    <w:rsid w:val="00DA1D7D"/>
    <w:rsid w:val="00DA4C91"/>
    <w:rsid w:val="00DA4F12"/>
    <w:rsid w:val="00DA522A"/>
    <w:rsid w:val="00DA6B3C"/>
    <w:rsid w:val="00DB0063"/>
    <w:rsid w:val="00DB0D42"/>
    <w:rsid w:val="00DB14A4"/>
    <w:rsid w:val="00DB2E0E"/>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DF075A"/>
    <w:rsid w:val="00DF4047"/>
    <w:rsid w:val="00DF65C4"/>
    <w:rsid w:val="00E012F6"/>
    <w:rsid w:val="00E0234D"/>
    <w:rsid w:val="00E03ADD"/>
    <w:rsid w:val="00E04614"/>
    <w:rsid w:val="00E049D0"/>
    <w:rsid w:val="00E10A59"/>
    <w:rsid w:val="00E133B8"/>
    <w:rsid w:val="00E14D7D"/>
    <w:rsid w:val="00E220FB"/>
    <w:rsid w:val="00E22F77"/>
    <w:rsid w:val="00E239F4"/>
    <w:rsid w:val="00E2680F"/>
    <w:rsid w:val="00E26B46"/>
    <w:rsid w:val="00E32704"/>
    <w:rsid w:val="00E32F77"/>
    <w:rsid w:val="00E34D48"/>
    <w:rsid w:val="00E3595C"/>
    <w:rsid w:val="00E3770F"/>
    <w:rsid w:val="00E405A4"/>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442D"/>
    <w:rsid w:val="00E959B7"/>
    <w:rsid w:val="00E95AA8"/>
    <w:rsid w:val="00E96338"/>
    <w:rsid w:val="00E96360"/>
    <w:rsid w:val="00E974D2"/>
    <w:rsid w:val="00E976E7"/>
    <w:rsid w:val="00EA4E1A"/>
    <w:rsid w:val="00EB09E8"/>
    <w:rsid w:val="00EB639F"/>
    <w:rsid w:val="00EB7117"/>
    <w:rsid w:val="00EB7904"/>
    <w:rsid w:val="00EC0566"/>
    <w:rsid w:val="00EC1274"/>
    <w:rsid w:val="00EC12BB"/>
    <w:rsid w:val="00EC2A88"/>
    <w:rsid w:val="00EC2BCA"/>
    <w:rsid w:val="00EC4A2F"/>
    <w:rsid w:val="00EC6972"/>
    <w:rsid w:val="00ED003E"/>
    <w:rsid w:val="00ED3412"/>
    <w:rsid w:val="00ED56AC"/>
    <w:rsid w:val="00ED6E02"/>
    <w:rsid w:val="00EE073E"/>
    <w:rsid w:val="00EE160D"/>
    <w:rsid w:val="00EE2E0A"/>
    <w:rsid w:val="00EE43AA"/>
    <w:rsid w:val="00EE5A42"/>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32E3"/>
    <w:rsid w:val="00F54152"/>
    <w:rsid w:val="00F54FBD"/>
    <w:rsid w:val="00F55128"/>
    <w:rsid w:val="00F55CFB"/>
    <w:rsid w:val="00F55EB3"/>
    <w:rsid w:val="00F5620A"/>
    <w:rsid w:val="00F57F0E"/>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877F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733"/>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3688"/>
    <w:rsid w:val="00FF4F88"/>
    <w:rsid w:val="00FF74E7"/>
    <w:rsid w:val="01017712"/>
    <w:rsid w:val="0139B808"/>
    <w:rsid w:val="0168627D"/>
    <w:rsid w:val="01BACDBD"/>
    <w:rsid w:val="01C5EFA5"/>
    <w:rsid w:val="02302208"/>
    <w:rsid w:val="027E4E40"/>
    <w:rsid w:val="02FBF682"/>
    <w:rsid w:val="0343EF78"/>
    <w:rsid w:val="0343FB8D"/>
    <w:rsid w:val="035A0F54"/>
    <w:rsid w:val="03899F7F"/>
    <w:rsid w:val="04340342"/>
    <w:rsid w:val="04540937"/>
    <w:rsid w:val="0481DE5F"/>
    <w:rsid w:val="05067DDC"/>
    <w:rsid w:val="05458DDF"/>
    <w:rsid w:val="054E5FC4"/>
    <w:rsid w:val="0558DDB0"/>
    <w:rsid w:val="0599E34E"/>
    <w:rsid w:val="05A7D462"/>
    <w:rsid w:val="0644ADE9"/>
    <w:rsid w:val="077FD09C"/>
    <w:rsid w:val="07C74679"/>
    <w:rsid w:val="07E261B5"/>
    <w:rsid w:val="08127FC7"/>
    <w:rsid w:val="085FD035"/>
    <w:rsid w:val="08FA3EE2"/>
    <w:rsid w:val="097EA140"/>
    <w:rsid w:val="09AF5858"/>
    <w:rsid w:val="09C800E4"/>
    <w:rsid w:val="0A03B4D5"/>
    <w:rsid w:val="0A5AEE5F"/>
    <w:rsid w:val="0A81C66A"/>
    <w:rsid w:val="0AB154FF"/>
    <w:rsid w:val="0B0EE793"/>
    <w:rsid w:val="0B41A4BB"/>
    <w:rsid w:val="0B71498A"/>
    <w:rsid w:val="0BFD9773"/>
    <w:rsid w:val="0D2A4751"/>
    <w:rsid w:val="0D434A2B"/>
    <w:rsid w:val="0D4C3994"/>
    <w:rsid w:val="0D8B9BD7"/>
    <w:rsid w:val="0D9660E7"/>
    <w:rsid w:val="0E8037DC"/>
    <w:rsid w:val="0EB76659"/>
    <w:rsid w:val="0EEBF25D"/>
    <w:rsid w:val="0F107A98"/>
    <w:rsid w:val="0F1EEB26"/>
    <w:rsid w:val="0F4AE920"/>
    <w:rsid w:val="0F744FDB"/>
    <w:rsid w:val="0F8B5CF5"/>
    <w:rsid w:val="0FA87702"/>
    <w:rsid w:val="0FCE015C"/>
    <w:rsid w:val="0FD950CA"/>
    <w:rsid w:val="0FDF346A"/>
    <w:rsid w:val="114C3E05"/>
    <w:rsid w:val="11BB3E02"/>
    <w:rsid w:val="12471228"/>
    <w:rsid w:val="12B508EC"/>
    <w:rsid w:val="130B9C39"/>
    <w:rsid w:val="13600714"/>
    <w:rsid w:val="13C07903"/>
    <w:rsid w:val="13D294B4"/>
    <w:rsid w:val="147C601E"/>
    <w:rsid w:val="148902C5"/>
    <w:rsid w:val="1494CC8D"/>
    <w:rsid w:val="14C6D954"/>
    <w:rsid w:val="15C46CB4"/>
    <w:rsid w:val="1704C623"/>
    <w:rsid w:val="188682D8"/>
    <w:rsid w:val="18B69968"/>
    <w:rsid w:val="19DF5D8C"/>
    <w:rsid w:val="1ACC158E"/>
    <w:rsid w:val="1B443773"/>
    <w:rsid w:val="1B499046"/>
    <w:rsid w:val="1BC40619"/>
    <w:rsid w:val="1C022C56"/>
    <w:rsid w:val="1C48C8DE"/>
    <w:rsid w:val="1CB9F9CA"/>
    <w:rsid w:val="1CBF975E"/>
    <w:rsid w:val="1D25A456"/>
    <w:rsid w:val="1D389A8C"/>
    <w:rsid w:val="1D536E6C"/>
    <w:rsid w:val="1D81C4B8"/>
    <w:rsid w:val="1D9D8AA2"/>
    <w:rsid w:val="1E100EAF"/>
    <w:rsid w:val="1E48AA74"/>
    <w:rsid w:val="1EFAE2B2"/>
    <w:rsid w:val="1F203A8A"/>
    <w:rsid w:val="1F5C5222"/>
    <w:rsid w:val="1F9687F8"/>
    <w:rsid w:val="1F9CDBC1"/>
    <w:rsid w:val="200AEE55"/>
    <w:rsid w:val="2057A054"/>
    <w:rsid w:val="20B0EA7E"/>
    <w:rsid w:val="20F6E636"/>
    <w:rsid w:val="21679C72"/>
    <w:rsid w:val="21957A02"/>
    <w:rsid w:val="2262507E"/>
    <w:rsid w:val="236398CB"/>
    <w:rsid w:val="24A49DAE"/>
    <w:rsid w:val="2514B798"/>
    <w:rsid w:val="2582EDBD"/>
    <w:rsid w:val="25F44162"/>
    <w:rsid w:val="2612CF09"/>
    <w:rsid w:val="267E8987"/>
    <w:rsid w:val="26A6ABA1"/>
    <w:rsid w:val="27008953"/>
    <w:rsid w:val="2724537E"/>
    <w:rsid w:val="2730D42A"/>
    <w:rsid w:val="27571ACA"/>
    <w:rsid w:val="27A368F1"/>
    <w:rsid w:val="28351F4A"/>
    <w:rsid w:val="285531CB"/>
    <w:rsid w:val="287AE77F"/>
    <w:rsid w:val="28FD1B60"/>
    <w:rsid w:val="294298F5"/>
    <w:rsid w:val="29677C9B"/>
    <w:rsid w:val="297B6293"/>
    <w:rsid w:val="29DA235A"/>
    <w:rsid w:val="29F102DE"/>
    <w:rsid w:val="2A6751A1"/>
    <w:rsid w:val="2AB7228C"/>
    <w:rsid w:val="2B01BABA"/>
    <w:rsid w:val="2B0355C1"/>
    <w:rsid w:val="2BFA237A"/>
    <w:rsid w:val="2C12E1FF"/>
    <w:rsid w:val="2C9A9E78"/>
    <w:rsid w:val="2CC4F77B"/>
    <w:rsid w:val="2CF435A5"/>
    <w:rsid w:val="2CFCD36D"/>
    <w:rsid w:val="2CFF7C06"/>
    <w:rsid w:val="2D513FF5"/>
    <w:rsid w:val="2F2ED600"/>
    <w:rsid w:val="30148AC2"/>
    <w:rsid w:val="3152F5F1"/>
    <w:rsid w:val="31692C5A"/>
    <w:rsid w:val="3254DE8D"/>
    <w:rsid w:val="327D7587"/>
    <w:rsid w:val="32EE1E1C"/>
    <w:rsid w:val="3309D989"/>
    <w:rsid w:val="33108704"/>
    <w:rsid w:val="33351B2F"/>
    <w:rsid w:val="3444B863"/>
    <w:rsid w:val="3458C7A9"/>
    <w:rsid w:val="345D49FC"/>
    <w:rsid w:val="3476A00A"/>
    <w:rsid w:val="35802562"/>
    <w:rsid w:val="35BEA472"/>
    <w:rsid w:val="35C12C1F"/>
    <w:rsid w:val="362681CA"/>
    <w:rsid w:val="363D8ADE"/>
    <w:rsid w:val="364243D1"/>
    <w:rsid w:val="367F9798"/>
    <w:rsid w:val="36920D0C"/>
    <w:rsid w:val="36928B90"/>
    <w:rsid w:val="3731115C"/>
    <w:rsid w:val="379B0988"/>
    <w:rsid w:val="37ABF7CC"/>
    <w:rsid w:val="37BFE669"/>
    <w:rsid w:val="37C956FC"/>
    <w:rsid w:val="37D12567"/>
    <w:rsid w:val="37E10778"/>
    <w:rsid w:val="37F53CAA"/>
    <w:rsid w:val="380EB29F"/>
    <w:rsid w:val="3891AD7B"/>
    <w:rsid w:val="38B08204"/>
    <w:rsid w:val="398748B5"/>
    <w:rsid w:val="39D31AA0"/>
    <w:rsid w:val="3A378640"/>
    <w:rsid w:val="3ACBB03A"/>
    <w:rsid w:val="3AE570BB"/>
    <w:rsid w:val="3B270432"/>
    <w:rsid w:val="3B4F1086"/>
    <w:rsid w:val="3B51F667"/>
    <w:rsid w:val="3B868012"/>
    <w:rsid w:val="3B93EEC9"/>
    <w:rsid w:val="3BEF6450"/>
    <w:rsid w:val="3C3C6937"/>
    <w:rsid w:val="3CB42BCC"/>
    <w:rsid w:val="3CFFC9A1"/>
    <w:rsid w:val="3D088723"/>
    <w:rsid w:val="3D1729CA"/>
    <w:rsid w:val="3D40B152"/>
    <w:rsid w:val="3D7C62D8"/>
    <w:rsid w:val="3DE6BCF9"/>
    <w:rsid w:val="3EDE2D2B"/>
    <w:rsid w:val="3EEC6124"/>
    <w:rsid w:val="3F5E936F"/>
    <w:rsid w:val="4089D72A"/>
    <w:rsid w:val="4164964B"/>
    <w:rsid w:val="428A8B59"/>
    <w:rsid w:val="4399BBF8"/>
    <w:rsid w:val="44365D49"/>
    <w:rsid w:val="450394FF"/>
    <w:rsid w:val="467BF3B1"/>
    <w:rsid w:val="473E2899"/>
    <w:rsid w:val="47BF783C"/>
    <w:rsid w:val="48A11D45"/>
    <w:rsid w:val="48E59A6F"/>
    <w:rsid w:val="48EF51EE"/>
    <w:rsid w:val="49B69AF2"/>
    <w:rsid w:val="4A0ED3B5"/>
    <w:rsid w:val="4A8F2419"/>
    <w:rsid w:val="4ABDBB2E"/>
    <w:rsid w:val="4AC55F8B"/>
    <w:rsid w:val="4AD89FBF"/>
    <w:rsid w:val="4BBF7072"/>
    <w:rsid w:val="4C44279B"/>
    <w:rsid w:val="4C842192"/>
    <w:rsid w:val="4C91B3F8"/>
    <w:rsid w:val="4CD4595E"/>
    <w:rsid w:val="4D573CB7"/>
    <w:rsid w:val="4DB7F346"/>
    <w:rsid w:val="4EB85DA8"/>
    <w:rsid w:val="4EDD4033"/>
    <w:rsid w:val="4F782112"/>
    <w:rsid w:val="4F9456CD"/>
    <w:rsid w:val="4FAD5C7B"/>
    <w:rsid w:val="4FCF8E21"/>
    <w:rsid w:val="512179AF"/>
    <w:rsid w:val="514FD43B"/>
    <w:rsid w:val="515C9B67"/>
    <w:rsid w:val="5164E9C0"/>
    <w:rsid w:val="5193C238"/>
    <w:rsid w:val="51D4483C"/>
    <w:rsid w:val="51D671FC"/>
    <w:rsid w:val="5229C75A"/>
    <w:rsid w:val="53057687"/>
    <w:rsid w:val="53516A12"/>
    <w:rsid w:val="53753496"/>
    <w:rsid w:val="5395DC42"/>
    <w:rsid w:val="53A7F923"/>
    <w:rsid w:val="54071EAB"/>
    <w:rsid w:val="552F3956"/>
    <w:rsid w:val="556BF6E6"/>
    <w:rsid w:val="5591936D"/>
    <w:rsid w:val="565256A4"/>
    <w:rsid w:val="566A7202"/>
    <w:rsid w:val="5799045F"/>
    <w:rsid w:val="57A20B63"/>
    <w:rsid w:val="57E2A8FA"/>
    <w:rsid w:val="57E4100C"/>
    <w:rsid w:val="587434A4"/>
    <w:rsid w:val="5895E859"/>
    <w:rsid w:val="58FB91A6"/>
    <w:rsid w:val="59248F0E"/>
    <w:rsid w:val="593B3D49"/>
    <w:rsid w:val="5967364D"/>
    <w:rsid w:val="5972DFBE"/>
    <w:rsid w:val="59FE2FF7"/>
    <w:rsid w:val="5A2AFB27"/>
    <w:rsid w:val="5A2C66B7"/>
    <w:rsid w:val="5A410D00"/>
    <w:rsid w:val="5B3B9424"/>
    <w:rsid w:val="5B610E7C"/>
    <w:rsid w:val="5B7F73D9"/>
    <w:rsid w:val="5CD9E53C"/>
    <w:rsid w:val="5D4FEE6D"/>
    <w:rsid w:val="5D99473A"/>
    <w:rsid w:val="5DDF1E9D"/>
    <w:rsid w:val="5E51444E"/>
    <w:rsid w:val="5E5358A2"/>
    <w:rsid w:val="5E85B0EE"/>
    <w:rsid w:val="5E903F32"/>
    <w:rsid w:val="5F2F53BB"/>
    <w:rsid w:val="5F61EBBB"/>
    <w:rsid w:val="5FB82303"/>
    <w:rsid w:val="601C4B83"/>
    <w:rsid w:val="604EF680"/>
    <w:rsid w:val="60B6B394"/>
    <w:rsid w:val="6125268D"/>
    <w:rsid w:val="618D7F1B"/>
    <w:rsid w:val="61EE951F"/>
    <w:rsid w:val="61F47802"/>
    <w:rsid w:val="62085BF2"/>
    <w:rsid w:val="6239F334"/>
    <w:rsid w:val="62409025"/>
    <w:rsid w:val="62520819"/>
    <w:rsid w:val="6412885C"/>
    <w:rsid w:val="64BB45F4"/>
    <w:rsid w:val="64CFAF9B"/>
    <w:rsid w:val="64D45CA1"/>
    <w:rsid w:val="653842E4"/>
    <w:rsid w:val="654322CE"/>
    <w:rsid w:val="654C4C27"/>
    <w:rsid w:val="65A1B44E"/>
    <w:rsid w:val="65DAC0DD"/>
    <w:rsid w:val="668F3D5E"/>
    <w:rsid w:val="66AD776A"/>
    <w:rsid w:val="66C824C5"/>
    <w:rsid w:val="67080A97"/>
    <w:rsid w:val="67F33DD4"/>
    <w:rsid w:val="6866E622"/>
    <w:rsid w:val="6923EFCF"/>
    <w:rsid w:val="692FC547"/>
    <w:rsid w:val="699AC444"/>
    <w:rsid w:val="6A4AD39A"/>
    <w:rsid w:val="6AC78F59"/>
    <w:rsid w:val="6AF882A5"/>
    <w:rsid w:val="6B60A7F6"/>
    <w:rsid w:val="6BB1A60B"/>
    <w:rsid w:val="6C03169F"/>
    <w:rsid w:val="6C0412AB"/>
    <w:rsid w:val="6C6D90B1"/>
    <w:rsid w:val="6CD6C738"/>
    <w:rsid w:val="6D2418E2"/>
    <w:rsid w:val="6D45DFE2"/>
    <w:rsid w:val="6DD09CC5"/>
    <w:rsid w:val="6DDF1051"/>
    <w:rsid w:val="6DE1A1FD"/>
    <w:rsid w:val="6E85679C"/>
    <w:rsid w:val="6EE1E7F4"/>
    <w:rsid w:val="6EE7BDA2"/>
    <w:rsid w:val="701E0883"/>
    <w:rsid w:val="706DECC2"/>
    <w:rsid w:val="7098D755"/>
    <w:rsid w:val="70E875DF"/>
    <w:rsid w:val="71480F8B"/>
    <w:rsid w:val="71ECAE14"/>
    <w:rsid w:val="7230AF73"/>
    <w:rsid w:val="7254ABC6"/>
    <w:rsid w:val="72F363E7"/>
    <w:rsid w:val="736521D9"/>
    <w:rsid w:val="7410C167"/>
    <w:rsid w:val="7544F183"/>
    <w:rsid w:val="75A54D10"/>
    <w:rsid w:val="7608186C"/>
    <w:rsid w:val="763FDA6B"/>
    <w:rsid w:val="7652904D"/>
    <w:rsid w:val="76CDE2F6"/>
    <w:rsid w:val="77108C91"/>
    <w:rsid w:val="771AF778"/>
    <w:rsid w:val="783C1A66"/>
    <w:rsid w:val="7875505B"/>
    <w:rsid w:val="787BA314"/>
    <w:rsid w:val="797C83FC"/>
    <w:rsid w:val="7AB88FF2"/>
    <w:rsid w:val="7B3BA381"/>
    <w:rsid w:val="7B4E67B5"/>
    <w:rsid w:val="7B939AA9"/>
    <w:rsid w:val="7B93BA02"/>
    <w:rsid w:val="7C0F3067"/>
    <w:rsid w:val="7C922F52"/>
    <w:rsid w:val="7CB07494"/>
    <w:rsid w:val="7D27AFE1"/>
    <w:rsid w:val="7D41ED87"/>
    <w:rsid w:val="7D8F7097"/>
    <w:rsid w:val="7DB1B292"/>
    <w:rsid w:val="7DCE9A63"/>
    <w:rsid w:val="7DDBC2ED"/>
    <w:rsid w:val="7E3CB0E9"/>
    <w:rsid w:val="7F180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C4"/>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1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1D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character" w:customStyle="1" w:styleId="Heading3Char">
    <w:name w:val="Heading 3 Char"/>
    <w:basedOn w:val="DefaultParagraphFont"/>
    <w:link w:val="Heading3"/>
    <w:uiPriority w:val="9"/>
    <w:semiHidden/>
    <w:rsid w:val="00BA1D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A1D2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agile-working-policy-and-summ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 xmlns="809d7cca-7d2a-4ab2-a5d4-aee82597f104">false</Approved>
    <Date xmlns="809d7cca-7d2a-4ab2-a5d4-aee82597f104" xsi:nil="true"/>
    <Complete xmlns="809d7cca-7d2a-4ab2-a5d4-aee82597f104">false</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809d7cca-7d2a-4ab2-a5d4-aee82597f104"/>
  </ds:schemaRefs>
</ds:datastoreItem>
</file>

<file path=customXml/itemProps2.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3.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4.xml><?xml version="1.0" encoding="utf-8"?>
<ds:datastoreItem xmlns:ds="http://schemas.openxmlformats.org/officeDocument/2006/customXml" ds:itemID="{0264AF6C-98AF-4B01-A797-D138EAA2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6572</Characters>
  <Application>Microsoft Office Word</Application>
  <DocSecurity>0</DocSecurity>
  <Lines>146</Lines>
  <Paragraphs>81</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Kaluza, Leo - Oxfordshire County Council</cp:lastModifiedBy>
  <cp:revision>2</cp:revision>
  <dcterms:created xsi:type="dcterms:W3CDTF">2026-04-27T13:23:00Z</dcterms:created>
  <dcterms:modified xsi:type="dcterms:W3CDTF">2026-04-27T13:23:00Z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