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9" w:type="dxa"/>
        <w:tblInd w:w="-590" w:type="dxa"/>
        <w:tblCellMar>
          <w:top w:w="43" w:type="dxa"/>
          <w:left w:w="110" w:type="dxa"/>
          <w:right w:w="59" w:type="dxa"/>
        </w:tblCellMar>
        <w:tblLook w:val="04A0" w:firstRow="1" w:lastRow="0" w:firstColumn="1" w:lastColumn="0" w:noHBand="0" w:noVBand="1"/>
      </w:tblPr>
      <w:tblGrid>
        <w:gridCol w:w="2689"/>
        <w:gridCol w:w="7910"/>
      </w:tblGrid>
      <w:tr w:rsidR="00D31E1F" w14:paraId="3F99DB38" w14:textId="77777777" w:rsidTr="6972A243">
        <w:trPr>
          <w:trHeight w:val="420"/>
        </w:trPr>
        <w:tc>
          <w:tcPr>
            <w:tcW w:w="1059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22FF84E4" w14:textId="77777777" w:rsidR="00D31E1F" w:rsidRDefault="00723835">
            <w:r>
              <w:rPr>
                <w:rFonts w:ascii="Arial" w:eastAsia="Arial" w:hAnsi="Arial" w:cs="Arial"/>
                <w:b/>
                <w:color w:val="FFFFFF"/>
                <w:sz w:val="36"/>
              </w:rPr>
              <w:t>Job Summary Overview</w:t>
            </w:r>
            <w:r>
              <w:rPr>
                <w:rFonts w:ascii="Arial" w:eastAsia="Arial" w:hAnsi="Arial" w:cs="Arial"/>
                <w:b/>
                <w:sz w:val="36"/>
              </w:rPr>
              <w:t xml:space="preserve"> </w:t>
            </w:r>
          </w:p>
        </w:tc>
      </w:tr>
      <w:tr w:rsidR="00D31E1F" w14:paraId="473E8F41" w14:textId="77777777" w:rsidTr="6972A243">
        <w:trPr>
          <w:trHeight w:val="332"/>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0C7BDC9F" w14:textId="77777777" w:rsidR="00D31E1F" w:rsidRDefault="00723835">
            <w:r>
              <w:rPr>
                <w:rFonts w:ascii="Arial" w:eastAsia="Arial" w:hAnsi="Arial" w:cs="Arial"/>
                <w:b/>
                <w:color w:val="FFFFFF"/>
                <w:sz w:val="24"/>
              </w:rPr>
              <w:t xml:space="preserve">Job title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CB7B1C" w14:textId="2EC603C2" w:rsidR="00D31E1F" w:rsidRDefault="00723835">
            <w:r w:rsidRPr="6972A243">
              <w:rPr>
                <w:rFonts w:ascii="Arial" w:eastAsia="Arial" w:hAnsi="Arial" w:cs="Arial"/>
                <w:sz w:val="24"/>
              </w:rPr>
              <w:t>Innovation</w:t>
            </w:r>
            <w:r w:rsidR="4AC5298C" w:rsidRPr="6972A243">
              <w:rPr>
                <w:rFonts w:ascii="Arial" w:eastAsia="Arial" w:hAnsi="Arial" w:cs="Arial"/>
                <w:sz w:val="24"/>
              </w:rPr>
              <w:t xml:space="preserve"> Programme</w:t>
            </w:r>
            <w:r w:rsidRPr="6972A243">
              <w:rPr>
                <w:rFonts w:ascii="Arial" w:eastAsia="Arial" w:hAnsi="Arial" w:cs="Arial"/>
                <w:sz w:val="24"/>
              </w:rPr>
              <w:t xml:space="preserve"> Team Leader   </w:t>
            </w:r>
          </w:p>
        </w:tc>
      </w:tr>
      <w:tr w:rsidR="00D31E1F" w14:paraId="7DE3443D" w14:textId="77777777" w:rsidTr="6972A243">
        <w:trPr>
          <w:trHeight w:val="346"/>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460A7F4A" w14:textId="77777777" w:rsidR="00D31E1F" w:rsidRDefault="00723835">
            <w:r>
              <w:rPr>
                <w:rFonts w:ascii="Arial" w:eastAsia="Arial" w:hAnsi="Arial" w:cs="Arial"/>
                <w:b/>
                <w:color w:val="FFFFFF"/>
                <w:sz w:val="24"/>
              </w:rPr>
              <w:t xml:space="preserve">Career family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20916" w14:textId="77777777" w:rsidR="00D31E1F" w:rsidRDefault="00723835">
            <w:r>
              <w:rPr>
                <w:rFonts w:ascii="Arial" w:eastAsia="Arial" w:hAnsi="Arial" w:cs="Arial"/>
                <w:sz w:val="24"/>
              </w:rPr>
              <w:t xml:space="preserve">Organisational Enablers </w:t>
            </w:r>
          </w:p>
        </w:tc>
      </w:tr>
      <w:tr w:rsidR="00D31E1F" w14:paraId="5E214134" w14:textId="77777777" w:rsidTr="6972A243">
        <w:trPr>
          <w:trHeight w:val="571"/>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12BDE1A8" w14:textId="77777777" w:rsidR="00D31E1F" w:rsidRDefault="00723835">
            <w:pPr>
              <w:ind w:right="41"/>
            </w:pPr>
            <w:r>
              <w:rPr>
                <w:rFonts w:ascii="Arial" w:eastAsia="Arial" w:hAnsi="Arial" w:cs="Arial"/>
                <w:b/>
                <w:color w:val="FFFFFF"/>
                <w:sz w:val="24"/>
              </w:rPr>
              <w:t xml:space="preserve">Professional pathway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6A980" w14:textId="77777777" w:rsidR="00D31E1F" w:rsidRDefault="00723835">
            <w:r>
              <w:rPr>
                <w:rFonts w:ascii="Arial" w:eastAsia="Arial" w:hAnsi="Arial" w:cs="Arial"/>
                <w:sz w:val="24"/>
              </w:rPr>
              <w:t xml:space="preserve">Local Government, Innovation and Public Affairs </w:t>
            </w:r>
          </w:p>
        </w:tc>
      </w:tr>
      <w:tr w:rsidR="00D31E1F" w14:paraId="6660CEDE" w14:textId="77777777" w:rsidTr="6972A243">
        <w:trPr>
          <w:trHeight w:val="435"/>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3CCF6073" w14:textId="77777777" w:rsidR="00D31E1F" w:rsidRDefault="00723835">
            <w:r>
              <w:rPr>
                <w:rFonts w:ascii="Arial" w:eastAsia="Arial" w:hAnsi="Arial" w:cs="Arial"/>
                <w:b/>
                <w:color w:val="FFFFFF"/>
                <w:sz w:val="24"/>
              </w:rPr>
              <w:t xml:space="preserve">Career family level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3FF94" w14:textId="77777777" w:rsidR="00D31E1F" w:rsidRDefault="00723835">
            <w:r>
              <w:rPr>
                <w:rFonts w:ascii="Arial" w:eastAsia="Arial" w:hAnsi="Arial" w:cs="Arial"/>
                <w:sz w:val="24"/>
              </w:rPr>
              <w:t xml:space="preserve">Team Leader / Manager (Tier 6)  </w:t>
            </w:r>
          </w:p>
        </w:tc>
      </w:tr>
      <w:tr w:rsidR="00D31E1F" w14:paraId="67A8B4A8" w14:textId="77777777" w:rsidTr="6972A243">
        <w:trPr>
          <w:trHeight w:val="345"/>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2AED0F77" w14:textId="77777777" w:rsidR="00D31E1F" w:rsidRDefault="00723835">
            <w:r>
              <w:rPr>
                <w:rFonts w:ascii="Arial" w:eastAsia="Arial" w:hAnsi="Arial" w:cs="Arial"/>
                <w:b/>
                <w:color w:val="FFFFFF"/>
                <w:sz w:val="24"/>
              </w:rPr>
              <w:t xml:space="preserve">Grade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70286" w14:textId="77777777" w:rsidR="00D31E1F" w:rsidRDefault="00723835">
            <w:r>
              <w:rPr>
                <w:rFonts w:ascii="Arial" w:eastAsia="Arial" w:hAnsi="Arial" w:cs="Arial"/>
                <w:sz w:val="24"/>
              </w:rPr>
              <w:t>Grade 14</w:t>
            </w:r>
            <w:r>
              <w:rPr>
                <w:sz w:val="23"/>
              </w:rPr>
              <w:t xml:space="preserve"> </w:t>
            </w:r>
          </w:p>
        </w:tc>
      </w:tr>
      <w:tr w:rsidR="00D31E1F" w14:paraId="580A2F0B" w14:textId="77777777" w:rsidTr="6972A243">
        <w:trPr>
          <w:trHeight w:val="405"/>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4E277309" w14:textId="77777777" w:rsidR="00D31E1F" w:rsidRDefault="00723835">
            <w:r>
              <w:rPr>
                <w:rFonts w:ascii="Arial" w:eastAsia="Arial" w:hAnsi="Arial" w:cs="Arial"/>
                <w:b/>
                <w:color w:val="FFFFFF"/>
                <w:sz w:val="24"/>
              </w:rPr>
              <w:t xml:space="preserve">Reports to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51096" w14:textId="5E687441" w:rsidR="00D31E1F" w:rsidRDefault="00723835" w:rsidP="6972A243">
            <w:pPr>
              <w:rPr>
                <w:rFonts w:ascii="Arial" w:eastAsia="Arial" w:hAnsi="Arial" w:cs="Arial"/>
                <w:sz w:val="24"/>
              </w:rPr>
            </w:pPr>
            <w:r w:rsidRPr="6972A243">
              <w:rPr>
                <w:rFonts w:ascii="Arial" w:eastAsia="Arial" w:hAnsi="Arial" w:cs="Arial"/>
                <w:sz w:val="24"/>
              </w:rPr>
              <w:t>Innovation</w:t>
            </w:r>
            <w:r w:rsidR="6F2300CC" w:rsidRPr="6972A243">
              <w:rPr>
                <w:rFonts w:ascii="Arial" w:eastAsia="Arial" w:hAnsi="Arial" w:cs="Arial"/>
                <w:sz w:val="24"/>
              </w:rPr>
              <w:t xml:space="preserve"> Programme Delivery</w:t>
            </w:r>
            <w:r w:rsidRPr="6972A243">
              <w:rPr>
                <w:rFonts w:ascii="Arial" w:eastAsia="Arial" w:hAnsi="Arial" w:cs="Arial"/>
                <w:sz w:val="24"/>
              </w:rPr>
              <w:t xml:space="preserve"> Operations Manager  </w:t>
            </w:r>
          </w:p>
        </w:tc>
      </w:tr>
      <w:tr w:rsidR="00D31E1F" w14:paraId="51CB1CDC" w14:textId="77777777" w:rsidTr="6972A243">
        <w:trPr>
          <w:trHeight w:val="3859"/>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19BBB00F" w14:textId="77777777" w:rsidR="00D31E1F" w:rsidRDefault="00723835">
            <w:r>
              <w:rPr>
                <w:rFonts w:ascii="Arial" w:eastAsia="Arial" w:hAnsi="Arial" w:cs="Arial"/>
                <w:b/>
                <w:color w:val="FFFFFF"/>
                <w:sz w:val="24"/>
              </w:rPr>
              <w:t xml:space="preserve">Financial responsibility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DFAFA" w14:textId="77777777" w:rsidR="00D31E1F" w:rsidRDefault="00723835">
            <w:pPr>
              <w:spacing w:after="157" w:line="242" w:lineRule="auto"/>
              <w:ind w:right="69"/>
              <w:jc w:val="both"/>
            </w:pPr>
            <w:r>
              <w:rPr>
                <w:rFonts w:ascii="Arial" w:eastAsia="Arial" w:hAnsi="Arial" w:cs="Arial"/>
                <w:sz w:val="24"/>
              </w:rPr>
              <w:t xml:space="preserve">Responsibility for programme finances within the team's area, including financial decision making, submission of claims, quality assurance and budgets. </w:t>
            </w:r>
          </w:p>
          <w:p w14:paraId="40722642" w14:textId="77777777" w:rsidR="00D31E1F" w:rsidRDefault="00723835">
            <w:pPr>
              <w:spacing w:after="165" w:line="235" w:lineRule="auto"/>
              <w:jc w:val="both"/>
            </w:pPr>
            <w:r>
              <w:rPr>
                <w:rFonts w:ascii="Arial" w:eastAsia="Arial" w:hAnsi="Arial" w:cs="Arial"/>
                <w:sz w:val="24"/>
              </w:rPr>
              <w:t xml:space="preserve">Responsibility for forecasting, management on IBC and on internal systems for cost centres within the team's area. </w:t>
            </w:r>
          </w:p>
          <w:p w14:paraId="763278DB" w14:textId="77777777" w:rsidR="00D31E1F" w:rsidRDefault="00723835">
            <w:pPr>
              <w:spacing w:after="150" w:line="248" w:lineRule="auto"/>
              <w:jc w:val="both"/>
            </w:pPr>
            <w:r>
              <w:rPr>
                <w:rFonts w:ascii="Arial" w:eastAsia="Arial" w:hAnsi="Arial" w:cs="Arial"/>
                <w:sz w:val="24"/>
              </w:rPr>
              <w:t xml:space="preserve">Responsibility for pay and managing salary information for staff members within their team </w:t>
            </w:r>
          </w:p>
          <w:p w14:paraId="09536352" w14:textId="77777777" w:rsidR="00D31E1F" w:rsidRDefault="00723835">
            <w:pPr>
              <w:spacing w:after="165" w:line="235" w:lineRule="auto"/>
              <w:jc w:val="both"/>
            </w:pPr>
            <w:r>
              <w:rPr>
                <w:rFonts w:ascii="Arial" w:eastAsia="Arial" w:hAnsi="Arial" w:cs="Arial"/>
                <w:sz w:val="24"/>
              </w:rPr>
              <w:t xml:space="preserve">Responsibility for managing and resolving minor financial issues and flagging significant risks to operational managers </w:t>
            </w:r>
          </w:p>
          <w:p w14:paraId="5F15FAB5" w14:textId="77777777" w:rsidR="00D31E1F" w:rsidRDefault="00723835">
            <w:pPr>
              <w:spacing w:after="137"/>
            </w:pPr>
            <w:r>
              <w:rPr>
                <w:rFonts w:ascii="Arial" w:eastAsia="Arial" w:hAnsi="Arial" w:cs="Arial"/>
                <w:sz w:val="24"/>
              </w:rPr>
              <w:t xml:space="preserve">Providing end of year financial information to operational managers </w:t>
            </w:r>
          </w:p>
          <w:p w14:paraId="693FDB40" w14:textId="77777777" w:rsidR="00D31E1F" w:rsidRDefault="00723835">
            <w:r>
              <w:rPr>
                <w:rFonts w:ascii="Arial" w:eastAsia="Arial" w:hAnsi="Arial" w:cs="Arial"/>
                <w:sz w:val="24"/>
              </w:rPr>
              <w:t>Financial oversight of up to £5M</w:t>
            </w:r>
            <w:r>
              <w:rPr>
                <w:sz w:val="23"/>
              </w:rPr>
              <w:t xml:space="preserve"> </w:t>
            </w:r>
          </w:p>
        </w:tc>
      </w:tr>
      <w:tr w:rsidR="00D31E1F" w14:paraId="20A381FD" w14:textId="77777777" w:rsidTr="6972A243">
        <w:trPr>
          <w:trHeight w:val="721"/>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781F125D" w14:textId="77777777" w:rsidR="00D31E1F" w:rsidRDefault="00723835">
            <w:r>
              <w:rPr>
                <w:rFonts w:ascii="Arial" w:eastAsia="Arial" w:hAnsi="Arial" w:cs="Arial"/>
                <w:b/>
                <w:color w:val="FFFFFF"/>
                <w:sz w:val="24"/>
              </w:rPr>
              <w:t xml:space="preserve">Supervisory responsibility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106FF2" w14:textId="77777777" w:rsidR="00D31E1F" w:rsidRDefault="00723835">
            <w:r>
              <w:rPr>
                <w:rFonts w:ascii="Arial" w:eastAsia="Arial" w:hAnsi="Arial" w:cs="Arial"/>
                <w:sz w:val="24"/>
              </w:rPr>
              <w:t xml:space="preserve">Maximum of 5 FTE direct report. Team </w:t>
            </w:r>
            <w:proofErr w:type="gramStart"/>
            <w:r>
              <w:rPr>
                <w:rFonts w:ascii="Arial" w:eastAsia="Arial" w:hAnsi="Arial" w:cs="Arial"/>
                <w:sz w:val="24"/>
              </w:rPr>
              <w:t>size</w:t>
            </w:r>
            <w:proofErr w:type="gramEnd"/>
            <w:r>
              <w:rPr>
                <w:rFonts w:ascii="Arial" w:eastAsia="Arial" w:hAnsi="Arial" w:cs="Arial"/>
                <w:sz w:val="24"/>
              </w:rPr>
              <w:t xml:space="preserve"> up to 10</w:t>
            </w:r>
            <w:r>
              <w:rPr>
                <w:sz w:val="23"/>
              </w:rPr>
              <w:t xml:space="preserve"> </w:t>
            </w:r>
          </w:p>
        </w:tc>
      </w:tr>
      <w:tr w:rsidR="00D31E1F" w14:paraId="1B184602" w14:textId="77777777" w:rsidTr="6972A243">
        <w:trPr>
          <w:trHeight w:val="392"/>
        </w:trPr>
        <w:tc>
          <w:tcPr>
            <w:tcW w:w="2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3BBE900A" w14:textId="77777777" w:rsidR="00D31E1F" w:rsidRDefault="00723835">
            <w:r>
              <w:rPr>
                <w:rFonts w:ascii="Arial" w:eastAsia="Arial" w:hAnsi="Arial" w:cs="Arial"/>
                <w:b/>
                <w:color w:val="FFFFFF"/>
                <w:sz w:val="24"/>
              </w:rPr>
              <w:t xml:space="preserve">Reference number </w:t>
            </w:r>
          </w:p>
        </w:tc>
        <w:tc>
          <w:tcPr>
            <w:tcW w:w="7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8B444" w14:textId="77777777" w:rsidR="00D31E1F" w:rsidRDefault="00723835">
            <w:r>
              <w:rPr>
                <w:rFonts w:ascii="Arial" w:eastAsia="Arial" w:hAnsi="Arial" w:cs="Arial"/>
                <w:sz w:val="24"/>
              </w:rPr>
              <w:t xml:space="preserve"> </w:t>
            </w:r>
          </w:p>
        </w:tc>
      </w:tr>
    </w:tbl>
    <w:p w14:paraId="0D428223" w14:textId="77777777" w:rsidR="00D31E1F" w:rsidRDefault="00723835">
      <w:pPr>
        <w:spacing w:after="0"/>
        <w:ind w:left="-584"/>
        <w:jc w:val="both"/>
      </w:pPr>
      <w:r>
        <w:rPr>
          <w:rFonts w:ascii="Arial" w:eastAsia="Arial" w:hAnsi="Arial" w:cs="Arial"/>
          <w:b/>
          <w:sz w:val="24"/>
        </w:rPr>
        <w:t xml:space="preserve"> </w:t>
      </w:r>
    </w:p>
    <w:tbl>
      <w:tblPr>
        <w:tblStyle w:val="TableGrid"/>
        <w:tblW w:w="10524" w:type="dxa"/>
        <w:tblInd w:w="-575" w:type="dxa"/>
        <w:tblCellMar>
          <w:top w:w="57" w:type="dxa"/>
          <w:left w:w="6" w:type="dxa"/>
        </w:tblCellMar>
        <w:tblLook w:val="04A0" w:firstRow="1" w:lastRow="0" w:firstColumn="1" w:lastColumn="0" w:noHBand="0" w:noVBand="1"/>
      </w:tblPr>
      <w:tblGrid>
        <w:gridCol w:w="10524"/>
      </w:tblGrid>
      <w:tr w:rsidR="00D31E1F" w14:paraId="1C4F7E9F" w14:textId="77777777" w:rsidTr="6899183A">
        <w:trPr>
          <w:trHeight w:val="311"/>
        </w:trPr>
        <w:tc>
          <w:tcPr>
            <w:tcW w:w="105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4B873029" w14:textId="77777777" w:rsidR="00D31E1F" w:rsidRDefault="00723835">
            <w:r>
              <w:rPr>
                <w:rFonts w:ascii="Arial" w:eastAsia="Arial" w:hAnsi="Arial" w:cs="Arial"/>
                <w:b/>
                <w:color w:val="FFFFFF"/>
                <w:sz w:val="24"/>
              </w:rPr>
              <w:t>Job Summary</w:t>
            </w:r>
            <w:r>
              <w:rPr>
                <w:rFonts w:ascii="Arial" w:eastAsia="Arial" w:hAnsi="Arial" w:cs="Arial"/>
                <w:color w:val="FFFFFF"/>
                <w:sz w:val="24"/>
              </w:rPr>
              <w:t xml:space="preserve"> </w:t>
            </w:r>
            <w:r>
              <w:rPr>
                <w:rFonts w:ascii="Segoe UI" w:eastAsia="Segoe UI" w:hAnsi="Segoe UI" w:cs="Segoe UI"/>
                <w:sz w:val="18"/>
              </w:rPr>
              <w:t xml:space="preserve"> </w:t>
            </w:r>
          </w:p>
        </w:tc>
      </w:tr>
      <w:tr w:rsidR="00D31E1F" w14:paraId="07C05B43" w14:textId="77777777" w:rsidTr="6899183A">
        <w:trPr>
          <w:trHeight w:val="4476"/>
        </w:trPr>
        <w:tc>
          <w:tcPr>
            <w:tcW w:w="10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9588E" w14:textId="77777777" w:rsidR="00D31E1F" w:rsidRDefault="00723835">
            <w:pPr>
              <w:spacing w:after="2"/>
            </w:pPr>
            <w:r>
              <w:rPr>
                <w:rFonts w:ascii="Arial" w:eastAsia="Arial" w:hAnsi="Arial" w:cs="Arial"/>
                <w:sz w:val="24"/>
              </w:rPr>
              <w:lastRenderedPageBreak/>
              <w:t xml:space="preserve"> </w:t>
            </w:r>
          </w:p>
          <w:p w14:paraId="5186FB4E" w14:textId="77777777" w:rsidR="00D31E1F" w:rsidRDefault="00723835">
            <w:pPr>
              <w:spacing w:line="258" w:lineRule="auto"/>
              <w:ind w:right="29"/>
              <w:jc w:val="both"/>
            </w:pPr>
            <w:r>
              <w:rPr>
                <w:rFonts w:ascii="Arial" w:eastAsia="Arial" w:hAnsi="Arial" w:cs="Arial"/>
                <w:sz w:val="24"/>
              </w:rPr>
              <w:t xml:space="preserve">Innovate Oxfordshire is the innovation arm of Oxfordshire County Council, designed to drive public sector transformation through applied innovation. The Innovation Service is the spearhead for the delivery of the Innovation programme, promoting and driving forward the Oxfordshire-wide Innovation ecosystem. Its vision is to position Oxfordshire County Council as a national leader in local government innovation by: </w:t>
            </w:r>
          </w:p>
          <w:p w14:paraId="4263B042" w14:textId="77777777" w:rsidR="00D31E1F" w:rsidRDefault="00723835">
            <w:pPr>
              <w:spacing w:after="40"/>
            </w:pPr>
            <w:r>
              <w:rPr>
                <w:sz w:val="23"/>
              </w:rPr>
              <w:t xml:space="preserve"> </w:t>
            </w:r>
          </w:p>
          <w:p w14:paraId="056DB46A" w14:textId="77777777" w:rsidR="00D31E1F" w:rsidRDefault="00723835">
            <w:pPr>
              <w:numPr>
                <w:ilvl w:val="0"/>
                <w:numId w:val="1"/>
              </w:numPr>
              <w:spacing w:after="31"/>
              <w:ind w:hanging="360"/>
            </w:pPr>
            <w:r>
              <w:rPr>
                <w:rFonts w:ascii="Arial" w:eastAsia="Arial" w:hAnsi="Arial" w:cs="Arial"/>
                <w:sz w:val="24"/>
              </w:rPr>
              <w:t xml:space="preserve">Bridging public sector needs with academic and industry expertise. </w:t>
            </w:r>
          </w:p>
          <w:p w14:paraId="5CAEF137" w14:textId="77777777" w:rsidR="00D31E1F" w:rsidRDefault="00723835">
            <w:pPr>
              <w:numPr>
                <w:ilvl w:val="0"/>
                <w:numId w:val="1"/>
              </w:numPr>
              <w:spacing w:after="31"/>
              <w:ind w:hanging="360"/>
            </w:pPr>
            <w:r>
              <w:rPr>
                <w:rFonts w:ascii="Arial" w:eastAsia="Arial" w:hAnsi="Arial" w:cs="Arial"/>
                <w:sz w:val="24"/>
              </w:rPr>
              <w:t xml:space="preserve">Delivering measurable improvements in service efficiency and resident outcomes. </w:t>
            </w:r>
          </w:p>
          <w:p w14:paraId="3E68B95A" w14:textId="77777777" w:rsidR="00D31E1F" w:rsidRDefault="00723835">
            <w:pPr>
              <w:numPr>
                <w:ilvl w:val="0"/>
                <w:numId w:val="1"/>
              </w:numPr>
              <w:spacing w:after="9"/>
              <w:ind w:hanging="360"/>
            </w:pPr>
            <w:r>
              <w:rPr>
                <w:rFonts w:ascii="Arial" w:eastAsia="Arial" w:hAnsi="Arial" w:cs="Arial"/>
                <w:sz w:val="24"/>
              </w:rPr>
              <w:t xml:space="preserve">Creating scalable models for innovation that can be shared across the UK </w:t>
            </w:r>
          </w:p>
          <w:p w14:paraId="529B7A86" w14:textId="77777777" w:rsidR="00D31E1F" w:rsidRDefault="00723835">
            <w:pPr>
              <w:spacing w:after="3"/>
            </w:pPr>
            <w:r>
              <w:rPr>
                <w:rFonts w:ascii="Arial" w:eastAsia="Arial" w:hAnsi="Arial" w:cs="Arial"/>
                <w:sz w:val="24"/>
              </w:rPr>
              <w:t xml:space="preserve">  </w:t>
            </w:r>
          </w:p>
          <w:p w14:paraId="481E1958" w14:textId="65F15143" w:rsidR="00D31E1F" w:rsidRDefault="00723835" w:rsidP="6972A243">
            <w:pPr>
              <w:spacing w:after="8" w:line="255" w:lineRule="auto"/>
              <w:ind w:right="16"/>
              <w:jc w:val="both"/>
            </w:pPr>
            <w:r w:rsidRPr="6972A243">
              <w:rPr>
                <w:rFonts w:ascii="Arial" w:eastAsia="Arial" w:hAnsi="Arial" w:cs="Arial"/>
                <w:sz w:val="24"/>
              </w:rPr>
              <w:t xml:space="preserve">The Innovation Team Leader is at the forefront of driving progressive change within the organisation, orchestrating cross-functional teams to deliver pioneering solutions that advance public sector excellence. This leader inspires creative thinking and nurtures a culture of continuous improvement, while strategically guiding the development, deployment, and assessment of </w:t>
            </w:r>
            <w:r w:rsidR="3861F255" w:rsidRPr="6972A243">
              <w:rPr>
                <w:rFonts w:ascii="Arial" w:eastAsia="Arial" w:hAnsi="Arial" w:cs="Arial"/>
                <w:sz w:val="24"/>
              </w:rPr>
              <w:t xml:space="preserve">innovative projects. By harnessing emerging trends and technologies, the Innovation Team Leader ensures that the organisation remains agile, responsive, and future-ready, cultivating collaborative partnerships and delivering impact at scale. </w:t>
            </w:r>
          </w:p>
          <w:p w14:paraId="00447177" w14:textId="77777777" w:rsidR="00D31E1F" w:rsidRDefault="3861F255" w:rsidP="6972A243">
            <w:pPr>
              <w:spacing w:after="2"/>
            </w:pPr>
            <w:r w:rsidRPr="6972A243">
              <w:rPr>
                <w:rFonts w:ascii="Arial" w:eastAsia="Arial" w:hAnsi="Arial" w:cs="Arial"/>
                <w:sz w:val="24"/>
              </w:rPr>
              <w:t xml:space="preserve"> </w:t>
            </w:r>
          </w:p>
          <w:p w14:paraId="155CFF48" w14:textId="57CE3170" w:rsidR="00D31E1F" w:rsidRDefault="00D31E1F" w:rsidP="6972A243">
            <w:pPr>
              <w:spacing w:after="2"/>
            </w:pPr>
          </w:p>
          <w:p w14:paraId="50FE11AD" w14:textId="3B5E0B1E" w:rsidR="00BD0D45" w:rsidRDefault="00BD0D45" w:rsidP="00BD0D45">
            <w:pPr>
              <w:spacing w:after="3"/>
              <w:rPr>
                <w:rFonts w:ascii="Arial" w:eastAsia="Arial" w:hAnsi="Arial" w:cs="Arial"/>
                <w:sz w:val="24"/>
              </w:rPr>
            </w:pPr>
            <w:r w:rsidRPr="6899183A">
              <w:rPr>
                <w:rFonts w:ascii="Arial" w:eastAsia="Arial" w:hAnsi="Arial" w:cs="Arial"/>
                <w:sz w:val="24"/>
              </w:rPr>
              <w:t xml:space="preserve">The Innovation Programme Team takes the lead on delivering externally funded projects, particularly grant-funded initiatives, following the whole lifecycle of the projects from development to delivery and </w:t>
            </w:r>
            <w:proofErr w:type="gramStart"/>
            <w:r w:rsidRPr="6899183A">
              <w:rPr>
                <w:rFonts w:ascii="Arial" w:eastAsia="Arial" w:hAnsi="Arial" w:cs="Arial"/>
                <w:sz w:val="24"/>
              </w:rPr>
              <w:t>close down</w:t>
            </w:r>
            <w:proofErr w:type="gramEnd"/>
            <w:r w:rsidRPr="6899183A">
              <w:rPr>
                <w:rFonts w:ascii="Arial" w:eastAsia="Arial" w:hAnsi="Arial" w:cs="Arial"/>
                <w:sz w:val="24"/>
              </w:rPr>
              <w:t xml:space="preserve">. </w:t>
            </w:r>
            <w:r w:rsidR="00336D10">
              <w:rPr>
                <w:rFonts w:ascii="Arial" w:eastAsia="Arial" w:hAnsi="Arial" w:cs="Arial"/>
                <w:sz w:val="24"/>
              </w:rPr>
              <w:t xml:space="preserve">The Team Leader will work closely with other Team Leaders, leveraging their teams’ networks, skills and the opportunities they identify, to ensure a robust innovation programme, meeting the needs of the service and organisation. </w:t>
            </w:r>
            <w:r>
              <w:rPr>
                <w:rFonts w:ascii="Arial" w:eastAsia="Arial" w:hAnsi="Arial" w:cs="Arial"/>
                <w:sz w:val="24"/>
              </w:rPr>
              <w:t>A wide variety of topics and project types will be delivered within the team, and the post holder, as well as having expertise of their own, will manage a multi-disciplinary team of technical experts.</w:t>
            </w:r>
          </w:p>
          <w:p w14:paraId="506A37B0" w14:textId="77777777" w:rsidR="00BD0D45" w:rsidRDefault="00BD0D45" w:rsidP="00BD0D45">
            <w:pPr>
              <w:spacing w:after="3"/>
              <w:rPr>
                <w:rFonts w:ascii="Arial" w:eastAsia="Arial" w:hAnsi="Arial" w:cs="Arial"/>
                <w:sz w:val="24"/>
              </w:rPr>
            </w:pPr>
          </w:p>
          <w:p w14:paraId="44EAB987" w14:textId="7F059424" w:rsidR="00D31E1F" w:rsidRDefault="3861F255" w:rsidP="6972A243">
            <w:pPr>
              <w:spacing w:after="3"/>
            </w:pPr>
            <w:r w:rsidRPr="6899183A">
              <w:rPr>
                <w:rFonts w:ascii="Arial" w:eastAsia="Arial" w:hAnsi="Arial" w:cs="Arial"/>
                <w:sz w:val="24"/>
              </w:rPr>
              <w:t xml:space="preserve">The Innovation Programme Team Leader excels in the planning and execution of high-profile innovation initiatives, shaping the programme’s strategic direction to maximise value and achieve ambitious outcomes. Responsible for curating a portfolio of transformative projects, this leader coordinates resources, stakeholders, and delivery mechanisms to ensure seamless integration of new ideas into existing processes. With a rigorous focus on evaluation, benefits realisation and senior engagement across OCC and externally the Innovation Programme Team Leader delivers measurable improvements and </w:t>
            </w:r>
            <w:proofErr w:type="gramStart"/>
            <w:r w:rsidRPr="6899183A">
              <w:rPr>
                <w:rFonts w:ascii="Arial" w:eastAsia="Arial" w:hAnsi="Arial" w:cs="Arial"/>
                <w:sz w:val="24"/>
              </w:rPr>
              <w:t>lasting legacy</w:t>
            </w:r>
            <w:proofErr w:type="gramEnd"/>
            <w:r w:rsidRPr="6899183A">
              <w:rPr>
                <w:rFonts w:ascii="Arial" w:eastAsia="Arial" w:hAnsi="Arial" w:cs="Arial"/>
                <w:sz w:val="24"/>
              </w:rPr>
              <w:t xml:space="preserve"> for the organisation.</w:t>
            </w:r>
          </w:p>
          <w:p w14:paraId="07D54562" w14:textId="2B1856DE" w:rsidR="00D31E1F" w:rsidRDefault="00D31E1F" w:rsidP="6899183A">
            <w:pPr>
              <w:spacing w:after="3"/>
              <w:rPr>
                <w:rFonts w:ascii="Arial" w:eastAsia="Arial" w:hAnsi="Arial" w:cs="Arial"/>
                <w:sz w:val="24"/>
              </w:rPr>
            </w:pPr>
          </w:p>
          <w:p w14:paraId="31B855CD" w14:textId="0C7792A5" w:rsidR="00D31E1F" w:rsidRDefault="00D31E1F" w:rsidP="006A2B6F">
            <w:pPr>
              <w:spacing w:after="3"/>
              <w:rPr>
                <w:rFonts w:ascii="Arial" w:eastAsia="Arial" w:hAnsi="Arial" w:cs="Arial"/>
                <w:sz w:val="24"/>
              </w:rPr>
            </w:pPr>
          </w:p>
        </w:tc>
      </w:tr>
    </w:tbl>
    <w:p w14:paraId="7979DF3F" w14:textId="77777777" w:rsidR="00D31E1F" w:rsidRDefault="00D31E1F">
      <w:pPr>
        <w:spacing w:after="0"/>
        <w:ind w:left="-1440" w:right="10800"/>
      </w:pPr>
    </w:p>
    <w:p w14:paraId="65AC71F2" w14:textId="77777777" w:rsidR="00D31E1F" w:rsidRDefault="00D31E1F">
      <w:pPr>
        <w:spacing w:after="0"/>
        <w:ind w:left="-1440" w:right="10800"/>
      </w:pPr>
    </w:p>
    <w:tbl>
      <w:tblPr>
        <w:tblStyle w:val="TableGrid"/>
        <w:tblW w:w="10509" w:type="dxa"/>
        <w:tblInd w:w="-575" w:type="dxa"/>
        <w:tblCellMar>
          <w:top w:w="17" w:type="dxa"/>
          <w:left w:w="6" w:type="dxa"/>
        </w:tblCellMar>
        <w:tblLook w:val="04A0" w:firstRow="1" w:lastRow="0" w:firstColumn="1" w:lastColumn="0" w:noHBand="0" w:noVBand="1"/>
      </w:tblPr>
      <w:tblGrid>
        <w:gridCol w:w="7643"/>
        <w:gridCol w:w="1441"/>
        <w:gridCol w:w="1425"/>
      </w:tblGrid>
      <w:tr w:rsidR="00D31E1F" w14:paraId="2F050F3B" w14:textId="77777777" w:rsidTr="6972A243">
        <w:trPr>
          <w:trHeight w:val="557"/>
        </w:trPr>
        <w:tc>
          <w:tcPr>
            <w:tcW w:w="7643"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326409D6" w14:textId="77777777" w:rsidR="00D31E1F" w:rsidRDefault="00723835">
            <w:pPr>
              <w:ind w:left="90"/>
            </w:pPr>
            <w:r>
              <w:rPr>
                <w:rFonts w:ascii="Arial" w:eastAsia="Arial" w:hAnsi="Arial" w:cs="Arial"/>
                <w:b/>
                <w:color w:val="FFFFFF"/>
                <w:sz w:val="24"/>
              </w:rPr>
              <w:t>Specific requirements</w:t>
            </w:r>
            <w:r>
              <w:rPr>
                <w:rFonts w:ascii="Arial" w:eastAsia="Arial" w:hAnsi="Arial" w:cs="Arial"/>
                <w:color w:val="FFFFFF"/>
                <w:sz w:val="24"/>
              </w:rPr>
              <w:t xml:space="preserve"> </w:t>
            </w:r>
          </w:p>
        </w:tc>
        <w:tc>
          <w:tcPr>
            <w:tcW w:w="1441"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42DA33CE" w14:textId="77777777" w:rsidR="00D31E1F" w:rsidRDefault="00723835">
            <w:pPr>
              <w:ind w:left="242" w:hanging="60"/>
            </w:pPr>
            <w:r>
              <w:rPr>
                <w:rFonts w:ascii="Arial" w:eastAsia="Arial" w:hAnsi="Arial" w:cs="Arial"/>
                <w:b/>
                <w:color w:val="FFFFFF"/>
                <w:sz w:val="24"/>
              </w:rPr>
              <w:t>Essential</w:t>
            </w:r>
            <w:r>
              <w:rPr>
                <w:rFonts w:ascii="Arial" w:eastAsia="Arial" w:hAnsi="Arial" w:cs="Arial"/>
                <w:color w:val="FFFFFF"/>
                <w:sz w:val="24"/>
              </w:rPr>
              <w:t xml:space="preserve"> </w:t>
            </w:r>
            <w:r>
              <w:rPr>
                <w:rFonts w:ascii="Arial" w:eastAsia="Arial" w:hAnsi="Arial" w:cs="Arial"/>
                <w:i/>
                <w:color w:val="FFFFFF"/>
                <w:sz w:val="17"/>
              </w:rPr>
              <w:t xml:space="preserve">Mark with </w:t>
            </w:r>
            <w:r>
              <w:rPr>
                <w:rFonts w:ascii="Wingdings 2" w:eastAsia="Wingdings 2" w:hAnsi="Wingdings 2" w:cs="Wingdings 2"/>
                <w:color w:val="FFFFFF"/>
                <w:sz w:val="24"/>
              </w:rPr>
              <w:t></w:t>
            </w:r>
            <w:r>
              <w:rPr>
                <w:rFonts w:ascii="Wingdings 2" w:eastAsia="Wingdings 2" w:hAnsi="Wingdings 2" w:cs="Wingdings 2"/>
                <w:color w:val="FFFFFF"/>
                <w:sz w:val="24"/>
              </w:rPr>
              <w:t></w:t>
            </w:r>
          </w:p>
        </w:tc>
        <w:tc>
          <w:tcPr>
            <w:tcW w:w="142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1F4E79"/>
          </w:tcPr>
          <w:p w14:paraId="4802303D" w14:textId="77777777" w:rsidR="00D31E1F" w:rsidRDefault="00723835">
            <w:pPr>
              <w:spacing w:after="14"/>
              <w:ind w:left="153"/>
            </w:pPr>
            <w:r>
              <w:rPr>
                <w:rFonts w:ascii="Arial" w:eastAsia="Arial" w:hAnsi="Arial" w:cs="Arial"/>
                <w:b/>
                <w:color w:val="FFFFFF"/>
                <w:sz w:val="24"/>
              </w:rPr>
              <w:t>Desirable</w:t>
            </w:r>
            <w:r>
              <w:rPr>
                <w:rFonts w:ascii="Arial" w:eastAsia="Arial" w:hAnsi="Arial" w:cs="Arial"/>
                <w:color w:val="FFFFFF"/>
                <w:sz w:val="24"/>
              </w:rPr>
              <w:t xml:space="preserve"> </w:t>
            </w:r>
          </w:p>
          <w:p w14:paraId="17017C2A" w14:textId="77777777" w:rsidR="00D31E1F" w:rsidRDefault="00723835">
            <w:pPr>
              <w:ind w:right="21"/>
              <w:jc w:val="right"/>
            </w:pPr>
            <w:r>
              <w:rPr>
                <w:rFonts w:ascii="Arial" w:eastAsia="Arial" w:hAnsi="Arial" w:cs="Arial"/>
                <w:i/>
                <w:color w:val="FFFFFF"/>
                <w:sz w:val="17"/>
              </w:rPr>
              <w:t xml:space="preserve">Mark with </w:t>
            </w:r>
            <w:r>
              <w:rPr>
                <w:rFonts w:ascii="Wingdings 2" w:eastAsia="Wingdings 2" w:hAnsi="Wingdings 2" w:cs="Wingdings 2"/>
                <w:color w:val="FFFFFF"/>
                <w:sz w:val="24"/>
              </w:rPr>
              <w:t></w:t>
            </w:r>
            <w:r>
              <w:rPr>
                <w:rFonts w:ascii="Wingdings 2" w:eastAsia="Wingdings 2" w:hAnsi="Wingdings 2" w:cs="Wingdings 2"/>
                <w:color w:val="FFFFFF"/>
                <w:sz w:val="24"/>
              </w:rPr>
              <w:t></w:t>
            </w:r>
          </w:p>
        </w:tc>
      </w:tr>
      <w:tr w:rsidR="009D6063" w14:paraId="55479518" w14:textId="77777777" w:rsidTr="6972A243">
        <w:trPr>
          <w:trHeight w:val="557"/>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F8C6C" w14:textId="3F1DF242" w:rsidR="009D6063" w:rsidRPr="009D6063" w:rsidRDefault="009D6063">
            <w:pPr>
              <w:ind w:left="90"/>
              <w:rPr>
                <w:rFonts w:ascii="Arial" w:eastAsia="Arial" w:hAnsi="Arial" w:cs="Arial"/>
                <w:sz w:val="24"/>
              </w:rPr>
            </w:pPr>
            <w:r w:rsidRPr="006A2B6F">
              <w:rPr>
                <w:rFonts w:ascii="Arial" w:hAnsi="Arial" w:cs="Arial"/>
                <w:sz w:val="24"/>
              </w:rPr>
              <w:lastRenderedPageBreak/>
              <w:t>Degree level qualification in a relevant subject area or equivalent experience</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AD0FE" w14:textId="4FAF7045" w:rsidR="009D6063" w:rsidRDefault="009D6063">
            <w:pPr>
              <w:ind w:left="220"/>
              <w:jc w:val="center"/>
              <w:rPr>
                <w:rFonts w:ascii="Wingdings 2" w:eastAsia="Wingdings 2" w:hAnsi="Wingdings 2" w:cs="Wingdings 2"/>
                <w:sz w:val="24"/>
              </w:rPr>
            </w:pP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07E3C" w14:textId="77777777" w:rsidR="009D6063" w:rsidRDefault="009D6063">
            <w:pPr>
              <w:ind w:left="93"/>
              <w:rPr>
                <w:rFonts w:ascii="Arial" w:eastAsia="Arial" w:hAnsi="Arial" w:cs="Arial"/>
                <w:color w:val="2F5496"/>
                <w:sz w:val="24"/>
              </w:rPr>
            </w:pPr>
          </w:p>
        </w:tc>
      </w:tr>
      <w:tr w:rsidR="009D6063" w14:paraId="45894073" w14:textId="77777777" w:rsidTr="6972A243">
        <w:trPr>
          <w:trHeight w:val="557"/>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96A02" w14:textId="497F0F14" w:rsidR="009D6063" w:rsidRPr="009D6063" w:rsidRDefault="009D6063">
            <w:pPr>
              <w:ind w:left="90"/>
              <w:rPr>
                <w:rFonts w:ascii="Arial" w:hAnsi="Arial" w:cs="Arial"/>
                <w:sz w:val="24"/>
              </w:rPr>
            </w:pPr>
            <w:r w:rsidRPr="009D6063">
              <w:rPr>
                <w:rFonts w:ascii="Arial" w:hAnsi="Arial" w:cs="Arial"/>
                <w:sz w:val="24"/>
              </w:rPr>
              <w:t>Understanding</w:t>
            </w:r>
            <w:r>
              <w:rPr>
                <w:rFonts w:ascii="Arial" w:hAnsi="Arial" w:cs="Arial"/>
                <w:sz w:val="24"/>
              </w:rPr>
              <w:t xml:space="preserve"> and experience</w:t>
            </w:r>
            <w:r w:rsidRPr="009D6063">
              <w:rPr>
                <w:rFonts w:ascii="Arial" w:hAnsi="Arial" w:cs="Arial"/>
                <w:sz w:val="24"/>
              </w:rPr>
              <w:t xml:space="preserve"> of scalability and replicability in innovation initiatives across regions or organisations</w:t>
            </w:r>
            <w:r>
              <w:rPr>
                <w:rFonts w:ascii="Arial" w:hAnsi="Arial" w:cs="Arial"/>
                <w:sz w:val="24"/>
              </w:rPr>
              <w:t>.</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4BE00" w14:textId="623774AF" w:rsidR="009D6063" w:rsidRDefault="009D6063">
            <w:pPr>
              <w:ind w:left="220"/>
              <w:jc w:val="center"/>
              <w:rPr>
                <w:rFonts w:ascii="Wingdings 2" w:eastAsia="Wingdings 2" w:hAnsi="Wingdings 2" w:cs="Wingdings 2"/>
                <w:sz w:val="24"/>
              </w:rPr>
            </w:pP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9AF5C" w14:textId="77777777" w:rsidR="009D6063" w:rsidRDefault="009D6063">
            <w:pPr>
              <w:ind w:left="93"/>
              <w:rPr>
                <w:rFonts w:ascii="Arial" w:eastAsia="Arial" w:hAnsi="Arial" w:cs="Arial"/>
                <w:color w:val="2F5496"/>
                <w:sz w:val="24"/>
              </w:rPr>
            </w:pPr>
          </w:p>
        </w:tc>
      </w:tr>
      <w:tr w:rsidR="00D31E1F" w14:paraId="6DF91031" w14:textId="77777777" w:rsidTr="6972A243">
        <w:trPr>
          <w:trHeight w:val="557"/>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61835" w14:textId="2114F057" w:rsidR="00D31E1F" w:rsidRDefault="00723835">
            <w:pPr>
              <w:ind w:left="90"/>
            </w:pPr>
            <w:r>
              <w:rPr>
                <w:rFonts w:ascii="Arial" w:eastAsia="Arial" w:hAnsi="Arial" w:cs="Arial"/>
                <w:sz w:val="24"/>
              </w:rPr>
              <w:t xml:space="preserve">Proven </w:t>
            </w:r>
            <w:r w:rsidR="009D6063">
              <w:rPr>
                <w:rFonts w:ascii="Arial" w:eastAsia="Arial" w:hAnsi="Arial" w:cs="Arial"/>
                <w:sz w:val="24"/>
              </w:rPr>
              <w:t xml:space="preserve">and significant </w:t>
            </w:r>
            <w:r>
              <w:rPr>
                <w:rFonts w:ascii="Arial" w:eastAsia="Arial" w:hAnsi="Arial" w:cs="Arial"/>
                <w:sz w:val="24"/>
              </w:rPr>
              <w:t>experience in innovation</w:t>
            </w:r>
            <w:r w:rsidR="00863166">
              <w:rPr>
                <w:rFonts w:ascii="Arial" w:eastAsia="Arial" w:hAnsi="Arial" w:cs="Arial"/>
                <w:sz w:val="24"/>
              </w:rPr>
              <w:t xml:space="preserve"> programme and</w:t>
            </w:r>
            <w:r>
              <w:rPr>
                <w:rFonts w:ascii="Arial" w:eastAsia="Arial" w:hAnsi="Arial" w:cs="Arial"/>
                <w:sz w:val="24"/>
              </w:rPr>
              <w:t xml:space="preserve"> project management within complex organisations, preferably in the public sector. </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B97ED" w14:textId="77777777" w:rsidR="00D31E1F" w:rsidRDefault="00723835">
            <w:pPr>
              <w:ind w:left="220"/>
              <w:jc w:val="center"/>
            </w:pPr>
            <w:r>
              <w:rPr>
                <w:rFonts w:ascii="Wingdings 2" w:eastAsia="Wingdings 2" w:hAnsi="Wingdings 2" w:cs="Wingdings 2"/>
                <w:sz w:val="24"/>
              </w:rPr>
              <w:t></w:t>
            </w: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01D84" w14:textId="77777777" w:rsidR="00D31E1F" w:rsidRDefault="00723835">
            <w:pPr>
              <w:ind w:left="93"/>
            </w:pPr>
            <w:r>
              <w:rPr>
                <w:rFonts w:ascii="Arial" w:eastAsia="Arial" w:hAnsi="Arial" w:cs="Arial"/>
                <w:color w:val="2F5496"/>
                <w:sz w:val="24"/>
              </w:rPr>
              <w:t xml:space="preserve"> </w:t>
            </w:r>
          </w:p>
        </w:tc>
      </w:tr>
      <w:tr w:rsidR="00D31E1F" w14:paraId="1E78F966" w14:textId="77777777" w:rsidTr="6972A243">
        <w:trPr>
          <w:trHeight w:val="571"/>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F18D5" w14:textId="54147C24" w:rsidR="00D31E1F" w:rsidRDefault="00723835">
            <w:pPr>
              <w:ind w:left="90"/>
            </w:pPr>
            <w:r>
              <w:rPr>
                <w:rFonts w:ascii="Arial" w:eastAsia="Arial" w:hAnsi="Arial" w:cs="Arial"/>
                <w:sz w:val="24"/>
              </w:rPr>
              <w:t>Strong leadership skills with the ability to lead and motivate cross</w:t>
            </w:r>
            <w:r w:rsidR="00863166">
              <w:rPr>
                <w:rFonts w:ascii="Arial" w:eastAsia="Arial" w:hAnsi="Arial" w:cs="Arial"/>
                <w:sz w:val="24"/>
              </w:rPr>
              <w:t xml:space="preserve"> </w:t>
            </w:r>
            <w:r>
              <w:rPr>
                <w:rFonts w:ascii="Arial" w:eastAsia="Arial" w:hAnsi="Arial" w:cs="Arial"/>
                <w:sz w:val="24"/>
              </w:rPr>
              <w:t xml:space="preserve">functional teams and manage multiple projects simultaneously. </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86A57" w14:textId="77777777" w:rsidR="00D31E1F" w:rsidRDefault="00723835">
            <w:pPr>
              <w:ind w:left="220"/>
              <w:jc w:val="center"/>
            </w:pPr>
            <w:r>
              <w:rPr>
                <w:rFonts w:ascii="Wingdings 2" w:eastAsia="Wingdings 2" w:hAnsi="Wingdings 2" w:cs="Wingdings 2"/>
                <w:sz w:val="24"/>
              </w:rPr>
              <w:t></w:t>
            </w: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43F9A" w14:textId="77777777" w:rsidR="00D31E1F" w:rsidRDefault="00723835">
            <w:pPr>
              <w:ind w:left="93"/>
            </w:pPr>
            <w:r>
              <w:rPr>
                <w:rFonts w:ascii="Arial" w:eastAsia="Arial" w:hAnsi="Arial" w:cs="Arial"/>
                <w:color w:val="2F5496"/>
                <w:sz w:val="24"/>
              </w:rPr>
              <w:t xml:space="preserve"> </w:t>
            </w:r>
          </w:p>
        </w:tc>
      </w:tr>
      <w:tr w:rsidR="00D31E1F" w14:paraId="7E6BEBFE" w14:textId="77777777" w:rsidTr="6972A243">
        <w:trPr>
          <w:trHeight w:val="841"/>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047AAD" w14:textId="6892D29E" w:rsidR="00D31E1F" w:rsidRDefault="00723835">
            <w:pPr>
              <w:ind w:left="90" w:right="744"/>
              <w:jc w:val="both"/>
            </w:pPr>
            <w:r>
              <w:rPr>
                <w:rFonts w:ascii="Arial" w:eastAsia="Arial" w:hAnsi="Arial" w:cs="Arial"/>
                <w:sz w:val="24"/>
              </w:rPr>
              <w:t>Excellent stakeholder management skills, including experience building effective partnerships with internal teams, external organisations</w:t>
            </w:r>
            <w:r w:rsidR="009D6063">
              <w:rPr>
                <w:rFonts w:ascii="Arial" w:eastAsia="Arial" w:hAnsi="Arial" w:cs="Arial"/>
                <w:sz w:val="24"/>
              </w:rPr>
              <w:t xml:space="preserve"> from different sectors including business, academia and the third sector</w:t>
            </w:r>
            <w:r>
              <w:rPr>
                <w:rFonts w:ascii="Arial" w:eastAsia="Arial" w:hAnsi="Arial" w:cs="Arial"/>
                <w:sz w:val="24"/>
              </w:rPr>
              <w:t xml:space="preserve">, and senior leaders. </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2F04D" w14:textId="77777777" w:rsidR="00D31E1F" w:rsidRDefault="00723835">
            <w:pPr>
              <w:ind w:left="220"/>
              <w:jc w:val="center"/>
            </w:pPr>
            <w:r>
              <w:rPr>
                <w:rFonts w:ascii="Wingdings 2" w:eastAsia="Wingdings 2" w:hAnsi="Wingdings 2" w:cs="Wingdings 2"/>
                <w:sz w:val="24"/>
              </w:rPr>
              <w:t></w:t>
            </w: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98F51" w14:textId="77777777" w:rsidR="00D31E1F" w:rsidRDefault="00723835">
            <w:pPr>
              <w:ind w:left="93"/>
            </w:pPr>
            <w:r>
              <w:rPr>
                <w:rFonts w:ascii="Arial" w:eastAsia="Arial" w:hAnsi="Arial" w:cs="Arial"/>
                <w:color w:val="2F5496"/>
                <w:sz w:val="24"/>
              </w:rPr>
              <w:t xml:space="preserve"> </w:t>
            </w:r>
          </w:p>
        </w:tc>
      </w:tr>
      <w:tr w:rsidR="00D31E1F" w14:paraId="43154812" w14:textId="77777777" w:rsidTr="6972A243">
        <w:trPr>
          <w:trHeight w:val="556"/>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4959C0" w14:textId="77777777" w:rsidR="00D31E1F" w:rsidRDefault="00723835">
            <w:pPr>
              <w:ind w:left="90"/>
            </w:pPr>
            <w:r>
              <w:rPr>
                <w:rFonts w:ascii="Arial" w:eastAsia="Arial" w:hAnsi="Arial" w:cs="Arial"/>
                <w:sz w:val="24"/>
              </w:rPr>
              <w:t xml:space="preserve">Demonstrated ability to develop and deliver innovation pipelines and to transition successful initiatives into 'business as usual' operations. </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4D292" w14:textId="77777777" w:rsidR="00D31E1F" w:rsidRDefault="00723835">
            <w:pPr>
              <w:ind w:left="220"/>
              <w:jc w:val="center"/>
            </w:pPr>
            <w:r>
              <w:rPr>
                <w:rFonts w:ascii="Wingdings 2" w:eastAsia="Wingdings 2" w:hAnsi="Wingdings 2" w:cs="Wingdings 2"/>
                <w:sz w:val="24"/>
              </w:rPr>
              <w:t></w:t>
            </w: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F113E" w14:textId="77777777" w:rsidR="00D31E1F" w:rsidRDefault="00723835">
            <w:pPr>
              <w:ind w:left="93"/>
            </w:pPr>
            <w:r>
              <w:rPr>
                <w:rFonts w:ascii="Arial" w:eastAsia="Arial" w:hAnsi="Arial" w:cs="Arial"/>
                <w:color w:val="2F5496"/>
                <w:sz w:val="24"/>
              </w:rPr>
              <w:t xml:space="preserve"> </w:t>
            </w:r>
          </w:p>
        </w:tc>
      </w:tr>
      <w:tr w:rsidR="00D31E1F" w14:paraId="54AFD4DE" w14:textId="77777777" w:rsidTr="6972A243">
        <w:trPr>
          <w:trHeight w:val="555"/>
        </w:trPr>
        <w:tc>
          <w:tcPr>
            <w:tcW w:w="7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ABE7F" w14:textId="2CB8405F" w:rsidR="00D31E1F" w:rsidRDefault="00723835">
            <w:pPr>
              <w:ind w:left="90"/>
              <w:jc w:val="both"/>
            </w:pPr>
            <w:r>
              <w:rPr>
                <w:rFonts w:ascii="Arial" w:eastAsia="Arial" w:hAnsi="Arial" w:cs="Arial"/>
                <w:sz w:val="24"/>
              </w:rPr>
              <w:t>Outstanding communication skills, both written and verbal, with the ability to present complex information to a range of audiences</w:t>
            </w:r>
            <w:r w:rsidR="009D6063">
              <w:rPr>
                <w:rFonts w:ascii="Arial" w:eastAsia="Arial" w:hAnsi="Arial" w:cs="Arial"/>
                <w:sz w:val="24"/>
              </w:rPr>
              <w:t>, with a proven track record of presenting at events and conferences</w:t>
            </w:r>
            <w:r>
              <w:rPr>
                <w:rFonts w:ascii="Arial" w:eastAsia="Arial" w:hAnsi="Arial" w:cs="Arial"/>
                <w:sz w:val="24"/>
              </w:rPr>
              <w:t xml:space="preserve">. </w:t>
            </w:r>
          </w:p>
        </w:tc>
        <w:tc>
          <w:tcPr>
            <w:tcW w:w="1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ACD73" w14:textId="77777777" w:rsidR="00D31E1F" w:rsidRDefault="00723835">
            <w:pPr>
              <w:ind w:left="220"/>
              <w:jc w:val="center"/>
            </w:pPr>
            <w:r>
              <w:rPr>
                <w:rFonts w:ascii="Wingdings 2" w:eastAsia="Wingdings 2" w:hAnsi="Wingdings 2" w:cs="Wingdings 2"/>
                <w:sz w:val="24"/>
              </w:rPr>
              <w:t></w:t>
            </w:r>
            <w:r>
              <w:rPr>
                <w:rFonts w:ascii="Wingdings 2" w:eastAsia="Wingdings 2" w:hAnsi="Wingdings 2" w:cs="Wingdings 2"/>
                <w:sz w:val="24"/>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D8A147" w14:textId="77777777" w:rsidR="00D31E1F" w:rsidRDefault="00723835">
            <w:pPr>
              <w:ind w:left="93"/>
            </w:pPr>
            <w:r>
              <w:rPr>
                <w:rFonts w:ascii="Arial" w:eastAsia="Arial" w:hAnsi="Arial" w:cs="Arial"/>
                <w:color w:val="2F5496"/>
                <w:sz w:val="24"/>
              </w:rPr>
              <w:t xml:space="preserve"> </w:t>
            </w:r>
          </w:p>
        </w:tc>
      </w:tr>
    </w:tbl>
    <w:p w14:paraId="78862BB3" w14:textId="77777777" w:rsidR="00D31E1F" w:rsidRDefault="00D31E1F">
      <w:pPr>
        <w:spacing w:after="0"/>
        <w:ind w:left="-1440" w:right="10800"/>
      </w:pPr>
    </w:p>
    <w:tbl>
      <w:tblPr>
        <w:tblStyle w:val="TableGrid"/>
        <w:tblW w:w="10494" w:type="dxa"/>
        <w:tblInd w:w="-575" w:type="dxa"/>
        <w:tblCellMar>
          <w:top w:w="16" w:type="dxa"/>
          <w:left w:w="96" w:type="dxa"/>
          <w:right w:w="62" w:type="dxa"/>
        </w:tblCellMar>
        <w:tblLook w:val="04A0" w:firstRow="1" w:lastRow="0" w:firstColumn="1" w:lastColumn="0" w:noHBand="0" w:noVBand="1"/>
      </w:tblPr>
      <w:tblGrid>
        <w:gridCol w:w="7423"/>
        <w:gridCol w:w="1685"/>
        <w:gridCol w:w="1386"/>
      </w:tblGrid>
      <w:tr w:rsidR="00D31E1F" w14:paraId="6164A606" w14:textId="77777777" w:rsidTr="006A2B6F">
        <w:trPr>
          <w:trHeight w:val="555"/>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47772D" w14:textId="77777777" w:rsidR="00D31E1F" w:rsidRDefault="00723835">
            <w:r>
              <w:rPr>
                <w:rFonts w:ascii="Arial" w:eastAsia="Arial" w:hAnsi="Arial" w:cs="Arial"/>
                <w:sz w:val="24"/>
              </w:rPr>
              <w:t xml:space="preserve">Sound analytical and problem-solving skills, with a track record of evaluating project feasibility and impact.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3CAA6" w14:textId="77777777" w:rsidR="00D31E1F" w:rsidRDefault="00723835">
            <w:pPr>
              <w:ind w:left="191"/>
              <w:jc w:val="center"/>
            </w:pPr>
            <w:r>
              <w:rPr>
                <w:rFonts w:ascii="Wingdings 2" w:eastAsia="Wingdings 2" w:hAnsi="Wingdings 2" w:cs="Wingdings 2"/>
                <w:sz w:val="24"/>
              </w:rPr>
              <w:t></w:t>
            </w: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1F8DA" w14:textId="77777777" w:rsidR="00D31E1F" w:rsidRDefault="00723835">
            <w:pPr>
              <w:ind w:left="3"/>
            </w:pPr>
            <w:r>
              <w:rPr>
                <w:rFonts w:ascii="Arial" w:eastAsia="Arial" w:hAnsi="Arial" w:cs="Arial"/>
                <w:color w:val="2F5496"/>
                <w:sz w:val="24"/>
              </w:rPr>
              <w:t xml:space="preserve"> </w:t>
            </w:r>
          </w:p>
        </w:tc>
      </w:tr>
      <w:tr w:rsidR="00D31E1F" w14:paraId="37AEF632" w14:textId="77777777" w:rsidTr="006A2B6F">
        <w:trPr>
          <w:trHeight w:val="570"/>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42246B" w14:textId="1C4B79DE" w:rsidR="00D31E1F" w:rsidRDefault="00723835">
            <w:pPr>
              <w:jc w:val="both"/>
            </w:pPr>
            <w:r>
              <w:rPr>
                <w:rFonts w:ascii="Arial" w:eastAsia="Arial" w:hAnsi="Arial" w:cs="Arial"/>
                <w:sz w:val="24"/>
              </w:rPr>
              <w:t>Experience preparing business cases</w:t>
            </w:r>
            <w:r w:rsidR="009D6063">
              <w:rPr>
                <w:rFonts w:ascii="Arial" w:eastAsia="Arial" w:hAnsi="Arial" w:cs="Arial"/>
                <w:sz w:val="24"/>
              </w:rPr>
              <w:t>, proposals</w:t>
            </w:r>
            <w:r>
              <w:rPr>
                <w:rFonts w:ascii="Arial" w:eastAsia="Arial" w:hAnsi="Arial" w:cs="Arial"/>
                <w:sz w:val="24"/>
              </w:rPr>
              <w:t xml:space="preserve"> and </w:t>
            </w:r>
            <w:r w:rsidR="009D6063">
              <w:rPr>
                <w:rFonts w:ascii="Arial" w:eastAsia="Arial" w:hAnsi="Arial" w:cs="Arial"/>
                <w:sz w:val="24"/>
              </w:rPr>
              <w:t xml:space="preserve">developing or overseeing development of </w:t>
            </w:r>
            <w:r>
              <w:rPr>
                <w:rFonts w:ascii="Arial" w:eastAsia="Arial" w:hAnsi="Arial" w:cs="Arial"/>
                <w:sz w:val="24"/>
              </w:rPr>
              <w:t>funding bids for innovation projects</w:t>
            </w:r>
            <w:r w:rsidR="009D6063">
              <w:rPr>
                <w:rFonts w:ascii="Arial" w:eastAsia="Arial" w:hAnsi="Arial" w:cs="Arial"/>
                <w:sz w:val="24"/>
              </w:rPr>
              <w:t>, ideally from multiple funding sources</w:t>
            </w:r>
            <w:r>
              <w:rPr>
                <w:rFonts w:ascii="Arial" w:eastAsia="Arial" w:hAnsi="Arial" w:cs="Arial"/>
                <w:sz w:val="24"/>
              </w:rPr>
              <w:t xml:space="preserve">.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C20D2" w14:textId="77777777" w:rsidR="00D31E1F" w:rsidRDefault="00723835">
            <w:pPr>
              <w:ind w:left="191"/>
              <w:jc w:val="center"/>
            </w:pPr>
            <w:r>
              <w:rPr>
                <w:rFonts w:ascii="Wingdings 2" w:eastAsia="Wingdings 2" w:hAnsi="Wingdings 2" w:cs="Wingdings 2"/>
                <w:sz w:val="24"/>
              </w:rPr>
              <w:t></w:t>
            </w: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3ED2F" w14:textId="77777777" w:rsidR="00D31E1F" w:rsidRDefault="00723835">
            <w:pPr>
              <w:ind w:left="3"/>
            </w:pPr>
            <w:r>
              <w:rPr>
                <w:rFonts w:ascii="Arial" w:eastAsia="Arial" w:hAnsi="Arial" w:cs="Arial"/>
                <w:color w:val="2F5496"/>
                <w:sz w:val="24"/>
              </w:rPr>
              <w:t xml:space="preserve"> </w:t>
            </w:r>
          </w:p>
        </w:tc>
      </w:tr>
      <w:tr w:rsidR="00D31E1F" w14:paraId="75E419BA" w14:textId="77777777" w:rsidTr="006A2B6F">
        <w:trPr>
          <w:trHeight w:val="556"/>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7B900" w14:textId="77777777" w:rsidR="00D31E1F" w:rsidRDefault="00723835">
            <w:r>
              <w:rPr>
                <w:rFonts w:ascii="Arial" w:eastAsia="Arial" w:hAnsi="Arial" w:cs="Arial"/>
                <w:sz w:val="24"/>
              </w:rPr>
              <w:t xml:space="preserve">Commitment to delivering measurable service improvements and outcomes for residents.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110DC" w14:textId="77777777" w:rsidR="00D31E1F" w:rsidRDefault="00723835">
            <w:pPr>
              <w:ind w:left="191"/>
              <w:jc w:val="center"/>
            </w:pPr>
            <w:r>
              <w:rPr>
                <w:rFonts w:ascii="Wingdings 2" w:eastAsia="Wingdings 2" w:hAnsi="Wingdings 2" w:cs="Wingdings 2"/>
                <w:sz w:val="24"/>
              </w:rPr>
              <w:t></w:t>
            </w: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0BC4A" w14:textId="77777777" w:rsidR="00D31E1F" w:rsidRDefault="00723835">
            <w:pPr>
              <w:ind w:left="3"/>
            </w:pPr>
            <w:r>
              <w:rPr>
                <w:rFonts w:ascii="Arial" w:eastAsia="Arial" w:hAnsi="Arial" w:cs="Arial"/>
                <w:color w:val="2F5496"/>
                <w:sz w:val="24"/>
              </w:rPr>
              <w:t xml:space="preserve"> </w:t>
            </w:r>
          </w:p>
        </w:tc>
      </w:tr>
      <w:tr w:rsidR="00D31E1F" w14:paraId="5695D94D" w14:textId="77777777" w:rsidTr="006A2B6F">
        <w:trPr>
          <w:trHeight w:val="841"/>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BF346" w14:textId="168F0DDF" w:rsidR="00D31E1F" w:rsidRPr="006A2B6F" w:rsidRDefault="009D6063">
            <w:pPr>
              <w:ind w:right="77"/>
              <w:jc w:val="both"/>
              <w:rPr>
                <w:rFonts w:ascii="Arial" w:eastAsia="Arial" w:hAnsi="Arial" w:cs="Arial"/>
                <w:sz w:val="24"/>
              </w:rPr>
            </w:pPr>
            <w:r>
              <w:rPr>
                <w:rFonts w:ascii="Arial" w:eastAsia="Arial" w:hAnsi="Arial" w:cs="Arial"/>
                <w:sz w:val="24"/>
              </w:rPr>
              <w:t>Proven f</w:t>
            </w:r>
            <w:r w:rsidR="00723835">
              <w:rPr>
                <w:rFonts w:ascii="Arial" w:eastAsia="Arial" w:hAnsi="Arial" w:cs="Arial"/>
                <w:sz w:val="24"/>
              </w:rPr>
              <w:t xml:space="preserve">inancial management skills, including providing end-of-year information, day-to-day management of team finances, and resolving or escalating financial risks and issues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0A444" w14:textId="77777777" w:rsidR="00D31E1F" w:rsidRDefault="00723835">
            <w:pPr>
              <w:ind w:left="191"/>
              <w:jc w:val="center"/>
            </w:pPr>
            <w:r>
              <w:rPr>
                <w:rFonts w:ascii="Wingdings 2" w:eastAsia="Wingdings 2" w:hAnsi="Wingdings 2" w:cs="Wingdings 2"/>
                <w:sz w:val="24"/>
              </w:rPr>
              <w:t></w:t>
            </w: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A8465" w14:textId="77777777" w:rsidR="00D31E1F" w:rsidRDefault="00723835">
            <w:pPr>
              <w:ind w:left="3"/>
            </w:pPr>
            <w:r>
              <w:rPr>
                <w:rFonts w:ascii="Arial" w:eastAsia="Arial" w:hAnsi="Arial" w:cs="Arial"/>
                <w:color w:val="2F5496"/>
                <w:sz w:val="24"/>
              </w:rPr>
              <w:t xml:space="preserve"> </w:t>
            </w:r>
          </w:p>
        </w:tc>
      </w:tr>
      <w:tr w:rsidR="00D31E1F" w14:paraId="32BF9957" w14:textId="77777777" w:rsidTr="006A2B6F">
        <w:trPr>
          <w:trHeight w:val="840"/>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E4B2B" w14:textId="0913DDC9" w:rsidR="00D31E1F" w:rsidRDefault="00723835">
            <w:r>
              <w:rPr>
                <w:rFonts w:ascii="Arial" w:eastAsia="Arial" w:hAnsi="Arial" w:cs="Arial"/>
                <w:sz w:val="24"/>
              </w:rPr>
              <w:t xml:space="preserve">Experience managing finances, ideally across a programme, making financial decisions, </w:t>
            </w:r>
            <w:r w:rsidR="00E607B8">
              <w:rPr>
                <w:rFonts w:ascii="Arial" w:eastAsia="Arial" w:hAnsi="Arial" w:cs="Arial"/>
                <w:sz w:val="24"/>
              </w:rPr>
              <w:t xml:space="preserve">overseeing </w:t>
            </w:r>
            <w:r>
              <w:rPr>
                <w:rFonts w:ascii="Arial" w:eastAsia="Arial" w:hAnsi="Arial" w:cs="Arial"/>
                <w:sz w:val="24"/>
              </w:rPr>
              <w:t xml:space="preserve">claims or invoices, and providing quality assurance of budgets.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56958D" w14:textId="77777777" w:rsidR="00D31E1F" w:rsidRDefault="00723835">
            <w:pPr>
              <w:ind w:left="407" w:right="216"/>
              <w:jc w:val="center"/>
            </w:pPr>
            <w:r>
              <w:rPr>
                <w:rFonts w:ascii="Wingdings 2" w:eastAsia="Wingdings 2" w:hAnsi="Wingdings 2" w:cs="Wingdings 2"/>
                <w:sz w:val="24"/>
              </w:rPr>
              <w:t></w:t>
            </w:r>
            <w:r>
              <w:rPr>
                <w:rFonts w:ascii="Wingdings 2" w:eastAsia="Wingdings 2" w:hAnsi="Wingdings 2" w:cs="Wingdings 2"/>
                <w:sz w:val="24"/>
              </w:rPr>
              <w:t xml:space="preserve"> </w:t>
            </w: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40F66" w14:textId="77777777" w:rsidR="00D31E1F" w:rsidRDefault="00723835">
            <w:pPr>
              <w:ind w:left="3"/>
            </w:pPr>
            <w:r>
              <w:rPr>
                <w:rFonts w:ascii="Arial" w:eastAsia="Arial" w:hAnsi="Arial" w:cs="Arial"/>
                <w:color w:val="2F5496"/>
                <w:sz w:val="24"/>
              </w:rPr>
              <w:t xml:space="preserve"> </w:t>
            </w:r>
          </w:p>
        </w:tc>
      </w:tr>
      <w:tr w:rsidR="009D6063" w14:paraId="0C1CCA20" w14:textId="77777777" w:rsidTr="006A2B6F">
        <w:trPr>
          <w:trHeight w:val="840"/>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F33DC" w14:textId="3EE02BCD" w:rsidR="009D6063" w:rsidRDefault="009D6063">
            <w:pPr>
              <w:rPr>
                <w:rFonts w:ascii="Arial" w:eastAsia="Arial" w:hAnsi="Arial" w:cs="Arial"/>
                <w:sz w:val="24"/>
              </w:rPr>
            </w:pPr>
            <w:r w:rsidRPr="009D6063">
              <w:rPr>
                <w:rFonts w:ascii="Arial" w:eastAsia="Arial" w:hAnsi="Arial" w:cs="Arial"/>
                <w:sz w:val="24"/>
              </w:rPr>
              <w:t>Advanced proficiency in</w:t>
            </w:r>
            <w:r>
              <w:rPr>
                <w:rFonts w:ascii="Arial" w:eastAsia="Arial" w:hAnsi="Arial" w:cs="Arial"/>
                <w:sz w:val="24"/>
              </w:rPr>
              <w:t xml:space="preserve"> an</w:t>
            </w:r>
            <w:r w:rsidRPr="009D6063">
              <w:rPr>
                <w:rFonts w:ascii="Arial" w:eastAsia="Arial" w:hAnsi="Arial" w:cs="Arial"/>
                <w:sz w:val="24"/>
              </w:rPr>
              <w:t xml:space="preserve"> Innovation expertise, ideally within the public sector or a comparable environment</w:t>
            </w:r>
            <w:r w:rsidR="00E607B8">
              <w:rPr>
                <w:rFonts w:ascii="Arial" w:eastAsia="Arial" w:hAnsi="Arial" w:cs="Arial"/>
                <w:sz w:val="24"/>
              </w:rPr>
              <w:t>.</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54A5F" w14:textId="59747833" w:rsidR="009D6063" w:rsidRDefault="00E607B8">
            <w:pPr>
              <w:ind w:left="407" w:right="216"/>
              <w:jc w:val="center"/>
              <w:rPr>
                <w:rFonts w:ascii="Wingdings 2" w:eastAsia="Wingdings 2" w:hAnsi="Wingdings 2" w:cs="Wingdings 2"/>
                <w:sz w:val="24"/>
              </w:rPr>
            </w:pPr>
            <w:r>
              <w:rPr>
                <w:rFonts w:ascii="Wingdings 2" w:eastAsia="Wingdings 2" w:hAnsi="Wingdings 2" w:cs="Wingdings 2"/>
                <w:sz w:val="24"/>
              </w:rPr>
              <w:t></w:t>
            </w: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31B59" w14:textId="77777777" w:rsidR="009D6063" w:rsidRDefault="009D6063">
            <w:pPr>
              <w:ind w:left="3"/>
              <w:rPr>
                <w:rFonts w:ascii="Arial" w:eastAsia="Arial" w:hAnsi="Arial" w:cs="Arial"/>
                <w:color w:val="2F5496"/>
                <w:sz w:val="24"/>
              </w:rPr>
            </w:pPr>
          </w:p>
        </w:tc>
      </w:tr>
      <w:tr w:rsidR="00E607B8" w14:paraId="7767F2A6" w14:textId="77777777" w:rsidTr="009D6063">
        <w:trPr>
          <w:trHeight w:val="840"/>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33E97" w14:textId="370BA789" w:rsidR="00E607B8" w:rsidRPr="009D6063" w:rsidRDefault="00E607B8">
            <w:pPr>
              <w:rPr>
                <w:rFonts w:ascii="Arial" w:eastAsia="Arial" w:hAnsi="Arial" w:cs="Arial"/>
                <w:sz w:val="24"/>
              </w:rPr>
            </w:pPr>
            <w:r w:rsidRPr="00E607B8">
              <w:rPr>
                <w:rFonts w:ascii="Arial" w:eastAsia="Arial" w:hAnsi="Arial" w:cs="Arial"/>
                <w:sz w:val="24"/>
              </w:rPr>
              <w:t>Strong adaptability and resilience, thriving in fast-paced, dynamic environments and able to respond effectively to rapidly evolving technologies and priorities</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52C75" w14:textId="7A15B83F" w:rsidR="00E607B8" w:rsidRDefault="00E607B8">
            <w:pPr>
              <w:ind w:left="407" w:right="216"/>
              <w:jc w:val="center"/>
              <w:rPr>
                <w:rFonts w:ascii="Wingdings 2" w:eastAsia="Wingdings 2" w:hAnsi="Wingdings 2" w:cs="Wingdings 2"/>
                <w:sz w:val="24"/>
              </w:rPr>
            </w:pPr>
            <w:r>
              <w:rPr>
                <w:rFonts w:ascii="Wingdings 2" w:eastAsia="Wingdings 2" w:hAnsi="Wingdings 2" w:cs="Wingdings 2"/>
                <w:sz w:val="24"/>
              </w:rPr>
              <w:t></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732E3" w14:textId="77777777" w:rsidR="00E607B8" w:rsidRDefault="00E607B8">
            <w:pPr>
              <w:ind w:left="3"/>
              <w:rPr>
                <w:rFonts w:ascii="Arial" w:eastAsia="Arial" w:hAnsi="Arial" w:cs="Arial"/>
                <w:color w:val="2F5496"/>
                <w:sz w:val="24"/>
              </w:rPr>
            </w:pPr>
          </w:p>
        </w:tc>
      </w:tr>
      <w:tr w:rsidR="00D31E1F" w14:paraId="021A5599" w14:textId="77777777" w:rsidTr="006A2B6F">
        <w:trPr>
          <w:trHeight w:val="556"/>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A7DE9" w14:textId="77777777" w:rsidR="00D31E1F" w:rsidRDefault="00723835">
            <w:pPr>
              <w:jc w:val="both"/>
            </w:pPr>
            <w:r>
              <w:rPr>
                <w:rFonts w:ascii="Arial" w:eastAsia="Arial" w:hAnsi="Arial" w:cs="Arial"/>
                <w:sz w:val="24"/>
              </w:rPr>
              <w:t xml:space="preserve">Experience working within or alongside local government or public sector innovation teams.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D55A5" w14:textId="77777777" w:rsidR="00D31E1F" w:rsidRDefault="00723835">
            <w:pPr>
              <w:ind w:left="2"/>
            </w:pPr>
            <w:r>
              <w:rPr>
                <w:rFonts w:ascii="Arial" w:eastAsia="Arial" w:hAnsi="Arial" w:cs="Arial"/>
                <w:color w:val="2F5496"/>
                <w:sz w:val="24"/>
              </w:rPr>
              <w:t xml:space="preserve"> </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B7A79" w14:textId="77777777" w:rsidR="00D31E1F" w:rsidRDefault="00723835">
            <w:pPr>
              <w:ind w:left="193"/>
              <w:jc w:val="center"/>
            </w:pPr>
            <w:r>
              <w:rPr>
                <w:rFonts w:ascii="Wingdings 2" w:eastAsia="Wingdings 2" w:hAnsi="Wingdings 2" w:cs="Wingdings 2"/>
                <w:sz w:val="24"/>
              </w:rPr>
              <w:t></w:t>
            </w:r>
            <w:r>
              <w:rPr>
                <w:rFonts w:ascii="Wingdings 2" w:eastAsia="Wingdings 2" w:hAnsi="Wingdings 2" w:cs="Wingdings 2"/>
                <w:sz w:val="24"/>
              </w:rPr>
              <w:t></w:t>
            </w:r>
          </w:p>
          <w:p w14:paraId="7C16647F" w14:textId="77777777" w:rsidR="00D31E1F" w:rsidRDefault="00723835">
            <w:pPr>
              <w:ind w:left="3"/>
            </w:pPr>
            <w:r>
              <w:rPr>
                <w:rFonts w:ascii="Arial" w:eastAsia="Arial" w:hAnsi="Arial" w:cs="Arial"/>
                <w:color w:val="2F5496"/>
                <w:sz w:val="24"/>
              </w:rPr>
              <w:t xml:space="preserve"> </w:t>
            </w:r>
          </w:p>
        </w:tc>
      </w:tr>
      <w:tr w:rsidR="00D31E1F" w14:paraId="56D3A3D8" w14:textId="77777777" w:rsidTr="006A2B6F">
        <w:trPr>
          <w:trHeight w:val="570"/>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5292FE" w14:textId="77777777" w:rsidR="00D31E1F" w:rsidRDefault="00723835">
            <w:r>
              <w:rPr>
                <w:rFonts w:ascii="Arial" w:eastAsia="Arial" w:hAnsi="Arial" w:cs="Arial"/>
                <w:sz w:val="24"/>
              </w:rPr>
              <w:t xml:space="preserve">Knowledge of Oxfordshire’s innovation ecosystem and its key stakeholders.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DDEDE5" w14:textId="77777777" w:rsidR="00D31E1F" w:rsidRDefault="00723835">
            <w:pPr>
              <w:ind w:left="2"/>
            </w:pPr>
            <w:r>
              <w:rPr>
                <w:rFonts w:ascii="Arial" w:eastAsia="Arial" w:hAnsi="Arial" w:cs="Arial"/>
                <w:color w:val="2F5496"/>
                <w:sz w:val="24"/>
              </w:rPr>
              <w:t xml:space="preserve"> </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C4FF1" w14:textId="77777777" w:rsidR="00D31E1F" w:rsidRDefault="00723835">
            <w:pPr>
              <w:ind w:left="193"/>
              <w:jc w:val="center"/>
            </w:pPr>
            <w:r>
              <w:rPr>
                <w:rFonts w:ascii="Wingdings 2" w:eastAsia="Wingdings 2" w:hAnsi="Wingdings 2" w:cs="Wingdings 2"/>
                <w:sz w:val="24"/>
              </w:rPr>
              <w:t></w:t>
            </w:r>
            <w:r>
              <w:rPr>
                <w:rFonts w:ascii="Wingdings 2" w:eastAsia="Wingdings 2" w:hAnsi="Wingdings 2" w:cs="Wingdings 2"/>
                <w:sz w:val="24"/>
              </w:rPr>
              <w:t></w:t>
            </w:r>
          </w:p>
          <w:p w14:paraId="0393C405" w14:textId="77777777" w:rsidR="00D31E1F" w:rsidRDefault="00723835">
            <w:pPr>
              <w:ind w:left="3"/>
            </w:pPr>
            <w:r>
              <w:rPr>
                <w:rFonts w:ascii="Arial" w:eastAsia="Arial" w:hAnsi="Arial" w:cs="Arial"/>
                <w:color w:val="2F5496"/>
                <w:sz w:val="24"/>
              </w:rPr>
              <w:t xml:space="preserve"> </w:t>
            </w:r>
          </w:p>
        </w:tc>
      </w:tr>
      <w:tr w:rsidR="00D31E1F" w14:paraId="6BC2E3BD" w14:textId="77777777" w:rsidTr="006A2B6F">
        <w:trPr>
          <w:trHeight w:val="601"/>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17FDF" w14:textId="77777777" w:rsidR="00D31E1F" w:rsidRDefault="00723835">
            <w:r>
              <w:rPr>
                <w:rFonts w:ascii="Arial" w:eastAsia="Arial" w:hAnsi="Arial" w:cs="Arial"/>
                <w:sz w:val="24"/>
              </w:rPr>
              <w:lastRenderedPageBreak/>
              <w:t xml:space="preserve">Formal qualification in project management, innovation, or a related discipline.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33ECA" w14:textId="77777777" w:rsidR="00D31E1F" w:rsidRDefault="00723835">
            <w:pPr>
              <w:ind w:left="2"/>
            </w:pPr>
            <w:r>
              <w:rPr>
                <w:rFonts w:ascii="Arial" w:eastAsia="Arial" w:hAnsi="Arial" w:cs="Arial"/>
                <w:color w:val="2F5496"/>
                <w:sz w:val="24"/>
              </w:rPr>
              <w:t xml:space="preserve"> </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CAEBD" w14:textId="77777777" w:rsidR="00D31E1F" w:rsidRDefault="00723835">
            <w:pPr>
              <w:ind w:left="193"/>
              <w:jc w:val="center"/>
            </w:pPr>
            <w:r>
              <w:rPr>
                <w:rFonts w:ascii="Wingdings 2" w:eastAsia="Wingdings 2" w:hAnsi="Wingdings 2" w:cs="Wingdings 2"/>
                <w:sz w:val="24"/>
              </w:rPr>
              <w:t></w:t>
            </w:r>
            <w:r>
              <w:rPr>
                <w:rFonts w:ascii="Wingdings 2" w:eastAsia="Wingdings 2" w:hAnsi="Wingdings 2" w:cs="Wingdings 2"/>
                <w:sz w:val="24"/>
              </w:rPr>
              <w:t></w:t>
            </w:r>
          </w:p>
          <w:p w14:paraId="11685CF5" w14:textId="77777777" w:rsidR="00D31E1F" w:rsidRDefault="00723835">
            <w:pPr>
              <w:ind w:left="3"/>
            </w:pPr>
            <w:r>
              <w:rPr>
                <w:rFonts w:ascii="Arial" w:eastAsia="Arial" w:hAnsi="Arial" w:cs="Arial"/>
                <w:color w:val="2F5496"/>
                <w:sz w:val="24"/>
              </w:rPr>
              <w:t xml:space="preserve"> </w:t>
            </w:r>
          </w:p>
        </w:tc>
      </w:tr>
      <w:tr w:rsidR="00D31E1F" w14:paraId="4ADF2B56" w14:textId="77777777" w:rsidTr="006A2B6F">
        <w:trPr>
          <w:trHeight w:val="556"/>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7C777" w14:textId="77777777" w:rsidR="00D31E1F" w:rsidRDefault="00723835">
            <w:pPr>
              <w:jc w:val="both"/>
            </w:pPr>
            <w:r>
              <w:rPr>
                <w:rFonts w:ascii="Arial" w:eastAsia="Arial" w:hAnsi="Arial" w:cs="Arial"/>
                <w:sz w:val="24"/>
              </w:rPr>
              <w:t xml:space="preserve">Experience in facilitating collaborative funding applications and </w:t>
            </w:r>
            <w:proofErr w:type="spellStart"/>
            <w:r>
              <w:rPr>
                <w:rFonts w:ascii="Arial" w:eastAsia="Arial" w:hAnsi="Arial" w:cs="Arial"/>
                <w:sz w:val="24"/>
              </w:rPr>
              <w:t>multipartner</w:t>
            </w:r>
            <w:proofErr w:type="spellEnd"/>
            <w:r>
              <w:rPr>
                <w:rFonts w:ascii="Arial" w:eastAsia="Arial" w:hAnsi="Arial" w:cs="Arial"/>
                <w:sz w:val="24"/>
              </w:rPr>
              <w:t xml:space="preserve"> projects.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BF92B" w14:textId="77777777" w:rsidR="00D31E1F" w:rsidRDefault="00723835">
            <w:pPr>
              <w:ind w:left="2"/>
            </w:pPr>
            <w:r>
              <w:rPr>
                <w:rFonts w:ascii="Arial" w:eastAsia="Arial" w:hAnsi="Arial" w:cs="Arial"/>
                <w:color w:val="2F5496"/>
                <w:sz w:val="24"/>
              </w:rPr>
              <w:t xml:space="preserve"> </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2D7C2" w14:textId="77777777" w:rsidR="00D31E1F" w:rsidRDefault="00723835">
            <w:pPr>
              <w:ind w:left="193"/>
              <w:jc w:val="center"/>
            </w:pPr>
            <w:r>
              <w:rPr>
                <w:rFonts w:ascii="Wingdings 2" w:eastAsia="Wingdings 2" w:hAnsi="Wingdings 2" w:cs="Wingdings 2"/>
                <w:sz w:val="24"/>
              </w:rPr>
              <w:t></w:t>
            </w:r>
            <w:r>
              <w:rPr>
                <w:rFonts w:ascii="Wingdings 2" w:eastAsia="Wingdings 2" w:hAnsi="Wingdings 2" w:cs="Wingdings 2"/>
                <w:sz w:val="24"/>
              </w:rPr>
              <w:t></w:t>
            </w:r>
          </w:p>
          <w:p w14:paraId="170C3879" w14:textId="77777777" w:rsidR="00D31E1F" w:rsidRDefault="00723835">
            <w:pPr>
              <w:ind w:left="3"/>
            </w:pPr>
            <w:r>
              <w:rPr>
                <w:rFonts w:ascii="Arial" w:eastAsia="Arial" w:hAnsi="Arial" w:cs="Arial"/>
                <w:color w:val="2F5496"/>
                <w:sz w:val="24"/>
              </w:rPr>
              <w:t xml:space="preserve"> </w:t>
            </w:r>
          </w:p>
        </w:tc>
      </w:tr>
      <w:tr w:rsidR="00D31E1F" w14:paraId="26DFA147" w14:textId="77777777" w:rsidTr="006A2B6F">
        <w:trPr>
          <w:trHeight w:val="571"/>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E509D" w14:textId="5A301D38" w:rsidR="00D31E1F" w:rsidRDefault="00D31E1F"/>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B79716" w14:textId="02DDC5D7" w:rsidR="00D31E1F" w:rsidRDefault="00D31E1F">
            <w:pPr>
              <w:ind w:left="2"/>
            </w:pP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B60DC" w14:textId="240B28BA" w:rsidR="00D31E1F" w:rsidRDefault="00D31E1F">
            <w:pPr>
              <w:ind w:left="3"/>
            </w:pPr>
          </w:p>
        </w:tc>
      </w:tr>
      <w:tr w:rsidR="00D31E1F" w14:paraId="2CEDA502" w14:textId="77777777" w:rsidTr="006A2B6F">
        <w:trPr>
          <w:trHeight w:val="557"/>
        </w:trPr>
        <w:tc>
          <w:tcPr>
            <w:tcW w:w="7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3AF3F6" w14:textId="77777777" w:rsidR="00D31E1F" w:rsidRDefault="00723835">
            <w:pPr>
              <w:jc w:val="both"/>
            </w:pPr>
            <w:r>
              <w:rPr>
                <w:rFonts w:ascii="Arial" w:eastAsia="Arial" w:hAnsi="Arial" w:cs="Arial"/>
                <w:sz w:val="24"/>
              </w:rPr>
              <w:t xml:space="preserve">Interest in emerging technologies and their application in public service transformation. </w:t>
            </w:r>
          </w:p>
        </w:tc>
        <w:tc>
          <w:tcPr>
            <w:tcW w:w="1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E1609" w14:textId="77777777" w:rsidR="00D31E1F" w:rsidRDefault="00723835">
            <w:pPr>
              <w:ind w:left="2"/>
            </w:pPr>
            <w:r>
              <w:rPr>
                <w:rFonts w:ascii="Arial" w:eastAsia="Arial" w:hAnsi="Arial" w:cs="Arial"/>
                <w:color w:val="2F5496"/>
                <w:sz w:val="24"/>
              </w:rPr>
              <w:t xml:space="preserve"> </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01FE0" w14:textId="77777777" w:rsidR="00D31E1F" w:rsidRDefault="00723835">
            <w:pPr>
              <w:ind w:left="193"/>
              <w:jc w:val="center"/>
            </w:pPr>
            <w:r>
              <w:rPr>
                <w:rFonts w:ascii="Wingdings 2" w:eastAsia="Wingdings 2" w:hAnsi="Wingdings 2" w:cs="Wingdings 2"/>
                <w:sz w:val="24"/>
              </w:rPr>
              <w:t></w:t>
            </w:r>
            <w:r>
              <w:rPr>
                <w:rFonts w:ascii="Wingdings 2" w:eastAsia="Wingdings 2" w:hAnsi="Wingdings 2" w:cs="Wingdings 2"/>
                <w:sz w:val="24"/>
              </w:rPr>
              <w:t></w:t>
            </w:r>
          </w:p>
          <w:p w14:paraId="0D23AE98" w14:textId="77777777" w:rsidR="00D31E1F" w:rsidRDefault="00723835">
            <w:pPr>
              <w:ind w:left="3"/>
            </w:pPr>
            <w:r>
              <w:rPr>
                <w:rFonts w:ascii="Arial" w:eastAsia="Arial" w:hAnsi="Arial" w:cs="Arial"/>
                <w:color w:val="2F5496"/>
                <w:sz w:val="24"/>
              </w:rPr>
              <w:t xml:space="preserve"> </w:t>
            </w:r>
          </w:p>
        </w:tc>
      </w:tr>
    </w:tbl>
    <w:p w14:paraId="58E68E09" w14:textId="7580C590" w:rsidR="6972A243" w:rsidRDefault="6972A243"/>
    <w:p w14:paraId="3030E6D7" w14:textId="77777777" w:rsidR="00D31E1F" w:rsidRDefault="00723835">
      <w:pPr>
        <w:spacing w:after="0"/>
        <w:ind w:left="-584" w:right="9877"/>
        <w:jc w:val="both"/>
      </w:pPr>
      <w:r>
        <w:rPr>
          <w:sz w:val="23"/>
        </w:rPr>
        <w:t xml:space="preserve"> </w:t>
      </w:r>
      <w:r>
        <w:rPr>
          <w:rFonts w:ascii="Arial" w:eastAsia="Arial" w:hAnsi="Arial" w:cs="Arial"/>
          <w:b/>
          <w:sz w:val="24"/>
        </w:rPr>
        <w:t xml:space="preserve"> </w:t>
      </w:r>
    </w:p>
    <w:tbl>
      <w:tblPr>
        <w:tblStyle w:val="TableGrid"/>
        <w:tblW w:w="10543" w:type="dxa"/>
        <w:tblInd w:w="-590" w:type="dxa"/>
        <w:tblCellMar>
          <w:top w:w="56" w:type="dxa"/>
          <w:left w:w="111" w:type="dxa"/>
          <w:right w:w="64" w:type="dxa"/>
        </w:tblCellMar>
        <w:tblLook w:val="04A0" w:firstRow="1" w:lastRow="0" w:firstColumn="1" w:lastColumn="0" w:noHBand="0" w:noVBand="1"/>
      </w:tblPr>
      <w:tblGrid>
        <w:gridCol w:w="10543"/>
      </w:tblGrid>
      <w:tr w:rsidR="00D31E1F" w14:paraId="311E6891" w14:textId="77777777">
        <w:trPr>
          <w:trHeight w:val="282"/>
        </w:trPr>
        <w:tc>
          <w:tcPr>
            <w:tcW w:w="10543" w:type="dxa"/>
            <w:tcBorders>
              <w:top w:val="single" w:sz="6" w:space="0" w:color="000000"/>
              <w:left w:val="single" w:sz="6" w:space="0" w:color="000000"/>
              <w:bottom w:val="single" w:sz="6" w:space="0" w:color="000000"/>
              <w:right w:val="single" w:sz="6" w:space="0" w:color="000000"/>
            </w:tcBorders>
            <w:shd w:val="clear" w:color="auto" w:fill="1F4E79"/>
          </w:tcPr>
          <w:p w14:paraId="5F148425" w14:textId="77777777" w:rsidR="00D31E1F" w:rsidRDefault="00723835">
            <w:r>
              <w:rPr>
                <w:rFonts w:ascii="Arial" w:eastAsia="Arial" w:hAnsi="Arial" w:cs="Arial"/>
                <w:b/>
                <w:color w:val="FFFFFF"/>
                <w:sz w:val="24"/>
              </w:rPr>
              <w:t>Working Arrangements</w:t>
            </w:r>
            <w:r>
              <w:rPr>
                <w:rFonts w:ascii="Arial" w:eastAsia="Arial" w:hAnsi="Arial" w:cs="Arial"/>
                <w:b/>
                <w:sz w:val="24"/>
              </w:rPr>
              <w:t xml:space="preserve"> </w:t>
            </w:r>
          </w:p>
        </w:tc>
      </w:tr>
      <w:tr w:rsidR="00D31E1F" w14:paraId="42195BFF" w14:textId="77777777">
        <w:trPr>
          <w:trHeight w:val="2646"/>
        </w:trPr>
        <w:tc>
          <w:tcPr>
            <w:tcW w:w="10543" w:type="dxa"/>
            <w:tcBorders>
              <w:top w:val="single" w:sz="6" w:space="0" w:color="000000"/>
              <w:left w:val="single" w:sz="6" w:space="0" w:color="000000"/>
              <w:bottom w:val="single" w:sz="6" w:space="0" w:color="000000"/>
              <w:right w:val="single" w:sz="6" w:space="0" w:color="000000"/>
            </w:tcBorders>
          </w:tcPr>
          <w:p w14:paraId="769E5671" w14:textId="77777777" w:rsidR="00D31E1F" w:rsidRDefault="00723835">
            <w:pPr>
              <w:spacing w:after="65"/>
              <w:ind w:left="721"/>
            </w:pPr>
            <w:r>
              <w:rPr>
                <w:rFonts w:ascii="Arial" w:eastAsia="Arial" w:hAnsi="Arial" w:cs="Arial"/>
                <w:sz w:val="24"/>
              </w:rPr>
              <w:t xml:space="preserve"> </w:t>
            </w:r>
          </w:p>
          <w:p w14:paraId="3367301A" w14:textId="77777777" w:rsidR="00D31E1F" w:rsidRDefault="00723835">
            <w:pPr>
              <w:numPr>
                <w:ilvl w:val="0"/>
                <w:numId w:val="2"/>
              </w:numPr>
              <w:spacing w:after="49"/>
              <w:ind w:hanging="361"/>
            </w:pPr>
            <w:r>
              <w:rPr>
                <w:rFonts w:ascii="Arial" w:eastAsia="Arial" w:hAnsi="Arial" w:cs="Arial"/>
                <w:sz w:val="24"/>
              </w:rPr>
              <w:t>The post is not</w:t>
            </w:r>
            <w:r>
              <w:rPr>
                <w:rFonts w:ascii="Arial" w:eastAsia="Arial" w:hAnsi="Arial" w:cs="Arial"/>
                <w:i/>
                <w:sz w:val="24"/>
              </w:rPr>
              <w:t xml:space="preserve"> </w:t>
            </w:r>
            <w:r>
              <w:rPr>
                <w:rFonts w:ascii="Arial" w:eastAsia="Arial" w:hAnsi="Arial" w:cs="Arial"/>
                <w:sz w:val="24"/>
              </w:rPr>
              <w:t xml:space="preserve">politically restricted. </w:t>
            </w:r>
          </w:p>
          <w:p w14:paraId="18AD2373" w14:textId="77777777" w:rsidR="00D31E1F" w:rsidRDefault="00723835">
            <w:pPr>
              <w:numPr>
                <w:ilvl w:val="0"/>
                <w:numId w:val="2"/>
              </w:numPr>
              <w:spacing w:after="61" w:line="248" w:lineRule="auto"/>
              <w:ind w:hanging="361"/>
            </w:pPr>
            <w:r>
              <w:rPr>
                <w:rFonts w:ascii="Arial" w:eastAsia="Arial" w:hAnsi="Arial" w:cs="Arial"/>
                <w:sz w:val="24"/>
              </w:rPr>
              <w:t xml:space="preserve">Enhanced, Standard or Basic DBS check with Barring List might be required based on project involvement. </w:t>
            </w:r>
          </w:p>
          <w:p w14:paraId="4535A9A0" w14:textId="77777777" w:rsidR="00D31E1F" w:rsidRDefault="00723835">
            <w:pPr>
              <w:numPr>
                <w:ilvl w:val="0"/>
                <w:numId w:val="2"/>
              </w:numPr>
              <w:spacing w:after="61" w:line="248" w:lineRule="auto"/>
              <w:ind w:hanging="361"/>
            </w:pPr>
            <w:r>
              <w:rPr>
                <w:rFonts w:ascii="Arial" w:eastAsia="Arial" w:hAnsi="Arial" w:cs="Arial"/>
                <w:sz w:val="24"/>
              </w:rPr>
              <w:t xml:space="preserve">Contractual base as detailed on contract, but you </w:t>
            </w:r>
            <w:proofErr w:type="gramStart"/>
            <w:r>
              <w:rPr>
                <w:rFonts w:ascii="Arial" w:eastAsia="Arial" w:hAnsi="Arial" w:cs="Arial"/>
                <w:sz w:val="24"/>
              </w:rPr>
              <w:t>are able to</w:t>
            </w:r>
            <w:proofErr w:type="gramEnd"/>
            <w:r>
              <w:rPr>
                <w:rFonts w:ascii="Arial" w:eastAsia="Arial" w:hAnsi="Arial" w:cs="Arial"/>
                <w:sz w:val="24"/>
              </w:rPr>
              <w:t xml:space="preserve"> work on a flexible basis in line with our </w:t>
            </w:r>
            <w:r>
              <w:rPr>
                <w:rFonts w:ascii="Arial" w:eastAsia="Arial" w:hAnsi="Arial" w:cs="Arial"/>
                <w:color w:val="0000FF"/>
                <w:sz w:val="24"/>
                <w:u w:val="single" w:color="0000FF"/>
              </w:rPr>
              <w:t>Agile Working Policy.</w:t>
            </w:r>
            <w:r>
              <w:rPr>
                <w:rFonts w:ascii="Arial" w:eastAsia="Arial" w:hAnsi="Arial" w:cs="Arial"/>
                <w:sz w:val="24"/>
              </w:rPr>
              <w:t xml:space="preserve">  </w:t>
            </w:r>
          </w:p>
          <w:p w14:paraId="36B93777" w14:textId="77777777" w:rsidR="00D31E1F" w:rsidRDefault="00723835">
            <w:pPr>
              <w:numPr>
                <w:ilvl w:val="0"/>
                <w:numId w:val="2"/>
              </w:numPr>
              <w:spacing w:after="78"/>
              <w:ind w:hanging="361"/>
            </w:pPr>
            <w:r>
              <w:rPr>
                <w:rFonts w:ascii="Arial" w:eastAsia="Arial" w:hAnsi="Arial" w:cs="Arial"/>
                <w:sz w:val="24"/>
              </w:rPr>
              <w:t xml:space="preserve">Able to travel across the county and work from various office locations within the county. </w:t>
            </w:r>
          </w:p>
          <w:p w14:paraId="7A91AFFC" w14:textId="77777777" w:rsidR="00D31E1F" w:rsidRDefault="00723835">
            <w:r>
              <w:rPr>
                <w:rFonts w:ascii="Arial" w:eastAsia="Arial" w:hAnsi="Arial" w:cs="Arial"/>
                <w:sz w:val="24"/>
              </w:rPr>
              <w:t xml:space="preserve"> </w:t>
            </w:r>
          </w:p>
        </w:tc>
      </w:tr>
      <w:tr w:rsidR="00D31E1F" w14:paraId="11493DD8" w14:textId="77777777">
        <w:trPr>
          <w:trHeight w:val="281"/>
        </w:trPr>
        <w:tc>
          <w:tcPr>
            <w:tcW w:w="10543" w:type="dxa"/>
            <w:tcBorders>
              <w:top w:val="single" w:sz="6" w:space="0" w:color="000000"/>
              <w:left w:val="single" w:sz="6" w:space="0" w:color="000000"/>
              <w:bottom w:val="single" w:sz="6" w:space="0" w:color="000000"/>
              <w:right w:val="single" w:sz="6" w:space="0" w:color="000000"/>
            </w:tcBorders>
            <w:shd w:val="clear" w:color="auto" w:fill="1F4E79"/>
          </w:tcPr>
          <w:p w14:paraId="61EB0C71" w14:textId="77777777" w:rsidR="00D31E1F" w:rsidRDefault="00723835">
            <w:r>
              <w:rPr>
                <w:rFonts w:ascii="Arial" w:eastAsia="Arial" w:hAnsi="Arial" w:cs="Arial"/>
                <w:b/>
                <w:color w:val="FFFFFF"/>
                <w:sz w:val="24"/>
              </w:rPr>
              <w:t xml:space="preserve">Health and Safety at Work </w:t>
            </w:r>
            <w:r>
              <w:rPr>
                <w:rFonts w:ascii="Arial" w:eastAsia="Arial" w:hAnsi="Arial" w:cs="Arial"/>
                <w:sz w:val="18"/>
              </w:rPr>
              <w:t xml:space="preserve"> </w:t>
            </w:r>
          </w:p>
        </w:tc>
      </w:tr>
      <w:tr w:rsidR="00D31E1F" w14:paraId="3E62D5F2" w14:textId="77777777">
        <w:trPr>
          <w:trHeight w:val="1699"/>
        </w:trPr>
        <w:tc>
          <w:tcPr>
            <w:tcW w:w="10543" w:type="dxa"/>
            <w:tcBorders>
              <w:top w:val="single" w:sz="6" w:space="0" w:color="000000"/>
              <w:left w:val="single" w:sz="6" w:space="0" w:color="000000"/>
              <w:bottom w:val="single" w:sz="6" w:space="0" w:color="000000"/>
              <w:right w:val="single" w:sz="6" w:space="0" w:color="000000"/>
            </w:tcBorders>
          </w:tcPr>
          <w:p w14:paraId="41D6456F" w14:textId="77777777" w:rsidR="00D31E1F" w:rsidRDefault="00723835">
            <w:r>
              <w:rPr>
                <w:rFonts w:ascii="Arial" w:eastAsia="Arial" w:hAnsi="Arial" w:cs="Arial"/>
                <w:sz w:val="24"/>
              </w:rPr>
              <w:t xml:space="preserve"> </w:t>
            </w:r>
          </w:p>
          <w:p w14:paraId="5432957B" w14:textId="77777777" w:rsidR="00D31E1F" w:rsidRDefault="00723835">
            <w:pPr>
              <w:spacing w:line="235" w:lineRule="auto"/>
            </w:pPr>
            <w:r>
              <w:rPr>
                <w:rFonts w:ascii="Arial" w:eastAsia="Arial" w:hAnsi="Arial" w:cs="Arial"/>
                <w:sz w:val="24"/>
              </w:rPr>
              <w:t xml:space="preserve">All employees have responsibilities for health and safety – both for themselves, colleagues and the people we work with.   </w:t>
            </w:r>
          </w:p>
          <w:p w14:paraId="339D6793" w14:textId="77777777" w:rsidR="00D31E1F" w:rsidRDefault="00723835">
            <w:r>
              <w:rPr>
                <w:rFonts w:ascii="Arial" w:eastAsia="Arial" w:hAnsi="Arial" w:cs="Arial"/>
                <w:sz w:val="24"/>
              </w:rPr>
              <w:t xml:space="preserve">  </w:t>
            </w:r>
          </w:p>
          <w:p w14:paraId="389B4EB7" w14:textId="77777777" w:rsidR="00D31E1F" w:rsidRDefault="00723835">
            <w:r>
              <w:rPr>
                <w:rFonts w:ascii="Arial" w:eastAsia="Arial" w:hAnsi="Arial" w:cs="Arial"/>
                <w:sz w:val="24"/>
              </w:rPr>
              <w:t xml:space="preserve">The potential significant hazard(s) and risk(s) for this post are identified below (those ticked).  </w:t>
            </w:r>
          </w:p>
          <w:p w14:paraId="392793EE" w14:textId="77777777" w:rsidR="00D31E1F" w:rsidRDefault="00723835">
            <w:r>
              <w:rPr>
                <w:rFonts w:ascii="Arial" w:eastAsia="Arial" w:hAnsi="Arial" w:cs="Arial"/>
                <w:sz w:val="20"/>
              </w:rPr>
              <w:t xml:space="preserve"> </w:t>
            </w:r>
            <w:r>
              <w:rPr>
                <w:rFonts w:ascii="Arial" w:eastAsia="Arial" w:hAnsi="Arial" w:cs="Arial"/>
                <w:sz w:val="24"/>
              </w:rPr>
              <w:t xml:space="preserve"> </w:t>
            </w:r>
          </w:p>
        </w:tc>
      </w:tr>
    </w:tbl>
    <w:p w14:paraId="70B67F80" w14:textId="77777777" w:rsidR="00D31E1F" w:rsidRDefault="00723835">
      <w:pPr>
        <w:spacing w:after="0"/>
        <w:ind w:left="-584" w:right="9834"/>
        <w:jc w:val="both"/>
      </w:pPr>
      <w:r>
        <w:rPr>
          <w:rFonts w:ascii="Arial" w:eastAsia="Arial" w:hAnsi="Arial" w:cs="Arial"/>
          <w:sz w:val="20"/>
        </w:rPr>
        <w:t xml:space="preserve"> </w:t>
      </w:r>
      <w:r>
        <w:rPr>
          <w:rFonts w:ascii="Arial" w:eastAsia="Arial" w:hAnsi="Arial" w:cs="Arial"/>
          <w:sz w:val="18"/>
        </w:rPr>
        <w:t xml:space="preserve">  </w:t>
      </w:r>
    </w:p>
    <w:tbl>
      <w:tblPr>
        <w:tblStyle w:val="TableGrid"/>
        <w:tblW w:w="10498" w:type="dxa"/>
        <w:tblInd w:w="-577" w:type="dxa"/>
        <w:tblCellMar>
          <w:top w:w="43" w:type="dxa"/>
          <w:left w:w="98" w:type="dxa"/>
          <w:right w:w="92" w:type="dxa"/>
        </w:tblCellMar>
        <w:tblLook w:val="04A0" w:firstRow="1" w:lastRow="0" w:firstColumn="1" w:lastColumn="0" w:noHBand="0" w:noVBand="1"/>
      </w:tblPr>
      <w:tblGrid>
        <w:gridCol w:w="586"/>
        <w:gridCol w:w="4325"/>
        <w:gridCol w:w="586"/>
        <w:gridCol w:w="5001"/>
      </w:tblGrid>
      <w:tr w:rsidR="00D31E1F" w14:paraId="3791A6BF" w14:textId="77777777">
        <w:trPr>
          <w:trHeight w:val="361"/>
        </w:trPr>
        <w:tc>
          <w:tcPr>
            <w:tcW w:w="586" w:type="dxa"/>
            <w:tcBorders>
              <w:top w:val="single" w:sz="6" w:space="0" w:color="BFBFBF"/>
              <w:left w:val="single" w:sz="6" w:space="0" w:color="BFBFBF"/>
              <w:bottom w:val="single" w:sz="6" w:space="0" w:color="BFBFBF"/>
              <w:right w:val="single" w:sz="6" w:space="0" w:color="BFBFBF"/>
            </w:tcBorders>
          </w:tcPr>
          <w:p w14:paraId="2446427E"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3671B251" w14:textId="77777777" w:rsidR="00D31E1F" w:rsidRDefault="00723835">
            <w:pPr>
              <w:ind w:left="15"/>
            </w:pPr>
            <w:r>
              <w:rPr>
                <w:rFonts w:ascii="Arial" w:eastAsia="Arial" w:hAnsi="Arial" w:cs="Arial"/>
                <w:sz w:val="20"/>
              </w:rPr>
              <w:t xml:space="preserve">Provision of personal care on a regular basis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42D29F66"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2539DAF5" w14:textId="77777777" w:rsidR="00D31E1F" w:rsidRDefault="00723835">
            <w:r>
              <w:rPr>
                <w:rFonts w:ascii="Arial" w:eastAsia="Arial" w:hAnsi="Arial" w:cs="Arial"/>
                <w:sz w:val="20"/>
              </w:rPr>
              <w:t xml:space="preserve">Driving HGV or LGV for work </w:t>
            </w:r>
            <w:r>
              <w:rPr>
                <w:sz w:val="23"/>
              </w:rPr>
              <w:t xml:space="preserve"> </w:t>
            </w:r>
          </w:p>
        </w:tc>
      </w:tr>
      <w:tr w:rsidR="00D31E1F" w14:paraId="1367F510" w14:textId="77777777">
        <w:trPr>
          <w:trHeight w:val="766"/>
        </w:trPr>
        <w:tc>
          <w:tcPr>
            <w:tcW w:w="586" w:type="dxa"/>
            <w:tcBorders>
              <w:top w:val="single" w:sz="6" w:space="0" w:color="BFBFBF"/>
              <w:left w:val="single" w:sz="6" w:space="0" w:color="BFBFBF"/>
              <w:bottom w:val="single" w:sz="6" w:space="0" w:color="BFBFBF"/>
              <w:right w:val="single" w:sz="6" w:space="0" w:color="BFBFBF"/>
            </w:tcBorders>
          </w:tcPr>
          <w:p w14:paraId="69B6BAA3"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2222E379" w14:textId="77777777" w:rsidR="00D31E1F" w:rsidRDefault="00723835">
            <w:pPr>
              <w:ind w:left="15" w:right="148"/>
              <w:jc w:val="both"/>
            </w:pPr>
            <w:r>
              <w:rPr>
                <w:rFonts w:ascii="Arial" w:eastAsia="Arial" w:hAnsi="Arial" w:cs="Arial"/>
                <w:sz w:val="20"/>
              </w:rPr>
              <w:t xml:space="preserve">Regular manual handling (which includes assisting, manoeuvring, pushing and pulling) of people (including pupils) or objects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2F7D4DC8"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751DCDAA" w14:textId="77777777" w:rsidR="00D31E1F" w:rsidRDefault="00723835">
            <w:pPr>
              <w:ind w:right="92"/>
              <w:jc w:val="both"/>
            </w:pPr>
            <w:r>
              <w:rPr>
                <w:rFonts w:ascii="Arial" w:eastAsia="Arial" w:hAnsi="Arial" w:cs="Arial"/>
                <w:sz w:val="20"/>
              </w:rPr>
              <w:t xml:space="preserve">Any other frequent driving or prolonged driving at work activities (e.g. long journeys driving own private vehicle or a council vehicle for work purposes) </w:t>
            </w:r>
            <w:r>
              <w:rPr>
                <w:sz w:val="23"/>
              </w:rPr>
              <w:t xml:space="preserve"> </w:t>
            </w:r>
          </w:p>
        </w:tc>
      </w:tr>
      <w:tr w:rsidR="00D31E1F" w14:paraId="360B935F" w14:textId="77777777">
        <w:trPr>
          <w:trHeight w:val="510"/>
        </w:trPr>
        <w:tc>
          <w:tcPr>
            <w:tcW w:w="586" w:type="dxa"/>
            <w:tcBorders>
              <w:top w:val="single" w:sz="6" w:space="0" w:color="BFBFBF"/>
              <w:left w:val="single" w:sz="6" w:space="0" w:color="BFBFBF"/>
              <w:bottom w:val="single" w:sz="6" w:space="0" w:color="BFBFBF"/>
              <w:right w:val="single" w:sz="6" w:space="0" w:color="BFBFBF"/>
            </w:tcBorders>
          </w:tcPr>
          <w:p w14:paraId="1631157F"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741262D4" w14:textId="77777777" w:rsidR="00D31E1F" w:rsidRDefault="00723835">
            <w:pPr>
              <w:ind w:left="15"/>
              <w:jc w:val="both"/>
            </w:pPr>
            <w:r>
              <w:rPr>
                <w:rFonts w:ascii="Arial" w:eastAsia="Arial" w:hAnsi="Arial" w:cs="Arial"/>
                <w:sz w:val="20"/>
              </w:rPr>
              <w:t xml:space="preserve">Working at height/ using ladders on a regular/ repetitive basis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006659FA" w14:textId="77777777" w:rsidR="00D31E1F" w:rsidRDefault="00723835">
            <w:pPr>
              <w:ind w:left="15"/>
            </w:pPr>
            <w:r>
              <w:rPr>
                <w:rFonts w:ascii="Arial" w:eastAsia="Arial" w:hAnsi="Arial" w:cs="Arial"/>
                <w:sz w:val="20"/>
              </w:rPr>
              <w:t xml:space="preserve"> </w:t>
            </w:r>
            <w:r>
              <w:rPr>
                <w:rFonts w:ascii="Wingdings 2" w:eastAsia="Wingdings 2" w:hAnsi="Wingdings 2" w:cs="Wingdings 2"/>
                <w:sz w:val="24"/>
              </w:rPr>
              <w:t></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71968224" w14:textId="77777777" w:rsidR="00D31E1F" w:rsidRDefault="00723835">
            <w:r>
              <w:rPr>
                <w:rFonts w:ascii="Arial" w:eastAsia="Arial" w:hAnsi="Arial" w:cs="Arial"/>
                <w:sz w:val="20"/>
              </w:rPr>
              <w:t xml:space="preserve">Restricted postural change – prolonged sitting </w:t>
            </w:r>
            <w:r>
              <w:rPr>
                <w:sz w:val="23"/>
              </w:rPr>
              <w:t xml:space="preserve"> </w:t>
            </w:r>
          </w:p>
        </w:tc>
      </w:tr>
      <w:tr w:rsidR="00D31E1F" w14:paraId="57B2172A" w14:textId="77777777">
        <w:trPr>
          <w:trHeight w:val="375"/>
        </w:trPr>
        <w:tc>
          <w:tcPr>
            <w:tcW w:w="586" w:type="dxa"/>
            <w:tcBorders>
              <w:top w:val="single" w:sz="6" w:space="0" w:color="BFBFBF"/>
              <w:left w:val="single" w:sz="6" w:space="0" w:color="BFBFBF"/>
              <w:bottom w:val="single" w:sz="6" w:space="0" w:color="BFBFBF"/>
              <w:right w:val="single" w:sz="6" w:space="0" w:color="BFBFBF"/>
            </w:tcBorders>
          </w:tcPr>
          <w:p w14:paraId="752161C6"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1CB0E6F6" w14:textId="77777777" w:rsidR="00D31E1F" w:rsidRDefault="00723835">
            <w:pPr>
              <w:ind w:left="15"/>
            </w:pPr>
            <w:r>
              <w:rPr>
                <w:rFonts w:ascii="Arial" w:eastAsia="Arial" w:hAnsi="Arial" w:cs="Arial"/>
                <w:sz w:val="20"/>
              </w:rPr>
              <w:t xml:space="preserve">Lone working on a regular basis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499932EC"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1543737C" w14:textId="77777777" w:rsidR="00D31E1F" w:rsidRDefault="00723835">
            <w:r>
              <w:rPr>
                <w:rFonts w:ascii="Arial" w:eastAsia="Arial" w:hAnsi="Arial" w:cs="Arial"/>
                <w:sz w:val="20"/>
              </w:rPr>
              <w:t xml:space="preserve">Restricted postural change – prolonged standing </w:t>
            </w:r>
            <w:r>
              <w:rPr>
                <w:sz w:val="23"/>
              </w:rPr>
              <w:t xml:space="preserve"> </w:t>
            </w:r>
          </w:p>
        </w:tc>
      </w:tr>
      <w:tr w:rsidR="00D31E1F" w14:paraId="3C6D6484" w14:textId="77777777">
        <w:trPr>
          <w:trHeight w:val="510"/>
        </w:trPr>
        <w:tc>
          <w:tcPr>
            <w:tcW w:w="586" w:type="dxa"/>
            <w:tcBorders>
              <w:top w:val="single" w:sz="6" w:space="0" w:color="BFBFBF"/>
              <w:left w:val="single" w:sz="6" w:space="0" w:color="BFBFBF"/>
              <w:bottom w:val="single" w:sz="6" w:space="0" w:color="BFBFBF"/>
              <w:right w:val="single" w:sz="6" w:space="0" w:color="BFBFBF"/>
            </w:tcBorders>
          </w:tcPr>
          <w:p w14:paraId="662F8C29"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4920DBEF" w14:textId="77777777" w:rsidR="00D31E1F" w:rsidRDefault="00723835">
            <w:pPr>
              <w:ind w:left="15"/>
            </w:pPr>
            <w:r>
              <w:rPr>
                <w:rFonts w:ascii="Arial" w:eastAsia="Arial" w:hAnsi="Arial" w:cs="Arial"/>
                <w:sz w:val="20"/>
              </w:rPr>
              <w:t xml:space="preserve">Night work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0CA22DE7"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44C7B4BC" w14:textId="77777777" w:rsidR="00D31E1F" w:rsidRDefault="00723835">
            <w:r>
              <w:rPr>
                <w:rFonts w:ascii="Arial" w:eastAsia="Arial" w:hAnsi="Arial" w:cs="Arial"/>
                <w:sz w:val="20"/>
              </w:rPr>
              <w:t xml:space="preserve">Regular/repetitive bending/ squatting/ kneeling/crouching </w:t>
            </w:r>
            <w:r>
              <w:rPr>
                <w:sz w:val="23"/>
              </w:rPr>
              <w:t xml:space="preserve"> </w:t>
            </w:r>
          </w:p>
        </w:tc>
      </w:tr>
      <w:tr w:rsidR="00D31E1F" w14:paraId="796D516C" w14:textId="77777777">
        <w:trPr>
          <w:trHeight w:val="360"/>
        </w:trPr>
        <w:tc>
          <w:tcPr>
            <w:tcW w:w="586" w:type="dxa"/>
            <w:tcBorders>
              <w:top w:val="single" w:sz="6" w:space="0" w:color="BFBFBF"/>
              <w:left w:val="single" w:sz="6" w:space="0" w:color="BFBFBF"/>
              <w:bottom w:val="single" w:sz="6" w:space="0" w:color="BFBFBF"/>
              <w:right w:val="single" w:sz="6" w:space="0" w:color="BFBFBF"/>
            </w:tcBorders>
          </w:tcPr>
          <w:p w14:paraId="4BB5FC16"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1F94B38F" w14:textId="77777777" w:rsidR="00D31E1F" w:rsidRDefault="00723835">
            <w:pPr>
              <w:ind w:left="15"/>
            </w:pPr>
            <w:r>
              <w:rPr>
                <w:rFonts w:ascii="Arial" w:eastAsia="Arial" w:hAnsi="Arial" w:cs="Arial"/>
                <w:sz w:val="20"/>
              </w:rPr>
              <w:t xml:space="preserve">Rotating shift work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26B92714"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281CF199" w14:textId="77777777" w:rsidR="00D31E1F" w:rsidRDefault="00723835">
            <w:r>
              <w:rPr>
                <w:rFonts w:ascii="Arial" w:eastAsia="Arial" w:hAnsi="Arial" w:cs="Arial"/>
                <w:sz w:val="20"/>
              </w:rPr>
              <w:t xml:space="preserve">Manual cleaning/ domestic duties </w:t>
            </w:r>
            <w:r>
              <w:rPr>
                <w:sz w:val="23"/>
              </w:rPr>
              <w:t xml:space="preserve"> </w:t>
            </w:r>
          </w:p>
        </w:tc>
      </w:tr>
      <w:tr w:rsidR="00D31E1F" w14:paraId="03DF0308" w14:textId="77777777">
        <w:trPr>
          <w:trHeight w:val="360"/>
        </w:trPr>
        <w:tc>
          <w:tcPr>
            <w:tcW w:w="586" w:type="dxa"/>
            <w:tcBorders>
              <w:top w:val="single" w:sz="6" w:space="0" w:color="BFBFBF"/>
              <w:left w:val="single" w:sz="6" w:space="0" w:color="BFBFBF"/>
              <w:bottom w:val="single" w:sz="6" w:space="0" w:color="BFBFBF"/>
              <w:right w:val="single" w:sz="6" w:space="0" w:color="BFBFBF"/>
            </w:tcBorders>
          </w:tcPr>
          <w:p w14:paraId="71D98A14"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41930632" w14:textId="77777777" w:rsidR="00D31E1F" w:rsidRDefault="00723835">
            <w:pPr>
              <w:ind w:left="15"/>
            </w:pPr>
            <w:r>
              <w:rPr>
                <w:rFonts w:ascii="Arial" w:eastAsia="Arial" w:hAnsi="Arial" w:cs="Arial"/>
                <w:sz w:val="20"/>
              </w:rPr>
              <w:t xml:space="preserve">Working on/ or near a road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4061796A"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767BBBC2" w14:textId="77777777" w:rsidR="00D31E1F" w:rsidRDefault="00723835">
            <w:r>
              <w:rPr>
                <w:rFonts w:ascii="Arial" w:eastAsia="Arial" w:hAnsi="Arial" w:cs="Arial"/>
                <w:sz w:val="20"/>
              </w:rPr>
              <w:t xml:space="preserve">Regular work outdoors </w:t>
            </w:r>
            <w:r>
              <w:rPr>
                <w:sz w:val="23"/>
              </w:rPr>
              <w:t xml:space="preserve"> </w:t>
            </w:r>
          </w:p>
        </w:tc>
      </w:tr>
      <w:tr w:rsidR="00D31E1F" w14:paraId="2824B6A6" w14:textId="77777777">
        <w:trPr>
          <w:trHeight w:val="525"/>
        </w:trPr>
        <w:tc>
          <w:tcPr>
            <w:tcW w:w="586" w:type="dxa"/>
            <w:tcBorders>
              <w:top w:val="single" w:sz="6" w:space="0" w:color="BFBFBF"/>
              <w:left w:val="single" w:sz="6" w:space="0" w:color="BFBFBF"/>
              <w:bottom w:val="single" w:sz="6" w:space="0" w:color="BFBFBF"/>
              <w:right w:val="single" w:sz="6" w:space="0" w:color="BFBFBF"/>
            </w:tcBorders>
          </w:tcPr>
          <w:p w14:paraId="1D83FFA2" w14:textId="77777777" w:rsidR="00D31E1F" w:rsidRDefault="00723835">
            <w:pPr>
              <w:ind w:left="15"/>
            </w:pPr>
            <w:r>
              <w:rPr>
                <w:rFonts w:ascii="Arial" w:eastAsia="Arial" w:hAnsi="Arial" w:cs="Arial"/>
                <w:sz w:val="20"/>
              </w:rPr>
              <w:t xml:space="preserve"> </w:t>
            </w:r>
            <w:r>
              <w:rPr>
                <w:rFonts w:ascii="Wingdings 2" w:eastAsia="Wingdings 2" w:hAnsi="Wingdings 2" w:cs="Wingdings 2"/>
                <w:sz w:val="24"/>
              </w:rPr>
              <w:t></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6BF2A664" w14:textId="77777777" w:rsidR="00D31E1F" w:rsidRDefault="00723835">
            <w:pPr>
              <w:ind w:left="15"/>
            </w:pPr>
            <w:r>
              <w:rPr>
                <w:rFonts w:ascii="Arial" w:eastAsia="Arial" w:hAnsi="Arial" w:cs="Arial"/>
                <w:sz w:val="20"/>
              </w:rPr>
              <w:t xml:space="preserve">Significant use of computers (display screen equipment)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56E6418A"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5A6D24AC" w14:textId="77777777" w:rsidR="00D31E1F" w:rsidRDefault="00723835">
            <w:r>
              <w:rPr>
                <w:rFonts w:ascii="Arial" w:eastAsia="Arial" w:hAnsi="Arial" w:cs="Arial"/>
                <w:sz w:val="20"/>
              </w:rPr>
              <w:t xml:space="preserve">Work with vulnerable children or vulnerable adults </w:t>
            </w:r>
            <w:r>
              <w:rPr>
                <w:sz w:val="23"/>
              </w:rPr>
              <w:t xml:space="preserve"> </w:t>
            </w:r>
          </w:p>
        </w:tc>
      </w:tr>
      <w:tr w:rsidR="00D31E1F" w14:paraId="6392D3D0" w14:textId="77777777">
        <w:trPr>
          <w:trHeight w:val="361"/>
        </w:trPr>
        <w:tc>
          <w:tcPr>
            <w:tcW w:w="586" w:type="dxa"/>
            <w:tcBorders>
              <w:top w:val="single" w:sz="6" w:space="0" w:color="BFBFBF"/>
              <w:left w:val="single" w:sz="6" w:space="0" w:color="BFBFBF"/>
              <w:bottom w:val="single" w:sz="6" w:space="0" w:color="BFBFBF"/>
              <w:right w:val="single" w:sz="6" w:space="0" w:color="BFBFBF"/>
            </w:tcBorders>
          </w:tcPr>
          <w:p w14:paraId="237FC1D1" w14:textId="77777777" w:rsidR="00D31E1F" w:rsidRDefault="00723835">
            <w:pPr>
              <w:ind w:left="15"/>
            </w:pPr>
            <w:r>
              <w:rPr>
                <w:rFonts w:ascii="Segoe UI Symbol" w:eastAsia="Segoe UI Symbol" w:hAnsi="Segoe UI Symbol" w:cs="Segoe UI Symbol"/>
                <w:sz w:val="20"/>
              </w:rPr>
              <w:lastRenderedPageBreak/>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773B3BA6" w14:textId="77777777" w:rsidR="00D31E1F" w:rsidRDefault="00723835">
            <w:pPr>
              <w:ind w:left="15"/>
            </w:pPr>
            <w:r>
              <w:rPr>
                <w:rFonts w:ascii="Arial" w:eastAsia="Arial" w:hAnsi="Arial" w:cs="Arial"/>
                <w:sz w:val="20"/>
              </w:rPr>
              <w:t xml:space="preserve">Undertaking repetitive tasks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366C4F82"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7432FFF8" w14:textId="77777777" w:rsidR="00D31E1F" w:rsidRDefault="00723835">
            <w:r>
              <w:rPr>
                <w:rFonts w:ascii="Arial" w:eastAsia="Arial" w:hAnsi="Arial" w:cs="Arial"/>
                <w:sz w:val="20"/>
              </w:rPr>
              <w:t xml:space="preserve">Working with challenging behaviours </w:t>
            </w:r>
            <w:r>
              <w:rPr>
                <w:sz w:val="23"/>
              </w:rPr>
              <w:t xml:space="preserve"> </w:t>
            </w:r>
          </w:p>
        </w:tc>
      </w:tr>
      <w:tr w:rsidR="00D31E1F" w14:paraId="58B23FF6" w14:textId="77777777">
        <w:trPr>
          <w:trHeight w:val="360"/>
        </w:trPr>
        <w:tc>
          <w:tcPr>
            <w:tcW w:w="586" w:type="dxa"/>
            <w:tcBorders>
              <w:top w:val="single" w:sz="6" w:space="0" w:color="BFBFBF"/>
              <w:left w:val="single" w:sz="6" w:space="0" w:color="BFBFBF"/>
              <w:bottom w:val="single" w:sz="6" w:space="0" w:color="BFBFBF"/>
              <w:right w:val="single" w:sz="6" w:space="0" w:color="BFBFBF"/>
            </w:tcBorders>
          </w:tcPr>
          <w:p w14:paraId="12D4C32F"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075095C7" w14:textId="77777777" w:rsidR="00D31E1F" w:rsidRDefault="00723835">
            <w:pPr>
              <w:ind w:left="15"/>
            </w:pPr>
            <w:r>
              <w:rPr>
                <w:rFonts w:ascii="Arial" w:eastAsia="Arial" w:hAnsi="Arial" w:cs="Arial"/>
                <w:sz w:val="20"/>
              </w:rPr>
              <w:t xml:space="preserve">Continual telephone use (call centres)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398EB382"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32894F41" w14:textId="77777777" w:rsidR="00D31E1F" w:rsidRDefault="00723835">
            <w:r>
              <w:rPr>
                <w:rFonts w:ascii="Arial" w:eastAsia="Arial" w:hAnsi="Arial" w:cs="Arial"/>
                <w:sz w:val="20"/>
              </w:rPr>
              <w:t xml:space="preserve">Regular work with skin irritants/ allergens </w:t>
            </w:r>
            <w:r>
              <w:rPr>
                <w:sz w:val="23"/>
              </w:rPr>
              <w:t xml:space="preserve"> </w:t>
            </w:r>
          </w:p>
        </w:tc>
      </w:tr>
      <w:tr w:rsidR="00D31E1F" w14:paraId="00A577F4" w14:textId="77777777">
        <w:trPr>
          <w:trHeight w:val="525"/>
        </w:trPr>
        <w:tc>
          <w:tcPr>
            <w:tcW w:w="586" w:type="dxa"/>
            <w:tcBorders>
              <w:top w:val="single" w:sz="6" w:space="0" w:color="BFBFBF"/>
              <w:left w:val="single" w:sz="6" w:space="0" w:color="BFBFBF"/>
              <w:bottom w:val="single" w:sz="6" w:space="0" w:color="BFBFBF"/>
              <w:right w:val="single" w:sz="6" w:space="0" w:color="BFBFBF"/>
            </w:tcBorders>
          </w:tcPr>
          <w:p w14:paraId="494CA7EB"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1CD2BD43" w14:textId="77777777" w:rsidR="00D31E1F" w:rsidRDefault="00723835">
            <w:pPr>
              <w:ind w:left="15"/>
              <w:jc w:val="both"/>
            </w:pPr>
            <w:r>
              <w:rPr>
                <w:rFonts w:ascii="Arial" w:eastAsia="Arial" w:hAnsi="Arial" w:cs="Arial"/>
                <w:sz w:val="20"/>
              </w:rPr>
              <w:t xml:space="preserve">Work requiring hearing protection (exposure to noise above action levels)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5BB3737A"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0E61FBBF" w14:textId="77777777" w:rsidR="00D31E1F" w:rsidRDefault="00723835">
            <w:pPr>
              <w:spacing w:after="24"/>
            </w:pPr>
            <w:r>
              <w:rPr>
                <w:rFonts w:ascii="Arial" w:eastAsia="Arial" w:hAnsi="Arial" w:cs="Arial"/>
                <w:sz w:val="20"/>
              </w:rPr>
              <w:t xml:space="preserve">Regular work with respiratory irritants/ allergens </w:t>
            </w:r>
          </w:p>
          <w:p w14:paraId="60037B7E" w14:textId="77777777" w:rsidR="00D31E1F" w:rsidRDefault="00723835">
            <w:r>
              <w:rPr>
                <w:rFonts w:ascii="Arial" w:eastAsia="Arial" w:hAnsi="Arial" w:cs="Arial"/>
                <w:sz w:val="20"/>
              </w:rPr>
              <w:t xml:space="preserve">(exposure to dust, fumes, chemicals, fibres) </w:t>
            </w:r>
            <w:r>
              <w:rPr>
                <w:sz w:val="23"/>
              </w:rPr>
              <w:t xml:space="preserve"> </w:t>
            </w:r>
          </w:p>
        </w:tc>
      </w:tr>
      <w:tr w:rsidR="00D31E1F" w14:paraId="03B0C2F9" w14:textId="77777777">
        <w:trPr>
          <w:trHeight w:val="360"/>
        </w:trPr>
        <w:tc>
          <w:tcPr>
            <w:tcW w:w="586" w:type="dxa"/>
            <w:tcBorders>
              <w:top w:val="single" w:sz="6" w:space="0" w:color="BFBFBF"/>
              <w:left w:val="single" w:sz="6" w:space="0" w:color="BFBFBF"/>
              <w:bottom w:val="single" w:sz="6" w:space="0" w:color="BFBFBF"/>
              <w:right w:val="single" w:sz="6" w:space="0" w:color="BFBFBF"/>
            </w:tcBorders>
          </w:tcPr>
          <w:p w14:paraId="66F783AF"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4083CBAF" w14:textId="77777777" w:rsidR="00D31E1F" w:rsidRDefault="00723835">
            <w:pPr>
              <w:ind w:left="15"/>
            </w:pPr>
            <w:r>
              <w:rPr>
                <w:rFonts w:ascii="Arial" w:eastAsia="Arial" w:hAnsi="Arial" w:cs="Arial"/>
                <w:sz w:val="20"/>
              </w:rPr>
              <w:t xml:space="preserve">Work requiring respirators or masks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1B29C83A"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2CF30FC5" w14:textId="77777777" w:rsidR="00D31E1F" w:rsidRDefault="00723835">
            <w:r>
              <w:rPr>
                <w:rFonts w:ascii="Arial" w:eastAsia="Arial" w:hAnsi="Arial" w:cs="Arial"/>
                <w:sz w:val="20"/>
              </w:rPr>
              <w:t xml:space="preserve">Work with vibrating tools/ machinery </w:t>
            </w:r>
            <w:r>
              <w:rPr>
                <w:sz w:val="23"/>
              </w:rPr>
              <w:t xml:space="preserve"> </w:t>
            </w:r>
          </w:p>
        </w:tc>
      </w:tr>
      <w:tr w:rsidR="00D31E1F" w14:paraId="4AF9488F" w14:textId="77777777">
        <w:trPr>
          <w:trHeight w:val="360"/>
        </w:trPr>
        <w:tc>
          <w:tcPr>
            <w:tcW w:w="586" w:type="dxa"/>
            <w:tcBorders>
              <w:top w:val="single" w:sz="6" w:space="0" w:color="BFBFBF"/>
              <w:left w:val="single" w:sz="6" w:space="0" w:color="BFBFBF"/>
              <w:bottom w:val="single" w:sz="6" w:space="0" w:color="BFBFBF"/>
              <w:right w:val="single" w:sz="6" w:space="0" w:color="BFBFBF"/>
            </w:tcBorders>
          </w:tcPr>
          <w:p w14:paraId="2F348C18"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0DEF530F" w14:textId="77777777" w:rsidR="00D31E1F" w:rsidRDefault="00723835">
            <w:pPr>
              <w:ind w:left="15"/>
            </w:pPr>
            <w:r>
              <w:rPr>
                <w:rFonts w:ascii="Arial" w:eastAsia="Arial" w:hAnsi="Arial" w:cs="Arial"/>
                <w:sz w:val="20"/>
              </w:rPr>
              <w:t xml:space="preserve">Work involving food handling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31520DDD"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33EA9F98" w14:textId="77777777" w:rsidR="00D31E1F" w:rsidRDefault="00723835">
            <w:r>
              <w:rPr>
                <w:rFonts w:ascii="Arial" w:eastAsia="Arial" w:hAnsi="Arial" w:cs="Arial"/>
                <w:sz w:val="20"/>
              </w:rPr>
              <w:t xml:space="preserve">Work with waste, refuse </w:t>
            </w:r>
            <w:r>
              <w:rPr>
                <w:sz w:val="23"/>
              </w:rPr>
              <w:t xml:space="preserve"> </w:t>
            </w:r>
          </w:p>
        </w:tc>
      </w:tr>
      <w:tr w:rsidR="00D31E1F" w14:paraId="7250B03A" w14:textId="77777777">
        <w:trPr>
          <w:trHeight w:val="376"/>
        </w:trPr>
        <w:tc>
          <w:tcPr>
            <w:tcW w:w="586" w:type="dxa"/>
            <w:tcBorders>
              <w:top w:val="single" w:sz="6" w:space="0" w:color="BFBFBF"/>
              <w:left w:val="single" w:sz="6" w:space="0" w:color="BFBFBF"/>
              <w:bottom w:val="single" w:sz="6" w:space="0" w:color="BFBFBF"/>
              <w:right w:val="single" w:sz="6" w:space="0" w:color="BFBFBF"/>
            </w:tcBorders>
          </w:tcPr>
          <w:p w14:paraId="58617495"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single" w:sz="6" w:space="0" w:color="BFBFBF"/>
            </w:tcBorders>
          </w:tcPr>
          <w:p w14:paraId="2DC261C7" w14:textId="77777777" w:rsidR="00D31E1F" w:rsidRDefault="00723835">
            <w:pPr>
              <w:ind w:left="15"/>
            </w:pPr>
            <w:r>
              <w:rPr>
                <w:rFonts w:ascii="Arial" w:eastAsia="Arial" w:hAnsi="Arial" w:cs="Arial"/>
                <w:sz w:val="20"/>
              </w:rPr>
              <w:t xml:space="preserve">Potential exposure to blood or bodily fluids </w:t>
            </w:r>
            <w:r>
              <w:rPr>
                <w:sz w:val="23"/>
              </w:rPr>
              <w:t xml:space="preserve"> </w:t>
            </w:r>
          </w:p>
        </w:tc>
        <w:tc>
          <w:tcPr>
            <w:tcW w:w="586" w:type="dxa"/>
            <w:tcBorders>
              <w:top w:val="single" w:sz="6" w:space="0" w:color="BFBFBF"/>
              <w:left w:val="single" w:sz="6" w:space="0" w:color="BFBFBF"/>
              <w:bottom w:val="single" w:sz="6" w:space="0" w:color="BFBFBF"/>
              <w:right w:val="single" w:sz="6" w:space="0" w:color="BFBFBF"/>
            </w:tcBorders>
          </w:tcPr>
          <w:p w14:paraId="152DED7B"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5001" w:type="dxa"/>
            <w:tcBorders>
              <w:top w:val="single" w:sz="6" w:space="0" w:color="BFBFBF"/>
              <w:left w:val="single" w:sz="6" w:space="0" w:color="BFBFBF"/>
              <w:bottom w:val="single" w:sz="6" w:space="0" w:color="BFBFBF"/>
              <w:right w:val="single" w:sz="6" w:space="0" w:color="BFBFBF"/>
            </w:tcBorders>
          </w:tcPr>
          <w:p w14:paraId="1DFC4786" w14:textId="77777777" w:rsidR="00D31E1F" w:rsidRDefault="00723835">
            <w:r>
              <w:rPr>
                <w:rFonts w:ascii="Arial" w:eastAsia="Arial" w:hAnsi="Arial" w:cs="Arial"/>
                <w:sz w:val="20"/>
              </w:rPr>
              <w:t xml:space="preserve">Face-to-face contact with members of the public </w:t>
            </w:r>
            <w:r>
              <w:rPr>
                <w:sz w:val="23"/>
              </w:rPr>
              <w:t xml:space="preserve"> </w:t>
            </w:r>
          </w:p>
        </w:tc>
      </w:tr>
      <w:tr w:rsidR="00D31E1F" w14:paraId="4CCB9924" w14:textId="77777777">
        <w:trPr>
          <w:trHeight w:val="360"/>
        </w:trPr>
        <w:tc>
          <w:tcPr>
            <w:tcW w:w="586" w:type="dxa"/>
            <w:tcBorders>
              <w:top w:val="single" w:sz="6" w:space="0" w:color="BFBFBF"/>
              <w:left w:val="single" w:sz="6" w:space="0" w:color="BFBFBF"/>
              <w:bottom w:val="single" w:sz="6" w:space="0" w:color="BFBFBF"/>
              <w:right w:val="single" w:sz="6" w:space="0" w:color="BFBFBF"/>
            </w:tcBorders>
          </w:tcPr>
          <w:p w14:paraId="1C858507" w14:textId="77777777" w:rsidR="00D31E1F" w:rsidRDefault="00723835">
            <w:pPr>
              <w:ind w:left="15"/>
            </w:pPr>
            <w:r>
              <w:rPr>
                <w:rFonts w:ascii="Segoe UI Symbol" w:eastAsia="Segoe UI Symbol" w:hAnsi="Segoe UI Symbol" w:cs="Segoe UI Symbol"/>
                <w:sz w:val="20"/>
              </w:rPr>
              <w:t>☐</w:t>
            </w:r>
            <w:r>
              <w:rPr>
                <w:rFonts w:ascii="Arial" w:eastAsia="Arial" w:hAnsi="Arial" w:cs="Arial"/>
                <w:sz w:val="20"/>
              </w:rPr>
              <w:t xml:space="preserve">  </w:t>
            </w:r>
            <w:r>
              <w:rPr>
                <w:sz w:val="23"/>
              </w:rPr>
              <w:t xml:space="preserve"> </w:t>
            </w:r>
          </w:p>
        </w:tc>
        <w:tc>
          <w:tcPr>
            <w:tcW w:w="4325" w:type="dxa"/>
            <w:tcBorders>
              <w:top w:val="single" w:sz="6" w:space="0" w:color="BFBFBF"/>
              <w:left w:val="single" w:sz="6" w:space="0" w:color="BFBFBF"/>
              <w:bottom w:val="single" w:sz="6" w:space="0" w:color="BFBFBF"/>
              <w:right w:val="nil"/>
            </w:tcBorders>
          </w:tcPr>
          <w:p w14:paraId="494D1D02" w14:textId="77777777" w:rsidR="00D31E1F" w:rsidRDefault="00723835">
            <w:pPr>
              <w:ind w:left="15"/>
            </w:pPr>
            <w:r>
              <w:rPr>
                <w:rFonts w:ascii="Arial" w:eastAsia="Arial" w:hAnsi="Arial" w:cs="Arial"/>
                <w:sz w:val="20"/>
              </w:rPr>
              <w:t xml:space="preserve">Other (please specify):  </w:t>
            </w:r>
            <w:r>
              <w:rPr>
                <w:sz w:val="23"/>
              </w:rPr>
              <w:t xml:space="preserve"> </w:t>
            </w:r>
          </w:p>
        </w:tc>
        <w:tc>
          <w:tcPr>
            <w:tcW w:w="586" w:type="dxa"/>
            <w:tcBorders>
              <w:top w:val="single" w:sz="6" w:space="0" w:color="BFBFBF"/>
              <w:left w:val="nil"/>
              <w:bottom w:val="single" w:sz="6" w:space="0" w:color="BFBFBF"/>
              <w:right w:val="nil"/>
            </w:tcBorders>
          </w:tcPr>
          <w:p w14:paraId="2E5EA9CC" w14:textId="77777777" w:rsidR="00D31E1F" w:rsidRDefault="00D31E1F"/>
        </w:tc>
        <w:tc>
          <w:tcPr>
            <w:tcW w:w="5001" w:type="dxa"/>
            <w:tcBorders>
              <w:top w:val="single" w:sz="6" w:space="0" w:color="BFBFBF"/>
              <w:left w:val="nil"/>
              <w:bottom w:val="single" w:sz="6" w:space="0" w:color="BFBFBF"/>
              <w:right w:val="single" w:sz="6" w:space="0" w:color="BFBFBF"/>
            </w:tcBorders>
          </w:tcPr>
          <w:p w14:paraId="00A4C94F" w14:textId="77777777" w:rsidR="00D31E1F" w:rsidRDefault="00D31E1F"/>
        </w:tc>
      </w:tr>
    </w:tbl>
    <w:p w14:paraId="39BED1D2" w14:textId="77777777" w:rsidR="00D31E1F" w:rsidRDefault="00723835">
      <w:pPr>
        <w:spacing w:after="0"/>
        <w:ind w:left="-584"/>
        <w:jc w:val="both"/>
      </w:pPr>
      <w:r>
        <w:rPr>
          <w:rFonts w:ascii="Arial" w:eastAsia="Arial" w:hAnsi="Arial" w:cs="Arial"/>
          <w:sz w:val="20"/>
        </w:rPr>
        <w:t xml:space="preserve"> </w:t>
      </w:r>
    </w:p>
    <w:sectPr w:rsidR="00D31E1F">
      <w:headerReference w:type="even" r:id="rId10"/>
      <w:headerReference w:type="default" r:id="rId11"/>
      <w:footerReference w:type="even" r:id="rId12"/>
      <w:footerReference w:type="default" r:id="rId13"/>
      <w:headerReference w:type="first" r:id="rId14"/>
      <w:footerReference w:type="first" r:id="rId15"/>
      <w:pgSz w:w="12240" w:h="15840"/>
      <w:pgMar w:top="1432" w:right="1440" w:bottom="1313" w:left="1440" w:header="286" w:footer="69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7A7D" w14:textId="77777777" w:rsidR="00007212" w:rsidRDefault="00007212">
      <w:pPr>
        <w:spacing w:after="0" w:line="240" w:lineRule="auto"/>
      </w:pPr>
      <w:r>
        <w:separator/>
      </w:r>
    </w:p>
  </w:endnote>
  <w:endnote w:type="continuationSeparator" w:id="0">
    <w:p w14:paraId="07F44351" w14:textId="77777777" w:rsidR="00007212" w:rsidRDefault="0000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EF1E" w14:textId="77777777" w:rsidR="00D31E1F" w:rsidRDefault="00723835">
    <w:pPr>
      <w:spacing w:after="0"/>
      <w:ind w:left="39"/>
      <w:jc w:val="center"/>
    </w:pPr>
    <w:r>
      <w:fldChar w:fldCharType="begin"/>
    </w:r>
    <w:r>
      <w:instrText xml:space="preserve"> PAGE   \* MERGEFORMAT </w:instrText>
    </w:r>
    <w:r>
      <w:fldChar w:fldCharType="separate"/>
    </w:r>
    <w:r>
      <w:rPr>
        <w:color w:val="2B579A"/>
        <w:sz w:val="23"/>
        <w:shd w:val="clear" w:color="auto" w:fill="E6E6E6"/>
      </w:rPr>
      <w:t>2</w:t>
    </w:r>
    <w:r>
      <w:rPr>
        <w:color w:val="2B579A"/>
        <w:sz w:val="23"/>
        <w:shd w:val="clear" w:color="auto" w:fill="E6E6E6"/>
      </w:rPr>
      <w:fldChar w:fldCharType="end"/>
    </w:r>
    <w:r>
      <w:rPr>
        <w:sz w:val="23"/>
      </w:rPr>
      <w:t xml:space="preserve"> </w:t>
    </w:r>
  </w:p>
  <w:p w14:paraId="787A3D1E" w14:textId="77777777" w:rsidR="00D31E1F" w:rsidRDefault="00723835">
    <w:pPr>
      <w:spacing w:after="0"/>
      <w:ind w:left="-584"/>
    </w:pP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640D" w14:textId="77777777" w:rsidR="00D31E1F" w:rsidRDefault="00723835">
    <w:pPr>
      <w:spacing w:after="0"/>
      <w:ind w:left="39"/>
      <w:jc w:val="center"/>
    </w:pPr>
    <w:r>
      <w:fldChar w:fldCharType="begin"/>
    </w:r>
    <w:r>
      <w:instrText xml:space="preserve"> PAGE   \* MERGEFORMAT </w:instrText>
    </w:r>
    <w:r>
      <w:fldChar w:fldCharType="separate"/>
    </w:r>
    <w:r>
      <w:rPr>
        <w:color w:val="2B579A"/>
        <w:sz w:val="23"/>
        <w:shd w:val="clear" w:color="auto" w:fill="E6E6E6"/>
      </w:rPr>
      <w:t>2</w:t>
    </w:r>
    <w:r>
      <w:rPr>
        <w:color w:val="2B579A"/>
        <w:sz w:val="23"/>
        <w:shd w:val="clear" w:color="auto" w:fill="E6E6E6"/>
      </w:rPr>
      <w:fldChar w:fldCharType="end"/>
    </w:r>
    <w:r>
      <w:rPr>
        <w:sz w:val="23"/>
      </w:rPr>
      <w:t xml:space="preserve"> </w:t>
    </w:r>
  </w:p>
  <w:p w14:paraId="08B12D14" w14:textId="77777777" w:rsidR="00D31E1F" w:rsidRDefault="00723835">
    <w:pPr>
      <w:spacing w:after="0"/>
      <w:ind w:left="-584"/>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52F6" w14:textId="77777777" w:rsidR="00D31E1F" w:rsidRDefault="00723835">
    <w:pPr>
      <w:spacing w:after="0"/>
      <w:ind w:left="39"/>
      <w:jc w:val="center"/>
    </w:pPr>
    <w:r>
      <w:fldChar w:fldCharType="begin"/>
    </w:r>
    <w:r>
      <w:instrText xml:space="preserve"> PAGE   \* MERGEFORMAT </w:instrText>
    </w:r>
    <w:r>
      <w:fldChar w:fldCharType="separate"/>
    </w:r>
    <w:r>
      <w:rPr>
        <w:color w:val="2B579A"/>
        <w:sz w:val="23"/>
        <w:shd w:val="clear" w:color="auto" w:fill="E6E6E6"/>
      </w:rPr>
      <w:t>2</w:t>
    </w:r>
    <w:r>
      <w:rPr>
        <w:color w:val="2B579A"/>
        <w:sz w:val="23"/>
        <w:shd w:val="clear" w:color="auto" w:fill="E6E6E6"/>
      </w:rPr>
      <w:fldChar w:fldCharType="end"/>
    </w:r>
    <w:r>
      <w:rPr>
        <w:sz w:val="23"/>
      </w:rPr>
      <w:t xml:space="preserve"> </w:t>
    </w:r>
  </w:p>
  <w:p w14:paraId="69D95F90" w14:textId="77777777" w:rsidR="00D31E1F" w:rsidRDefault="00723835">
    <w:pPr>
      <w:spacing w:after="0"/>
      <w:ind w:left="-584"/>
    </w:pP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C831" w14:textId="77777777" w:rsidR="00007212" w:rsidRDefault="00007212">
      <w:pPr>
        <w:spacing w:after="0" w:line="240" w:lineRule="auto"/>
      </w:pPr>
      <w:r>
        <w:separator/>
      </w:r>
    </w:p>
  </w:footnote>
  <w:footnote w:type="continuationSeparator" w:id="0">
    <w:p w14:paraId="3EFCEFD5" w14:textId="77777777" w:rsidR="00007212" w:rsidRDefault="0000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BFCB" w14:textId="77777777" w:rsidR="00D31E1F" w:rsidRDefault="00723835">
    <w:pPr>
      <w:spacing w:after="0"/>
      <w:ind w:left="-584" w:right="-665"/>
      <w:jc w:val="both"/>
    </w:pPr>
    <w:r>
      <w:rPr>
        <w:noProof/>
      </w:rPr>
      <mc:AlternateContent>
        <mc:Choice Requires="wpg">
          <w:drawing>
            <wp:anchor distT="0" distB="0" distL="114300" distR="114300" simplePos="0" relativeHeight="251658240" behindDoc="0" locked="0" layoutInCell="1" allowOverlap="1" wp14:anchorId="06347E99" wp14:editId="26E9614A">
              <wp:simplePos x="0" y="0"/>
              <wp:positionH relativeFrom="page">
                <wp:posOffset>543560</wp:posOffset>
              </wp:positionH>
              <wp:positionV relativeFrom="page">
                <wp:posOffset>181356</wp:posOffset>
              </wp:positionV>
              <wp:extent cx="28575" cy="171450"/>
              <wp:effectExtent l="0" t="0" r="0" b="0"/>
              <wp:wrapSquare wrapText="bothSides"/>
              <wp:docPr id="14965" name="Group 14965"/>
              <wp:cNvGraphicFramePr/>
              <a:graphic xmlns:a="http://schemas.openxmlformats.org/drawingml/2006/main">
                <a:graphicData uri="http://schemas.microsoft.com/office/word/2010/wordprocessingGroup">
                  <wpg:wgp>
                    <wpg:cNvGrpSpPr/>
                    <wpg:grpSpPr>
                      <a:xfrm>
                        <a:off x="0" y="0"/>
                        <a:ext cx="28575" cy="171450"/>
                        <a:chOff x="0" y="0"/>
                        <a:chExt cx="28575" cy="171450"/>
                      </a:xfrm>
                    </wpg:grpSpPr>
                    <wps:wsp>
                      <wps:cNvPr id="15547" name="Shape 15547"/>
                      <wps:cNvSpPr/>
                      <wps:spPr>
                        <a:xfrm>
                          <a:off x="0" y="0"/>
                          <a:ext cx="28575" cy="171450"/>
                        </a:xfrm>
                        <a:custGeom>
                          <a:avLst/>
                          <a:gdLst/>
                          <a:ahLst/>
                          <a:cxnLst/>
                          <a:rect l="0" t="0" r="0" b="0"/>
                          <a:pathLst>
                            <a:path w="28575" h="171450">
                              <a:moveTo>
                                <a:pt x="0" y="0"/>
                              </a:moveTo>
                              <a:lnTo>
                                <a:pt x="28575" y="0"/>
                              </a:lnTo>
                              <a:lnTo>
                                <a:pt x="28575" y="171450"/>
                              </a:lnTo>
                              <a:lnTo>
                                <a:pt x="0" y="17145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w:pict>
            <v:group w14:anchorId="1E7FEE1C" id="Group 14965" o:spid="_x0000_s1026" style="position:absolute;margin-left:42.8pt;margin-top:14.3pt;width:2.25pt;height:13.5pt;z-index:251658240;mso-position-horizontal-relative:page;mso-position-vertical-relative:page" coordsize="285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">
              <v:shape id="Shape 15547" o:spid="_x0000_s1027" style="position:absolute;width:28575;height:171450;visibility:visible;mso-wrap-style:square;v-text-anchor:top" coordsize="285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" path="m,l28575,r,171450l,171450,,e" fillcolor="#e6e6e6" stroked="f" strokeweight="0">
                <v:stroke miterlimit="83231f" joinstyle="miter"/>
                <v:path arrowok="t" textboxrect="0,0,28575,171450"/>
              </v:shape>
              <w10:wrap type="square" anchorx="page" anchory="page"/>
            </v:group>
          </w:pict>
        </mc:Fallback>
      </mc:AlternateContent>
    </w:r>
    <w:r>
      <w:rPr>
        <w:noProof/>
      </w:rPr>
      <w:drawing>
        <wp:anchor distT="0" distB="0" distL="114300" distR="114300" simplePos="0" relativeHeight="251659264" behindDoc="0" locked="0" layoutInCell="1" allowOverlap="0" wp14:anchorId="62462614" wp14:editId="382FB112">
          <wp:simplePos x="0" y="0"/>
          <wp:positionH relativeFrom="page">
            <wp:posOffset>4074795</wp:posOffset>
          </wp:positionH>
          <wp:positionV relativeFrom="page">
            <wp:posOffset>187325</wp:posOffset>
          </wp:positionV>
          <wp:extent cx="3041650" cy="6540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41650" cy="654050"/>
                  </a:xfrm>
                  <a:prstGeom prst="rect">
                    <a:avLst/>
                  </a:prstGeom>
                </pic:spPr>
              </pic:pic>
            </a:graphicData>
          </a:graphic>
        </wp:anchor>
      </w:drawing>
    </w:r>
    <w:r>
      <w:rPr>
        <w:sz w:val="23"/>
      </w:rPr>
      <w:t xml:space="preserve"> </w:t>
    </w:r>
    <w:r>
      <w:rPr>
        <w:rFonts w:ascii="Arial" w:eastAsia="Arial" w:hAnsi="Arial" w:cs="Arial"/>
        <w:i/>
        <w:sz w:val="18"/>
      </w:rPr>
      <w:t xml:space="preserve"> </w:t>
    </w:r>
    <w:r>
      <w:rPr>
        <w:rFonts w:ascii="Arial" w:eastAsia="Arial" w:hAnsi="Arial" w:cs="Arial"/>
        <w:i/>
        <w:sz w:val="18"/>
      </w:rPr>
      <w:tab/>
    </w:r>
    <w:r>
      <w:rPr>
        <w:sz w:val="23"/>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561F" w14:textId="77777777" w:rsidR="00D31E1F" w:rsidRDefault="00723835">
    <w:pPr>
      <w:spacing w:after="0"/>
      <w:ind w:left="-584" w:right="-665"/>
      <w:jc w:val="both"/>
    </w:pPr>
    <w:r>
      <w:rPr>
        <w:noProof/>
      </w:rPr>
      <mc:AlternateContent>
        <mc:Choice Requires="wpg">
          <w:drawing>
            <wp:anchor distT="0" distB="0" distL="114300" distR="114300" simplePos="0" relativeHeight="251660288" behindDoc="0" locked="0" layoutInCell="1" allowOverlap="1" wp14:anchorId="18A8D748" wp14:editId="2057B389">
              <wp:simplePos x="0" y="0"/>
              <wp:positionH relativeFrom="page">
                <wp:posOffset>543560</wp:posOffset>
              </wp:positionH>
              <wp:positionV relativeFrom="page">
                <wp:posOffset>181356</wp:posOffset>
              </wp:positionV>
              <wp:extent cx="28575" cy="171450"/>
              <wp:effectExtent l="0" t="0" r="0" b="0"/>
              <wp:wrapSquare wrapText="bothSides"/>
              <wp:docPr id="14941" name="Group 14941"/>
              <wp:cNvGraphicFramePr/>
              <a:graphic xmlns:a="http://schemas.openxmlformats.org/drawingml/2006/main">
                <a:graphicData uri="http://schemas.microsoft.com/office/word/2010/wordprocessingGroup">
                  <wpg:wgp>
                    <wpg:cNvGrpSpPr/>
                    <wpg:grpSpPr>
                      <a:xfrm>
                        <a:off x="0" y="0"/>
                        <a:ext cx="28575" cy="171450"/>
                        <a:chOff x="0" y="0"/>
                        <a:chExt cx="28575" cy="171450"/>
                      </a:xfrm>
                    </wpg:grpSpPr>
                    <wps:wsp>
                      <wps:cNvPr id="15545" name="Shape 15545"/>
                      <wps:cNvSpPr/>
                      <wps:spPr>
                        <a:xfrm>
                          <a:off x="0" y="0"/>
                          <a:ext cx="28575" cy="171450"/>
                        </a:xfrm>
                        <a:custGeom>
                          <a:avLst/>
                          <a:gdLst/>
                          <a:ahLst/>
                          <a:cxnLst/>
                          <a:rect l="0" t="0" r="0" b="0"/>
                          <a:pathLst>
                            <a:path w="28575" h="171450">
                              <a:moveTo>
                                <a:pt x="0" y="0"/>
                              </a:moveTo>
                              <a:lnTo>
                                <a:pt x="28575" y="0"/>
                              </a:lnTo>
                              <a:lnTo>
                                <a:pt x="28575" y="171450"/>
                              </a:lnTo>
                              <a:lnTo>
                                <a:pt x="0" y="17145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w:pict>
            <v:group w14:anchorId="35F54B87" id="Group 14941" o:spid="_x0000_s1026" style="position:absolute;margin-left:42.8pt;margin-top:14.3pt;width:2.25pt;height:13.5pt;z-index:251660288;mso-position-horizontal-relative:page;mso-position-vertical-relative:page" coordsize="285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">
              <v:shape id="Shape 15545" o:spid="_x0000_s1027" style="position:absolute;width:28575;height:171450;visibility:visible;mso-wrap-style:square;v-text-anchor:top" coordsize="285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" path="m,l28575,r,171450l,171450,,e" fillcolor="#e6e6e6" stroked="f" strokeweight="0">
                <v:stroke miterlimit="83231f" joinstyle="miter"/>
                <v:path arrowok="t" textboxrect="0,0,28575,171450"/>
              </v:shape>
              <w10:wrap type="square" anchorx="page" anchory="page"/>
            </v:group>
          </w:pict>
        </mc:Fallback>
      </mc:AlternateContent>
    </w:r>
    <w:r>
      <w:rPr>
        <w:noProof/>
      </w:rPr>
      <w:drawing>
        <wp:anchor distT="0" distB="0" distL="114300" distR="114300" simplePos="0" relativeHeight="251661312" behindDoc="0" locked="0" layoutInCell="1" allowOverlap="0" wp14:anchorId="5F8F4218" wp14:editId="15E77CD2">
          <wp:simplePos x="0" y="0"/>
          <wp:positionH relativeFrom="page">
            <wp:posOffset>4074795</wp:posOffset>
          </wp:positionH>
          <wp:positionV relativeFrom="page">
            <wp:posOffset>187325</wp:posOffset>
          </wp:positionV>
          <wp:extent cx="3041650" cy="654050"/>
          <wp:effectExtent l="0" t="0" r="0" b="0"/>
          <wp:wrapSquare wrapText="bothSides"/>
          <wp:docPr id="533930092" name="Picture 53393009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41650" cy="654050"/>
                  </a:xfrm>
                  <a:prstGeom prst="rect">
                    <a:avLst/>
                  </a:prstGeom>
                </pic:spPr>
              </pic:pic>
            </a:graphicData>
          </a:graphic>
        </wp:anchor>
      </w:drawing>
    </w:r>
    <w:r>
      <w:rPr>
        <w:sz w:val="23"/>
      </w:rPr>
      <w:t xml:space="preserve"> </w:t>
    </w:r>
    <w:r>
      <w:rPr>
        <w:rFonts w:ascii="Arial" w:eastAsia="Arial" w:hAnsi="Arial" w:cs="Arial"/>
        <w:i/>
        <w:sz w:val="18"/>
      </w:rPr>
      <w:t xml:space="preserve"> </w:t>
    </w:r>
    <w:r>
      <w:rPr>
        <w:rFonts w:ascii="Arial" w:eastAsia="Arial" w:hAnsi="Arial" w:cs="Arial"/>
        <w:i/>
        <w:sz w:val="18"/>
      </w:rPr>
      <w:tab/>
    </w:r>
    <w:r>
      <w:rPr>
        <w:sz w:val="23"/>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81AD" w14:textId="77777777" w:rsidR="00D31E1F" w:rsidRDefault="00723835">
    <w:pPr>
      <w:spacing w:after="0"/>
      <w:ind w:left="-584" w:right="-665"/>
      <w:jc w:val="both"/>
    </w:pPr>
    <w:r>
      <w:rPr>
        <w:noProof/>
      </w:rPr>
      <mc:AlternateContent>
        <mc:Choice Requires="wpg">
          <w:drawing>
            <wp:anchor distT="0" distB="0" distL="114300" distR="114300" simplePos="0" relativeHeight="251662336" behindDoc="0" locked="0" layoutInCell="1" allowOverlap="1" wp14:anchorId="6CAC3F8E" wp14:editId="270F1E6D">
              <wp:simplePos x="0" y="0"/>
              <wp:positionH relativeFrom="page">
                <wp:posOffset>543560</wp:posOffset>
              </wp:positionH>
              <wp:positionV relativeFrom="page">
                <wp:posOffset>181356</wp:posOffset>
              </wp:positionV>
              <wp:extent cx="28575" cy="171450"/>
              <wp:effectExtent l="0" t="0" r="0" b="0"/>
              <wp:wrapSquare wrapText="bothSides"/>
              <wp:docPr id="14917" name="Group 14917"/>
              <wp:cNvGraphicFramePr/>
              <a:graphic xmlns:a="http://schemas.openxmlformats.org/drawingml/2006/main">
                <a:graphicData uri="http://schemas.microsoft.com/office/word/2010/wordprocessingGroup">
                  <wpg:wgp>
                    <wpg:cNvGrpSpPr/>
                    <wpg:grpSpPr>
                      <a:xfrm>
                        <a:off x="0" y="0"/>
                        <a:ext cx="28575" cy="171450"/>
                        <a:chOff x="0" y="0"/>
                        <a:chExt cx="28575" cy="171450"/>
                      </a:xfrm>
                    </wpg:grpSpPr>
                    <wps:wsp>
                      <wps:cNvPr id="15543" name="Shape 15543"/>
                      <wps:cNvSpPr/>
                      <wps:spPr>
                        <a:xfrm>
                          <a:off x="0" y="0"/>
                          <a:ext cx="28575" cy="171450"/>
                        </a:xfrm>
                        <a:custGeom>
                          <a:avLst/>
                          <a:gdLst/>
                          <a:ahLst/>
                          <a:cxnLst/>
                          <a:rect l="0" t="0" r="0" b="0"/>
                          <a:pathLst>
                            <a:path w="28575" h="171450">
                              <a:moveTo>
                                <a:pt x="0" y="0"/>
                              </a:moveTo>
                              <a:lnTo>
                                <a:pt x="28575" y="0"/>
                              </a:lnTo>
                              <a:lnTo>
                                <a:pt x="28575" y="171450"/>
                              </a:lnTo>
                              <a:lnTo>
                                <a:pt x="0" y="17145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w:pict>
            <v:group w14:anchorId="7E7D6869" id="Group 14917" o:spid="_x0000_s1026" style="position:absolute;margin-left:42.8pt;margin-top:14.3pt;width:2.25pt;height:13.5pt;z-index:251662336;mso-position-horizontal-relative:page;mso-position-vertical-relative:page" coordsize="285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">
              <v:shape id="Shape 15543" o:spid="_x0000_s1027" style="position:absolute;width:28575;height:171450;visibility:visible;mso-wrap-style:square;v-text-anchor:top" coordsize="285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" path="m,l28575,r,171450l,171450,,e" fillcolor="#e6e6e6" stroked="f" strokeweight="0">
                <v:stroke miterlimit="83231f" joinstyle="miter"/>
                <v:path arrowok="t" textboxrect="0,0,28575,171450"/>
              </v:shape>
              <w10:wrap type="square" anchorx="page" anchory="page"/>
            </v:group>
          </w:pict>
        </mc:Fallback>
      </mc:AlternateContent>
    </w:r>
    <w:r>
      <w:rPr>
        <w:noProof/>
      </w:rPr>
      <w:drawing>
        <wp:anchor distT="0" distB="0" distL="114300" distR="114300" simplePos="0" relativeHeight="251663360" behindDoc="0" locked="0" layoutInCell="1" allowOverlap="0" wp14:anchorId="0A0F0E8C" wp14:editId="7EADC741">
          <wp:simplePos x="0" y="0"/>
          <wp:positionH relativeFrom="page">
            <wp:posOffset>4074795</wp:posOffset>
          </wp:positionH>
          <wp:positionV relativeFrom="page">
            <wp:posOffset>187325</wp:posOffset>
          </wp:positionV>
          <wp:extent cx="3041650" cy="654050"/>
          <wp:effectExtent l="0" t="0" r="0" b="0"/>
          <wp:wrapSquare wrapText="bothSides"/>
          <wp:docPr id="1771602842" name="Picture 177160284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41650" cy="654050"/>
                  </a:xfrm>
                  <a:prstGeom prst="rect">
                    <a:avLst/>
                  </a:prstGeom>
                </pic:spPr>
              </pic:pic>
            </a:graphicData>
          </a:graphic>
        </wp:anchor>
      </w:drawing>
    </w:r>
    <w:r>
      <w:rPr>
        <w:sz w:val="23"/>
      </w:rPr>
      <w:t xml:space="preserve"> </w:t>
    </w:r>
    <w:r>
      <w:rPr>
        <w:rFonts w:ascii="Arial" w:eastAsia="Arial" w:hAnsi="Arial" w:cs="Arial"/>
        <w:i/>
        <w:sz w:val="18"/>
      </w:rPr>
      <w:t xml:space="preserve"> </w:t>
    </w:r>
    <w:r>
      <w:rPr>
        <w:rFonts w:ascii="Arial" w:eastAsia="Arial" w:hAnsi="Arial" w:cs="Arial"/>
        <w:i/>
        <w:sz w:val="18"/>
      </w:rPr>
      <w:tab/>
    </w:r>
    <w:r>
      <w:rPr>
        <w:sz w:val="23"/>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5AC0"/>
    <w:multiLevelType w:val="hybridMultilevel"/>
    <w:tmpl w:val="0A3CE868"/>
    <w:lvl w:ilvl="0" w:tplc="5ECE64B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88042">
      <w:start w:val="1"/>
      <w:numFmt w:val="bullet"/>
      <w:lvlText w:val="o"/>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0CBBEC">
      <w:start w:val="1"/>
      <w:numFmt w:val="bullet"/>
      <w:lvlText w:val="▪"/>
      <w:lvlJc w:val="left"/>
      <w:pPr>
        <w:ind w:left="2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7A33D4">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0AD44">
      <w:start w:val="1"/>
      <w:numFmt w:val="bullet"/>
      <w:lvlText w:val="o"/>
      <w:lvlJc w:val="left"/>
      <w:pPr>
        <w:ind w:left="3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88686">
      <w:start w:val="1"/>
      <w:numFmt w:val="bullet"/>
      <w:lvlText w:val="▪"/>
      <w:lvlJc w:val="left"/>
      <w:pPr>
        <w:ind w:left="4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4A7B8A">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E41CE4">
      <w:start w:val="1"/>
      <w:numFmt w:val="bullet"/>
      <w:lvlText w:val="o"/>
      <w:lvlJc w:val="left"/>
      <w:pPr>
        <w:ind w:left="5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7C9694">
      <w:start w:val="1"/>
      <w:numFmt w:val="bullet"/>
      <w:lvlText w:val="▪"/>
      <w:lvlJc w:val="left"/>
      <w:pPr>
        <w:ind w:left="6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922752"/>
    <w:multiLevelType w:val="hybridMultilevel"/>
    <w:tmpl w:val="79EE468C"/>
    <w:lvl w:ilvl="0" w:tplc="E1F4C7C0">
      <w:start w:val="1"/>
      <w:numFmt w:val="bullet"/>
      <w:lvlText w:val="◼"/>
      <w:lvlJc w:val="left"/>
      <w:pPr>
        <w:ind w:left="7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DAA3DAE">
      <w:start w:val="1"/>
      <w:numFmt w:val="bullet"/>
      <w:lvlText w:val="o"/>
      <w:lvlJc w:val="left"/>
      <w:pPr>
        <w:ind w:left="155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80A4D24">
      <w:start w:val="1"/>
      <w:numFmt w:val="bullet"/>
      <w:lvlText w:val="▪"/>
      <w:lvlJc w:val="left"/>
      <w:pPr>
        <w:ind w:left="227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B740D86">
      <w:start w:val="1"/>
      <w:numFmt w:val="bullet"/>
      <w:lvlText w:val="•"/>
      <w:lvlJc w:val="left"/>
      <w:pPr>
        <w:ind w:left="299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4E862CC">
      <w:start w:val="1"/>
      <w:numFmt w:val="bullet"/>
      <w:lvlText w:val="o"/>
      <w:lvlJc w:val="left"/>
      <w:pPr>
        <w:ind w:left="371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B44F516">
      <w:start w:val="1"/>
      <w:numFmt w:val="bullet"/>
      <w:lvlText w:val="▪"/>
      <w:lvlJc w:val="left"/>
      <w:pPr>
        <w:ind w:left="443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2A20C10">
      <w:start w:val="1"/>
      <w:numFmt w:val="bullet"/>
      <w:lvlText w:val="•"/>
      <w:lvlJc w:val="left"/>
      <w:pPr>
        <w:ind w:left="515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20BACAC8">
      <w:start w:val="1"/>
      <w:numFmt w:val="bullet"/>
      <w:lvlText w:val="o"/>
      <w:lvlJc w:val="left"/>
      <w:pPr>
        <w:ind w:left="587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3989AA2">
      <w:start w:val="1"/>
      <w:numFmt w:val="bullet"/>
      <w:lvlText w:val="▪"/>
      <w:lvlJc w:val="left"/>
      <w:pPr>
        <w:ind w:left="659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num w:numId="1" w16cid:durableId="76757671">
    <w:abstractNumId w:val="0"/>
  </w:num>
  <w:num w:numId="2" w16cid:durableId="158977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1F"/>
    <w:rsid w:val="00007212"/>
    <w:rsid w:val="002B45D6"/>
    <w:rsid w:val="00336D10"/>
    <w:rsid w:val="004755A2"/>
    <w:rsid w:val="006A2B6F"/>
    <w:rsid w:val="00723835"/>
    <w:rsid w:val="00863166"/>
    <w:rsid w:val="009D6063"/>
    <w:rsid w:val="00A75096"/>
    <w:rsid w:val="00AA157A"/>
    <w:rsid w:val="00BD0D45"/>
    <w:rsid w:val="00BD2F08"/>
    <w:rsid w:val="00D31E1F"/>
    <w:rsid w:val="00E607B8"/>
    <w:rsid w:val="00EA1B73"/>
    <w:rsid w:val="0756EEA4"/>
    <w:rsid w:val="170F7199"/>
    <w:rsid w:val="1CFC0D94"/>
    <w:rsid w:val="267E45DD"/>
    <w:rsid w:val="32249E37"/>
    <w:rsid w:val="34FD1846"/>
    <w:rsid w:val="3590601D"/>
    <w:rsid w:val="3861F255"/>
    <w:rsid w:val="4445D42C"/>
    <w:rsid w:val="4AC5298C"/>
    <w:rsid w:val="4E610A9E"/>
    <w:rsid w:val="6899183A"/>
    <w:rsid w:val="6972A243"/>
    <w:rsid w:val="6F2300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5436"/>
  <w15:docId w15:val="{331BFF0E-50CB-4E7B-80CD-CF5DC8BA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D0D45"/>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9D6063"/>
    <w:rPr>
      <w:sz w:val="16"/>
      <w:szCs w:val="16"/>
    </w:rPr>
  </w:style>
  <w:style w:type="paragraph" w:styleId="CommentText">
    <w:name w:val="annotation text"/>
    <w:basedOn w:val="Normal"/>
    <w:link w:val="CommentTextChar"/>
    <w:uiPriority w:val="99"/>
    <w:unhideWhenUsed/>
    <w:rsid w:val="009D6063"/>
    <w:pPr>
      <w:spacing w:line="240" w:lineRule="auto"/>
    </w:pPr>
    <w:rPr>
      <w:sz w:val="20"/>
      <w:szCs w:val="20"/>
    </w:rPr>
  </w:style>
  <w:style w:type="character" w:customStyle="1" w:styleId="CommentTextChar">
    <w:name w:val="Comment Text Char"/>
    <w:basedOn w:val="DefaultParagraphFont"/>
    <w:link w:val="CommentText"/>
    <w:uiPriority w:val="99"/>
    <w:rsid w:val="009D606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D6063"/>
    <w:rPr>
      <w:b/>
      <w:bCs/>
    </w:rPr>
  </w:style>
  <w:style w:type="character" w:customStyle="1" w:styleId="CommentSubjectChar">
    <w:name w:val="Comment Subject Char"/>
    <w:basedOn w:val="CommentTextChar"/>
    <w:link w:val="CommentSubject"/>
    <w:uiPriority w:val="99"/>
    <w:semiHidden/>
    <w:rsid w:val="009D606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09d7cca-7d2a-4ab2-a5d4-aee82597f104" xsi:nil="true"/>
    <Complete xmlns="809d7cca-7d2a-4ab2-a5d4-aee82597f104">false</Complete>
    <Approved xmlns="809d7cca-7d2a-4ab2-a5d4-aee82597f104">false</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4D6BB-11FF-4C75-942E-6E5E1BE7A478}">
  <ds:schemaRefs>
    <ds:schemaRef ds:uri="http://schemas.microsoft.com/office/2006/metadata/properties"/>
    <ds:schemaRef ds:uri="http://schemas.microsoft.com/office/infopath/2007/PartnerControls"/>
    <ds:schemaRef ds:uri="809d7cca-7d2a-4ab2-a5d4-aee82597f104"/>
  </ds:schemaRefs>
</ds:datastoreItem>
</file>

<file path=customXml/itemProps2.xml><?xml version="1.0" encoding="utf-8"?>
<ds:datastoreItem xmlns:ds="http://schemas.openxmlformats.org/officeDocument/2006/customXml" ds:itemID="{1A65A620-4D9B-426A-B615-9CB33DEF7964}">
  <ds:schemaRefs>
    <ds:schemaRef ds:uri="http://schemas.microsoft.com/sharepoint/v3/contenttype/forms"/>
  </ds:schemaRefs>
</ds:datastoreItem>
</file>

<file path=customXml/itemProps3.xml><?xml version="1.0" encoding="utf-8"?>
<ds:datastoreItem xmlns:ds="http://schemas.openxmlformats.org/officeDocument/2006/customXml" ds:itemID="{4329B422-9A96-44CF-B106-2381F5670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1190</Words>
  <Characters>7346</Characters>
  <Application>Microsoft Office Word</Application>
  <DocSecurity>0</DocSecurity>
  <Lines>272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Pearl - Oxfordshire County Council</dc:creator>
  <cp:keywords/>
  <cp:lastModifiedBy>Parnell, Katie - Oxfordshire County Council</cp:lastModifiedBy>
  <cp:revision>2</cp:revision>
  <dcterms:created xsi:type="dcterms:W3CDTF">2026-03-02T10:34:00Z</dcterms:created>
  <dcterms:modified xsi:type="dcterms:W3CDTF">2026-03-02T10:34:00Z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docLang">
    <vt:lpwstr>en</vt:lpwstr>
  </property>
</Properties>
</file>