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cs="Arial"/>
          <w:b/>
          <w:sz w:val="72"/>
          <w:szCs w:val="72"/>
        </w:rPr>
      </w:pPr>
      <w:r w:rsidRPr="009F0647">
        <w:rPr>
          <w:rFonts w:cs="Arial"/>
          <w:b/>
          <w:sz w:val="72"/>
          <w:szCs w:val="72"/>
        </w:rPr>
        <w:t>Job Description</w:t>
      </w:r>
    </w:p>
    <w:p w14:paraId="3222824E" w14:textId="77777777" w:rsidR="00114762" w:rsidRPr="009F0647" w:rsidRDefault="00114762" w:rsidP="00114762">
      <w:pPr>
        <w:rPr>
          <w:rFonts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cs="Arial"/>
          <w:i/>
          <w:iCs/>
        </w:rPr>
      </w:pPr>
      <w:r w:rsidRPr="00F50B0D">
        <w:rPr>
          <w:rFonts w:cs="Arial"/>
          <w:i/>
          <w:iCs/>
        </w:rPr>
        <w:t xml:space="preserve">The job profile </w:t>
      </w:r>
      <w:r w:rsidR="008D59C2" w:rsidRPr="00F50B0D">
        <w:rPr>
          <w:rFonts w:cs="Arial"/>
          <w:i/>
          <w:iCs/>
        </w:rPr>
        <w:t xml:space="preserve">outlines </w:t>
      </w:r>
      <w:r w:rsidRPr="00F50B0D">
        <w:rPr>
          <w:rFonts w:cs="Arial"/>
          <w:i/>
          <w:iCs/>
        </w:rPr>
        <w:t xml:space="preserve">key information relating to the salary and working conditions </w:t>
      </w:r>
      <w:r w:rsidR="00EF6D56" w:rsidRPr="00F50B0D">
        <w:rPr>
          <w:rFonts w:cs="Arial"/>
          <w:i/>
          <w:iCs/>
        </w:rPr>
        <w:t>e.g.,</w:t>
      </w:r>
      <w:r w:rsidRPr="00F50B0D">
        <w:rPr>
          <w:rFonts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0133CD" w:rsidRDefault="00114762" w:rsidP="000133CD">
            <w:r w:rsidRPr="000133CD">
              <w:t>Job Title:</w:t>
            </w:r>
          </w:p>
        </w:tc>
        <w:tc>
          <w:tcPr>
            <w:tcW w:w="3701" w:type="pct"/>
          </w:tcPr>
          <w:p w14:paraId="38CA6BD1" w14:textId="79DB76D0" w:rsidR="00114762" w:rsidRPr="000133CD" w:rsidRDefault="000133CD" w:rsidP="000133CD">
            <w:pPr>
              <w:rPr>
                <w:b/>
                <w:iCs/>
                <w:szCs w:val="22"/>
              </w:rPr>
            </w:pPr>
            <w:r w:rsidRPr="000133CD">
              <w:rPr>
                <w:b/>
                <w:iCs/>
                <w:szCs w:val="22"/>
              </w:rPr>
              <w:t>Business Improvement Team Leader</w:t>
            </w:r>
          </w:p>
        </w:tc>
      </w:tr>
      <w:tr w:rsidR="00DD3ED0" w:rsidRPr="009F0647" w14:paraId="07F6EE60" w14:textId="77777777" w:rsidTr="005021D7">
        <w:tc>
          <w:tcPr>
            <w:tcW w:w="1299" w:type="pct"/>
          </w:tcPr>
          <w:p w14:paraId="0A9535D1" w14:textId="5AB2C84C" w:rsidR="00DD3ED0" w:rsidRPr="000133CD" w:rsidRDefault="00DD3ED0" w:rsidP="000133CD">
            <w:r w:rsidRPr="000133CD">
              <w:t>Salary:</w:t>
            </w:r>
          </w:p>
        </w:tc>
        <w:tc>
          <w:tcPr>
            <w:tcW w:w="3701" w:type="pct"/>
          </w:tcPr>
          <w:p w14:paraId="193E595C" w14:textId="6B3A8190" w:rsidR="00DD3ED0" w:rsidRPr="000133CD" w:rsidRDefault="00FA2E6A" w:rsidP="000133CD">
            <w:pPr>
              <w:rPr>
                <w:rFonts w:cs="Arial"/>
                <w:szCs w:val="22"/>
              </w:rPr>
            </w:pPr>
            <w:r w:rsidRPr="00FA2E6A">
              <w:rPr>
                <w:rFonts w:cs="Arial"/>
                <w:color w:val="333333"/>
                <w:szCs w:val="22"/>
                <w:shd w:val="clear" w:color="auto" w:fill="FFFFFF"/>
              </w:rPr>
              <w:t>£59,008</w:t>
            </w:r>
            <w:r w:rsidR="000133CD" w:rsidRPr="000133CD">
              <w:rPr>
                <w:rFonts w:cs="Arial"/>
                <w:color w:val="333333"/>
                <w:szCs w:val="22"/>
                <w:shd w:val="clear" w:color="auto" w:fill="FFFFFF"/>
              </w:rPr>
              <w:t xml:space="preserve">- </w:t>
            </w:r>
            <w:r w:rsidRPr="00FA2E6A">
              <w:rPr>
                <w:rFonts w:cs="Arial"/>
                <w:color w:val="333333"/>
                <w:szCs w:val="22"/>
                <w:shd w:val="clear" w:color="auto" w:fill="FFFFFF"/>
              </w:rPr>
              <w:t>£62,422</w:t>
            </w:r>
          </w:p>
        </w:tc>
      </w:tr>
      <w:tr w:rsidR="00A405EF" w:rsidRPr="009F0647" w14:paraId="3199C76E" w14:textId="77777777" w:rsidTr="005021D7">
        <w:tc>
          <w:tcPr>
            <w:tcW w:w="1299" w:type="pct"/>
          </w:tcPr>
          <w:p w14:paraId="174ADAE6" w14:textId="6D81FA00" w:rsidR="00A405EF" w:rsidRPr="000133CD" w:rsidRDefault="00A405EF" w:rsidP="000133CD">
            <w:r w:rsidRPr="000133CD">
              <w:t>Grade:</w:t>
            </w:r>
          </w:p>
        </w:tc>
        <w:tc>
          <w:tcPr>
            <w:tcW w:w="3701" w:type="pct"/>
          </w:tcPr>
          <w:p w14:paraId="2DBC7323" w14:textId="0D6C7D01" w:rsidR="00A405EF" w:rsidRPr="000133CD" w:rsidRDefault="000133CD" w:rsidP="000133CD">
            <w:pPr>
              <w:rPr>
                <w:szCs w:val="22"/>
              </w:rPr>
            </w:pPr>
            <w:r w:rsidRPr="000133CD">
              <w:rPr>
                <w:szCs w:val="22"/>
              </w:rPr>
              <w:t>G15</w:t>
            </w:r>
          </w:p>
        </w:tc>
      </w:tr>
      <w:tr w:rsidR="00114762" w:rsidRPr="009F0647" w14:paraId="14527B7B" w14:textId="77777777" w:rsidTr="005021D7">
        <w:tc>
          <w:tcPr>
            <w:tcW w:w="1299" w:type="pct"/>
          </w:tcPr>
          <w:p w14:paraId="64D7B459" w14:textId="77777777" w:rsidR="00114762" w:rsidRPr="000133CD" w:rsidRDefault="00114762" w:rsidP="000133CD">
            <w:r w:rsidRPr="000133CD">
              <w:t>Hours:</w:t>
            </w:r>
          </w:p>
        </w:tc>
        <w:tc>
          <w:tcPr>
            <w:tcW w:w="3701" w:type="pct"/>
          </w:tcPr>
          <w:p w14:paraId="422EB13E" w14:textId="01282E45" w:rsidR="00114762" w:rsidRPr="000133CD" w:rsidRDefault="000133CD" w:rsidP="000133CD">
            <w:pPr>
              <w:rPr>
                <w:szCs w:val="22"/>
              </w:rPr>
            </w:pPr>
            <w:r w:rsidRPr="000133CD">
              <w:rPr>
                <w:szCs w:val="22"/>
              </w:rPr>
              <w:t>37 per week.</w:t>
            </w:r>
            <w:r w:rsidR="00114762" w:rsidRPr="000133CD">
              <w:rPr>
                <w:szCs w:val="22"/>
              </w:rPr>
              <w:t xml:space="preserve">  </w:t>
            </w:r>
            <w:r w:rsidR="005C6495" w:rsidRPr="000133CD">
              <w:rPr>
                <w:szCs w:val="22"/>
              </w:rPr>
              <w:t>We are open to discussions about flexible working.</w:t>
            </w:r>
          </w:p>
        </w:tc>
      </w:tr>
      <w:tr w:rsidR="00114762" w:rsidRPr="009F0647" w14:paraId="2D3F65CB" w14:textId="77777777" w:rsidTr="005021D7">
        <w:tc>
          <w:tcPr>
            <w:tcW w:w="1299" w:type="pct"/>
          </w:tcPr>
          <w:p w14:paraId="3B57DD00" w14:textId="77777777" w:rsidR="00114762" w:rsidRPr="000133CD" w:rsidRDefault="00114762" w:rsidP="000133CD">
            <w:r w:rsidRPr="000133CD">
              <w:t>Team:</w:t>
            </w:r>
          </w:p>
        </w:tc>
        <w:tc>
          <w:tcPr>
            <w:tcW w:w="3701" w:type="pct"/>
          </w:tcPr>
          <w:p w14:paraId="34C60F22" w14:textId="111CA93B" w:rsidR="00114762" w:rsidRPr="000133CD" w:rsidRDefault="00FA2E6A" w:rsidP="000133CD">
            <w:pPr>
              <w:rPr>
                <w:szCs w:val="22"/>
              </w:rPr>
            </w:pPr>
            <w:r>
              <w:rPr>
                <w:szCs w:val="22"/>
              </w:rPr>
              <w:t>Business Improvement Team</w:t>
            </w:r>
          </w:p>
        </w:tc>
      </w:tr>
      <w:tr w:rsidR="005021D7" w:rsidRPr="009F0647" w14:paraId="2D3E1396" w14:textId="77777777" w:rsidTr="005021D7">
        <w:tc>
          <w:tcPr>
            <w:tcW w:w="1299" w:type="pct"/>
          </w:tcPr>
          <w:p w14:paraId="187DA0C8" w14:textId="534AA42E" w:rsidR="005021D7" w:rsidRPr="000133CD" w:rsidRDefault="005021D7" w:rsidP="000133CD">
            <w:r w:rsidRPr="000133CD">
              <w:t>Service Area:</w:t>
            </w:r>
          </w:p>
        </w:tc>
        <w:tc>
          <w:tcPr>
            <w:tcW w:w="3701" w:type="pct"/>
          </w:tcPr>
          <w:p w14:paraId="268DE95B" w14:textId="6E06FD4B" w:rsidR="005021D7" w:rsidRPr="000133CD" w:rsidRDefault="00FA2E6A" w:rsidP="000133CD">
            <w:pPr>
              <w:rPr>
                <w:szCs w:val="22"/>
              </w:rPr>
            </w:pPr>
            <w:r w:rsidRPr="00FA2E6A">
              <w:rPr>
                <w:szCs w:val="22"/>
              </w:rPr>
              <w:t>Public Affairs, Policy and Partnerships</w:t>
            </w:r>
          </w:p>
        </w:tc>
      </w:tr>
      <w:tr w:rsidR="00114762" w:rsidRPr="009F0647" w14:paraId="13A30B79" w14:textId="77777777" w:rsidTr="005021D7">
        <w:tc>
          <w:tcPr>
            <w:tcW w:w="1299" w:type="pct"/>
          </w:tcPr>
          <w:p w14:paraId="1E763D87" w14:textId="77777777" w:rsidR="00114762" w:rsidRPr="000133CD" w:rsidRDefault="00114762" w:rsidP="000133CD">
            <w:r w:rsidRPr="000133CD">
              <w:t>Primary Location:</w:t>
            </w:r>
          </w:p>
        </w:tc>
        <w:tc>
          <w:tcPr>
            <w:tcW w:w="3701" w:type="pct"/>
          </w:tcPr>
          <w:p w14:paraId="0D0398CB" w14:textId="78BA9AC4" w:rsidR="00F50B0D" w:rsidRPr="000133CD" w:rsidRDefault="004A4044" w:rsidP="000133CD">
            <w:pPr>
              <w:rPr>
                <w:szCs w:val="22"/>
              </w:rPr>
            </w:pPr>
            <w:r w:rsidRPr="000133CD">
              <w:rPr>
                <w:szCs w:val="22"/>
              </w:rPr>
              <w:t>County Hall</w:t>
            </w:r>
            <w:r w:rsidR="008D59C2" w:rsidRPr="000133CD">
              <w:rPr>
                <w:szCs w:val="22"/>
              </w:rPr>
              <w:t>, Oxford OX1 1ND</w:t>
            </w:r>
            <w:r w:rsidRPr="000133CD">
              <w:rPr>
                <w:szCs w:val="22"/>
              </w:rPr>
              <w:t xml:space="preserve">. </w:t>
            </w:r>
          </w:p>
          <w:p w14:paraId="6C77321E" w14:textId="77777777" w:rsidR="00114762" w:rsidRDefault="004A4044" w:rsidP="000133CD">
            <w:pPr>
              <w:rPr>
                <w:szCs w:val="22"/>
              </w:rPr>
            </w:pPr>
            <w:r w:rsidRPr="000133CD">
              <w:rPr>
                <w:szCs w:val="22"/>
              </w:rPr>
              <w:t>Please note we are actively looking at our ways of workin</w:t>
            </w:r>
            <w:r w:rsidR="00F50B0D" w:rsidRPr="000133CD">
              <w:rPr>
                <w:szCs w:val="22"/>
              </w:rPr>
              <w:t xml:space="preserve">g </w:t>
            </w:r>
            <w:r w:rsidRPr="000133CD">
              <w:rPr>
                <w:szCs w:val="22"/>
              </w:rPr>
              <w:t xml:space="preserve">using everything we have learnt and heard from our people about the organisational and personal benefits of </w:t>
            </w:r>
            <w:r w:rsidR="00F50B0D" w:rsidRPr="000133CD">
              <w:rPr>
                <w:szCs w:val="22"/>
              </w:rPr>
              <w:t xml:space="preserve">agile </w:t>
            </w:r>
            <w:r w:rsidRPr="000133CD">
              <w:rPr>
                <w:szCs w:val="22"/>
              </w:rPr>
              <w:t>working.  What you can absolutely expect from working at O</w:t>
            </w:r>
            <w:r w:rsidR="00F50B0D" w:rsidRPr="000133CD">
              <w:rPr>
                <w:szCs w:val="22"/>
              </w:rPr>
              <w:t xml:space="preserve">xfordshire </w:t>
            </w:r>
            <w:r w:rsidRPr="000133CD">
              <w:rPr>
                <w:szCs w:val="22"/>
              </w:rPr>
              <w:t>C</w:t>
            </w:r>
            <w:r w:rsidR="00F50B0D" w:rsidRPr="000133CD">
              <w:rPr>
                <w:szCs w:val="22"/>
              </w:rPr>
              <w:t xml:space="preserve">ounty </w:t>
            </w:r>
            <w:r w:rsidRPr="000133CD">
              <w:rPr>
                <w:szCs w:val="22"/>
              </w:rPr>
              <w:t>C</w:t>
            </w:r>
            <w:r w:rsidR="00F50B0D" w:rsidRPr="000133CD">
              <w:rPr>
                <w:szCs w:val="22"/>
              </w:rPr>
              <w:t>ouncil (OCC)</w:t>
            </w:r>
            <w:r w:rsidRPr="000133CD">
              <w:rPr>
                <w:szCs w:val="22"/>
              </w:rPr>
              <w:t xml:space="preserve"> is that you will have the </w:t>
            </w:r>
            <w:r w:rsidR="00F50B0D" w:rsidRPr="000133CD">
              <w:rPr>
                <w:szCs w:val="22"/>
              </w:rPr>
              <w:t>support</w:t>
            </w:r>
            <w:r w:rsidRPr="000133CD">
              <w:rPr>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w:t>
            </w:r>
            <w:r w:rsidR="0076723F">
              <w:rPr>
                <w:szCs w:val="22"/>
              </w:rPr>
              <w:t>i</w:t>
            </w:r>
            <w:r w:rsidRPr="000133CD">
              <w:rPr>
                <w:szCs w:val="22"/>
              </w:rPr>
              <w:t>n collaboration with you as part of the recruitment process</w:t>
            </w:r>
            <w:r w:rsidR="0076723F">
              <w:rPr>
                <w:szCs w:val="22"/>
              </w:rPr>
              <w:t>.</w:t>
            </w:r>
          </w:p>
          <w:p w14:paraId="39232083" w14:textId="7872F03C" w:rsidR="0076723F" w:rsidRPr="000133CD" w:rsidRDefault="0076723F" w:rsidP="000133CD">
            <w:pPr>
              <w:rPr>
                <w:szCs w:val="22"/>
              </w:rPr>
            </w:pP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cs="Arial"/>
              </w:rPr>
            </w:pPr>
            <w:r>
              <w:rPr>
                <w:rFonts w:cs="Arial"/>
              </w:rPr>
              <w:t>Budget responsibility:</w:t>
            </w:r>
          </w:p>
        </w:tc>
        <w:tc>
          <w:tcPr>
            <w:tcW w:w="3701" w:type="pct"/>
          </w:tcPr>
          <w:p w14:paraId="7E99EDD9" w14:textId="12D8AAA2" w:rsidR="00DD3ED0" w:rsidRPr="009F0647" w:rsidRDefault="000133CD" w:rsidP="00DD3ED0">
            <w:pPr>
              <w:rPr>
                <w:rFonts w:cs="Arial"/>
              </w:rPr>
            </w:pPr>
            <w:r>
              <w:rPr>
                <w:rFonts w:cs="Arial"/>
              </w:rPr>
              <w:t>Circa £1million</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cs="Arial"/>
              </w:rPr>
            </w:pPr>
            <w:r w:rsidRPr="009F0647">
              <w:rPr>
                <w:rFonts w:cs="Arial"/>
              </w:rPr>
              <w:t>Responsible to:</w:t>
            </w:r>
          </w:p>
        </w:tc>
        <w:tc>
          <w:tcPr>
            <w:tcW w:w="3701" w:type="pct"/>
          </w:tcPr>
          <w:p w14:paraId="16D735C4" w14:textId="3BB7DB29" w:rsidR="00DD3ED0" w:rsidRPr="009F0647" w:rsidRDefault="00FA2E6A" w:rsidP="00DD3ED0">
            <w:pPr>
              <w:rPr>
                <w:rFonts w:cs="Arial"/>
              </w:rPr>
            </w:pPr>
            <w:r>
              <w:rPr>
                <w:rFonts w:cs="Arial"/>
              </w:rPr>
              <w:t>Head of Strategic Business Partnering &amp; Advisory</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cs="Arial"/>
              </w:rPr>
            </w:pPr>
            <w:r w:rsidRPr="009F0647">
              <w:rPr>
                <w:rFonts w:cs="Arial"/>
              </w:rPr>
              <w:t>Responsible for:</w:t>
            </w:r>
          </w:p>
        </w:tc>
        <w:tc>
          <w:tcPr>
            <w:tcW w:w="3701" w:type="pct"/>
          </w:tcPr>
          <w:p w14:paraId="7CB6A1AA" w14:textId="1B7B5C3B" w:rsidR="00114762" w:rsidRPr="009F0647" w:rsidRDefault="000133CD" w:rsidP="00DD3ED0">
            <w:pPr>
              <w:rPr>
                <w:rFonts w:cs="Arial"/>
              </w:rPr>
            </w:pPr>
            <w:r>
              <w:rPr>
                <w:rFonts w:cs="Arial"/>
              </w:rPr>
              <w:t xml:space="preserve">Business Improvement Officers, </w:t>
            </w:r>
            <w:r w:rsidR="0063650B">
              <w:rPr>
                <w:rFonts w:cs="Arial"/>
              </w:rPr>
              <w:t xml:space="preserve">Senior </w:t>
            </w:r>
            <w:r>
              <w:rPr>
                <w:rFonts w:cs="Arial"/>
              </w:rPr>
              <w:t>Business Analysts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cs="Arial"/>
              </w:rPr>
            </w:pPr>
            <w:r>
              <w:rPr>
                <w:rFonts w:cs="Arial"/>
              </w:rPr>
              <w:t>Political</w:t>
            </w:r>
            <w:r w:rsidR="00E709E9">
              <w:rPr>
                <w:rFonts w:cs="Arial"/>
              </w:rPr>
              <w:t xml:space="preserve"> Restricted</w:t>
            </w:r>
            <w:r>
              <w:rPr>
                <w:rFonts w:cs="Arial"/>
              </w:rPr>
              <w:t xml:space="preserve"> Post:</w:t>
            </w:r>
          </w:p>
        </w:tc>
        <w:tc>
          <w:tcPr>
            <w:tcW w:w="3701" w:type="pct"/>
          </w:tcPr>
          <w:p w14:paraId="2E2835DF" w14:textId="0494D415" w:rsidR="00E709E9" w:rsidRPr="009F0647" w:rsidRDefault="000133CD" w:rsidP="00DD3ED0">
            <w:pPr>
              <w:rPr>
                <w:rFonts w:cs="Arial"/>
              </w:rPr>
            </w:pPr>
            <w:r>
              <w:rPr>
                <w:rFonts w:cs="Arial"/>
              </w:rPr>
              <w:t>No</w:t>
            </w:r>
          </w:p>
        </w:tc>
      </w:tr>
    </w:tbl>
    <w:p w14:paraId="4930AD2F" w14:textId="77777777" w:rsidR="000133CD" w:rsidRDefault="000133CD" w:rsidP="00760609">
      <w:pPr>
        <w:pStyle w:val="Heading2"/>
      </w:pPr>
    </w:p>
    <w:p w14:paraId="6001825E" w14:textId="77777777" w:rsidR="000133CD" w:rsidRDefault="000133CD">
      <w:pPr>
        <w:spacing w:after="0" w:afterAutospacing="0" w:line="240" w:lineRule="auto"/>
        <w:rPr>
          <w:rFonts w:eastAsiaTheme="majorEastAsia" w:cstheme="majorBidi"/>
          <w:b/>
          <w:color w:val="000000" w:themeColor="text1"/>
          <w:sz w:val="28"/>
          <w:szCs w:val="26"/>
        </w:rPr>
      </w:pPr>
      <w:r>
        <w:br w:type="page"/>
      </w:r>
    </w:p>
    <w:p w14:paraId="77145B1B" w14:textId="6B70C34E" w:rsidR="00A50C5D" w:rsidRPr="009F0647" w:rsidRDefault="00A50C5D" w:rsidP="00760609">
      <w:pPr>
        <w:pStyle w:val="Heading2"/>
      </w:pPr>
      <w:r>
        <w:lastRenderedPageBreak/>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27A9F1A" w14:textId="0C4F872A" w:rsidR="0063650B" w:rsidRDefault="000133CD" w:rsidP="000133CD">
            <w:pPr>
              <w:autoSpaceDE w:val="0"/>
              <w:autoSpaceDN w:val="0"/>
              <w:adjustRightInd w:val="0"/>
              <w:spacing w:line="240" w:lineRule="auto"/>
              <w:rPr>
                <w:rFonts w:eastAsiaTheme="minorHAnsi" w:cs="Arial"/>
                <w:color w:val="000000"/>
                <w:szCs w:val="22"/>
              </w:rPr>
            </w:pPr>
            <w:r w:rsidRPr="000133CD">
              <w:rPr>
                <w:rFonts w:eastAsiaTheme="minorHAnsi" w:cs="Arial"/>
                <w:color w:val="000000"/>
                <w:szCs w:val="22"/>
              </w:rPr>
              <w:t>To lead and manage a small team</w:t>
            </w:r>
            <w:r w:rsidR="0063650B">
              <w:rPr>
                <w:rFonts w:eastAsiaTheme="minorHAnsi" w:cs="Arial"/>
                <w:color w:val="000000"/>
                <w:szCs w:val="22"/>
              </w:rPr>
              <w:t xml:space="preserve"> of Business Improvement Officers and Senior Business Analysts</w:t>
            </w:r>
            <w:r w:rsidRPr="000133CD">
              <w:rPr>
                <w:rFonts w:eastAsiaTheme="minorHAnsi" w:cs="Arial"/>
                <w:color w:val="000000"/>
                <w:szCs w:val="22"/>
              </w:rPr>
              <w:t xml:space="preserve"> with a corporate remit to support business improvement</w:t>
            </w:r>
            <w:r w:rsidR="0063650B">
              <w:rPr>
                <w:rFonts w:eastAsiaTheme="minorHAnsi" w:cs="Arial"/>
                <w:color w:val="000000"/>
                <w:szCs w:val="22"/>
              </w:rPr>
              <w:t xml:space="preserve"> and business analysis undertaking project work </w:t>
            </w:r>
            <w:r w:rsidR="0063650B" w:rsidRPr="003578B0">
              <w:rPr>
                <w:rFonts w:eastAsiaTheme="minorHAnsi" w:cs="Arial"/>
                <w:color w:val="000000"/>
              </w:rPr>
              <w:t>to understand customer and business requirements, deliver analysis and evaluating options as they relate to the use of and development of core business applications across the Council</w:t>
            </w:r>
          </w:p>
          <w:p w14:paraId="512D128A" w14:textId="6200FB0C" w:rsidR="0063650B" w:rsidRDefault="000133CD" w:rsidP="000133CD">
            <w:pPr>
              <w:autoSpaceDE w:val="0"/>
              <w:autoSpaceDN w:val="0"/>
              <w:adjustRightInd w:val="0"/>
              <w:spacing w:line="240" w:lineRule="auto"/>
              <w:rPr>
                <w:rFonts w:eastAsiaTheme="minorHAnsi" w:cs="Arial"/>
                <w:color w:val="000000"/>
                <w:szCs w:val="22"/>
              </w:rPr>
            </w:pPr>
            <w:r w:rsidRPr="000133CD">
              <w:rPr>
                <w:rFonts w:eastAsiaTheme="minorHAnsi" w:cs="Arial"/>
                <w:color w:val="000000"/>
                <w:szCs w:val="22"/>
              </w:rPr>
              <w:t xml:space="preserve">The team will be expected to use a variety of tools and techniques, including LEAN, to ensure that efficient and effective business processes are designed and implemented with a focus on the customer experience. </w:t>
            </w:r>
          </w:p>
          <w:p w14:paraId="72147C38" w14:textId="656AE702" w:rsidR="000133CD" w:rsidRPr="000133CD" w:rsidRDefault="000133CD" w:rsidP="000133CD">
            <w:pPr>
              <w:autoSpaceDE w:val="0"/>
              <w:autoSpaceDN w:val="0"/>
              <w:adjustRightInd w:val="0"/>
              <w:spacing w:line="240" w:lineRule="auto"/>
              <w:rPr>
                <w:rFonts w:eastAsiaTheme="minorHAnsi" w:cs="Arial"/>
                <w:color w:val="000000"/>
                <w:szCs w:val="22"/>
              </w:rPr>
            </w:pPr>
            <w:r w:rsidRPr="000133CD">
              <w:rPr>
                <w:rFonts w:eastAsiaTheme="minorHAnsi" w:cs="Arial"/>
                <w:color w:val="000000"/>
                <w:szCs w:val="22"/>
              </w:rPr>
              <w:t xml:space="preserve">There is a strong relationship between this function and the councils’ wider transformation plans, the development of the ‘front office’ i.e. how service users access the council and receive services. </w:t>
            </w:r>
          </w:p>
          <w:p w14:paraId="262AD2D4" w14:textId="77777777" w:rsidR="000133CD" w:rsidRDefault="000133CD" w:rsidP="000133CD">
            <w:pPr>
              <w:rPr>
                <w:rFonts w:eastAsiaTheme="minorHAnsi" w:cs="Arial"/>
                <w:color w:val="000000"/>
                <w:szCs w:val="22"/>
              </w:rPr>
            </w:pPr>
            <w:r w:rsidRPr="000133CD">
              <w:rPr>
                <w:rFonts w:eastAsiaTheme="minorHAnsi" w:cs="Arial"/>
                <w:color w:val="000000"/>
                <w:szCs w:val="22"/>
              </w:rPr>
              <w:t>The team will be expected to work across all council services and also seek to champion improvement activities by running ‘lean academy’ style events. There will also be a strong interface with IT as many improvements require digital development and as such the team will need to work in a multi-disciplinary fashion. The team leader will co-ordinate activity, prioritise and offer coaching and mentoring to colleagues working on improvement projects.</w:t>
            </w:r>
          </w:p>
          <w:p w14:paraId="51BA6954" w14:textId="659BD442" w:rsidR="000133CD" w:rsidRPr="00B0457A" w:rsidRDefault="000133CD" w:rsidP="000133CD"/>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2EBB31C9" w14:textId="558D0916" w:rsidR="000133CD" w:rsidRDefault="005F726F" w:rsidP="000133CD">
            <w:pPr>
              <w:pStyle w:val="Default"/>
              <w:rPr>
                <w:color w:val="auto"/>
              </w:rPr>
            </w:pPr>
            <w:r>
              <w:rPr>
                <w:color w:val="auto"/>
              </w:rPr>
              <w:t>Main duties and tasks</w:t>
            </w:r>
          </w:p>
          <w:p w14:paraId="1EA27F70" w14:textId="77777777" w:rsidR="005F726F" w:rsidRDefault="005F726F" w:rsidP="000133CD">
            <w:pPr>
              <w:pStyle w:val="Default"/>
              <w:rPr>
                <w:color w:val="auto"/>
              </w:rPr>
            </w:pPr>
          </w:p>
          <w:p w14:paraId="47D088B5" w14:textId="48CE8A8E" w:rsidR="000133CD" w:rsidRDefault="000133CD" w:rsidP="005F726F">
            <w:pPr>
              <w:pStyle w:val="Default"/>
              <w:numPr>
                <w:ilvl w:val="0"/>
                <w:numId w:val="12"/>
              </w:numPr>
              <w:rPr>
                <w:sz w:val="22"/>
                <w:szCs w:val="22"/>
              </w:rPr>
            </w:pPr>
            <w:r>
              <w:rPr>
                <w:sz w:val="22"/>
                <w:szCs w:val="22"/>
              </w:rPr>
              <w:t xml:space="preserve">Lead, manage, train and develop staff to fulfil the teams and individual’s objectives and targets. </w:t>
            </w:r>
          </w:p>
          <w:p w14:paraId="4DDFF92C" w14:textId="5B648CD1" w:rsidR="000133CD" w:rsidRDefault="000133CD" w:rsidP="005F726F">
            <w:pPr>
              <w:pStyle w:val="Default"/>
              <w:numPr>
                <w:ilvl w:val="0"/>
                <w:numId w:val="12"/>
              </w:numPr>
              <w:rPr>
                <w:sz w:val="22"/>
                <w:szCs w:val="22"/>
              </w:rPr>
            </w:pPr>
            <w:r>
              <w:rPr>
                <w:sz w:val="22"/>
                <w:szCs w:val="22"/>
              </w:rPr>
              <w:t xml:space="preserve">Act as a business improvement specialist for the council, responsible for embedding LEAN principles throughout the organisation. </w:t>
            </w:r>
          </w:p>
          <w:p w14:paraId="2466DF68" w14:textId="45E574BB" w:rsidR="000133CD" w:rsidRDefault="000133CD" w:rsidP="005F726F">
            <w:pPr>
              <w:pStyle w:val="Default"/>
              <w:numPr>
                <w:ilvl w:val="0"/>
                <w:numId w:val="12"/>
              </w:numPr>
              <w:rPr>
                <w:sz w:val="22"/>
                <w:szCs w:val="22"/>
              </w:rPr>
            </w:pPr>
            <w:r>
              <w:rPr>
                <w:sz w:val="22"/>
                <w:szCs w:val="22"/>
              </w:rPr>
              <w:t>Develop a planned programme of activities to ensure effective business improvement</w:t>
            </w:r>
            <w:r w:rsidR="0063650B">
              <w:rPr>
                <w:sz w:val="22"/>
                <w:szCs w:val="22"/>
              </w:rPr>
              <w:t xml:space="preserve"> and analysis</w:t>
            </w:r>
          </w:p>
          <w:p w14:paraId="19956B21" w14:textId="263DCBD3" w:rsidR="000133CD" w:rsidRDefault="000133CD" w:rsidP="005F726F">
            <w:pPr>
              <w:pStyle w:val="Default"/>
              <w:numPr>
                <w:ilvl w:val="0"/>
                <w:numId w:val="12"/>
              </w:numPr>
              <w:rPr>
                <w:sz w:val="22"/>
                <w:szCs w:val="22"/>
              </w:rPr>
            </w:pPr>
            <w:r>
              <w:rPr>
                <w:sz w:val="22"/>
                <w:szCs w:val="22"/>
              </w:rPr>
              <w:t xml:space="preserve">Lead on the delivery of major LEAN projects (Black Belt level) across the organisation, delivering significant process improvement (multi-service and multi-disciplinary) projects across the council resulting in significant improvements to the customer experience, </w:t>
            </w:r>
            <w:r w:rsidR="00FF019E">
              <w:rPr>
                <w:sz w:val="22"/>
                <w:szCs w:val="22"/>
              </w:rPr>
              <w:t>efficiencies,</w:t>
            </w:r>
            <w:r>
              <w:rPr>
                <w:sz w:val="22"/>
                <w:szCs w:val="22"/>
              </w:rPr>
              <w:t xml:space="preserve"> and financial savings. </w:t>
            </w:r>
          </w:p>
          <w:p w14:paraId="143B9C5F" w14:textId="6EEC718E" w:rsidR="000133CD" w:rsidRDefault="000133CD" w:rsidP="005F726F">
            <w:pPr>
              <w:pStyle w:val="Default"/>
              <w:numPr>
                <w:ilvl w:val="0"/>
                <w:numId w:val="12"/>
              </w:numPr>
              <w:rPr>
                <w:sz w:val="22"/>
                <w:szCs w:val="22"/>
              </w:rPr>
            </w:pPr>
            <w:r>
              <w:rPr>
                <w:sz w:val="22"/>
                <w:szCs w:val="22"/>
              </w:rPr>
              <w:t xml:space="preserve">Lead on the establishment and operation of a LEAN Academy Network including the delivery of training, coaching Green Belts and overseeing the reviews and implementation of emerging project. </w:t>
            </w:r>
          </w:p>
          <w:p w14:paraId="4DEA91A6" w14:textId="160F49DE" w:rsidR="000133CD" w:rsidRDefault="000133CD" w:rsidP="005F726F">
            <w:pPr>
              <w:pStyle w:val="Default"/>
              <w:numPr>
                <w:ilvl w:val="0"/>
                <w:numId w:val="12"/>
              </w:numPr>
              <w:rPr>
                <w:sz w:val="22"/>
                <w:szCs w:val="22"/>
              </w:rPr>
            </w:pPr>
            <w:r>
              <w:rPr>
                <w:sz w:val="22"/>
                <w:szCs w:val="22"/>
              </w:rPr>
              <w:t xml:space="preserve">Set out a corporate approach to business improvement, including relevant toolkits. </w:t>
            </w:r>
          </w:p>
          <w:p w14:paraId="3AE25C6E" w14:textId="4A21D397" w:rsidR="000133CD" w:rsidRDefault="000133CD" w:rsidP="005F726F">
            <w:pPr>
              <w:pStyle w:val="Default"/>
              <w:numPr>
                <w:ilvl w:val="0"/>
                <w:numId w:val="12"/>
              </w:numPr>
              <w:rPr>
                <w:sz w:val="22"/>
                <w:szCs w:val="22"/>
              </w:rPr>
            </w:pPr>
            <w:r>
              <w:rPr>
                <w:sz w:val="22"/>
                <w:szCs w:val="22"/>
              </w:rPr>
              <w:t xml:space="preserve">Train, coach and develop colleagues to use improvement toolkits and techniques. </w:t>
            </w:r>
          </w:p>
          <w:p w14:paraId="1900BA9C" w14:textId="27DFD90E" w:rsidR="000133CD" w:rsidRDefault="000133CD" w:rsidP="005F726F">
            <w:pPr>
              <w:pStyle w:val="Default"/>
              <w:numPr>
                <w:ilvl w:val="0"/>
                <w:numId w:val="12"/>
              </w:numPr>
              <w:rPr>
                <w:sz w:val="22"/>
                <w:szCs w:val="22"/>
              </w:rPr>
            </w:pPr>
            <w:r>
              <w:rPr>
                <w:sz w:val="22"/>
                <w:szCs w:val="22"/>
              </w:rPr>
              <w:t xml:space="preserve">Commission external support to deliver major projects as required. </w:t>
            </w:r>
          </w:p>
          <w:p w14:paraId="4C03B38F" w14:textId="4DB462A0" w:rsidR="000133CD" w:rsidRDefault="000133CD" w:rsidP="005F726F">
            <w:pPr>
              <w:pStyle w:val="Default"/>
              <w:numPr>
                <w:ilvl w:val="0"/>
                <w:numId w:val="12"/>
              </w:numPr>
              <w:rPr>
                <w:sz w:val="22"/>
                <w:szCs w:val="22"/>
              </w:rPr>
            </w:pPr>
            <w:r>
              <w:rPr>
                <w:sz w:val="22"/>
                <w:szCs w:val="22"/>
              </w:rPr>
              <w:t xml:space="preserve">Support senior managers in their development of corporate priorities, targets, frameworks and systems. </w:t>
            </w:r>
          </w:p>
          <w:p w14:paraId="450C5A54" w14:textId="6CB9EE03" w:rsidR="000133CD" w:rsidRDefault="000133CD" w:rsidP="005F726F">
            <w:pPr>
              <w:pStyle w:val="Default"/>
              <w:numPr>
                <w:ilvl w:val="0"/>
                <w:numId w:val="12"/>
              </w:numPr>
              <w:rPr>
                <w:sz w:val="22"/>
                <w:szCs w:val="22"/>
              </w:rPr>
            </w:pPr>
            <w:r>
              <w:rPr>
                <w:sz w:val="22"/>
                <w:szCs w:val="22"/>
              </w:rPr>
              <w:t xml:space="preserve">Support the delivery of </w:t>
            </w:r>
            <w:r w:rsidR="0076723F">
              <w:rPr>
                <w:sz w:val="22"/>
                <w:szCs w:val="22"/>
              </w:rPr>
              <w:t>transformation</w:t>
            </w:r>
            <w:r>
              <w:rPr>
                <w:sz w:val="22"/>
                <w:szCs w:val="22"/>
              </w:rPr>
              <w:t xml:space="preserve"> through providing business change,</w:t>
            </w:r>
            <w:r w:rsidR="0063650B">
              <w:rPr>
                <w:sz w:val="22"/>
                <w:szCs w:val="22"/>
              </w:rPr>
              <w:t xml:space="preserve"> analysis, </w:t>
            </w:r>
            <w:r>
              <w:rPr>
                <w:sz w:val="22"/>
                <w:szCs w:val="22"/>
              </w:rPr>
              <w:t xml:space="preserve">project management, business process mapping, and training expertise to ensure increased capacity across both councils. </w:t>
            </w:r>
          </w:p>
          <w:p w14:paraId="05F21924" w14:textId="4830D3C8" w:rsidR="000133CD" w:rsidRDefault="000133CD" w:rsidP="005F726F">
            <w:pPr>
              <w:pStyle w:val="Default"/>
              <w:numPr>
                <w:ilvl w:val="0"/>
                <w:numId w:val="12"/>
              </w:numPr>
              <w:rPr>
                <w:sz w:val="22"/>
                <w:szCs w:val="22"/>
              </w:rPr>
            </w:pPr>
            <w:r>
              <w:rPr>
                <w:sz w:val="22"/>
                <w:szCs w:val="22"/>
              </w:rPr>
              <w:t xml:space="preserve">Promote the use of evidence-based decision making throughout the team and the wider organisation. </w:t>
            </w:r>
          </w:p>
          <w:p w14:paraId="537A0C7A" w14:textId="0B312C5F" w:rsidR="000133CD" w:rsidRDefault="000133CD" w:rsidP="005F726F">
            <w:pPr>
              <w:pStyle w:val="Default"/>
              <w:numPr>
                <w:ilvl w:val="0"/>
                <w:numId w:val="12"/>
              </w:numPr>
              <w:rPr>
                <w:sz w:val="22"/>
                <w:szCs w:val="22"/>
              </w:rPr>
            </w:pPr>
            <w:r>
              <w:rPr>
                <w:sz w:val="22"/>
                <w:szCs w:val="22"/>
              </w:rPr>
              <w:t xml:space="preserve">Work with colleagues, partners and Members to embed a culture of sharing data and using evidence to inform policy priorities, decision-making, and service design and delivery. </w:t>
            </w:r>
          </w:p>
          <w:p w14:paraId="0C3D7C84" w14:textId="34F81E70" w:rsidR="000133CD" w:rsidRDefault="000133CD" w:rsidP="005F726F">
            <w:pPr>
              <w:pStyle w:val="Default"/>
              <w:numPr>
                <w:ilvl w:val="0"/>
                <w:numId w:val="12"/>
              </w:numPr>
              <w:rPr>
                <w:sz w:val="22"/>
                <w:szCs w:val="22"/>
              </w:rPr>
            </w:pPr>
            <w:r>
              <w:rPr>
                <w:sz w:val="22"/>
                <w:szCs w:val="22"/>
              </w:rPr>
              <w:t xml:space="preserve">Attend formal and informal council meetings as required and to present reports relating to the functions within the service. </w:t>
            </w:r>
          </w:p>
          <w:p w14:paraId="2DDE7F6A" w14:textId="6A10590A" w:rsidR="000133CD" w:rsidRDefault="000133CD" w:rsidP="005F726F">
            <w:pPr>
              <w:pStyle w:val="Default"/>
              <w:numPr>
                <w:ilvl w:val="0"/>
                <w:numId w:val="12"/>
              </w:numPr>
              <w:rPr>
                <w:sz w:val="22"/>
                <w:szCs w:val="22"/>
              </w:rPr>
            </w:pPr>
            <w:r>
              <w:rPr>
                <w:sz w:val="22"/>
                <w:szCs w:val="22"/>
              </w:rPr>
              <w:t xml:space="preserve">Deputise for the </w:t>
            </w:r>
            <w:r w:rsidR="00FA2E6A">
              <w:rPr>
                <w:sz w:val="22"/>
                <w:szCs w:val="22"/>
              </w:rPr>
              <w:t>Head of Strategic Business Partnering &amp; Advisory</w:t>
            </w:r>
            <w:r>
              <w:rPr>
                <w:sz w:val="22"/>
                <w:szCs w:val="22"/>
              </w:rPr>
              <w:t xml:space="preserve"> as required. </w:t>
            </w:r>
          </w:p>
          <w:p w14:paraId="4BCAC678" w14:textId="18A196EF" w:rsidR="000133CD" w:rsidRDefault="000133CD" w:rsidP="005F726F">
            <w:pPr>
              <w:pStyle w:val="Default"/>
              <w:numPr>
                <w:ilvl w:val="0"/>
                <w:numId w:val="12"/>
              </w:numPr>
              <w:rPr>
                <w:sz w:val="22"/>
                <w:szCs w:val="22"/>
              </w:rPr>
            </w:pPr>
            <w:r>
              <w:rPr>
                <w:sz w:val="22"/>
                <w:szCs w:val="22"/>
              </w:rPr>
              <w:t xml:space="preserve">Manage consultants and project teams as and when required. </w:t>
            </w:r>
          </w:p>
          <w:p w14:paraId="394F2568" w14:textId="4C0D3671" w:rsidR="00C57F20" w:rsidRPr="0063650B" w:rsidRDefault="000133CD" w:rsidP="005F726F">
            <w:pPr>
              <w:pStyle w:val="Default"/>
              <w:numPr>
                <w:ilvl w:val="0"/>
                <w:numId w:val="12"/>
              </w:numPr>
              <w:rPr>
                <w:sz w:val="22"/>
                <w:szCs w:val="22"/>
              </w:rPr>
            </w:pPr>
            <w:r w:rsidRPr="0063650B">
              <w:rPr>
                <w:sz w:val="22"/>
                <w:szCs w:val="22"/>
              </w:rPr>
              <w:t>Any</w:t>
            </w:r>
            <w:r w:rsidR="00C57F20" w:rsidRPr="0063650B">
              <w:rPr>
                <w:sz w:val="22"/>
                <w:szCs w:val="22"/>
              </w:rPr>
              <w:t xml:space="preserve"> other duties as may be deemed necessary to carry out the full remit of the role.</w:t>
            </w:r>
          </w:p>
          <w:p w14:paraId="6DE05F1B" w14:textId="77777777" w:rsidR="0065462D" w:rsidRDefault="0065462D" w:rsidP="00A50C5D">
            <w:pPr>
              <w:rPr>
                <w:rFonts w:cs="Arial"/>
                <w:noProof/>
                <w:sz w:val="20"/>
                <w:szCs w:val="20"/>
              </w:rPr>
            </w:pPr>
          </w:p>
          <w:p w14:paraId="07B3765D" w14:textId="28C093E0" w:rsidR="005F726F" w:rsidRPr="00D757B0" w:rsidRDefault="005F726F" w:rsidP="005F726F">
            <w:pPr>
              <w:rPr>
                <w:rFonts w:cs="Arial"/>
                <w:noProof/>
                <w:sz w:val="20"/>
                <w:szCs w:val="20"/>
              </w:rPr>
            </w:pPr>
          </w:p>
        </w:tc>
      </w:tr>
    </w:tbl>
    <w:p w14:paraId="1FC86F0C" w14:textId="77777777" w:rsidR="005F726F" w:rsidRDefault="005F726F">
      <w:r>
        <w:lastRenderedPageBreak/>
        <w:br w:type="page"/>
      </w:r>
    </w:p>
    <w:tbl>
      <w:tblPr>
        <w:tblStyle w:val="TableGridLight"/>
        <w:tblW w:w="10343" w:type="dxa"/>
        <w:tblLook w:val="04A0" w:firstRow="1" w:lastRow="0" w:firstColumn="1" w:lastColumn="0" w:noHBand="0" w:noVBand="1"/>
      </w:tblPr>
      <w:tblGrid>
        <w:gridCol w:w="10343"/>
      </w:tblGrid>
      <w:tr w:rsidR="005F726F" w14:paraId="152BCD89" w14:textId="77777777" w:rsidTr="005021D7">
        <w:trPr>
          <w:trHeight w:val="859"/>
        </w:trPr>
        <w:tc>
          <w:tcPr>
            <w:tcW w:w="10343" w:type="dxa"/>
          </w:tcPr>
          <w:p w14:paraId="47ADC356" w14:textId="5AFFBB7C" w:rsidR="005F726F" w:rsidRDefault="005F726F" w:rsidP="005F726F">
            <w:pPr>
              <w:rPr>
                <w:noProof/>
              </w:rPr>
            </w:pPr>
            <w:r>
              <w:rPr>
                <w:noProof/>
              </w:rPr>
              <w:lastRenderedPageBreak/>
              <w:t>Staff management</w:t>
            </w:r>
          </w:p>
          <w:p w14:paraId="666095C2" w14:textId="047F1F90" w:rsidR="005F726F" w:rsidRPr="005F726F" w:rsidRDefault="005F726F" w:rsidP="00BA675C">
            <w:pPr>
              <w:pStyle w:val="ListParagraph"/>
              <w:numPr>
                <w:ilvl w:val="0"/>
                <w:numId w:val="13"/>
              </w:numPr>
              <w:rPr>
                <w:szCs w:val="22"/>
              </w:rPr>
            </w:pPr>
            <w:r w:rsidRPr="005F726F">
              <w:rPr>
                <w:szCs w:val="22"/>
              </w:rPr>
              <w:t xml:space="preserve">Manage and supervise the staff within the team to ensure the most effective, efficient and appropriate services are provided. </w:t>
            </w:r>
          </w:p>
          <w:p w14:paraId="225E2EE3" w14:textId="20FB20B6" w:rsidR="005F726F" w:rsidRDefault="005F726F" w:rsidP="00BA675C">
            <w:pPr>
              <w:pStyle w:val="Default"/>
              <w:numPr>
                <w:ilvl w:val="0"/>
                <w:numId w:val="13"/>
              </w:numPr>
              <w:rPr>
                <w:sz w:val="22"/>
                <w:szCs w:val="22"/>
              </w:rPr>
            </w:pPr>
            <w:r>
              <w:rPr>
                <w:sz w:val="22"/>
                <w:szCs w:val="22"/>
              </w:rPr>
              <w:t xml:space="preserve">Interpret and present policy decisions and information to staff, ensuring that a two-way productive communication process is fostered. </w:t>
            </w:r>
          </w:p>
          <w:p w14:paraId="18BCA914" w14:textId="77777777" w:rsidR="005F726F" w:rsidRPr="00BA675C" w:rsidRDefault="005F726F" w:rsidP="00BA675C">
            <w:pPr>
              <w:pStyle w:val="ListParagraph"/>
              <w:numPr>
                <w:ilvl w:val="0"/>
                <w:numId w:val="13"/>
              </w:numPr>
              <w:rPr>
                <w:rFonts w:cs="Arial"/>
                <w:i/>
                <w:iCs/>
                <w:szCs w:val="22"/>
              </w:rPr>
            </w:pPr>
            <w:r w:rsidRPr="005F726F">
              <w:rPr>
                <w:szCs w:val="22"/>
              </w:rPr>
              <w:t xml:space="preserve">Ensure that effective systems are in place for recruitment, development and performance management in line with the council’s HR policies and procedures. </w:t>
            </w:r>
          </w:p>
          <w:p w14:paraId="18AF2049" w14:textId="1034B3CC" w:rsidR="00BA675C" w:rsidRPr="00373B15" w:rsidRDefault="00BA675C" w:rsidP="00BA675C">
            <w:pPr>
              <w:numPr>
                <w:ilvl w:val="0"/>
                <w:numId w:val="13"/>
              </w:numPr>
              <w:textAlignment w:val="center"/>
              <w:rPr>
                <w:rFonts w:cs="Arial"/>
                <w:szCs w:val="22"/>
                <w:lang w:eastAsia="en-GB"/>
              </w:rPr>
            </w:pPr>
            <w:r w:rsidRPr="00373B15">
              <w:rPr>
                <w:rFonts w:cs="Arial"/>
                <w:szCs w:val="22"/>
                <w:lang w:eastAsia="en-GB"/>
              </w:rPr>
              <w:t>Identify the development needs of the staff who report directly to you to ensure that these are met</w:t>
            </w:r>
            <w:r w:rsidR="00FA2E6A">
              <w:rPr>
                <w:rFonts w:cs="Arial"/>
                <w:szCs w:val="22"/>
                <w:lang w:eastAsia="en-GB"/>
              </w:rPr>
              <w:t>.</w:t>
            </w:r>
          </w:p>
          <w:p w14:paraId="130DD833" w14:textId="486D0098" w:rsidR="00BA675C" w:rsidRPr="005F726F" w:rsidRDefault="00BA675C" w:rsidP="00BA675C">
            <w:pPr>
              <w:pStyle w:val="ListParagraph"/>
              <w:rPr>
                <w:rFonts w:cs="Arial"/>
                <w:i/>
                <w:iCs/>
                <w:szCs w:val="22"/>
              </w:rPr>
            </w:pPr>
          </w:p>
        </w:tc>
      </w:tr>
      <w:tr w:rsidR="005F726F" w14:paraId="246B906D" w14:textId="77777777" w:rsidTr="005021D7">
        <w:trPr>
          <w:trHeight w:val="859"/>
        </w:trPr>
        <w:tc>
          <w:tcPr>
            <w:tcW w:w="10343" w:type="dxa"/>
          </w:tcPr>
          <w:p w14:paraId="4DEF0F15" w14:textId="5E5C73EC" w:rsidR="005F726F" w:rsidRDefault="005F726F" w:rsidP="005F726F">
            <w:pPr>
              <w:rPr>
                <w:rFonts w:cs="Arial"/>
                <w:noProof/>
                <w:sz w:val="20"/>
                <w:szCs w:val="20"/>
              </w:rPr>
            </w:pPr>
            <w:r>
              <w:rPr>
                <w:rFonts w:cs="Arial"/>
                <w:noProof/>
                <w:sz w:val="20"/>
                <w:szCs w:val="20"/>
              </w:rPr>
              <w:t>Financial resources</w:t>
            </w:r>
          </w:p>
          <w:p w14:paraId="27EE18E3" w14:textId="77777777" w:rsidR="005F726F" w:rsidRDefault="005F726F" w:rsidP="005F726F">
            <w:pPr>
              <w:pStyle w:val="Default"/>
              <w:numPr>
                <w:ilvl w:val="0"/>
                <w:numId w:val="14"/>
              </w:numPr>
              <w:rPr>
                <w:szCs w:val="22"/>
              </w:rPr>
            </w:pPr>
            <w:r>
              <w:rPr>
                <w:sz w:val="22"/>
                <w:szCs w:val="22"/>
              </w:rPr>
              <w:t xml:space="preserve">Accountable for effective team budget management, compliance with financial rules, identifying pressures and savings and bringing in a balanced budget. </w:t>
            </w:r>
          </w:p>
          <w:p w14:paraId="63C1FF49" w14:textId="39CB7909" w:rsidR="005F726F" w:rsidRDefault="005F726F" w:rsidP="005F726F">
            <w:pPr>
              <w:rPr>
                <w:rFonts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cs="Arial"/>
          <w:color w:val="333333"/>
          <w:szCs w:val="22"/>
          <w:lang w:eastAsia="en-GB"/>
        </w:rPr>
      </w:pPr>
      <w:r w:rsidRPr="00882210">
        <w:rPr>
          <w:rFonts w:cs="Arial"/>
          <w:color w:val="333333"/>
          <w:szCs w:val="22"/>
          <w:shd w:val="clear" w:color="auto" w:fill="FFFFFF"/>
          <w:lang w:eastAsia="en-GB"/>
        </w:rPr>
        <w:t>Our organisational values underpin everything we do and say and are supported by policies, processes and guidance. In short</w:t>
      </w:r>
      <w:r w:rsidR="00F50B0D">
        <w:rPr>
          <w:rFonts w:cs="Arial"/>
          <w:color w:val="333333"/>
          <w:szCs w:val="22"/>
          <w:shd w:val="clear" w:color="auto" w:fill="FFFFFF"/>
          <w:lang w:eastAsia="en-GB"/>
        </w:rPr>
        <w:t xml:space="preserve">, </w:t>
      </w:r>
      <w:r w:rsidRPr="00882210">
        <w:rPr>
          <w:rFonts w:cs="Arial"/>
          <w:color w:val="333333"/>
          <w:szCs w:val="22"/>
          <w:shd w:val="clear" w:color="auto" w:fill="FFFFFF"/>
          <w:lang w:eastAsia="en-GB"/>
        </w:rPr>
        <w:t>our values describe ‘the way we do things here’</w:t>
      </w:r>
      <w:r w:rsidR="00F50B0D">
        <w:rPr>
          <w:rFonts w:cs="Arial"/>
          <w:color w:val="333333"/>
          <w:szCs w:val="22"/>
          <w:shd w:val="clear" w:color="auto" w:fill="FFFFFF"/>
          <w:lang w:eastAsia="en-GB"/>
        </w:rPr>
        <w:t xml:space="preserve"> so that we deliver great services for</w:t>
      </w:r>
      <w:r w:rsidRPr="007A5ECF">
        <w:rPr>
          <w:rFonts w:cs="Arial"/>
          <w:color w:val="333333"/>
          <w:szCs w:val="22"/>
          <w:shd w:val="clear" w:color="auto" w:fill="FFFFFF"/>
          <w:lang w:eastAsia="en-GB"/>
        </w:rPr>
        <w:t xml:space="preserve"> our residents</w:t>
      </w:r>
      <w:r w:rsidRPr="00882210">
        <w:rPr>
          <w:rFonts w:cs="Arial"/>
          <w:color w:val="333333"/>
          <w:szCs w:val="22"/>
          <w:shd w:val="clear" w:color="auto" w:fill="FFFFFF"/>
          <w:lang w:eastAsia="en-GB"/>
        </w:rPr>
        <w:t>.</w:t>
      </w:r>
      <w:r w:rsidR="007A5ECF">
        <w:rPr>
          <w:rFonts w:cs="Arial"/>
          <w:color w:val="333333"/>
          <w:szCs w:val="22"/>
          <w:shd w:val="clear" w:color="auto" w:fill="FFFFFF"/>
          <w:lang w:eastAsia="en-GB"/>
        </w:rPr>
        <w:t xml:space="preserve"> </w:t>
      </w:r>
      <w:r w:rsidRPr="00882210">
        <w:rPr>
          <w:rFonts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cs="Arial"/>
          <w:color w:val="333333"/>
          <w:szCs w:val="22"/>
          <w:lang w:eastAsia="en-GB"/>
        </w:rPr>
      </w:pPr>
      <w:r w:rsidRPr="00882210">
        <w:rPr>
          <w:rFonts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cs="Arial"/>
          <w:color w:val="333333"/>
          <w:szCs w:val="22"/>
          <w:lang w:eastAsia="en-GB"/>
        </w:rPr>
      </w:pPr>
      <w:r w:rsidRPr="00882210">
        <w:rPr>
          <w:rFonts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cs="Arial"/>
          <w:color w:val="333333"/>
          <w:szCs w:val="22"/>
          <w:lang w:eastAsia="en-GB"/>
        </w:rPr>
      </w:pPr>
      <w:r w:rsidRPr="00882210">
        <w:rPr>
          <w:rFonts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cs="Arial"/>
          <w:color w:val="333333"/>
          <w:szCs w:val="22"/>
          <w:lang w:eastAsia="en-GB"/>
        </w:rPr>
      </w:pPr>
      <w:r w:rsidRPr="00882210">
        <w:rPr>
          <w:rFonts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cs="Arial"/>
          <w:color w:val="333333"/>
          <w:szCs w:val="22"/>
          <w:lang w:eastAsia="en-GB"/>
        </w:rPr>
      </w:pPr>
      <w:r w:rsidRPr="00882210">
        <w:rPr>
          <w:rFonts w:cs="Arial"/>
          <w:color w:val="333333"/>
          <w:szCs w:val="22"/>
          <w:lang w:eastAsia="en-GB"/>
        </w:rPr>
        <w:t>Daring to do it differently </w:t>
      </w:r>
    </w:p>
    <w:p w14:paraId="2F84EA2E" w14:textId="3F775F8B" w:rsidR="00586503" w:rsidRPr="007A5ECF" w:rsidRDefault="00F50B0D" w:rsidP="00586503">
      <w:pPr>
        <w:rPr>
          <w:rFonts w:cs="Arial"/>
          <w:szCs w:val="22"/>
        </w:rPr>
      </w:pPr>
      <w:r>
        <w:rPr>
          <w:rFonts w:cs="Arial"/>
          <w:szCs w:val="22"/>
        </w:rPr>
        <w:t xml:space="preserve">Everyone that works for us demonstrates their commitment to these values.  We will ask you to demonstrate your </w:t>
      </w:r>
      <w:r w:rsidR="00882210" w:rsidRPr="007A5ECF">
        <w:rPr>
          <w:rFonts w:cs="Arial"/>
          <w:szCs w:val="22"/>
        </w:rPr>
        <w:t>commitment to these values</w:t>
      </w:r>
      <w:r>
        <w:rPr>
          <w:rFonts w:cs="Arial"/>
          <w:szCs w:val="22"/>
        </w:rPr>
        <w:t>,</w:t>
      </w:r>
      <w:r w:rsidR="00882210" w:rsidRPr="007A5ECF">
        <w:rPr>
          <w:rFonts w:cs="Arial"/>
          <w:szCs w:val="22"/>
        </w:rPr>
        <w:t xml:space="preserve"> and their associated behaviours</w:t>
      </w:r>
      <w:r>
        <w:rPr>
          <w:rFonts w:cs="Arial"/>
          <w:szCs w:val="22"/>
        </w:rPr>
        <w:t>,</w:t>
      </w:r>
      <w:r w:rsidR="00F25B75">
        <w:rPr>
          <w:rFonts w:cs="Arial"/>
          <w:szCs w:val="22"/>
        </w:rPr>
        <w:t xml:space="preserve"> </w:t>
      </w:r>
      <w:r>
        <w:rPr>
          <w:rFonts w:cs="Arial"/>
          <w:szCs w:val="22"/>
        </w:rPr>
        <w:t>throughout the application</w:t>
      </w:r>
      <w:r w:rsidR="00F25B75">
        <w:rPr>
          <w:rFonts w:cs="Arial"/>
          <w:szCs w:val="22"/>
        </w:rPr>
        <w:t xml:space="preserve"> process</w:t>
      </w:r>
      <w:r w:rsidR="00882210" w:rsidRPr="007A5ECF">
        <w:rPr>
          <w:rFonts w:cs="Arial"/>
          <w:szCs w:val="22"/>
        </w:rPr>
        <w:t>.</w:t>
      </w:r>
    </w:p>
    <w:p w14:paraId="1F493C09" w14:textId="77777777" w:rsidR="005F726F" w:rsidRDefault="005F726F">
      <w:pPr>
        <w:spacing w:after="0" w:afterAutospacing="0" w:line="240" w:lineRule="auto"/>
        <w:rPr>
          <w:rFonts w:cs="Arial"/>
          <w:b/>
          <w:bCs/>
          <w:iCs/>
          <w:sz w:val="40"/>
        </w:rPr>
      </w:pPr>
      <w:r>
        <w:rPr>
          <w:rFonts w:cs="Arial"/>
        </w:rPr>
        <w:br w:type="page"/>
      </w:r>
    </w:p>
    <w:p w14:paraId="181D80F4" w14:textId="516B5FD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cs="Arial"/>
        </w:rPr>
      </w:pPr>
      <w:bookmarkStart w:id="0" w:name="_Hlk535396426"/>
      <w:r w:rsidRPr="009F0647">
        <w:rPr>
          <w:rFonts w:cs="Arial"/>
        </w:rPr>
        <w:t>Th</w:t>
      </w:r>
      <w:r>
        <w:rPr>
          <w:rFonts w:cs="Arial"/>
        </w:rPr>
        <w:t>is section</w:t>
      </w:r>
      <w:r w:rsidRPr="009F0647">
        <w:rPr>
          <w:rFonts w:cs="Arial"/>
        </w:rPr>
        <w:t xml:space="preserve"> provides a list of essential and desirable criteria that detail the skills, knowledge</w:t>
      </w:r>
      <w:r>
        <w:rPr>
          <w:rFonts w:cs="Arial"/>
        </w:rPr>
        <w:t xml:space="preserve">, behaviours, qualifications and experience </w:t>
      </w:r>
      <w:r w:rsidRPr="009F0647">
        <w:rPr>
          <w:rFonts w:cs="Arial"/>
        </w:rPr>
        <w:t xml:space="preserve">that a candidate should have to perform the job. </w:t>
      </w:r>
    </w:p>
    <w:p w14:paraId="77478AE2" w14:textId="6E686206" w:rsidR="00114762" w:rsidRDefault="00114762" w:rsidP="00114762">
      <w:pPr>
        <w:jc w:val="both"/>
        <w:rPr>
          <w:rFonts w:cs="Arial"/>
          <w:bCs/>
        </w:rPr>
      </w:pPr>
      <w:r w:rsidRPr="009F0647">
        <w:rPr>
          <w:rFonts w:cs="Arial"/>
        </w:rPr>
        <w:t>Each of the criteria listed below</w:t>
      </w:r>
      <w:r w:rsidR="00F25B75">
        <w:rPr>
          <w:rFonts w:cs="Arial"/>
        </w:rPr>
        <w:t>,</w:t>
      </w:r>
      <w:r w:rsidRPr="009F0647">
        <w:rPr>
          <w:rFonts w:cs="Arial"/>
        </w:rPr>
        <w:t xml:space="preserve"> </w:t>
      </w:r>
      <w:r w:rsidR="00F25B75">
        <w:rPr>
          <w:rFonts w:cs="Arial"/>
        </w:rPr>
        <w:t xml:space="preserve">and your commitment to our values, </w:t>
      </w:r>
      <w:r w:rsidRPr="009F0647">
        <w:rPr>
          <w:rFonts w:cs="Arial"/>
        </w:rPr>
        <w:t>will be measured through</w:t>
      </w:r>
      <w:r w:rsidR="00DD3ED0">
        <w:rPr>
          <w:rFonts w:cs="Arial"/>
        </w:rPr>
        <w:t xml:space="preserve"> </w:t>
      </w:r>
      <w:r w:rsidRPr="009F0647">
        <w:rPr>
          <w:rFonts w:cs="Arial"/>
        </w:rPr>
        <w:t>the a</w:t>
      </w:r>
      <w:r w:rsidRPr="009F0647">
        <w:rPr>
          <w:rFonts w:cs="Arial"/>
          <w:bCs/>
        </w:rPr>
        <w:t>pplication form</w:t>
      </w:r>
      <w:r w:rsidR="00586503">
        <w:rPr>
          <w:rFonts w:cs="Arial"/>
          <w:bCs/>
        </w:rPr>
        <w:t>/CV</w:t>
      </w:r>
      <w:r w:rsidRPr="009F0647">
        <w:rPr>
          <w:rFonts w:cs="Arial"/>
          <w:bCs/>
        </w:rPr>
        <w:t xml:space="preserve"> (A)</w:t>
      </w:r>
      <w:r w:rsidR="00DD3ED0">
        <w:rPr>
          <w:rFonts w:cs="Arial"/>
          <w:bCs/>
        </w:rPr>
        <w:t xml:space="preserve"> and optionally</w:t>
      </w:r>
      <w:r w:rsidR="00586503">
        <w:rPr>
          <w:rFonts w:cs="Arial"/>
          <w:bCs/>
        </w:rPr>
        <w:t xml:space="preserve"> one or more of the following</w:t>
      </w:r>
      <w:r w:rsidR="00DD3ED0">
        <w:rPr>
          <w:rFonts w:cs="Arial"/>
          <w:bCs/>
        </w:rPr>
        <w:t xml:space="preserve"> - </w:t>
      </w:r>
      <w:r w:rsidRPr="009F0647">
        <w:rPr>
          <w:rFonts w:cs="Arial"/>
          <w:bCs/>
        </w:rPr>
        <w:t>a test / exercise (T), an interview (I), a presentation (P) or documentation (D).</w:t>
      </w:r>
      <w:r w:rsidR="00AD47F9">
        <w:rPr>
          <w:rFonts w:cs="Arial"/>
          <w:bCs/>
        </w:rPr>
        <w:t xml:space="preserve"> </w:t>
      </w:r>
      <w:r>
        <w:rPr>
          <w:rFonts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cs="Arial"/>
          <w:bCs/>
        </w:rPr>
      </w:pPr>
    </w:p>
    <w:tbl>
      <w:tblPr>
        <w:tblStyle w:val="TableGridLight"/>
        <w:tblW w:w="5073" w:type="pct"/>
        <w:tblLook w:val="01E0" w:firstRow="1" w:lastRow="1" w:firstColumn="1" w:lastColumn="1" w:noHBand="0" w:noVBand="0"/>
      </w:tblPr>
      <w:tblGrid>
        <w:gridCol w:w="8360"/>
        <w:gridCol w:w="1984"/>
      </w:tblGrid>
      <w:tr w:rsidR="00114762" w:rsidRPr="009F0647" w14:paraId="4C16A814" w14:textId="77777777" w:rsidTr="005F726F">
        <w:trPr>
          <w:trHeight w:val="80"/>
        </w:trPr>
        <w:tc>
          <w:tcPr>
            <w:tcW w:w="4041" w:type="pct"/>
          </w:tcPr>
          <w:bookmarkEnd w:id="0"/>
          <w:p w14:paraId="0EA7E8DB" w14:textId="77777777" w:rsidR="00114762" w:rsidRPr="005F726F" w:rsidRDefault="00114762" w:rsidP="005F726F">
            <w:pPr>
              <w:rPr>
                <w:b/>
                <w:bCs/>
              </w:rPr>
            </w:pPr>
            <w:r w:rsidRPr="005F726F">
              <w:rPr>
                <w:b/>
                <w:bCs/>
              </w:rPr>
              <w:t>Essential Criteria</w:t>
            </w:r>
          </w:p>
        </w:tc>
        <w:tc>
          <w:tcPr>
            <w:tcW w:w="959" w:type="pct"/>
          </w:tcPr>
          <w:p w14:paraId="5A9CCAA3" w14:textId="77777777" w:rsidR="00114762" w:rsidRPr="005F726F" w:rsidRDefault="00114762" w:rsidP="005F726F">
            <w:pPr>
              <w:rPr>
                <w:b/>
                <w:bCs/>
              </w:rPr>
            </w:pPr>
            <w:r w:rsidRPr="005F726F">
              <w:rPr>
                <w:b/>
                <w:bCs/>
              </w:rPr>
              <w:t>Assessed By:</w:t>
            </w:r>
          </w:p>
        </w:tc>
      </w:tr>
      <w:tr w:rsidR="00114762" w:rsidRPr="009F0647" w14:paraId="5A5B663D" w14:textId="77777777" w:rsidTr="005F726F">
        <w:tc>
          <w:tcPr>
            <w:tcW w:w="4041" w:type="pct"/>
          </w:tcPr>
          <w:p w14:paraId="1C3AF171" w14:textId="23323467" w:rsidR="00DA7303" w:rsidRPr="005F726F" w:rsidRDefault="005F726F" w:rsidP="005F726F">
            <w:pPr>
              <w:pStyle w:val="Default"/>
              <w:rPr>
                <w:i/>
                <w:iCs/>
                <w:szCs w:val="22"/>
              </w:rPr>
            </w:pPr>
            <w:r w:rsidRPr="005F726F">
              <w:rPr>
                <w:i/>
                <w:iCs/>
                <w:szCs w:val="22"/>
              </w:rPr>
              <w:t>Qualifications</w:t>
            </w:r>
          </w:p>
        </w:tc>
        <w:tc>
          <w:tcPr>
            <w:tcW w:w="959" w:type="pct"/>
          </w:tcPr>
          <w:p w14:paraId="1C4D3E4A" w14:textId="5082407E" w:rsidR="00114762" w:rsidRPr="00925E8C" w:rsidRDefault="00114762" w:rsidP="005F726F">
            <w:pPr>
              <w:rPr>
                <w:szCs w:val="22"/>
              </w:rPr>
            </w:pPr>
          </w:p>
        </w:tc>
      </w:tr>
      <w:tr w:rsidR="005F726F" w:rsidRPr="009F0647" w14:paraId="3CB53F15" w14:textId="77777777" w:rsidTr="005F726F">
        <w:tc>
          <w:tcPr>
            <w:tcW w:w="4041" w:type="pct"/>
          </w:tcPr>
          <w:p w14:paraId="1F7AA0EB" w14:textId="41D449C6" w:rsidR="005F726F" w:rsidRDefault="005F726F" w:rsidP="0076723F">
            <w:pPr>
              <w:pStyle w:val="ListParagraph"/>
              <w:numPr>
                <w:ilvl w:val="0"/>
                <w:numId w:val="14"/>
              </w:numPr>
            </w:pPr>
            <w:r>
              <w:t>Educated to degree level or equivalent experience</w:t>
            </w:r>
          </w:p>
        </w:tc>
        <w:tc>
          <w:tcPr>
            <w:tcW w:w="959" w:type="pct"/>
          </w:tcPr>
          <w:p w14:paraId="3E7C2C1E" w14:textId="1718A8C7" w:rsidR="005F726F" w:rsidRPr="00925E8C" w:rsidRDefault="005F726F" w:rsidP="005F726F">
            <w:r>
              <w:t>A / I / D</w:t>
            </w:r>
          </w:p>
        </w:tc>
      </w:tr>
      <w:tr w:rsidR="005F726F" w:rsidRPr="009F0647" w14:paraId="4864E818" w14:textId="77777777" w:rsidTr="005F726F">
        <w:tc>
          <w:tcPr>
            <w:tcW w:w="4041" w:type="pct"/>
          </w:tcPr>
          <w:p w14:paraId="37C97896" w14:textId="53CE6F1A" w:rsidR="005F726F" w:rsidRDefault="005F726F" w:rsidP="0076723F">
            <w:pPr>
              <w:pStyle w:val="ListParagraph"/>
              <w:numPr>
                <w:ilvl w:val="0"/>
                <w:numId w:val="14"/>
              </w:numPr>
            </w:pPr>
            <w:r>
              <w:t>Evidence of continuing professional development</w:t>
            </w:r>
          </w:p>
        </w:tc>
        <w:tc>
          <w:tcPr>
            <w:tcW w:w="959" w:type="pct"/>
          </w:tcPr>
          <w:p w14:paraId="4723EDC1" w14:textId="79150648" w:rsidR="005F726F" w:rsidRPr="00925E8C" w:rsidRDefault="005F726F" w:rsidP="005F726F">
            <w:r>
              <w:t>A</w:t>
            </w:r>
          </w:p>
        </w:tc>
      </w:tr>
      <w:tr w:rsidR="00114762" w:rsidRPr="009F0647" w14:paraId="3F9D28AE" w14:textId="77777777" w:rsidTr="005F726F">
        <w:tc>
          <w:tcPr>
            <w:tcW w:w="4041" w:type="pct"/>
          </w:tcPr>
          <w:p w14:paraId="7F6E0554" w14:textId="51853E23" w:rsidR="00114762" w:rsidRPr="00925E8C" w:rsidRDefault="005F726F" w:rsidP="0076723F">
            <w:pPr>
              <w:pStyle w:val="ListParagraph"/>
              <w:numPr>
                <w:ilvl w:val="0"/>
                <w:numId w:val="14"/>
              </w:numPr>
            </w:pPr>
            <w:r>
              <w:t>Project or programme management qualification</w:t>
            </w:r>
          </w:p>
        </w:tc>
        <w:tc>
          <w:tcPr>
            <w:tcW w:w="959" w:type="pct"/>
          </w:tcPr>
          <w:p w14:paraId="3ACF592F" w14:textId="69A35C39" w:rsidR="00114762" w:rsidRPr="00925E8C" w:rsidRDefault="005F726F" w:rsidP="005F726F">
            <w:r>
              <w:t>A / D</w:t>
            </w:r>
          </w:p>
        </w:tc>
      </w:tr>
      <w:tr w:rsidR="00114762" w:rsidRPr="009F0647" w14:paraId="26CC1E89" w14:textId="77777777" w:rsidTr="005F726F">
        <w:tc>
          <w:tcPr>
            <w:tcW w:w="4041" w:type="pct"/>
          </w:tcPr>
          <w:p w14:paraId="0B2E756E" w14:textId="7CC1DDED" w:rsidR="00114762" w:rsidRPr="00112331" w:rsidRDefault="005F726F" w:rsidP="0076723F">
            <w:pPr>
              <w:pStyle w:val="ListParagraph"/>
              <w:numPr>
                <w:ilvl w:val="0"/>
                <w:numId w:val="14"/>
              </w:numPr>
            </w:pPr>
            <w:r w:rsidRPr="005F726F">
              <w:t>LEAN or alternative Business Process Improvement Techniques</w:t>
            </w:r>
          </w:p>
        </w:tc>
        <w:tc>
          <w:tcPr>
            <w:tcW w:w="959" w:type="pct"/>
          </w:tcPr>
          <w:p w14:paraId="105BA4C0" w14:textId="6714A72D" w:rsidR="00114762" w:rsidRPr="00925E8C" w:rsidRDefault="005F726F" w:rsidP="005F726F">
            <w:r>
              <w:t>A / I</w:t>
            </w:r>
          </w:p>
        </w:tc>
      </w:tr>
      <w:tr w:rsidR="0076723F" w:rsidRPr="009F0647" w14:paraId="33B1D813" w14:textId="77777777" w:rsidTr="005F726F">
        <w:tc>
          <w:tcPr>
            <w:tcW w:w="4041" w:type="pct"/>
          </w:tcPr>
          <w:p w14:paraId="6B8D5106" w14:textId="5DF8C564" w:rsidR="0076723F" w:rsidRPr="0076723F" w:rsidRDefault="0076723F" w:rsidP="005F726F">
            <w:pPr>
              <w:rPr>
                <w:i/>
                <w:iCs/>
                <w:lang w:eastAsia="en-GB"/>
              </w:rPr>
            </w:pPr>
            <w:r w:rsidRPr="0076723F">
              <w:rPr>
                <w:i/>
                <w:iCs/>
                <w:lang w:eastAsia="en-GB"/>
              </w:rPr>
              <w:t>Experience</w:t>
            </w:r>
          </w:p>
        </w:tc>
        <w:tc>
          <w:tcPr>
            <w:tcW w:w="959" w:type="pct"/>
          </w:tcPr>
          <w:p w14:paraId="276A4A51" w14:textId="77777777" w:rsidR="0076723F" w:rsidRPr="00925E8C" w:rsidRDefault="0076723F" w:rsidP="005F726F"/>
        </w:tc>
      </w:tr>
      <w:tr w:rsidR="0076723F" w:rsidRPr="009F0647" w14:paraId="45080B3D" w14:textId="77777777" w:rsidTr="005F726F">
        <w:tc>
          <w:tcPr>
            <w:tcW w:w="4041" w:type="pct"/>
          </w:tcPr>
          <w:p w14:paraId="5B8CA15D" w14:textId="5CFD10D3" w:rsidR="0076723F" w:rsidRPr="00112331" w:rsidRDefault="0076723F" w:rsidP="0076723F">
            <w:pPr>
              <w:pStyle w:val="ListParagraph"/>
              <w:numPr>
                <w:ilvl w:val="0"/>
                <w:numId w:val="14"/>
              </w:numPr>
              <w:rPr>
                <w:lang w:eastAsia="en-GB"/>
              </w:rPr>
            </w:pPr>
            <w:r w:rsidRPr="0076723F">
              <w:rPr>
                <w:szCs w:val="22"/>
              </w:rPr>
              <w:t>Experience of working within a complex, political environment with practical understanding and experience of the challenges facing local government at a council, regional and national level</w:t>
            </w:r>
          </w:p>
        </w:tc>
        <w:tc>
          <w:tcPr>
            <w:tcW w:w="959" w:type="pct"/>
          </w:tcPr>
          <w:p w14:paraId="3D176199" w14:textId="4FCA5D0E" w:rsidR="0076723F" w:rsidRPr="00925E8C" w:rsidRDefault="0076723F" w:rsidP="0076723F">
            <w:r w:rsidRPr="00137F71">
              <w:t>A / I</w:t>
            </w:r>
          </w:p>
        </w:tc>
      </w:tr>
      <w:tr w:rsidR="0076723F" w:rsidRPr="009F0647" w14:paraId="53EE3429" w14:textId="77777777" w:rsidTr="005F726F">
        <w:tc>
          <w:tcPr>
            <w:tcW w:w="4041" w:type="pct"/>
          </w:tcPr>
          <w:p w14:paraId="427EDEFF" w14:textId="77777777" w:rsidR="0076723F" w:rsidRDefault="0076723F" w:rsidP="0076723F">
            <w:pPr>
              <w:pStyle w:val="Default"/>
              <w:numPr>
                <w:ilvl w:val="0"/>
                <w:numId w:val="14"/>
              </w:numPr>
              <w:rPr>
                <w:sz w:val="22"/>
                <w:szCs w:val="22"/>
              </w:rPr>
            </w:pPr>
            <w:r>
              <w:rPr>
                <w:sz w:val="22"/>
                <w:szCs w:val="22"/>
              </w:rPr>
              <w:t xml:space="preserve">Working collaboratively with Councillors and developing coherent and evidence-based recommendations for them to consider. </w:t>
            </w:r>
          </w:p>
          <w:p w14:paraId="60A40923" w14:textId="77777777" w:rsidR="0076723F" w:rsidRPr="00112331" w:rsidRDefault="0076723F" w:rsidP="0076723F">
            <w:pPr>
              <w:rPr>
                <w:lang w:eastAsia="en-GB"/>
              </w:rPr>
            </w:pPr>
          </w:p>
        </w:tc>
        <w:tc>
          <w:tcPr>
            <w:tcW w:w="959" w:type="pct"/>
          </w:tcPr>
          <w:p w14:paraId="0FFF65B9" w14:textId="2160B0C3" w:rsidR="0076723F" w:rsidRPr="00925E8C" w:rsidRDefault="0076723F" w:rsidP="0076723F">
            <w:r w:rsidRPr="00137F71">
              <w:t>A / I</w:t>
            </w:r>
          </w:p>
        </w:tc>
      </w:tr>
      <w:tr w:rsidR="0076723F" w:rsidRPr="009F0647" w14:paraId="09AF84ED" w14:textId="77777777" w:rsidTr="005F726F">
        <w:tc>
          <w:tcPr>
            <w:tcW w:w="4041" w:type="pct"/>
          </w:tcPr>
          <w:p w14:paraId="7453ED72" w14:textId="170A45A6" w:rsidR="0076723F" w:rsidRPr="00112331" w:rsidRDefault="0076723F" w:rsidP="0076723F">
            <w:pPr>
              <w:pStyle w:val="ListParagraph"/>
              <w:numPr>
                <w:ilvl w:val="0"/>
                <w:numId w:val="23"/>
              </w:numPr>
              <w:rPr>
                <w:lang w:eastAsia="en-GB"/>
              </w:rPr>
            </w:pPr>
            <w:r w:rsidRPr="0076723F">
              <w:rPr>
                <w:szCs w:val="22"/>
              </w:rPr>
              <w:t>Experience of managing teams of staff within a complex environment to achieve consistently high performance and experience of working at senior/complex level.</w:t>
            </w:r>
          </w:p>
        </w:tc>
        <w:tc>
          <w:tcPr>
            <w:tcW w:w="959" w:type="pct"/>
          </w:tcPr>
          <w:p w14:paraId="52C92579" w14:textId="1569F80B" w:rsidR="0076723F" w:rsidRPr="00925E8C" w:rsidRDefault="0076723F" w:rsidP="0076723F">
            <w:r w:rsidRPr="00137F71">
              <w:t>A / I</w:t>
            </w:r>
          </w:p>
        </w:tc>
      </w:tr>
      <w:tr w:rsidR="0076723F" w:rsidRPr="009F0647" w14:paraId="6B075B1E" w14:textId="77777777" w:rsidTr="005F726F">
        <w:tc>
          <w:tcPr>
            <w:tcW w:w="4041" w:type="pct"/>
          </w:tcPr>
          <w:p w14:paraId="4660F514" w14:textId="3D4A8273" w:rsidR="0076723F" w:rsidRPr="00112331" w:rsidRDefault="0076723F" w:rsidP="0076723F">
            <w:pPr>
              <w:pStyle w:val="ListParagraph"/>
              <w:numPr>
                <w:ilvl w:val="0"/>
                <w:numId w:val="23"/>
              </w:numPr>
              <w:rPr>
                <w:lang w:eastAsia="en-GB"/>
              </w:rPr>
            </w:pPr>
            <w:r w:rsidRPr="0076723F">
              <w:rPr>
                <w:szCs w:val="22"/>
              </w:rPr>
              <w:t>Track-record of implementing and delivering change within a complex organisation.</w:t>
            </w:r>
          </w:p>
        </w:tc>
        <w:tc>
          <w:tcPr>
            <w:tcW w:w="959" w:type="pct"/>
          </w:tcPr>
          <w:p w14:paraId="10A6D35D" w14:textId="1D5D7140" w:rsidR="0076723F" w:rsidRPr="00925E8C" w:rsidRDefault="0076723F" w:rsidP="0076723F">
            <w:r w:rsidRPr="00137F71">
              <w:t>A / I</w:t>
            </w:r>
          </w:p>
        </w:tc>
      </w:tr>
      <w:tr w:rsidR="0076723F" w:rsidRPr="009F0647" w14:paraId="5EA46466" w14:textId="77777777" w:rsidTr="005F726F">
        <w:tc>
          <w:tcPr>
            <w:tcW w:w="4041" w:type="pct"/>
          </w:tcPr>
          <w:p w14:paraId="143F80EB" w14:textId="01B93445" w:rsidR="0076723F" w:rsidRPr="00112331" w:rsidRDefault="0076723F" w:rsidP="0076723F">
            <w:pPr>
              <w:pStyle w:val="ListParagraph"/>
              <w:numPr>
                <w:ilvl w:val="0"/>
                <w:numId w:val="23"/>
              </w:numPr>
              <w:rPr>
                <w:lang w:eastAsia="en-GB"/>
              </w:rPr>
            </w:pPr>
            <w:r w:rsidRPr="0076723F">
              <w:rPr>
                <w:szCs w:val="22"/>
              </w:rPr>
              <w:t>Experience of using intelligence and insight to deliver innovative solutions.</w:t>
            </w:r>
          </w:p>
        </w:tc>
        <w:tc>
          <w:tcPr>
            <w:tcW w:w="959" w:type="pct"/>
          </w:tcPr>
          <w:p w14:paraId="634163F4" w14:textId="24CE6105" w:rsidR="0076723F" w:rsidRPr="00925E8C" w:rsidRDefault="0076723F" w:rsidP="0076723F">
            <w:r w:rsidRPr="00137F71">
              <w:t>A / I</w:t>
            </w:r>
          </w:p>
        </w:tc>
      </w:tr>
      <w:tr w:rsidR="0076723F" w:rsidRPr="009F0647" w14:paraId="388C72E9" w14:textId="77777777" w:rsidTr="005F726F">
        <w:tc>
          <w:tcPr>
            <w:tcW w:w="4041" w:type="pct"/>
          </w:tcPr>
          <w:p w14:paraId="63AC984F" w14:textId="49FD892C" w:rsidR="0076723F" w:rsidRPr="00112331" w:rsidRDefault="0076723F" w:rsidP="0076723F">
            <w:pPr>
              <w:pStyle w:val="ListParagraph"/>
              <w:numPr>
                <w:ilvl w:val="0"/>
                <w:numId w:val="23"/>
              </w:numPr>
              <w:rPr>
                <w:lang w:eastAsia="en-GB"/>
              </w:rPr>
            </w:pPr>
            <w:r w:rsidRPr="0076723F">
              <w:rPr>
                <w:szCs w:val="22"/>
              </w:rPr>
              <w:t>Experience of analysing business processes and implementing improved solutions.</w:t>
            </w:r>
          </w:p>
        </w:tc>
        <w:tc>
          <w:tcPr>
            <w:tcW w:w="959" w:type="pct"/>
          </w:tcPr>
          <w:p w14:paraId="6F5C072E" w14:textId="1C6CBC35" w:rsidR="0076723F" w:rsidRPr="00925E8C" w:rsidRDefault="0076723F" w:rsidP="0076723F">
            <w:r w:rsidRPr="00137F71">
              <w:t>A / I</w:t>
            </w:r>
          </w:p>
        </w:tc>
      </w:tr>
      <w:tr w:rsidR="0076723F" w:rsidRPr="009F0647" w14:paraId="7346FF96" w14:textId="77777777" w:rsidTr="005F726F">
        <w:tc>
          <w:tcPr>
            <w:tcW w:w="4041" w:type="pct"/>
          </w:tcPr>
          <w:p w14:paraId="3AB68971" w14:textId="716E04C9" w:rsidR="0076723F" w:rsidRPr="0076723F" w:rsidRDefault="0076723F" w:rsidP="005F726F">
            <w:pPr>
              <w:rPr>
                <w:i/>
                <w:iCs/>
                <w:lang w:eastAsia="en-GB"/>
              </w:rPr>
            </w:pPr>
            <w:r w:rsidRPr="0076723F">
              <w:rPr>
                <w:i/>
                <w:iCs/>
                <w:lang w:eastAsia="en-GB"/>
              </w:rPr>
              <w:t>Knowledge</w:t>
            </w:r>
          </w:p>
        </w:tc>
        <w:tc>
          <w:tcPr>
            <w:tcW w:w="959" w:type="pct"/>
          </w:tcPr>
          <w:p w14:paraId="07C3880D" w14:textId="77777777" w:rsidR="0076723F" w:rsidRPr="00925E8C" w:rsidRDefault="0076723F" w:rsidP="005F726F"/>
        </w:tc>
      </w:tr>
      <w:tr w:rsidR="0076723F" w:rsidRPr="009F0647" w14:paraId="6E5692A9" w14:textId="77777777" w:rsidTr="005F726F">
        <w:tc>
          <w:tcPr>
            <w:tcW w:w="4041" w:type="pct"/>
          </w:tcPr>
          <w:p w14:paraId="5497C76F" w14:textId="77777777" w:rsidR="0076723F" w:rsidRDefault="0076723F" w:rsidP="0076723F">
            <w:pPr>
              <w:pStyle w:val="Default"/>
              <w:numPr>
                <w:ilvl w:val="0"/>
                <w:numId w:val="14"/>
              </w:numPr>
              <w:rPr>
                <w:sz w:val="22"/>
                <w:szCs w:val="22"/>
              </w:rPr>
            </w:pPr>
            <w:r>
              <w:rPr>
                <w:sz w:val="22"/>
                <w:szCs w:val="22"/>
              </w:rPr>
              <w:t xml:space="preserve">Understanding and knowledge of local government, including its legal, financial, social and political context. </w:t>
            </w:r>
          </w:p>
          <w:p w14:paraId="4D3228FA" w14:textId="77777777" w:rsidR="0076723F" w:rsidRDefault="0076723F" w:rsidP="005F726F">
            <w:pPr>
              <w:rPr>
                <w:szCs w:val="22"/>
              </w:rPr>
            </w:pPr>
          </w:p>
        </w:tc>
        <w:tc>
          <w:tcPr>
            <w:tcW w:w="959" w:type="pct"/>
          </w:tcPr>
          <w:p w14:paraId="185ACC26" w14:textId="69315C78" w:rsidR="0076723F" w:rsidRPr="00925E8C" w:rsidRDefault="0076723F" w:rsidP="005F726F">
            <w:r>
              <w:t>A / I</w:t>
            </w:r>
          </w:p>
        </w:tc>
      </w:tr>
      <w:tr w:rsidR="0076723F" w:rsidRPr="009F0647" w14:paraId="79276C8B" w14:textId="77777777" w:rsidTr="005F726F">
        <w:tc>
          <w:tcPr>
            <w:tcW w:w="4041" w:type="pct"/>
          </w:tcPr>
          <w:p w14:paraId="74014853" w14:textId="6AE8CC65" w:rsidR="0076723F" w:rsidRPr="0076723F" w:rsidRDefault="0076723F" w:rsidP="0076723F">
            <w:pPr>
              <w:pStyle w:val="ListParagraph"/>
              <w:numPr>
                <w:ilvl w:val="0"/>
                <w:numId w:val="14"/>
              </w:numPr>
              <w:rPr>
                <w:szCs w:val="22"/>
              </w:rPr>
            </w:pPr>
            <w:r w:rsidRPr="0076723F">
              <w:rPr>
                <w:szCs w:val="22"/>
              </w:rPr>
              <w:t>Good working knowledge of the respective roles of elected Members and Officers and an awareness of the improvement agenda facing local authorities both now and in the medium to long-term.</w:t>
            </w:r>
          </w:p>
        </w:tc>
        <w:tc>
          <w:tcPr>
            <w:tcW w:w="959" w:type="pct"/>
          </w:tcPr>
          <w:p w14:paraId="70409880" w14:textId="78FB38FC" w:rsidR="0076723F" w:rsidRPr="00925E8C" w:rsidRDefault="0076723F" w:rsidP="0076723F">
            <w:r w:rsidRPr="00EB6808">
              <w:t>A / I</w:t>
            </w:r>
          </w:p>
        </w:tc>
      </w:tr>
      <w:tr w:rsidR="0076723F" w:rsidRPr="009F0647" w14:paraId="739E5479" w14:textId="77777777" w:rsidTr="005F726F">
        <w:tc>
          <w:tcPr>
            <w:tcW w:w="4041" w:type="pct"/>
          </w:tcPr>
          <w:p w14:paraId="5DAFC845" w14:textId="468300FA" w:rsidR="0076723F" w:rsidRPr="00112331" w:rsidRDefault="0076723F" w:rsidP="0076723F">
            <w:pPr>
              <w:pStyle w:val="ListParagraph"/>
              <w:numPr>
                <w:ilvl w:val="0"/>
                <w:numId w:val="14"/>
              </w:numPr>
              <w:rPr>
                <w:lang w:eastAsia="en-GB"/>
              </w:rPr>
            </w:pPr>
            <w:r w:rsidRPr="0076723F">
              <w:rPr>
                <w:szCs w:val="22"/>
              </w:rPr>
              <w:lastRenderedPageBreak/>
              <w:t>Strong numerical and analytical skills and the ability to collate, analyse, interpret and present complex intelligence, management and financial information</w:t>
            </w:r>
          </w:p>
        </w:tc>
        <w:tc>
          <w:tcPr>
            <w:tcW w:w="959" w:type="pct"/>
          </w:tcPr>
          <w:p w14:paraId="3BA2E7AB" w14:textId="58C61AB3" w:rsidR="0076723F" w:rsidRPr="00925E8C" w:rsidRDefault="0076723F" w:rsidP="0076723F">
            <w:r w:rsidRPr="00EB6808">
              <w:t>A / I</w:t>
            </w:r>
          </w:p>
        </w:tc>
      </w:tr>
      <w:tr w:rsidR="0076723F" w:rsidRPr="009F0647" w14:paraId="2F0ECB25" w14:textId="77777777" w:rsidTr="005F726F">
        <w:tc>
          <w:tcPr>
            <w:tcW w:w="4041" w:type="pct"/>
          </w:tcPr>
          <w:p w14:paraId="0AC6623B" w14:textId="446753AB" w:rsidR="0076723F" w:rsidRPr="00112331" w:rsidRDefault="0076723F" w:rsidP="0076723F">
            <w:pPr>
              <w:pStyle w:val="ListParagraph"/>
              <w:numPr>
                <w:ilvl w:val="0"/>
                <w:numId w:val="14"/>
              </w:numPr>
              <w:rPr>
                <w:lang w:eastAsia="en-GB"/>
              </w:rPr>
            </w:pPr>
            <w:r w:rsidRPr="0076723F">
              <w:rPr>
                <w:szCs w:val="22"/>
              </w:rPr>
              <w:t>Understanding of organisational governance arrangements, including performance and risk management frameworks.</w:t>
            </w:r>
          </w:p>
        </w:tc>
        <w:tc>
          <w:tcPr>
            <w:tcW w:w="959" w:type="pct"/>
          </w:tcPr>
          <w:p w14:paraId="77B327E7" w14:textId="42FB284F" w:rsidR="0076723F" w:rsidRPr="00925E8C" w:rsidRDefault="0076723F" w:rsidP="0076723F">
            <w:r w:rsidRPr="00EB6808">
              <w:t>A / I</w:t>
            </w:r>
          </w:p>
        </w:tc>
      </w:tr>
      <w:tr w:rsidR="0076723F" w:rsidRPr="009F0647" w14:paraId="3CBDAA76" w14:textId="77777777" w:rsidTr="005F726F">
        <w:tc>
          <w:tcPr>
            <w:tcW w:w="4041" w:type="pct"/>
          </w:tcPr>
          <w:p w14:paraId="65941897" w14:textId="13DBEEE2" w:rsidR="0076723F" w:rsidRPr="00112331" w:rsidRDefault="0076723F" w:rsidP="0076723F">
            <w:pPr>
              <w:pStyle w:val="ListParagraph"/>
              <w:numPr>
                <w:ilvl w:val="0"/>
                <w:numId w:val="14"/>
              </w:numPr>
              <w:rPr>
                <w:lang w:eastAsia="en-GB"/>
              </w:rPr>
            </w:pPr>
            <w:r w:rsidRPr="0076723F">
              <w:rPr>
                <w:szCs w:val="22"/>
              </w:rPr>
              <w:t>Business Improvement Techniques</w:t>
            </w:r>
          </w:p>
        </w:tc>
        <w:tc>
          <w:tcPr>
            <w:tcW w:w="959" w:type="pct"/>
          </w:tcPr>
          <w:p w14:paraId="7D804400" w14:textId="38462C07" w:rsidR="0076723F" w:rsidRPr="00925E8C" w:rsidRDefault="0076723F" w:rsidP="0076723F">
            <w:r w:rsidRPr="00EB6808">
              <w:t>A / I</w:t>
            </w:r>
          </w:p>
        </w:tc>
      </w:tr>
      <w:tr w:rsidR="00114762" w:rsidRPr="009F0647" w14:paraId="5254FEB9" w14:textId="77777777" w:rsidTr="005F726F">
        <w:tc>
          <w:tcPr>
            <w:tcW w:w="4041" w:type="pct"/>
          </w:tcPr>
          <w:p w14:paraId="2633829B" w14:textId="1C8C7635" w:rsidR="00114762" w:rsidRPr="0076723F" w:rsidRDefault="0076723F" w:rsidP="005F726F">
            <w:pPr>
              <w:rPr>
                <w:rFonts w:cs="Arial"/>
                <w:i/>
                <w:iCs/>
              </w:rPr>
            </w:pPr>
            <w:r w:rsidRPr="0076723F">
              <w:rPr>
                <w:rFonts w:cs="Arial"/>
                <w:i/>
                <w:iCs/>
              </w:rPr>
              <w:t>Skills</w:t>
            </w:r>
          </w:p>
        </w:tc>
        <w:tc>
          <w:tcPr>
            <w:tcW w:w="959" w:type="pct"/>
          </w:tcPr>
          <w:p w14:paraId="21263892" w14:textId="36BCFDA2" w:rsidR="00114762" w:rsidRPr="00925E8C" w:rsidRDefault="00114762" w:rsidP="005F726F">
            <w:pPr>
              <w:rPr>
                <w:rFonts w:cs="Arial"/>
              </w:rPr>
            </w:pPr>
          </w:p>
        </w:tc>
      </w:tr>
      <w:tr w:rsidR="0076723F" w:rsidRPr="009F0647" w14:paraId="74711025" w14:textId="77777777" w:rsidTr="0076723F">
        <w:tc>
          <w:tcPr>
            <w:tcW w:w="4041" w:type="pct"/>
          </w:tcPr>
          <w:p w14:paraId="66E20120" w14:textId="41F247BD" w:rsidR="0076723F" w:rsidRPr="0076723F" w:rsidRDefault="0076723F" w:rsidP="0076723F">
            <w:pPr>
              <w:pStyle w:val="ListParagraph"/>
              <w:numPr>
                <w:ilvl w:val="0"/>
                <w:numId w:val="14"/>
              </w:numPr>
              <w:rPr>
                <w:szCs w:val="22"/>
              </w:rPr>
            </w:pPr>
            <w:r w:rsidRPr="0076723F">
              <w:rPr>
                <w:szCs w:val="22"/>
              </w:rPr>
              <w:t>The ability to motivate others, whether team members, colleagues, or external stakeholders, generating commitment and a shared sense of purpose</w:t>
            </w:r>
          </w:p>
        </w:tc>
        <w:tc>
          <w:tcPr>
            <w:tcW w:w="959" w:type="pct"/>
          </w:tcPr>
          <w:p w14:paraId="07521EB7" w14:textId="73ABBDF0" w:rsidR="0076723F" w:rsidRPr="009F0647" w:rsidRDefault="0076723F" w:rsidP="0076723F">
            <w:r w:rsidRPr="00D72F66">
              <w:t>A / I</w:t>
            </w:r>
          </w:p>
        </w:tc>
      </w:tr>
      <w:tr w:rsidR="0076723F" w:rsidRPr="009F0647" w14:paraId="020D4A51" w14:textId="77777777" w:rsidTr="0076723F">
        <w:tc>
          <w:tcPr>
            <w:tcW w:w="4041" w:type="pct"/>
          </w:tcPr>
          <w:p w14:paraId="3C29320A" w14:textId="3247D1EF" w:rsidR="0076723F" w:rsidRPr="00112331" w:rsidRDefault="0076723F" w:rsidP="0076723F">
            <w:pPr>
              <w:pStyle w:val="ListParagraph"/>
              <w:numPr>
                <w:ilvl w:val="0"/>
                <w:numId w:val="14"/>
              </w:numPr>
            </w:pPr>
            <w:r w:rsidRPr="0076723F">
              <w:rPr>
                <w:szCs w:val="22"/>
              </w:rPr>
              <w:t>Demonstrates proactive, creative thinking which led to change being effectively implemented</w:t>
            </w:r>
          </w:p>
        </w:tc>
        <w:tc>
          <w:tcPr>
            <w:tcW w:w="959" w:type="pct"/>
          </w:tcPr>
          <w:p w14:paraId="1371711E" w14:textId="1EA288B7" w:rsidR="0076723F" w:rsidRPr="009F0647" w:rsidRDefault="0076723F" w:rsidP="0076723F">
            <w:r w:rsidRPr="00D72F66">
              <w:t>A / I</w:t>
            </w:r>
          </w:p>
        </w:tc>
      </w:tr>
      <w:tr w:rsidR="0076723F" w:rsidRPr="009F0647" w14:paraId="3090D6B1" w14:textId="77777777" w:rsidTr="0076723F">
        <w:tc>
          <w:tcPr>
            <w:tcW w:w="4041" w:type="pct"/>
          </w:tcPr>
          <w:p w14:paraId="7BB8FF95" w14:textId="084D939F" w:rsidR="0076723F" w:rsidRPr="00112331" w:rsidRDefault="0076723F" w:rsidP="0076723F">
            <w:pPr>
              <w:pStyle w:val="ListParagraph"/>
              <w:numPr>
                <w:ilvl w:val="0"/>
                <w:numId w:val="14"/>
              </w:numPr>
            </w:pPr>
            <w:r w:rsidRPr="0076723F">
              <w:rPr>
                <w:szCs w:val="22"/>
              </w:rPr>
              <w:t>Financial awareness and an ability to deliver results within tight financial constraints</w:t>
            </w:r>
          </w:p>
        </w:tc>
        <w:tc>
          <w:tcPr>
            <w:tcW w:w="959" w:type="pct"/>
          </w:tcPr>
          <w:p w14:paraId="0332025A" w14:textId="5C6396F1" w:rsidR="0076723F" w:rsidRPr="009F0647" w:rsidRDefault="0076723F" w:rsidP="0076723F">
            <w:r w:rsidRPr="00D72F66">
              <w:t>A / I</w:t>
            </w:r>
          </w:p>
        </w:tc>
      </w:tr>
      <w:tr w:rsidR="0076723F" w:rsidRPr="009F0647" w14:paraId="3091E910" w14:textId="77777777" w:rsidTr="0076723F">
        <w:tc>
          <w:tcPr>
            <w:tcW w:w="4041" w:type="pct"/>
          </w:tcPr>
          <w:p w14:paraId="654E43E0" w14:textId="792ACC06" w:rsidR="0076723F" w:rsidRPr="0076723F" w:rsidRDefault="0076723F" w:rsidP="0076723F">
            <w:pPr>
              <w:pStyle w:val="ListParagraph"/>
              <w:numPr>
                <w:ilvl w:val="0"/>
                <w:numId w:val="14"/>
              </w:numPr>
              <w:rPr>
                <w:szCs w:val="22"/>
              </w:rPr>
            </w:pPr>
            <w:r w:rsidRPr="0076723F">
              <w:rPr>
                <w:szCs w:val="22"/>
              </w:rPr>
              <w:t>Ability to provide clear, evidence-based, balanced, and unambiguous advice</w:t>
            </w:r>
          </w:p>
        </w:tc>
        <w:tc>
          <w:tcPr>
            <w:tcW w:w="959" w:type="pct"/>
          </w:tcPr>
          <w:p w14:paraId="068ED51A" w14:textId="73A279CF" w:rsidR="0076723F" w:rsidRPr="009F0647" w:rsidRDefault="0076723F" w:rsidP="0076723F">
            <w:r w:rsidRPr="00D72F66">
              <w:t>A / I</w:t>
            </w:r>
          </w:p>
        </w:tc>
      </w:tr>
      <w:tr w:rsidR="0076723F" w:rsidRPr="009F0647" w14:paraId="1EFB7B6A" w14:textId="77777777" w:rsidTr="0076723F">
        <w:tc>
          <w:tcPr>
            <w:tcW w:w="4041" w:type="pct"/>
          </w:tcPr>
          <w:p w14:paraId="2BFD73C1" w14:textId="4B503442" w:rsidR="0076723F" w:rsidRPr="0076723F" w:rsidRDefault="0076723F" w:rsidP="0076723F">
            <w:pPr>
              <w:pStyle w:val="ListParagraph"/>
              <w:numPr>
                <w:ilvl w:val="0"/>
                <w:numId w:val="14"/>
              </w:numPr>
              <w:rPr>
                <w:szCs w:val="22"/>
              </w:rPr>
            </w:pPr>
            <w:r w:rsidRPr="0076723F">
              <w:rPr>
                <w:szCs w:val="22"/>
              </w:rPr>
              <w:t>Be politically and tactically astute with an understanding of how to influence key stakeholders</w:t>
            </w:r>
          </w:p>
        </w:tc>
        <w:tc>
          <w:tcPr>
            <w:tcW w:w="959" w:type="pct"/>
          </w:tcPr>
          <w:p w14:paraId="354E7C18" w14:textId="3B27E75F" w:rsidR="0076723F" w:rsidRPr="009F0647" w:rsidRDefault="0076723F" w:rsidP="0076723F">
            <w:r w:rsidRPr="00D72F66">
              <w:t>A / I</w:t>
            </w:r>
          </w:p>
        </w:tc>
      </w:tr>
      <w:tr w:rsidR="0076723F" w:rsidRPr="009F0647" w14:paraId="35371282" w14:textId="77777777" w:rsidTr="0076723F">
        <w:tc>
          <w:tcPr>
            <w:tcW w:w="4041" w:type="pct"/>
          </w:tcPr>
          <w:p w14:paraId="580B6BB1" w14:textId="028C1872" w:rsidR="0076723F" w:rsidRPr="00112331" w:rsidRDefault="0076723F" w:rsidP="0076723F">
            <w:pPr>
              <w:pStyle w:val="ListParagraph"/>
              <w:numPr>
                <w:ilvl w:val="0"/>
                <w:numId w:val="14"/>
              </w:numPr>
            </w:pPr>
            <w:r w:rsidRPr="0076723F">
              <w:rPr>
                <w:szCs w:val="22"/>
              </w:rPr>
              <w:t>Excellent interpersonal and communication skills, both oral and written</w:t>
            </w:r>
          </w:p>
        </w:tc>
        <w:tc>
          <w:tcPr>
            <w:tcW w:w="959" w:type="pct"/>
          </w:tcPr>
          <w:p w14:paraId="492F4356" w14:textId="04E3F404" w:rsidR="0076723F" w:rsidRPr="009F0647" w:rsidRDefault="0076723F" w:rsidP="0076723F">
            <w:r w:rsidRPr="00D72F66">
              <w:t>A / I</w:t>
            </w:r>
          </w:p>
        </w:tc>
      </w:tr>
      <w:tr w:rsidR="00EF6D56" w:rsidRPr="009F0647" w14:paraId="6D9D6C05" w14:textId="77777777" w:rsidTr="0076723F">
        <w:tc>
          <w:tcPr>
            <w:tcW w:w="4041" w:type="pct"/>
          </w:tcPr>
          <w:p w14:paraId="4EA190E4" w14:textId="34460060" w:rsidR="00EF6D56" w:rsidRPr="00112331" w:rsidRDefault="0076723F" w:rsidP="0076723F">
            <w:pPr>
              <w:pStyle w:val="ListParagraph"/>
              <w:numPr>
                <w:ilvl w:val="0"/>
                <w:numId w:val="14"/>
              </w:numPr>
            </w:pPr>
            <w:r w:rsidRPr="0076723F">
              <w:rPr>
                <w:szCs w:val="22"/>
              </w:rPr>
              <w:t>Project management skills and strong organisational skills</w:t>
            </w:r>
          </w:p>
        </w:tc>
        <w:tc>
          <w:tcPr>
            <w:tcW w:w="959" w:type="pct"/>
          </w:tcPr>
          <w:p w14:paraId="27406CDF" w14:textId="026CB6EE" w:rsidR="00EF6D56" w:rsidRPr="009F0647" w:rsidRDefault="0076723F" w:rsidP="005F726F">
            <w:r>
              <w:t>A / I</w:t>
            </w:r>
          </w:p>
        </w:tc>
      </w:tr>
      <w:tr w:rsidR="00EF6D56" w:rsidRPr="009F0647" w14:paraId="36C89A56" w14:textId="77777777" w:rsidTr="005F726F">
        <w:trPr>
          <w:trHeight w:val="70"/>
        </w:trPr>
        <w:tc>
          <w:tcPr>
            <w:tcW w:w="4041" w:type="pct"/>
          </w:tcPr>
          <w:p w14:paraId="0022B23D" w14:textId="693D4F9B" w:rsidR="00EF6D56" w:rsidRPr="0076723F" w:rsidRDefault="0076723F" w:rsidP="005F726F">
            <w:pPr>
              <w:rPr>
                <w:rFonts w:cs="Arial"/>
                <w:i/>
                <w:iCs/>
              </w:rPr>
            </w:pPr>
            <w:r w:rsidRPr="0076723F">
              <w:rPr>
                <w:rFonts w:cs="Arial"/>
                <w:i/>
                <w:iCs/>
              </w:rPr>
              <w:t>Other requirements</w:t>
            </w:r>
          </w:p>
        </w:tc>
        <w:tc>
          <w:tcPr>
            <w:tcW w:w="959" w:type="pct"/>
          </w:tcPr>
          <w:p w14:paraId="4E1C8289" w14:textId="53751220" w:rsidR="00EF6D56" w:rsidRPr="009F0647" w:rsidRDefault="00EF6D56" w:rsidP="005F726F"/>
        </w:tc>
      </w:tr>
      <w:tr w:rsidR="0076723F" w:rsidRPr="009F0647" w14:paraId="1F13BD2F" w14:textId="77777777" w:rsidTr="005F726F">
        <w:trPr>
          <w:trHeight w:val="70"/>
        </w:trPr>
        <w:tc>
          <w:tcPr>
            <w:tcW w:w="4041" w:type="pct"/>
          </w:tcPr>
          <w:p w14:paraId="548345BD" w14:textId="77777777" w:rsidR="0076723F" w:rsidRDefault="0076723F" w:rsidP="0076723F">
            <w:pPr>
              <w:pStyle w:val="Default"/>
              <w:numPr>
                <w:ilvl w:val="0"/>
                <w:numId w:val="14"/>
              </w:numPr>
              <w:rPr>
                <w:sz w:val="22"/>
                <w:szCs w:val="22"/>
              </w:rPr>
            </w:pPr>
            <w:r>
              <w:rPr>
                <w:sz w:val="22"/>
                <w:szCs w:val="22"/>
              </w:rPr>
              <w:t xml:space="preserve">Ability and willingness to work outside of normal office hours and at alternative locations when necessary. </w:t>
            </w:r>
          </w:p>
          <w:p w14:paraId="406D8453" w14:textId="3DF1E15D" w:rsidR="0076723F" w:rsidRPr="00112331" w:rsidRDefault="0076723F" w:rsidP="0076723F">
            <w:pPr>
              <w:pStyle w:val="Default"/>
              <w:rPr>
                <w:b/>
                <w:bCs/>
              </w:rPr>
            </w:pPr>
          </w:p>
        </w:tc>
        <w:tc>
          <w:tcPr>
            <w:tcW w:w="959" w:type="pct"/>
          </w:tcPr>
          <w:p w14:paraId="447A336D" w14:textId="3300CD59" w:rsidR="0076723F" w:rsidRPr="009F0647" w:rsidRDefault="0076723F" w:rsidP="0076723F">
            <w:r w:rsidRPr="00BF3D55">
              <w:t>A / I</w:t>
            </w:r>
          </w:p>
        </w:tc>
      </w:tr>
      <w:tr w:rsidR="0076723F" w:rsidRPr="009F0647" w14:paraId="7F3FEDD2" w14:textId="77777777" w:rsidTr="005F726F">
        <w:trPr>
          <w:trHeight w:val="70"/>
        </w:trPr>
        <w:tc>
          <w:tcPr>
            <w:tcW w:w="4041" w:type="pct"/>
          </w:tcPr>
          <w:p w14:paraId="23F231ED" w14:textId="56377893" w:rsidR="0076723F" w:rsidRDefault="0076723F" w:rsidP="0076723F">
            <w:pPr>
              <w:pStyle w:val="Default"/>
              <w:numPr>
                <w:ilvl w:val="0"/>
                <w:numId w:val="14"/>
              </w:numPr>
              <w:rPr>
                <w:sz w:val="22"/>
                <w:szCs w:val="22"/>
              </w:rPr>
            </w:pPr>
            <w:r>
              <w:rPr>
                <w:sz w:val="22"/>
                <w:szCs w:val="22"/>
              </w:rPr>
              <w:t xml:space="preserve">Able to work accurately at speed and under pressure </w:t>
            </w:r>
          </w:p>
          <w:p w14:paraId="61A3F7B9" w14:textId="03DF42FF" w:rsidR="0076723F" w:rsidRPr="00112331" w:rsidRDefault="0076723F" w:rsidP="0076723F">
            <w:pPr>
              <w:rPr>
                <w:rFonts w:cs="Arial"/>
                <w:b/>
                <w:bCs/>
              </w:rPr>
            </w:pPr>
          </w:p>
        </w:tc>
        <w:tc>
          <w:tcPr>
            <w:tcW w:w="959" w:type="pct"/>
          </w:tcPr>
          <w:p w14:paraId="6A6351A4" w14:textId="40D29ED5" w:rsidR="0076723F" w:rsidRPr="009F0647" w:rsidRDefault="0076723F" w:rsidP="0076723F">
            <w:r w:rsidRPr="00BF3D55">
              <w:t>A / I</w:t>
            </w:r>
          </w:p>
        </w:tc>
      </w:tr>
      <w:tr w:rsidR="00114762" w:rsidRPr="009F0647" w14:paraId="39E602BF" w14:textId="77777777" w:rsidTr="005F726F">
        <w:trPr>
          <w:trHeight w:val="70"/>
        </w:trPr>
        <w:tc>
          <w:tcPr>
            <w:tcW w:w="4041" w:type="pct"/>
          </w:tcPr>
          <w:p w14:paraId="75C8547E" w14:textId="77777777" w:rsidR="00114762" w:rsidRPr="005F726F" w:rsidRDefault="00114762" w:rsidP="005F726F">
            <w:pPr>
              <w:rPr>
                <w:rFonts w:cs="Arial"/>
                <w:b/>
                <w:bCs/>
              </w:rPr>
            </w:pPr>
            <w:r w:rsidRPr="005F726F">
              <w:rPr>
                <w:rFonts w:cs="Arial"/>
                <w:b/>
                <w:bCs/>
              </w:rPr>
              <w:t>Desirable Criteria</w:t>
            </w:r>
          </w:p>
        </w:tc>
        <w:tc>
          <w:tcPr>
            <w:tcW w:w="959" w:type="pct"/>
          </w:tcPr>
          <w:p w14:paraId="215E4E13" w14:textId="77777777" w:rsidR="00114762" w:rsidRPr="009F0647" w:rsidRDefault="00114762" w:rsidP="005F726F">
            <w:r w:rsidRPr="009F0647">
              <w:t>Assessed By:</w:t>
            </w:r>
          </w:p>
        </w:tc>
      </w:tr>
      <w:tr w:rsidR="00114762" w:rsidRPr="009F0647" w14:paraId="4340C717" w14:textId="77777777" w:rsidTr="005F726F">
        <w:tc>
          <w:tcPr>
            <w:tcW w:w="4041" w:type="pct"/>
          </w:tcPr>
          <w:p w14:paraId="48043D0B" w14:textId="39C55188" w:rsidR="00114762" w:rsidRPr="00112331" w:rsidRDefault="005F726F" w:rsidP="005F726F">
            <w:pPr>
              <w:rPr>
                <w:rFonts w:cs="Arial"/>
              </w:rPr>
            </w:pPr>
            <w:r w:rsidRPr="005F726F">
              <w:rPr>
                <w:i/>
                <w:iCs/>
                <w:szCs w:val="22"/>
              </w:rPr>
              <w:t>Qualifications</w:t>
            </w:r>
          </w:p>
        </w:tc>
        <w:tc>
          <w:tcPr>
            <w:tcW w:w="959" w:type="pct"/>
          </w:tcPr>
          <w:p w14:paraId="65A698CC" w14:textId="437DA90A" w:rsidR="00114762" w:rsidRPr="007A55C8" w:rsidRDefault="00114762" w:rsidP="005F726F">
            <w:pPr>
              <w:rPr>
                <w:rFonts w:cs="Arial"/>
                <w:sz w:val="20"/>
                <w:szCs w:val="20"/>
              </w:rPr>
            </w:pPr>
          </w:p>
        </w:tc>
      </w:tr>
      <w:tr w:rsidR="0076723F" w:rsidRPr="009F0647" w14:paraId="369E3672" w14:textId="77777777" w:rsidTr="005F726F">
        <w:tc>
          <w:tcPr>
            <w:tcW w:w="4041" w:type="pct"/>
          </w:tcPr>
          <w:p w14:paraId="2722964C" w14:textId="20299FC7" w:rsidR="0076723F" w:rsidRPr="005F726F" w:rsidRDefault="0076723F" w:rsidP="0076723F">
            <w:pPr>
              <w:pStyle w:val="NoSpacing"/>
              <w:numPr>
                <w:ilvl w:val="0"/>
                <w:numId w:val="14"/>
              </w:numPr>
            </w:pPr>
            <w:r w:rsidRPr="005F726F">
              <w:t>Degree or qualification in relevant subject area</w:t>
            </w:r>
          </w:p>
        </w:tc>
        <w:tc>
          <w:tcPr>
            <w:tcW w:w="959" w:type="pct"/>
          </w:tcPr>
          <w:p w14:paraId="74ECAC63" w14:textId="11B4020C" w:rsidR="0076723F" w:rsidRPr="007A55C8" w:rsidRDefault="0076723F" w:rsidP="0076723F">
            <w:pPr>
              <w:rPr>
                <w:rFonts w:cs="Arial"/>
                <w:sz w:val="20"/>
                <w:szCs w:val="20"/>
              </w:rPr>
            </w:pPr>
            <w:r w:rsidRPr="00B8452E">
              <w:t>A / I</w:t>
            </w:r>
          </w:p>
        </w:tc>
      </w:tr>
      <w:tr w:rsidR="0076723F" w:rsidRPr="009F0647" w14:paraId="7EE1ED4E" w14:textId="77777777" w:rsidTr="005F726F">
        <w:tc>
          <w:tcPr>
            <w:tcW w:w="4041" w:type="pct"/>
          </w:tcPr>
          <w:p w14:paraId="6E9B7D37" w14:textId="5A909811" w:rsidR="0076723F" w:rsidRPr="005F726F" w:rsidRDefault="0076723F" w:rsidP="0076723F">
            <w:pPr>
              <w:pStyle w:val="ListParagraph"/>
              <w:numPr>
                <w:ilvl w:val="0"/>
                <w:numId w:val="14"/>
              </w:numPr>
              <w:rPr>
                <w:szCs w:val="22"/>
              </w:rPr>
            </w:pPr>
            <w:r w:rsidRPr="005F726F">
              <w:rPr>
                <w:szCs w:val="22"/>
              </w:rPr>
              <w:t>Membership of a relevant professional body or equivalent professional experience</w:t>
            </w:r>
          </w:p>
        </w:tc>
        <w:tc>
          <w:tcPr>
            <w:tcW w:w="959" w:type="pct"/>
          </w:tcPr>
          <w:p w14:paraId="5E1FA3F6" w14:textId="41BF40F4" w:rsidR="0076723F" w:rsidRPr="007A55C8" w:rsidRDefault="0076723F" w:rsidP="0076723F">
            <w:pPr>
              <w:rPr>
                <w:rFonts w:cs="Arial"/>
                <w:sz w:val="20"/>
                <w:szCs w:val="20"/>
              </w:rPr>
            </w:pPr>
            <w:r w:rsidRPr="00B8452E">
              <w:t>A / I</w:t>
            </w:r>
          </w:p>
        </w:tc>
      </w:tr>
      <w:tr w:rsidR="0076723F" w:rsidRPr="009F0647" w14:paraId="6A779A3D" w14:textId="77777777" w:rsidTr="005F726F">
        <w:tc>
          <w:tcPr>
            <w:tcW w:w="4041" w:type="pct"/>
          </w:tcPr>
          <w:p w14:paraId="3B7E5856" w14:textId="4FB4D9F4" w:rsidR="0076723F" w:rsidRPr="0076723F" w:rsidRDefault="0076723F" w:rsidP="0076723F">
            <w:pPr>
              <w:rPr>
                <w:i/>
                <w:iCs/>
                <w:szCs w:val="22"/>
              </w:rPr>
            </w:pPr>
            <w:r w:rsidRPr="0076723F">
              <w:rPr>
                <w:i/>
                <w:iCs/>
                <w:szCs w:val="22"/>
              </w:rPr>
              <w:t>Experience</w:t>
            </w:r>
          </w:p>
        </w:tc>
        <w:tc>
          <w:tcPr>
            <w:tcW w:w="959" w:type="pct"/>
          </w:tcPr>
          <w:p w14:paraId="790FB3F4" w14:textId="77777777" w:rsidR="0076723F" w:rsidRPr="007A55C8" w:rsidRDefault="0076723F" w:rsidP="005F726F">
            <w:pPr>
              <w:rPr>
                <w:rFonts w:cs="Arial"/>
                <w:sz w:val="20"/>
                <w:szCs w:val="20"/>
              </w:rPr>
            </w:pPr>
          </w:p>
        </w:tc>
      </w:tr>
      <w:tr w:rsidR="0076723F" w:rsidRPr="009F0647" w14:paraId="217E5999" w14:textId="77777777" w:rsidTr="005F726F">
        <w:tc>
          <w:tcPr>
            <w:tcW w:w="4041" w:type="pct"/>
          </w:tcPr>
          <w:p w14:paraId="33D4F9A0" w14:textId="074005A6" w:rsidR="0076723F" w:rsidRPr="0076723F" w:rsidRDefault="0076723F" w:rsidP="0076723F">
            <w:pPr>
              <w:pStyle w:val="ListParagraph"/>
              <w:numPr>
                <w:ilvl w:val="0"/>
                <w:numId w:val="17"/>
              </w:numPr>
              <w:rPr>
                <w:szCs w:val="22"/>
              </w:rPr>
            </w:pPr>
            <w:r w:rsidRPr="0076723F">
              <w:rPr>
                <w:rFonts w:cs="Arial"/>
                <w:sz w:val="23"/>
                <w:szCs w:val="23"/>
              </w:rPr>
              <w:t>Membership of a relevant professional body or equivalent professional experience</w:t>
            </w:r>
          </w:p>
        </w:tc>
        <w:tc>
          <w:tcPr>
            <w:tcW w:w="959" w:type="pct"/>
          </w:tcPr>
          <w:p w14:paraId="0C7938A2" w14:textId="1B9F7A5F" w:rsidR="0076723F" w:rsidRPr="007A55C8" w:rsidRDefault="0076723F" w:rsidP="005F726F">
            <w:pPr>
              <w:rPr>
                <w:rFonts w:cs="Arial"/>
                <w:sz w:val="20"/>
                <w:szCs w:val="20"/>
              </w:rPr>
            </w:pPr>
            <w:r>
              <w:t>A /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623D1B60" w14:textId="04F37882" w:rsidR="005F726F" w:rsidRDefault="005F726F">
      <w:pPr>
        <w:spacing w:after="0" w:afterAutospacing="0" w:line="240" w:lineRule="auto"/>
        <w:rPr>
          <w:b/>
          <w:bCs/>
          <w:iCs/>
          <w:sz w:val="40"/>
        </w:rPr>
      </w:pPr>
      <w:r>
        <w:t>A = Application</w:t>
      </w:r>
      <w:r>
        <w:tab/>
        <w:t xml:space="preserve">I = Interview </w:t>
      </w:r>
      <w:r>
        <w:tab/>
        <w:t>D = Documentation</w:t>
      </w:r>
      <w:r>
        <w:br w:type="page"/>
      </w:r>
    </w:p>
    <w:p w14:paraId="0CD1E762" w14:textId="6860BCEF"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E83E4C" w:rsidP="007A55C8">
            <w:pPr>
              <w:pStyle w:val="Normaltable"/>
              <w:spacing w:before="0" w:after="0"/>
              <w:ind w:left="342" w:hanging="342"/>
              <w:jc w:val="center"/>
              <w:rPr>
                <w:rFonts w:cs="Arial"/>
                <w:sz w:val="36"/>
              </w:rPr>
            </w:pPr>
            <w:sdt>
              <w:sdtPr>
                <w:rPr>
                  <w:rFonts w:cs="Arial"/>
                  <w:sz w:val="36"/>
                </w:rPr>
                <w:id w:val="-1538351639"/>
                <w14:checkbox>
                  <w14:checked w14:val="0"/>
                  <w14:checkedState w14:val="0052" w14:font="Tahoma"/>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cs="Arial"/>
              </w:rPr>
            </w:pPr>
            <w:r w:rsidRPr="007A55C8">
              <w:rPr>
                <w:rFonts w:cs="Arial"/>
              </w:rPr>
              <w:t>Enhanced Disclosure and Barring Service check with Children’s and Adults Barred List</w:t>
            </w:r>
          </w:p>
        </w:tc>
        <w:tc>
          <w:tcPr>
            <w:tcW w:w="278" w:type="pct"/>
          </w:tcPr>
          <w:p w14:paraId="1FD81155" w14:textId="77777777" w:rsidR="007A55C8" w:rsidRPr="00114762" w:rsidRDefault="00E83E4C" w:rsidP="007A55C8">
            <w:pPr>
              <w:pStyle w:val="Normaltable"/>
              <w:spacing w:before="0" w:after="0"/>
              <w:ind w:left="342" w:hanging="342"/>
              <w:rPr>
                <w:rFonts w:cs="Arial"/>
                <w:sz w:val="36"/>
              </w:rPr>
            </w:pPr>
            <w:sdt>
              <w:sdtPr>
                <w:rPr>
                  <w:rFonts w:cs="Arial"/>
                  <w:sz w:val="36"/>
                </w:rPr>
                <w:id w:val="1332877213"/>
                <w14:checkbox>
                  <w14:checked w14:val="0"/>
                  <w14:checkedState w14:val="0052" w14:font="Tahoma"/>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cs="Arial"/>
              </w:rPr>
            </w:pPr>
            <w:r w:rsidRPr="007A55C8">
              <w:rPr>
                <w:rFonts w:cs="Arial"/>
              </w:rPr>
              <w:t xml:space="preserve">Enhanced Disclosure and Barring Service check without </w:t>
            </w:r>
            <w:hyperlink r:id="rId19" w:anchor="enhanced-dbs-check-without-an-adult-childrens-barred-list-check" w:history="1">
              <w:r w:rsidRPr="007A55C8">
                <w:rPr>
                  <w:rFonts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E83E4C" w:rsidP="007A55C8">
            <w:pPr>
              <w:pStyle w:val="Normaltable"/>
              <w:spacing w:before="0" w:after="0"/>
              <w:ind w:left="342" w:hanging="342"/>
              <w:jc w:val="center"/>
              <w:rPr>
                <w:rFonts w:cs="Arial"/>
                <w:sz w:val="36"/>
              </w:rPr>
            </w:pPr>
            <w:sdt>
              <w:sdtPr>
                <w:rPr>
                  <w:rFonts w:cs="Arial"/>
                  <w:sz w:val="36"/>
                </w:rPr>
                <w:id w:val="1421761164"/>
                <w14:checkbox>
                  <w14:checked w14:val="0"/>
                  <w14:checkedState w14:val="0052" w14:font="Tahoma"/>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cs="Arial"/>
              </w:rPr>
            </w:pPr>
            <w:r w:rsidRPr="007A55C8">
              <w:rPr>
                <w:rFonts w:cs="Arial"/>
              </w:rPr>
              <w:t>Enhanced Disclosure and Barring Service check with Children’s Barred List</w:t>
            </w:r>
          </w:p>
        </w:tc>
        <w:tc>
          <w:tcPr>
            <w:tcW w:w="278" w:type="pct"/>
          </w:tcPr>
          <w:p w14:paraId="14DE0388" w14:textId="77777777" w:rsidR="007A55C8" w:rsidRPr="00114762" w:rsidRDefault="00E83E4C" w:rsidP="007A55C8">
            <w:pPr>
              <w:pStyle w:val="Normaltable"/>
              <w:spacing w:before="0" w:after="0"/>
              <w:ind w:left="342" w:hanging="342"/>
              <w:rPr>
                <w:rFonts w:cs="Arial"/>
                <w:sz w:val="36"/>
              </w:rPr>
            </w:pPr>
            <w:sdt>
              <w:sdtPr>
                <w:rPr>
                  <w:rFonts w:cs="Arial"/>
                  <w:sz w:val="36"/>
                </w:rPr>
                <w:id w:val="746307355"/>
                <w14:checkbox>
                  <w14:checked w14:val="0"/>
                  <w14:checkedState w14:val="0052" w14:font="Tahoma"/>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cs="Arial"/>
              </w:rPr>
            </w:pPr>
            <w:r w:rsidRPr="007A55C8">
              <w:rPr>
                <w:rFonts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E83E4C" w:rsidP="007A55C8">
            <w:pPr>
              <w:pStyle w:val="Normaltable"/>
              <w:spacing w:before="0" w:after="0"/>
              <w:ind w:left="342" w:hanging="342"/>
              <w:jc w:val="center"/>
              <w:rPr>
                <w:rFonts w:cs="Arial"/>
                <w:sz w:val="36"/>
              </w:rPr>
            </w:pPr>
            <w:sdt>
              <w:sdtPr>
                <w:rPr>
                  <w:rFonts w:cs="Arial"/>
                  <w:sz w:val="36"/>
                </w:rPr>
                <w:id w:val="266819744"/>
                <w14:checkbox>
                  <w14:checked w14:val="0"/>
                  <w14:checkedState w14:val="0052" w14:font="Tahoma"/>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cs="Arial"/>
              </w:rPr>
            </w:pPr>
            <w:r w:rsidRPr="007A55C8">
              <w:rPr>
                <w:rFonts w:cs="Arial"/>
              </w:rPr>
              <w:t>Standard Disclosure and Barring Service check</w:t>
            </w:r>
          </w:p>
        </w:tc>
        <w:tc>
          <w:tcPr>
            <w:tcW w:w="278" w:type="pct"/>
          </w:tcPr>
          <w:p w14:paraId="557166B0" w14:textId="77777777" w:rsidR="007A55C8" w:rsidRPr="00114762" w:rsidRDefault="00E83E4C" w:rsidP="007A55C8">
            <w:pPr>
              <w:pStyle w:val="Normaltable"/>
              <w:spacing w:before="0" w:after="0"/>
              <w:ind w:left="342" w:hanging="342"/>
              <w:rPr>
                <w:rFonts w:cs="Arial"/>
                <w:sz w:val="36"/>
              </w:rPr>
            </w:pPr>
            <w:sdt>
              <w:sdtPr>
                <w:rPr>
                  <w:rFonts w:cs="Arial"/>
                  <w:sz w:val="36"/>
                </w:rPr>
                <w:id w:val="-802382951"/>
                <w14:checkbox>
                  <w14:checked w14:val="0"/>
                  <w14:checkedState w14:val="0052" w14:font="Tahoma"/>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cs="Arial"/>
              </w:rPr>
            </w:pPr>
            <w:r w:rsidRPr="007A55C8">
              <w:rPr>
                <w:rFonts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E83E4C" w:rsidP="007A55C8">
            <w:pPr>
              <w:pStyle w:val="Normaltable"/>
              <w:spacing w:before="0" w:after="0"/>
              <w:ind w:left="342" w:hanging="342"/>
              <w:jc w:val="center"/>
              <w:rPr>
                <w:rFonts w:cs="Arial"/>
                <w:sz w:val="36"/>
              </w:rPr>
            </w:pPr>
            <w:sdt>
              <w:sdtPr>
                <w:rPr>
                  <w:rFonts w:cs="Arial"/>
                  <w:sz w:val="36"/>
                </w:rPr>
                <w:id w:val="1387609283"/>
                <w14:checkbox>
                  <w14:checked w14:val="0"/>
                  <w14:checkedState w14:val="0052" w14:font="Tahoma"/>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cs="Arial"/>
              </w:rPr>
            </w:pPr>
            <w:r w:rsidRPr="007A55C8">
              <w:rPr>
                <w:rFonts w:cs="Arial"/>
              </w:rPr>
              <w:t>Disqualification for Caring for Children</w:t>
            </w:r>
            <w:r w:rsidR="005E0DBE">
              <w:rPr>
                <w:rFonts w:cs="Arial"/>
              </w:rPr>
              <w:t xml:space="preserve"> </w:t>
            </w:r>
            <w:r w:rsidRPr="007A55C8">
              <w:rPr>
                <w:rFonts w:cs="Arial"/>
              </w:rPr>
              <w:t>(Education)</w:t>
            </w:r>
          </w:p>
        </w:tc>
        <w:tc>
          <w:tcPr>
            <w:tcW w:w="278" w:type="pct"/>
          </w:tcPr>
          <w:p w14:paraId="237D2FB1" w14:textId="77777777" w:rsidR="007A55C8" w:rsidRPr="00114762" w:rsidRDefault="00E83E4C" w:rsidP="007A55C8">
            <w:pPr>
              <w:pStyle w:val="Normaltable"/>
              <w:spacing w:before="0" w:after="0"/>
              <w:ind w:left="342" w:hanging="342"/>
              <w:rPr>
                <w:rFonts w:cs="Arial"/>
                <w:sz w:val="36"/>
              </w:rPr>
            </w:pPr>
            <w:sdt>
              <w:sdtPr>
                <w:rPr>
                  <w:rFonts w:cs="Arial"/>
                  <w:sz w:val="36"/>
                </w:rPr>
                <w:id w:val="-1849553970"/>
                <w14:checkbox>
                  <w14:checked w14:val="0"/>
                  <w14:checkedState w14:val="0052" w14:font="Tahoma"/>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cs="Arial"/>
              </w:rPr>
            </w:pPr>
            <w:r w:rsidRPr="007A55C8">
              <w:rPr>
                <w:rFonts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E83E4C" w:rsidP="007A55C8">
            <w:pPr>
              <w:pStyle w:val="Normaltable"/>
              <w:spacing w:before="0" w:after="0"/>
              <w:ind w:left="342" w:hanging="342"/>
              <w:jc w:val="center"/>
              <w:rPr>
                <w:rFonts w:cs="Arial"/>
                <w:sz w:val="36"/>
              </w:rPr>
            </w:pPr>
            <w:sdt>
              <w:sdtPr>
                <w:rPr>
                  <w:rFonts w:cs="Arial"/>
                  <w:sz w:val="36"/>
                </w:rPr>
                <w:id w:val="1295262166"/>
                <w14:checkbox>
                  <w14:checked w14:val="0"/>
                  <w14:checkedState w14:val="0052" w14:font="Tahoma"/>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cs="Arial"/>
              </w:rPr>
            </w:pPr>
            <w:r w:rsidRPr="007A55C8">
              <w:rPr>
                <w:rFonts w:cs="Arial"/>
              </w:rPr>
              <w:t>Prohibition from Teaching</w:t>
            </w:r>
          </w:p>
        </w:tc>
        <w:tc>
          <w:tcPr>
            <w:tcW w:w="278" w:type="pct"/>
          </w:tcPr>
          <w:p w14:paraId="2406232C" w14:textId="5CA6AC6A" w:rsidR="007A55C8" w:rsidRPr="00114762" w:rsidRDefault="00E83E4C" w:rsidP="007A55C8">
            <w:pPr>
              <w:pStyle w:val="Normaltable"/>
              <w:spacing w:before="0" w:after="0"/>
              <w:ind w:left="342" w:hanging="342"/>
              <w:rPr>
                <w:rFonts w:cs="Arial"/>
                <w:sz w:val="36"/>
              </w:rPr>
            </w:pPr>
            <w:sdt>
              <w:sdtPr>
                <w:rPr>
                  <w:rFonts w:cs="Arial"/>
                  <w:sz w:val="36"/>
                </w:rPr>
                <w:id w:val="452293159"/>
                <w14:checkbox>
                  <w14:checked w14:val="0"/>
                  <w14:checkedState w14:val="0052" w14:font="Tahoma"/>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cs="Arial"/>
              </w:rPr>
            </w:pPr>
            <w:r w:rsidRPr="007A55C8">
              <w:rPr>
                <w:rFonts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E83E4C" w:rsidP="007A55C8">
            <w:pPr>
              <w:pStyle w:val="Normaltable"/>
              <w:spacing w:before="0" w:after="0"/>
              <w:ind w:left="342" w:hanging="342"/>
              <w:jc w:val="center"/>
              <w:rPr>
                <w:rFonts w:cs="Arial"/>
                <w:sz w:val="36"/>
              </w:rPr>
            </w:pPr>
            <w:sdt>
              <w:sdtPr>
                <w:rPr>
                  <w:rFonts w:cs="Arial"/>
                  <w:sz w:val="36"/>
                </w:rPr>
                <w:id w:val="1576548913"/>
                <w14:checkbox>
                  <w14:checked w14:val="0"/>
                  <w14:checkedState w14:val="0052" w14:font="Tahoma"/>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cs="Arial"/>
              </w:rPr>
            </w:pPr>
            <w:r w:rsidRPr="007A55C8">
              <w:rPr>
                <w:rFonts w:cs="Arial"/>
              </w:rPr>
              <w:t>Non police personnel vetting</w:t>
            </w:r>
          </w:p>
        </w:tc>
        <w:tc>
          <w:tcPr>
            <w:tcW w:w="278" w:type="pct"/>
          </w:tcPr>
          <w:p w14:paraId="6A88A363" w14:textId="77777777" w:rsidR="007A55C8" w:rsidRPr="00114762" w:rsidRDefault="00E83E4C" w:rsidP="007A55C8">
            <w:pPr>
              <w:pStyle w:val="Normaltable"/>
              <w:spacing w:before="0" w:after="0"/>
              <w:ind w:left="342" w:hanging="342"/>
              <w:rPr>
                <w:rFonts w:cs="Arial"/>
                <w:sz w:val="36"/>
              </w:rPr>
            </w:pPr>
            <w:sdt>
              <w:sdtPr>
                <w:rPr>
                  <w:rFonts w:cs="Arial"/>
                  <w:sz w:val="36"/>
                </w:rPr>
                <w:id w:val="-1952078650"/>
                <w14:checkbox>
                  <w14:checked w14:val="0"/>
                  <w14:checkedState w14:val="0052" w14:font="Tahoma"/>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cs="Arial"/>
              </w:rPr>
            </w:pPr>
            <w:r w:rsidRPr="007A55C8">
              <w:rPr>
                <w:rFonts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E83E4C" w:rsidP="00114762">
            <w:pPr>
              <w:rPr>
                <w:rFonts w:cs="Arial"/>
              </w:rPr>
            </w:pPr>
            <w:sdt>
              <w:sdtPr>
                <w:rPr>
                  <w:rFonts w:cs="Arial"/>
                  <w:sz w:val="36"/>
                </w:rPr>
                <w:id w:val="-1100174326"/>
                <w14:checkbox>
                  <w14:checked w14:val="0"/>
                  <w14:checkedState w14:val="0052" w14:font="Tahoma"/>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cs="Arial"/>
              </w:rPr>
            </w:pPr>
            <w:r>
              <w:rPr>
                <w:rFonts w:cs="Arial"/>
              </w:rPr>
              <w:t xml:space="preserve">Other (please specify): </w:t>
            </w:r>
            <w:r w:rsidRPr="00607DED">
              <w:rPr>
                <w:rFonts w:cs="Arial"/>
                <w:szCs w:val="22"/>
              </w:rPr>
              <w:fldChar w:fldCharType="begin">
                <w:ffData>
                  <w:name w:val="Text115"/>
                  <w:enabled/>
                  <w:calcOnExit w:val="0"/>
                  <w:textInput/>
                </w:ffData>
              </w:fldChar>
            </w:r>
            <w:r w:rsidRPr="00607DED">
              <w:rPr>
                <w:rFonts w:cs="Arial"/>
                <w:szCs w:val="22"/>
              </w:rPr>
              <w:instrText xml:space="preserve"> FORMTEXT </w:instrText>
            </w:r>
            <w:r w:rsidRPr="00607DED">
              <w:rPr>
                <w:rFonts w:cs="Arial"/>
                <w:szCs w:val="22"/>
              </w:rPr>
            </w:r>
            <w:r w:rsidRPr="00607DED">
              <w:rPr>
                <w:rFonts w:cs="Arial"/>
                <w:szCs w:val="22"/>
              </w:rPr>
              <w:fldChar w:fldCharType="separate"/>
            </w:r>
            <w:r w:rsidRPr="00607DED">
              <w:rPr>
                <w:rFonts w:cs="Arial"/>
                <w:noProof/>
                <w:szCs w:val="22"/>
              </w:rPr>
              <w:t> </w:t>
            </w:r>
            <w:r w:rsidRPr="00607DED">
              <w:rPr>
                <w:rFonts w:cs="Arial"/>
                <w:noProof/>
                <w:szCs w:val="22"/>
              </w:rPr>
              <w:t> </w:t>
            </w:r>
            <w:r w:rsidRPr="00607DED">
              <w:rPr>
                <w:rFonts w:cs="Arial"/>
                <w:noProof/>
                <w:szCs w:val="22"/>
              </w:rPr>
              <w:t> </w:t>
            </w:r>
            <w:r w:rsidRPr="00607DED">
              <w:rPr>
                <w:rFonts w:cs="Arial"/>
                <w:noProof/>
                <w:szCs w:val="22"/>
              </w:rPr>
              <w:t> </w:t>
            </w:r>
            <w:r w:rsidRPr="00607DED">
              <w:rPr>
                <w:rFonts w:cs="Arial"/>
                <w:noProof/>
                <w:szCs w:val="22"/>
              </w:rPr>
              <w:t> </w:t>
            </w:r>
            <w:r w:rsidRPr="00607DED">
              <w:rPr>
                <w:rFonts w:cs="Arial"/>
                <w:szCs w:val="22"/>
              </w:rPr>
              <w:fldChar w:fldCharType="end"/>
            </w:r>
          </w:p>
        </w:tc>
      </w:tr>
    </w:tbl>
    <w:p w14:paraId="12C59BD6" w14:textId="77777777" w:rsidR="00DB2194" w:rsidRPr="00DB2194" w:rsidRDefault="00DB2194" w:rsidP="00114762">
      <w:pPr>
        <w:rPr>
          <w:rFonts w:cs="Arial"/>
        </w:rPr>
      </w:pPr>
    </w:p>
    <w:p w14:paraId="6CA9ED48" w14:textId="77777777" w:rsidR="0076723F" w:rsidRDefault="0076723F">
      <w:pPr>
        <w:spacing w:after="0" w:afterAutospacing="0" w:line="240" w:lineRule="auto"/>
        <w:rPr>
          <w:b/>
          <w:bCs/>
          <w:iCs/>
          <w:sz w:val="40"/>
        </w:rPr>
      </w:pPr>
      <w:bookmarkStart w:id="7" w:name="_Hlk535396535"/>
      <w:bookmarkEnd w:id="4"/>
      <w:bookmarkEnd w:id="5"/>
      <w:r>
        <w:br w:type="page"/>
      </w:r>
    </w:p>
    <w:p w14:paraId="59406E58" w14:textId="2BE433F4" w:rsidR="00114762" w:rsidRPr="009F0647" w:rsidRDefault="00114762" w:rsidP="00114762">
      <w:pPr>
        <w:pStyle w:val="Heading1"/>
      </w:pPr>
      <w:r>
        <w:lastRenderedPageBreak/>
        <w:t>Section D</w:t>
      </w:r>
      <w:r w:rsidRPr="009F0647">
        <w:t>: Working Conditions</w:t>
      </w:r>
    </w:p>
    <w:p w14:paraId="17D60DD2" w14:textId="7055A3E2" w:rsidR="00114762" w:rsidRDefault="00114762" w:rsidP="00114762">
      <w:pPr>
        <w:rPr>
          <w:rFonts w:cs="Arial"/>
        </w:rPr>
      </w:pPr>
      <w:r w:rsidRPr="009F0647">
        <w:rPr>
          <w:rFonts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645AEE5E" w14:textId="4B44A39D" w:rsidR="00A405EF" w:rsidRDefault="006B51E3" w:rsidP="006B51E3">
      <w:r w:rsidRPr="009F0647">
        <w:t>You are responsible for your own health, safety and wellbeing, and undertaking health and safety duties and responsibilities for your role as specified within Oxfordshire County Councils Health and Safety Polic</w:t>
      </w:r>
      <w:r w:rsidR="0076723F">
        <w:t>y</w:t>
      </w:r>
      <w:r w:rsidRPr="009F0647">
        <w:t>.</w:t>
      </w:r>
    </w:p>
    <w:p w14:paraId="66F2875A" w14:textId="06A23E53" w:rsidR="006B51E3" w:rsidRPr="009F0647" w:rsidRDefault="00A405EF" w:rsidP="00114762">
      <w:pPr>
        <w:rPr>
          <w:rFonts w:cs="Arial"/>
        </w:rPr>
      </w:pPr>
      <w:r w:rsidRPr="009F0647">
        <w:rPr>
          <w:rFonts w:cs="Arial"/>
        </w:rPr>
        <w:t>The potential significant hazard(s) and risk(s) for this job are identified below (those ticked).</w:t>
      </w: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E83E4C" w:rsidP="007A55C8">
            <w:pPr>
              <w:pStyle w:val="Normaltable"/>
              <w:spacing w:before="0" w:after="0"/>
              <w:ind w:left="342" w:hanging="342"/>
              <w:rPr>
                <w:rFonts w:cs="Arial"/>
              </w:rPr>
            </w:pPr>
            <w:sdt>
              <w:sdtPr>
                <w:rPr>
                  <w:rFonts w:cs="Arial"/>
                  <w:sz w:val="36"/>
                </w:rPr>
                <w:id w:val="197595797"/>
                <w14:checkbox>
                  <w14:checked w14:val="0"/>
                  <w14:checkedState w14:val="0052" w14:font="Tahoma"/>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cs="Arial"/>
              </w:rPr>
            </w:pPr>
            <w:r w:rsidRPr="009F0647">
              <w:rPr>
                <w:rFonts w:cs="Arial"/>
              </w:rPr>
              <w:t xml:space="preserve">Provision of personal care on a regular </w:t>
            </w:r>
            <w:r w:rsidR="007A55C8">
              <w:rPr>
                <w:rFonts w:cs="Arial"/>
              </w:rPr>
              <w:t>b</w:t>
            </w:r>
            <w:r w:rsidRPr="009F0647">
              <w:rPr>
                <w:rFonts w:cs="Arial"/>
              </w:rPr>
              <w:t>asis</w:t>
            </w:r>
          </w:p>
        </w:tc>
        <w:tc>
          <w:tcPr>
            <w:tcW w:w="278" w:type="pct"/>
          </w:tcPr>
          <w:p w14:paraId="52399BED" w14:textId="77777777" w:rsidR="00114762" w:rsidRPr="00114762" w:rsidRDefault="00E83E4C" w:rsidP="007A55C8">
            <w:pPr>
              <w:pStyle w:val="Normaltable"/>
              <w:spacing w:before="0" w:after="0"/>
              <w:ind w:left="342" w:hanging="342"/>
              <w:rPr>
                <w:rFonts w:cs="Arial"/>
                <w:sz w:val="36"/>
              </w:rPr>
            </w:pPr>
            <w:sdt>
              <w:sdtPr>
                <w:rPr>
                  <w:rFonts w:cs="Arial"/>
                  <w:sz w:val="36"/>
                </w:rPr>
                <w:id w:val="-485323799"/>
                <w14:checkbox>
                  <w14:checked w14:val="0"/>
                  <w14:checkedState w14:val="0052" w14:font="Tahoma"/>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cs="Arial"/>
              </w:rPr>
            </w:pPr>
            <w:r w:rsidRPr="009F0647">
              <w:rPr>
                <w:rFonts w:cs="Arial"/>
              </w:rPr>
              <w:t>Driving HGV or LGV for work</w:t>
            </w:r>
          </w:p>
        </w:tc>
      </w:tr>
      <w:tr w:rsidR="00114762" w:rsidRPr="007A55C8" w14:paraId="1B4C084F" w14:textId="77777777" w:rsidTr="005021D7">
        <w:tc>
          <w:tcPr>
            <w:tcW w:w="278" w:type="pct"/>
          </w:tcPr>
          <w:p w14:paraId="14DFDEDE" w14:textId="77777777" w:rsidR="00114762" w:rsidRPr="00114762" w:rsidRDefault="00E83E4C" w:rsidP="007A55C8">
            <w:pPr>
              <w:pStyle w:val="Normaltable"/>
              <w:spacing w:before="0" w:after="0"/>
              <w:ind w:left="342" w:hanging="342"/>
              <w:rPr>
                <w:rFonts w:cs="Arial"/>
                <w:sz w:val="36"/>
              </w:rPr>
            </w:pPr>
            <w:sdt>
              <w:sdtPr>
                <w:rPr>
                  <w:rFonts w:cs="Arial"/>
                  <w:sz w:val="36"/>
                </w:rPr>
                <w:id w:val="645239633"/>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cs="Arial"/>
              </w:rPr>
            </w:pPr>
            <w:r w:rsidRPr="009F0647">
              <w:rPr>
                <w:rFonts w:cs="Arial"/>
              </w:rPr>
              <w:t>Regular manual handling (which includes assisting, manoeuvring, pushing and pulling) of people (including pupils) or objects</w:t>
            </w:r>
          </w:p>
        </w:tc>
        <w:tc>
          <w:tcPr>
            <w:tcW w:w="278" w:type="pct"/>
          </w:tcPr>
          <w:p w14:paraId="1D4260A4" w14:textId="77777777" w:rsidR="00114762" w:rsidRPr="00114762" w:rsidRDefault="00E83E4C" w:rsidP="007A55C8">
            <w:pPr>
              <w:pStyle w:val="Normaltable"/>
              <w:spacing w:before="0" w:after="0"/>
              <w:ind w:left="342" w:hanging="342"/>
              <w:rPr>
                <w:rFonts w:cs="Arial"/>
                <w:sz w:val="36"/>
              </w:rPr>
            </w:pPr>
            <w:sdt>
              <w:sdtPr>
                <w:rPr>
                  <w:rFonts w:cs="Arial"/>
                  <w:sz w:val="36"/>
                </w:rPr>
                <w:id w:val="1066988521"/>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cs="Arial"/>
              </w:rPr>
            </w:pPr>
            <w:r w:rsidRPr="009F0647">
              <w:rPr>
                <w:rFonts w:cs="Arial"/>
              </w:rPr>
              <w:t xml:space="preserve">Any other frequent driving or prolonged driving at work activities (e.g. long journeys driving own private vehicle or </w:t>
            </w:r>
            <w:r w:rsidR="00C7665B">
              <w:rPr>
                <w:rFonts w:cs="Arial"/>
              </w:rPr>
              <w:t xml:space="preserve">a council </w:t>
            </w:r>
            <w:r w:rsidRPr="009F0647">
              <w:rPr>
                <w:rFonts w:cs="Arial"/>
              </w:rPr>
              <w:t>vehicle for work purposes)</w:t>
            </w:r>
          </w:p>
        </w:tc>
      </w:tr>
      <w:tr w:rsidR="00114762" w:rsidRPr="007A55C8" w14:paraId="10F848AE" w14:textId="77777777" w:rsidTr="005021D7">
        <w:tc>
          <w:tcPr>
            <w:tcW w:w="278" w:type="pct"/>
          </w:tcPr>
          <w:p w14:paraId="4EE7917F" w14:textId="77777777" w:rsidR="00114762" w:rsidRPr="00114762" w:rsidRDefault="00E83E4C" w:rsidP="007A55C8">
            <w:pPr>
              <w:pStyle w:val="Normaltable"/>
              <w:spacing w:before="0" w:after="0"/>
              <w:ind w:left="342" w:hanging="342"/>
              <w:rPr>
                <w:rFonts w:cs="Arial"/>
                <w:sz w:val="36"/>
              </w:rPr>
            </w:pPr>
            <w:sdt>
              <w:sdtPr>
                <w:rPr>
                  <w:rFonts w:cs="Arial"/>
                  <w:sz w:val="36"/>
                </w:rPr>
                <w:id w:val="-1146350929"/>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cs="Arial"/>
              </w:rPr>
            </w:pPr>
            <w:r w:rsidRPr="009F0647">
              <w:rPr>
                <w:rFonts w:cs="Arial"/>
              </w:rPr>
              <w:t>Working at height/ using ladders on a regular/ repetitive basis</w:t>
            </w:r>
          </w:p>
        </w:tc>
        <w:tc>
          <w:tcPr>
            <w:tcW w:w="278" w:type="pct"/>
          </w:tcPr>
          <w:p w14:paraId="48645181" w14:textId="653DEF75" w:rsidR="00114762" w:rsidRPr="00114762" w:rsidRDefault="00E83E4C" w:rsidP="007A55C8">
            <w:pPr>
              <w:pStyle w:val="Normaltable"/>
              <w:spacing w:before="0" w:after="0"/>
              <w:ind w:left="342" w:hanging="342"/>
              <w:rPr>
                <w:rFonts w:cs="Arial"/>
                <w:sz w:val="36"/>
              </w:rPr>
            </w:pPr>
            <w:sdt>
              <w:sdtPr>
                <w:rPr>
                  <w:rFonts w:cs="Arial"/>
                  <w:sz w:val="36"/>
                </w:rPr>
                <w:id w:val="816461615"/>
                <w14:checkbox>
                  <w14:checked w14:val="1"/>
                  <w14:checkedState w14:val="0052" w14:font="Tahoma"/>
                  <w14:uncheckedState w14:val="2610" w14:font="MS Gothic"/>
                </w14:checkbox>
              </w:sdtPr>
              <w:sdtEndPr/>
              <w:sdtContent>
                <w:r w:rsidR="0076723F">
                  <w:rPr>
                    <w:rFonts w:cs="Arial"/>
                    <w:sz w:val="36"/>
                  </w:rPr>
                  <w:sym w:font="Wingdings 2" w:char="F052"/>
                </w:r>
              </w:sdtContent>
            </w:sdt>
          </w:p>
        </w:tc>
        <w:tc>
          <w:tcPr>
            <w:tcW w:w="2381" w:type="pct"/>
          </w:tcPr>
          <w:p w14:paraId="4B97933C" w14:textId="77777777" w:rsidR="00114762" w:rsidRPr="009F0647" w:rsidRDefault="00114762" w:rsidP="007A55C8">
            <w:pPr>
              <w:pStyle w:val="Normaltable"/>
              <w:rPr>
                <w:rFonts w:cs="Arial"/>
              </w:rPr>
            </w:pPr>
            <w:r w:rsidRPr="009F0647">
              <w:rPr>
                <w:rFonts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E83E4C" w:rsidP="007A55C8">
            <w:pPr>
              <w:pStyle w:val="Normaltable"/>
              <w:spacing w:before="0" w:after="0"/>
              <w:ind w:left="342" w:hanging="342"/>
              <w:rPr>
                <w:rFonts w:cs="Arial"/>
                <w:sz w:val="36"/>
              </w:rPr>
            </w:pPr>
            <w:sdt>
              <w:sdtPr>
                <w:rPr>
                  <w:rFonts w:cs="Arial"/>
                  <w:sz w:val="36"/>
                </w:rPr>
                <w:id w:val="-643199785"/>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cs="Arial"/>
              </w:rPr>
            </w:pPr>
            <w:r w:rsidRPr="009F0647">
              <w:rPr>
                <w:rFonts w:cs="Arial"/>
              </w:rPr>
              <w:t>Lone working on a regular basis</w:t>
            </w:r>
          </w:p>
        </w:tc>
        <w:tc>
          <w:tcPr>
            <w:tcW w:w="278" w:type="pct"/>
          </w:tcPr>
          <w:p w14:paraId="1A40C7F5" w14:textId="77777777" w:rsidR="00114762" w:rsidRPr="00114762" w:rsidRDefault="00E83E4C" w:rsidP="007A55C8">
            <w:pPr>
              <w:pStyle w:val="Normaltable"/>
              <w:spacing w:before="0" w:after="0"/>
              <w:ind w:left="342" w:hanging="342"/>
              <w:rPr>
                <w:rFonts w:cs="Arial"/>
                <w:sz w:val="36"/>
              </w:rPr>
            </w:pPr>
            <w:sdt>
              <w:sdtPr>
                <w:rPr>
                  <w:rFonts w:cs="Arial"/>
                  <w:sz w:val="36"/>
                </w:rPr>
                <w:id w:val="1959995171"/>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cs="Arial"/>
              </w:rPr>
            </w:pPr>
            <w:r w:rsidRPr="009F0647">
              <w:rPr>
                <w:rFonts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E83E4C" w:rsidP="007A55C8">
            <w:pPr>
              <w:pStyle w:val="Normaltable"/>
              <w:spacing w:before="0" w:after="0"/>
              <w:ind w:left="342" w:hanging="342"/>
              <w:rPr>
                <w:rFonts w:cs="Arial"/>
                <w:sz w:val="36"/>
              </w:rPr>
            </w:pPr>
            <w:sdt>
              <w:sdtPr>
                <w:rPr>
                  <w:rFonts w:cs="Arial"/>
                  <w:sz w:val="36"/>
                </w:rPr>
                <w:id w:val="-713892672"/>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cs="Arial"/>
              </w:rPr>
            </w:pPr>
            <w:r w:rsidRPr="009F0647">
              <w:rPr>
                <w:rFonts w:cs="Arial"/>
              </w:rPr>
              <w:t>Night work</w:t>
            </w:r>
          </w:p>
        </w:tc>
        <w:tc>
          <w:tcPr>
            <w:tcW w:w="278" w:type="pct"/>
          </w:tcPr>
          <w:p w14:paraId="534EF9D8" w14:textId="77777777" w:rsidR="00114762" w:rsidRPr="00114762" w:rsidRDefault="00E83E4C" w:rsidP="007A55C8">
            <w:pPr>
              <w:pStyle w:val="Normaltable"/>
              <w:spacing w:before="0" w:after="0"/>
              <w:ind w:left="342" w:hanging="342"/>
              <w:rPr>
                <w:rFonts w:cs="Arial"/>
                <w:sz w:val="36"/>
              </w:rPr>
            </w:pPr>
            <w:sdt>
              <w:sdtPr>
                <w:rPr>
                  <w:rFonts w:cs="Arial"/>
                  <w:sz w:val="36"/>
                </w:rPr>
                <w:id w:val="1952283560"/>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cs="Arial"/>
              </w:rPr>
            </w:pPr>
            <w:r w:rsidRPr="009F0647">
              <w:rPr>
                <w:rFonts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E83E4C" w:rsidP="007A55C8">
            <w:pPr>
              <w:pStyle w:val="Normaltable"/>
              <w:spacing w:before="0" w:after="0"/>
              <w:ind w:left="342" w:hanging="342"/>
              <w:rPr>
                <w:rFonts w:cs="Arial"/>
                <w:sz w:val="36"/>
              </w:rPr>
            </w:pPr>
            <w:sdt>
              <w:sdtPr>
                <w:rPr>
                  <w:rFonts w:cs="Arial"/>
                  <w:sz w:val="36"/>
                </w:rPr>
                <w:id w:val="-1051995549"/>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cs="Arial"/>
              </w:rPr>
            </w:pPr>
            <w:r w:rsidRPr="009F0647">
              <w:rPr>
                <w:rFonts w:cs="Arial"/>
              </w:rPr>
              <w:t>Rotating shift work</w:t>
            </w:r>
          </w:p>
        </w:tc>
        <w:tc>
          <w:tcPr>
            <w:tcW w:w="278" w:type="pct"/>
          </w:tcPr>
          <w:p w14:paraId="586DC2A1" w14:textId="77777777" w:rsidR="00114762" w:rsidRPr="00114762" w:rsidRDefault="00E83E4C" w:rsidP="007A55C8">
            <w:pPr>
              <w:pStyle w:val="Normaltable"/>
              <w:spacing w:before="0" w:after="0"/>
              <w:ind w:left="342" w:hanging="342"/>
              <w:rPr>
                <w:rFonts w:cs="Arial"/>
                <w:sz w:val="36"/>
              </w:rPr>
            </w:pPr>
            <w:sdt>
              <w:sdtPr>
                <w:rPr>
                  <w:rFonts w:cs="Arial"/>
                  <w:sz w:val="36"/>
                </w:rPr>
                <w:id w:val="313225150"/>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cs="Arial"/>
              </w:rPr>
            </w:pPr>
            <w:r w:rsidRPr="009F0647">
              <w:rPr>
                <w:rFonts w:cs="Arial"/>
              </w:rPr>
              <w:t>Manual cleaning/ domestic duties</w:t>
            </w:r>
          </w:p>
        </w:tc>
      </w:tr>
      <w:tr w:rsidR="00114762" w:rsidRPr="007A55C8" w14:paraId="6EA6B225" w14:textId="77777777" w:rsidTr="005021D7">
        <w:tc>
          <w:tcPr>
            <w:tcW w:w="278" w:type="pct"/>
          </w:tcPr>
          <w:p w14:paraId="7FEE3E17" w14:textId="77777777" w:rsidR="00114762" w:rsidRPr="00114762" w:rsidRDefault="00E83E4C" w:rsidP="007A55C8">
            <w:pPr>
              <w:pStyle w:val="Normaltable"/>
              <w:spacing w:before="0" w:after="0"/>
              <w:ind w:left="342" w:hanging="342"/>
              <w:rPr>
                <w:rFonts w:cs="Arial"/>
                <w:sz w:val="36"/>
              </w:rPr>
            </w:pPr>
            <w:sdt>
              <w:sdtPr>
                <w:rPr>
                  <w:rFonts w:cs="Arial"/>
                  <w:sz w:val="36"/>
                </w:rPr>
                <w:id w:val="1728025794"/>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cs="Arial"/>
              </w:rPr>
            </w:pPr>
            <w:r w:rsidRPr="009F0647">
              <w:rPr>
                <w:rFonts w:cs="Arial"/>
              </w:rPr>
              <w:t>Working on/ or near a road</w:t>
            </w:r>
          </w:p>
        </w:tc>
        <w:tc>
          <w:tcPr>
            <w:tcW w:w="278" w:type="pct"/>
          </w:tcPr>
          <w:p w14:paraId="78861B93" w14:textId="77777777" w:rsidR="00114762" w:rsidRPr="00114762" w:rsidRDefault="00E83E4C" w:rsidP="007A55C8">
            <w:pPr>
              <w:pStyle w:val="Normaltable"/>
              <w:spacing w:before="0" w:after="0"/>
              <w:ind w:left="342" w:hanging="342"/>
              <w:rPr>
                <w:rFonts w:cs="Arial"/>
                <w:sz w:val="36"/>
              </w:rPr>
            </w:pPr>
            <w:sdt>
              <w:sdtPr>
                <w:rPr>
                  <w:rFonts w:cs="Arial"/>
                  <w:sz w:val="36"/>
                </w:rPr>
                <w:id w:val="1980485124"/>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cs="Arial"/>
              </w:rPr>
            </w:pPr>
            <w:r w:rsidRPr="009F0647">
              <w:rPr>
                <w:rFonts w:cs="Arial"/>
              </w:rPr>
              <w:t>Regular work outdoors</w:t>
            </w:r>
          </w:p>
        </w:tc>
      </w:tr>
      <w:tr w:rsidR="00114762" w:rsidRPr="007A55C8" w14:paraId="42944026" w14:textId="77777777" w:rsidTr="005021D7">
        <w:tc>
          <w:tcPr>
            <w:tcW w:w="278" w:type="pct"/>
          </w:tcPr>
          <w:p w14:paraId="0C0D2157" w14:textId="7226B6FC" w:rsidR="00114762" w:rsidRPr="00114762" w:rsidRDefault="00E83E4C" w:rsidP="007A55C8">
            <w:pPr>
              <w:pStyle w:val="Normaltable"/>
              <w:spacing w:before="0" w:after="0"/>
              <w:ind w:left="342" w:hanging="342"/>
              <w:rPr>
                <w:rFonts w:cs="Arial"/>
                <w:sz w:val="36"/>
              </w:rPr>
            </w:pPr>
            <w:sdt>
              <w:sdtPr>
                <w:rPr>
                  <w:rFonts w:cs="Arial"/>
                  <w:sz w:val="36"/>
                </w:rPr>
                <w:id w:val="1228576869"/>
                <w14:checkbox>
                  <w14:checked w14:val="1"/>
                  <w14:checkedState w14:val="0052" w14:font="Tahoma"/>
                  <w14:uncheckedState w14:val="2610" w14:font="MS Gothic"/>
                </w14:checkbox>
              </w:sdtPr>
              <w:sdtEndPr/>
              <w:sdtContent>
                <w:r w:rsidR="0076723F">
                  <w:rPr>
                    <w:rFonts w:cs="Arial"/>
                    <w:sz w:val="36"/>
                  </w:rPr>
                  <w:sym w:font="Wingdings 2" w:char="F052"/>
                </w:r>
              </w:sdtContent>
            </w:sdt>
          </w:p>
        </w:tc>
        <w:tc>
          <w:tcPr>
            <w:tcW w:w="2062" w:type="pct"/>
          </w:tcPr>
          <w:p w14:paraId="6EC4CFA8" w14:textId="77777777" w:rsidR="00114762" w:rsidRPr="009F0647" w:rsidRDefault="00114762" w:rsidP="007A55C8">
            <w:pPr>
              <w:pStyle w:val="Normaltable"/>
              <w:rPr>
                <w:rFonts w:cs="Arial"/>
              </w:rPr>
            </w:pPr>
            <w:commentRangeStart w:id="8"/>
            <w:r w:rsidRPr="009F0647">
              <w:rPr>
                <w:rFonts w:cs="Arial"/>
              </w:rPr>
              <w:t>Significant use of computers (display screen equipment)</w:t>
            </w:r>
            <w:commentRangeEnd w:id="8"/>
            <w:r w:rsidR="0076723F">
              <w:rPr>
                <w:rStyle w:val="CommentReference"/>
              </w:rPr>
              <w:commentReference w:id="8"/>
            </w:r>
          </w:p>
        </w:tc>
        <w:tc>
          <w:tcPr>
            <w:tcW w:w="278" w:type="pct"/>
          </w:tcPr>
          <w:p w14:paraId="0F5F640F" w14:textId="77777777" w:rsidR="00114762" w:rsidRPr="00114762" w:rsidRDefault="00E83E4C" w:rsidP="007A55C8">
            <w:pPr>
              <w:pStyle w:val="Normaltable"/>
              <w:spacing w:before="0" w:after="0"/>
              <w:ind w:left="342" w:hanging="342"/>
              <w:rPr>
                <w:rFonts w:cs="Arial"/>
                <w:sz w:val="36"/>
              </w:rPr>
            </w:pPr>
            <w:sdt>
              <w:sdtPr>
                <w:rPr>
                  <w:rFonts w:cs="Arial"/>
                  <w:sz w:val="36"/>
                </w:rPr>
                <w:id w:val="679700646"/>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cs="Arial"/>
              </w:rPr>
            </w:pPr>
            <w:r w:rsidRPr="009F0647">
              <w:rPr>
                <w:rFonts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E83E4C" w:rsidP="007A55C8">
            <w:pPr>
              <w:pStyle w:val="Normaltable"/>
              <w:spacing w:before="0" w:after="0"/>
              <w:ind w:left="342" w:hanging="342"/>
              <w:rPr>
                <w:rFonts w:cs="Arial"/>
                <w:sz w:val="36"/>
              </w:rPr>
            </w:pPr>
            <w:sdt>
              <w:sdtPr>
                <w:rPr>
                  <w:rFonts w:cs="Arial"/>
                  <w:sz w:val="36"/>
                </w:rPr>
                <w:id w:val="1879515587"/>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cs="Arial"/>
              </w:rPr>
            </w:pPr>
            <w:r w:rsidRPr="009F0647">
              <w:rPr>
                <w:rFonts w:cs="Arial"/>
              </w:rPr>
              <w:t>Undertaking repetitive tasks</w:t>
            </w:r>
          </w:p>
        </w:tc>
        <w:tc>
          <w:tcPr>
            <w:tcW w:w="278" w:type="pct"/>
          </w:tcPr>
          <w:p w14:paraId="41BD1F85" w14:textId="77777777" w:rsidR="00114762" w:rsidRPr="00114762" w:rsidRDefault="00E83E4C" w:rsidP="007A55C8">
            <w:pPr>
              <w:pStyle w:val="Normaltable"/>
              <w:spacing w:before="0" w:after="0"/>
              <w:ind w:left="342" w:hanging="342"/>
              <w:rPr>
                <w:rFonts w:cs="Arial"/>
                <w:sz w:val="36"/>
              </w:rPr>
            </w:pPr>
            <w:sdt>
              <w:sdtPr>
                <w:rPr>
                  <w:rFonts w:cs="Arial"/>
                  <w:sz w:val="36"/>
                </w:rPr>
                <w:id w:val="772055746"/>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cs="Arial"/>
              </w:rPr>
            </w:pPr>
            <w:r w:rsidRPr="009F0647">
              <w:rPr>
                <w:rFonts w:cs="Arial"/>
              </w:rPr>
              <w:t>Working with challenging behaviours</w:t>
            </w:r>
          </w:p>
        </w:tc>
      </w:tr>
      <w:tr w:rsidR="00114762" w:rsidRPr="007A55C8" w14:paraId="02E5BF7E" w14:textId="77777777" w:rsidTr="005021D7">
        <w:tc>
          <w:tcPr>
            <w:tcW w:w="278" w:type="pct"/>
          </w:tcPr>
          <w:p w14:paraId="3BB60BB2" w14:textId="77777777" w:rsidR="00114762" w:rsidRPr="00114762" w:rsidRDefault="00E83E4C" w:rsidP="007A55C8">
            <w:pPr>
              <w:pStyle w:val="Normaltable"/>
              <w:spacing w:before="0" w:after="0"/>
              <w:ind w:left="342" w:hanging="342"/>
              <w:rPr>
                <w:rFonts w:cs="Arial"/>
                <w:sz w:val="36"/>
              </w:rPr>
            </w:pPr>
            <w:sdt>
              <w:sdtPr>
                <w:rPr>
                  <w:rFonts w:cs="Arial"/>
                  <w:sz w:val="36"/>
                </w:rPr>
                <w:id w:val="-1486618461"/>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cs="Arial"/>
              </w:rPr>
            </w:pPr>
            <w:r w:rsidRPr="009F0647">
              <w:rPr>
                <w:rFonts w:cs="Arial"/>
              </w:rPr>
              <w:t>Continual telephone use (call centres)</w:t>
            </w:r>
          </w:p>
        </w:tc>
        <w:tc>
          <w:tcPr>
            <w:tcW w:w="278" w:type="pct"/>
          </w:tcPr>
          <w:p w14:paraId="51AD0BB6" w14:textId="77777777" w:rsidR="00114762" w:rsidRPr="00114762" w:rsidRDefault="00E83E4C" w:rsidP="007A55C8">
            <w:pPr>
              <w:pStyle w:val="Normaltable"/>
              <w:spacing w:before="0" w:after="0"/>
              <w:ind w:left="342" w:hanging="342"/>
              <w:rPr>
                <w:rFonts w:cs="Arial"/>
                <w:sz w:val="36"/>
              </w:rPr>
            </w:pPr>
            <w:sdt>
              <w:sdtPr>
                <w:rPr>
                  <w:rFonts w:cs="Arial"/>
                  <w:sz w:val="36"/>
                </w:rPr>
                <w:id w:val="-1485388068"/>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cs="Arial"/>
              </w:rPr>
            </w:pPr>
            <w:r w:rsidRPr="009F0647">
              <w:rPr>
                <w:rFonts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E83E4C" w:rsidP="007A55C8">
            <w:pPr>
              <w:pStyle w:val="Normaltable"/>
              <w:spacing w:before="0" w:after="0"/>
              <w:ind w:left="342" w:hanging="342"/>
              <w:rPr>
                <w:rFonts w:cs="Arial"/>
                <w:sz w:val="36"/>
              </w:rPr>
            </w:pPr>
            <w:sdt>
              <w:sdtPr>
                <w:rPr>
                  <w:rFonts w:cs="Arial"/>
                  <w:sz w:val="36"/>
                </w:rPr>
                <w:id w:val="-983777578"/>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cs="Arial"/>
              </w:rPr>
            </w:pPr>
            <w:r w:rsidRPr="009F0647">
              <w:rPr>
                <w:rFonts w:cs="Arial"/>
              </w:rPr>
              <w:t>Work requiring hearing protection (exposure to noise above action levels)</w:t>
            </w:r>
          </w:p>
        </w:tc>
        <w:tc>
          <w:tcPr>
            <w:tcW w:w="278" w:type="pct"/>
          </w:tcPr>
          <w:p w14:paraId="2FABE0C1" w14:textId="77777777" w:rsidR="00114762" w:rsidRPr="00114762" w:rsidRDefault="00E83E4C" w:rsidP="007A55C8">
            <w:pPr>
              <w:pStyle w:val="Normaltable"/>
              <w:spacing w:before="0" w:after="0"/>
              <w:ind w:left="342" w:hanging="342"/>
              <w:rPr>
                <w:rFonts w:cs="Arial"/>
                <w:sz w:val="36"/>
              </w:rPr>
            </w:pPr>
            <w:sdt>
              <w:sdtPr>
                <w:rPr>
                  <w:rFonts w:cs="Arial"/>
                  <w:sz w:val="36"/>
                </w:rPr>
                <w:id w:val="-558864020"/>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cs="Arial"/>
              </w:rPr>
            </w:pPr>
            <w:r w:rsidRPr="009F0647">
              <w:rPr>
                <w:rFonts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E83E4C" w:rsidP="007A55C8">
            <w:pPr>
              <w:pStyle w:val="Normaltable"/>
              <w:spacing w:before="0" w:after="0"/>
              <w:ind w:left="342" w:hanging="342"/>
              <w:rPr>
                <w:rFonts w:cs="Arial"/>
                <w:sz w:val="36"/>
              </w:rPr>
            </w:pPr>
            <w:sdt>
              <w:sdtPr>
                <w:rPr>
                  <w:rFonts w:cs="Arial"/>
                  <w:sz w:val="36"/>
                </w:rPr>
                <w:id w:val="276218694"/>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cs="Arial"/>
              </w:rPr>
            </w:pPr>
            <w:r w:rsidRPr="009F0647">
              <w:rPr>
                <w:rFonts w:cs="Arial"/>
              </w:rPr>
              <w:t>Work requiring respirators or masks</w:t>
            </w:r>
          </w:p>
        </w:tc>
        <w:tc>
          <w:tcPr>
            <w:tcW w:w="278" w:type="pct"/>
          </w:tcPr>
          <w:p w14:paraId="6AF2248F" w14:textId="77777777" w:rsidR="00114762" w:rsidRPr="00114762" w:rsidRDefault="00E83E4C" w:rsidP="007A55C8">
            <w:pPr>
              <w:pStyle w:val="Normaltable"/>
              <w:spacing w:before="0" w:after="0"/>
              <w:ind w:left="342" w:hanging="342"/>
              <w:rPr>
                <w:rFonts w:cs="Arial"/>
                <w:sz w:val="36"/>
              </w:rPr>
            </w:pPr>
            <w:sdt>
              <w:sdtPr>
                <w:rPr>
                  <w:rFonts w:cs="Arial"/>
                  <w:sz w:val="36"/>
                </w:rPr>
                <w:id w:val="281388817"/>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cs="Arial"/>
              </w:rPr>
            </w:pPr>
            <w:r w:rsidRPr="009F0647">
              <w:rPr>
                <w:rFonts w:cs="Arial"/>
              </w:rPr>
              <w:t>Work with vibrating tools/ machinery</w:t>
            </w:r>
          </w:p>
        </w:tc>
      </w:tr>
      <w:tr w:rsidR="00114762" w:rsidRPr="007A55C8" w14:paraId="7516FAED" w14:textId="77777777" w:rsidTr="005021D7">
        <w:tc>
          <w:tcPr>
            <w:tcW w:w="278" w:type="pct"/>
          </w:tcPr>
          <w:p w14:paraId="5B189EAF" w14:textId="77777777" w:rsidR="00114762" w:rsidRPr="00114762" w:rsidRDefault="00E83E4C" w:rsidP="007A55C8">
            <w:pPr>
              <w:pStyle w:val="Normaltable"/>
              <w:spacing w:before="0" w:after="0"/>
              <w:ind w:left="342" w:hanging="342"/>
              <w:rPr>
                <w:rFonts w:cs="Arial"/>
                <w:sz w:val="36"/>
              </w:rPr>
            </w:pPr>
            <w:sdt>
              <w:sdtPr>
                <w:rPr>
                  <w:rFonts w:cs="Arial"/>
                  <w:sz w:val="36"/>
                </w:rPr>
                <w:id w:val="1241456630"/>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cs="Arial"/>
              </w:rPr>
            </w:pPr>
            <w:r w:rsidRPr="009F0647">
              <w:rPr>
                <w:rFonts w:cs="Arial"/>
              </w:rPr>
              <w:t>Work involving food handling</w:t>
            </w:r>
          </w:p>
        </w:tc>
        <w:tc>
          <w:tcPr>
            <w:tcW w:w="278" w:type="pct"/>
          </w:tcPr>
          <w:p w14:paraId="5CC6CA66" w14:textId="33181973" w:rsidR="00114762" w:rsidRPr="00114762" w:rsidRDefault="00E83E4C" w:rsidP="007A55C8">
            <w:pPr>
              <w:pStyle w:val="Normaltable"/>
              <w:spacing w:before="0" w:after="0"/>
              <w:ind w:left="342" w:hanging="342"/>
              <w:rPr>
                <w:rFonts w:cs="Arial"/>
                <w:sz w:val="36"/>
              </w:rPr>
            </w:pPr>
            <w:sdt>
              <w:sdtPr>
                <w:rPr>
                  <w:rFonts w:cs="Arial"/>
                  <w:sz w:val="36"/>
                </w:rPr>
                <w:id w:val="2060897773"/>
                <w14:checkbox>
                  <w14:checked w14:val="0"/>
                  <w14:checkedState w14:val="0052" w14:font="Tahoma"/>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cs="Arial"/>
              </w:rPr>
            </w:pPr>
            <w:r w:rsidRPr="009F0647">
              <w:rPr>
                <w:rFonts w:cs="Arial"/>
              </w:rPr>
              <w:t>Work with waste, refuse</w:t>
            </w:r>
          </w:p>
        </w:tc>
      </w:tr>
      <w:tr w:rsidR="00114762" w:rsidRPr="007A55C8" w14:paraId="1C58842D" w14:textId="77777777" w:rsidTr="005021D7">
        <w:tc>
          <w:tcPr>
            <w:tcW w:w="278" w:type="pct"/>
          </w:tcPr>
          <w:p w14:paraId="0DA54E10" w14:textId="77777777" w:rsidR="00114762" w:rsidRPr="00114762" w:rsidRDefault="00E83E4C" w:rsidP="007A55C8">
            <w:pPr>
              <w:pStyle w:val="Normaltable"/>
              <w:spacing w:before="0" w:after="0"/>
              <w:ind w:left="342" w:hanging="342"/>
              <w:rPr>
                <w:rFonts w:cs="Arial"/>
                <w:sz w:val="36"/>
              </w:rPr>
            </w:pPr>
            <w:sdt>
              <w:sdtPr>
                <w:rPr>
                  <w:rFonts w:cs="Arial"/>
                  <w:sz w:val="36"/>
                </w:rPr>
                <w:id w:val="869957772"/>
                <w14:checkbox>
                  <w14:checked w14:val="0"/>
                  <w14:checkedState w14:val="0052" w14:font="Tahoma"/>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cs="Arial"/>
              </w:rPr>
            </w:pPr>
            <w:r w:rsidRPr="009F0647">
              <w:rPr>
                <w:rFonts w:cs="Arial"/>
              </w:rPr>
              <w:t>Potential exposure to blood or bodily fluids</w:t>
            </w:r>
          </w:p>
        </w:tc>
        <w:tc>
          <w:tcPr>
            <w:tcW w:w="278" w:type="pct"/>
          </w:tcPr>
          <w:p w14:paraId="1F90883B" w14:textId="4C47FB8B" w:rsidR="00114762" w:rsidRPr="00114762" w:rsidRDefault="00E83E4C" w:rsidP="007A55C8">
            <w:pPr>
              <w:pStyle w:val="Normaltable"/>
              <w:spacing w:before="0" w:after="0"/>
              <w:ind w:left="342" w:hanging="342"/>
              <w:rPr>
                <w:rFonts w:cs="Arial"/>
                <w:sz w:val="36"/>
              </w:rPr>
            </w:pPr>
            <w:sdt>
              <w:sdtPr>
                <w:rPr>
                  <w:rFonts w:cs="Arial"/>
                  <w:sz w:val="36"/>
                </w:rPr>
                <w:id w:val="-819813595"/>
                <w14:checkbox>
                  <w14:checked w14:val="1"/>
                  <w14:checkedState w14:val="0052" w14:font="Tahoma"/>
                  <w14:uncheckedState w14:val="2610" w14:font="MS Gothic"/>
                </w14:checkbox>
              </w:sdtPr>
              <w:sdtEndPr/>
              <w:sdtContent>
                <w:r w:rsidR="0076723F">
                  <w:rPr>
                    <w:rFonts w:cs="Arial"/>
                    <w:sz w:val="36"/>
                  </w:rPr>
                  <w:sym w:font="Wingdings 2" w:char="F052"/>
                </w:r>
              </w:sdtContent>
            </w:sdt>
          </w:p>
        </w:tc>
        <w:tc>
          <w:tcPr>
            <w:tcW w:w="2381" w:type="pct"/>
          </w:tcPr>
          <w:p w14:paraId="06C706B2" w14:textId="77777777" w:rsidR="00114762" w:rsidRPr="009F0647" w:rsidRDefault="00114762" w:rsidP="007A55C8">
            <w:pPr>
              <w:pStyle w:val="Normaltable"/>
              <w:rPr>
                <w:rFonts w:cs="Arial"/>
              </w:rPr>
            </w:pPr>
            <w:commentRangeStart w:id="9"/>
            <w:r w:rsidRPr="009F0647">
              <w:rPr>
                <w:rFonts w:cs="Arial"/>
              </w:rPr>
              <w:t>Face-to-face contact with members of the public</w:t>
            </w:r>
            <w:commentRangeEnd w:id="9"/>
            <w:r w:rsidR="0076723F">
              <w:rPr>
                <w:rStyle w:val="CommentReference"/>
              </w:rPr>
              <w:commentReference w:id="9"/>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0EA151E" w:rsidR="00607DED" w:rsidRPr="00607DED" w:rsidRDefault="00E83E4C" w:rsidP="00114762">
            <w:pPr>
              <w:rPr>
                <w:rFonts w:cs="Arial"/>
                <w:szCs w:val="22"/>
              </w:rPr>
            </w:pPr>
            <w:sdt>
              <w:sdtPr>
                <w:rPr>
                  <w:rFonts w:cs="Arial"/>
                  <w:szCs w:val="22"/>
                </w:rPr>
                <w:id w:val="-2025310209"/>
                <w14:checkbox>
                  <w14:checked w14:val="1"/>
                  <w14:checkedState w14:val="0052" w14:font="Tahoma"/>
                  <w14:uncheckedState w14:val="2610" w14:font="MS Gothic"/>
                </w14:checkbox>
              </w:sdtPr>
              <w:sdtEndPr/>
              <w:sdtContent>
                <w:r w:rsidR="0076723F">
                  <w:rPr>
                    <w:rFonts w:cs="Arial"/>
                    <w:szCs w:val="22"/>
                  </w:rPr>
                  <w:sym w:font="Wingdings 2" w:char="F052"/>
                </w:r>
              </w:sdtContent>
            </w:sdt>
          </w:p>
        </w:tc>
        <w:tc>
          <w:tcPr>
            <w:tcW w:w="9625" w:type="dxa"/>
          </w:tcPr>
          <w:p w14:paraId="37814B95" w14:textId="2BB5C869" w:rsidR="00607DED" w:rsidRPr="00607DED" w:rsidRDefault="00607DED" w:rsidP="00114762">
            <w:pPr>
              <w:rPr>
                <w:rFonts w:cs="Arial"/>
                <w:szCs w:val="22"/>
              </w:rPr>
            </w:pPr>
            <w:r w:rsidRPr="00607DED">
              <w:rPr>
                <w:rFonts w:cs="Arial"/>
                <w:szCs w:val="22"/>
              </w:rPr>
              <w:t xml:space="preserve">Other (please specify): </w:t>
            </w:r>
            <w:r w:rsidR="0076723F">
              <w:rPr>
                <w:rFonts w:cs="Arial"/>
                <w:szCs w:val="22"/>
              </w:rPr>
              <w:t>Attend</w:t>
            </w:r>
            <w:r w:rsidR="00E234E3">
              <w:rPr>
                <w:rFonts w:cs="Arial"/>
                <w:szCs w:val="22"/>
              </w:rPr>
              <w:t>an</w:t>
            </w:r>
            <w:r w:rsidR="0076723F">
              <w:rPr>
                <w:rFonts w:cs="Arial"/>
                <w:szCs w:val="22"/>
              </w:rPr>
              <w:t>ce at evening committee meetings</w:t>
            </w:r>
          </w:p>
        </w:tc>
      </w:tr>
    </w:tbl>
    <w:p w14:paraId="6928BF1B" w14:textId="77777777" w:rsidR="00114762" w:rsidRDefault="00114762" w:rsidP="00114762">
      <w:pPr>
        <w:rPr>
          <w:rFonts w:cs="Arial"/>
          <w:sz w:val="24"/>
        </w:rPr>
      </w:pPr>
    </w:p>
    <w:bookmarkEnd w:id="7"/>
    <w:p w14:paraId="15090DA4" w14:textId="175D1496" w:rsidR="00C57F20" w:rsidRDefault="00C57F20">
      <w:pPr>
        <w:rPr>
          <w:rFonts w:cs="Arial"/>
          <w:iCs/>
          <w:color w:val="000000"/>
          <w:szCs w:val="22"/>
        </w:rPr>
      </w:pPr>
    </w:p>
    <w:p w14:paraId="68EB8752" w14:textId="048D429B" w:rsidR="00C57F20" w:rsidRPr="008113A7" w:rsidRDefault="00FF019E">
      <w:r>
        <w:rPr>
          <w:rFonts w:cs="Arial"/>
          <w:iCs/>
          <w:szCs w:val="22"/>
        </w:rPr>
        <w:t>May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owan, Jessica - Oxfordshire County Council" w:date="2023-05-19T09:21:00Z" w:initials="RJOCC">
    <w:p w14:paraId="004A5C91" w14:textId="1CE21397" w:rsidR="0076723F" w:rsidRDefault="0076723F">
      <w:pPr>
        <w:pStyle w:val="CommentText"/>
      </w:pPr>
      <w:r>
        <w:rPr>
          <w:rStyle w:val="CommentReference"/>
        </w:rPr>
        <w:annotationRef/>
      </w:r>
      <w:r>
        <w:t xml:space="preserve">This is </w:t>
      </w:r>
      <w:r w:rsidR="00E234E3">
        <w:t>an</w:t>
      </w:r>
      <w:r>
        <w:t xml:space="preserve"> H&amp;S factor in all ITID roles</w:t>
      </w:r>
    </w:p>
  </w:comment>
  <w:comment w:id="9" w:author="Rowan, Jessica - Oxfordshire County Council" w:date="2023-05-19T09:21:00Z" w:initials="RJOCC">
    <w:p w14:paraId="45B34148" w14:textId="0019837C" w:rsidR="0076723F" w:rsidRDefault="0076723F">
      <w:pPr>
        <w:pStyle w:val="CommentText"/>
      </w:pPr>
      <w:r>
        <w:rPr>
          <w:rStyle w:val="CommentReference"/>
        </w:rPr>
        <w:annotationRef/>
      </w:r>
      <w:r>
        <w:t>Added as reviews may also involve residents?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4A5C91" w15:done="0"/>
  <w15:commentEx w15:paraId="45B34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11BE1F" w16cex:dateUtc="2023-05-19T08:21:00Z"/>
  <w16cex:commentExtensible w16cex:durableId="2811BE36" w16cex:dateUtc="2023-05-19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4A5C91" w16cid:durableId="2811BE1F"/>
  <w16cid:commentId w16cid:paraId="45B34148" w16cid:durableId="2811BE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3D9C" w14:textId="77777777" w:rsidR="003B3BC2" w:rsidRDefault="003B3BC2" w:rsidP="007A55C8">
      <w:r>
        <w:separator/>
      </w:r>
    </w:p>
  </w:endnote>
  <w:endnote w:type="continuationSeparator" w:id="0">
    <w:p w14:paraId="7B79C8A2" w14:textId="77777777" w:rsidR="003B3BC2" w:rsidRDefault="003B3BC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33AA343" w:rsidR="00460CB3" w:rsidRPr="00E234E3" w:rsidRDefault="00E234E3" w:rsidP="00E234E3">
    <w:pPr>
      <w:pStyle w:val="Footer"/>
      <w:rPr>
        <w:sz w:val="16"/>
        <w:szCs w:val="16"/>
      </w:rPr>
    </w:pPr>
    <w:r w:rsidRPr="00E234E3">
      <w:rPr>
        <w:sz w:val="16"/>
        <w:szCs w:val="16"/>
      </w:rPr>
      <w:fldChar w:fldCharType="begin"/>
    </w:r>
    <w:r w:rsidRPr="00E234E3">
      <w:rPr>
        <w:sz w:val="16"/>
        <w:szCs w:val="16"/>
      </w:rPr>
      <w:instrText xml:space="preserve"> FILENAME  \* Caps  \* MERGEFORMAT </w:instrText>
    </w:r>
    <w:r w:rsidRPr="00E234E3">
      <w:rPr>
        <w:sz w:val="16"/>
        <w:szCs w:val="16"/>
      </w:rPr>
      <w:fldChar w:fldCharType="separate"/>
    </w:r>
    <w:r w:rsidRPr="00E234E3">
      <w:rPr>
        <w:noProof/>
        <w:sz w:val="16"/>
        <w:szCs w:val="16"/>
      </w:rPr>
      <w:t>JD - Business Improvement Team Leader May 23 - Draft V0.1</w:t>
    </w:r>
    <w:r w:rsidRPr="00E234E3">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4781F"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4781F" w:rsidRDefault="00F4781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4781F" w:rsidRPr="0006028D" w:rsidRDefault="00F4781F" w:rsidP="00D20953">
    <w:pPr>
      <w:pStyle w:val="Footer"/>
      <w:rPr>
        <w:rFonts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4781F" w:rsidRDefault="00DA7303">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F4781F" w:rsidRDefault="00F4781F">
    <w:pPr>
      <w:pStyle w:val="Footer"/>
      <w:ind w:firstLine="2880"/>
      <w:jc w:val="right"/>
      <w:rPr>
        <w:rFonts w:cs="Arial"/>
        <w:noProof/>
      </w:rPr>
    </w:pPr>
  </w:p>
  <w:p w14:paraId="04BBDEFD" w14:textId="77777777" w:rsidR="00F4781F" w:rsidRDefault="00F4781F">
    <w:pPr>
      <w:pStyle w:val="Footer"/>
      <w:ind w:firstLine="2880"/>
      <w:jc w:val="right"/>
      <w:rPr>
        <w:rFonts w:cs="Arial"/>
        <w:noProof/>
      </w:rPr>
    </w:pPr>
  </w:p>
  <w:p w14:paraId="0AC40F32" w14:textId="77777777" w:rsidR="00F4781F" w:rsidRPr="00911D65" w:rsidRDefault="00DA7303">
    <w:pPr>
      <w:pStyle w:val="Footer"/>
      <w:ind w:firstLine="2880"/>
      <w:jc w:val="center"/>
      <w:rPr>
        <w:rFonts w:cs="Arial"/>
      </w:rPr>
    </w:pPr>
    <w:r w:rsidRPr="00911D65">
      <w:rPr>
        <w:rFonts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B76C" w14:textId="77777777" w:rsidR="003B3BC2" w:rsidRDefault="003B3BC2" w:rsidP="007A55C8">
      <w:r>
        <w:separator/>
      </w:r>
    </w:p>
  </w:footnote>
  <w:footnote w:type="continuationSeparator" w:id="0">
    <w:p w14:paraId="1AB7109C" w14:textId="77777777" w:rsidR="003B3BC2" w:rsidRDefault="003B3BC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0B947B74">
          <wp:extent cx="1421744" cy="371956"/>
          <wp:effectExtent l="0" t="0" r="7620" b="9525"/>
          <wp:docPr id="5" name="Picture 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31951" cy="37462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4781F"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0D16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F911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4D7F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4CE2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B62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26D6F8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C2243AA"/>
    <w:multiLevelType w:val="hybridMultilevel"/>
    <w:tmpl w:val="EE12F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E2EB1"/>
    <w:multiLevelType w:val="multilevel"/>
    <w:tmpl w:val="0666E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443DED"/>
    <w:multiLevelType w:val="hybridMultilevel"/>
    <w:tmpl w:val="FCDA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15205"/>
    <w:multiLevelType w:val="hybridMultilevel"/>
    <w:tmpl w:val="B708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E44D0"/>
    <w:multiLevelType w:val="hybridMultilevel"/>
    <w:tmpl w:val="EA1001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2AB0EAB"/>
    <w:multiLevelType w:val="hybridMultilevel"/>
    <w:tmpl w:val="AF9C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E78F9"/>
    <w:multiLevelType w:val="hybridMultilevel"/>
    <w:tmpl w:val="96F4B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217140">
    <w:abstractNumId w:val="7"/>
  </w:num>
  <w:num w:numId="2" w16cid:durableId="1262572405">
    <w:abstractNumId w:val="19"/>
  </w:num>
  <w:num w:numId="3" w16cid:durableId="181676136">
    <w:abstractNumId w:val="16"/>
  </w:num>
  <w:num w:numId="4" w16cid:durableId="1721518096">
    <w:abstractNumId w:val="14"/>
  </w:num>
  <w:num w:numId="5" w16cid:durableId="1197548116">
    <w:abstractNumId w:val="20"/>
  </w:num>
  <w:num w:numId="6" w16cid:durableId="1846631650">
    <w:abstractNumId w:val="18"/>
  </w:num>
  <w:num w:numId="7" w16cid:durableId="1388262930">
    <w:abstractNumId w:val="5"/>
  </w:num>
  <w:num w:numId="8" w16cid:durableId="378094744">
    <w:abstractNumId w:val="23"/>
  </w:num>
  <w:num w:numId="9" w16cid:durableId="1250115314">
    <w:abstractNumId w:val="13"/>
  </w:num>
  <w:num w:numId="10" w16cid:durableId="1891459717">
    <w:abstractNumId w:val="4"/>
  </w:num>
  <w:num w:numId="11" w16cid:durableId="656803959">
    <w:abstractNumId w:val="17"/>
  </w:num>
  <w:num w:numId="12" w16cid:durableId="2089424522">
    <w:abstractNumId w:val="21"/>
  </w:num>
  <w:num w:numId="13" w16cid:durableId="1040518922">
    <w:abstractNumId w:val="11"/>
  </w:num>
  <w:num w:numId="14" w16cid:durableId="2135129751">
    <w:abstractNumId w:val="9"/>
  </w:num>
  <w:num w:numId="15" w16cid:durableId="1941520438">
    <w:abstractNumId w:val="8"/>
  </w:num>
  <w:num w:numId="16" w16cid:durableId="1438481248">
    <w:abstractNumId w:val="3"/>
  </w:num>
  <w:num w:numId="17" w16cid:durableId="1561208271">
    <w:abstractNumId w:val="12"/>
  </w:num>
  <w:num w:numId="18" w16cid:durableId="1500462455">
    <w:abstractNumId w:val="1"/>
  </w:num>
  <w:num w:numId="19" w16cid:durableId="1897886218">
    <w:abstractNumId w:val="2"/>
  </w:num>
  <w:num w:numId="20" w16cid:durableId="642544447">
    <w:abstractNumId w:val="6"/>
  </w:num>
  <w:num w:numId="21" w16cid:durableId="116946235">
    <w:abstractNumId w:val="0"/>
  </w:num>
  <w:num w:numId="22" w16cid:durableId="1638292605">
    <w:abstractNumId w:val="22"/>
  </w:num>
  <w:num w:numId="23" w16cid:durableId="687145272">
    <w:abstractNumId w:val="15"/>
  </w:num>
  <w:num w:numId="24" w16cid:durableId="6896459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wan, Jessica - Oxfordshire County Council">
    <w15:presenceInfo w15:providerId="AD" w15:userId="S::Jessica.Rowan@oxfordshire.gov.uk::db8071a7-405b-4258-8bdf-ae7bcd58f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33CD"/>
    <w:rsid w:val="00042E71"/>
    <w:rsid w:val="00095994"/>
    <w:rsid w:val="000B4310"/>
    <w:rsid w:val="000C313F"/>
    <w:rsid w:val="00112331"/>
    <w:rsid w:val="00114762"/>
    <w:rsid w:val="00125ADA"/>
    <w:rsid w:val="00172A40"/>
    <w:rsid w:val="0019309F"/>
    <w:rsid w:val="001A3EA1"/>
    <w:rsid w:val="001E1A41"/>
    <w:rsid w:val="00225FBB"/>
    <w:rsid w:val="00277475"/>
    <w:rsid w:val="002B2D2A"/>
    <w:rsid w:val="002E47C0"/>
    <w:rsid w:val="00301334"/>
    <w:rsid w:val="0036078D"/>
    <w:rsid w:val="00361C14"/>
    <w:rsid w:val="003930B2"/>
    <w:rsid w:val="003B3BC2"/>
    <w:rsid w:val="003E7E21"/>
    <w:rsid w:val="004000D7"/>
    <w:rsid w:val="00447A18"/>
    <w:rsid w:val="00460CB3"/>
    <w:rsid w:val="004619FB"/>
    <w:rsid w:val="0046450A"/>
    <w:rsid w:val="004A37AF"/>
    <w:rsid w:val="004A4044"/>
    <w:rsid w:val="004D7CA2"/>
    <w:rsid w:val="004E77EF"/>
    <w:rsid w:val="005021D7"/>
    <w:rsid w:val="00504E43"/>
    <w:rsid w:val="00513DA1"/>
    <w:rsid w:val="005538F8"/>
    <w:rsid w:val="00584DE3"/>
    <w:rsid w:val="00586503"/>
    <w:rsid w:val="005A55A0"/>
    <w:rsid w:val="005C6495"/>
    <w:rsid w:val="005E0DBE"/>
    <w:rsid w:val="005E7A01"/>
    <w:rsid w:val="005F726F"/>
    <w:rsid w:val="00607DED"/>
    <w:rsid w:val="006212E6"/>
    <w:rsid w:val="0062132B"/>
    <w:rsid w:val="00625D49"/>
    <w:rsid w:val="00630669"/>
    <w:rsid w:val="0063650B"/>
    <w:rsid w:val="0065462D"/>
    <w:rsid w:val="00675FDF"/>
    <w:rsid w:val="006B51E3"/>
    <w:rsid w:val="006C11BB"/>
    <w:rsid w:val="006C3EC9"/>
    <w:rsid w:val="006D062A"/>
    <w:rsid w:val="007004F3"/>
    <w:rsid w:val="00725B7B"/>
    <w:rsid w:val="00736470"/>
    <w:rsid w:val="00743EFE"/>
    <w:rsid w:val="00746223"/>
    <w:rsid w:val="007573B9"/>
    <w:rsid w:val="00760609"/>
    <w:rsid w:val="0076723F"/>
    <w:rsid w:val="007802D3"/>
    <w:rsid w:val="007908F4"/>
    <w:rsid w:val="007A55C8"/>
    <w:rsid w:val="007A5ECF"/>
    <w:rsid w:val="008113A7"/>
    <w:rsid w:val="00817372"/>
    <w:rsid w:val="00835857"/>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A675C"/>
    <w:rsid w:val="00BD25B2"/>
    <w:rsid w:val="00BE344A"/>
    <w:rsid w:val="00BE3A8A"/>
    <w:rsid w:val="00C22EE6"/>
    <w:rsid w:val="00C57F20"/>
    <w:rsid w:val="00C7665B"/>
    <w:rsid w:val="00C94B2C"/>
    <w:rsid w:val="00CA1CE8"/>
    <w:rsid w:val="00CA2BAB"/>
    <w:rsid w:val="00CB40BC"/>
    <w:rsid w:val="00CB71DC"/>
    <w:rsid w:val="00D00434"/>
    <w:rsid w:val="00D20953"/>
    <w:rsid w:val="00D757B0"/>
    <w:rsid w:val="00D93D43"/>
    <w:rsid w:val="00DA7303"/>
    <w:rsid w:val="00DB2194"/>
    <w:rsid w:val="00DD3ED0"/>
    <w:rsid w:val="00DF3CC6"/>
    <w:rsid w:val="00E234E3"/>
    <w:rsid w:val="00E34F5F"/>
    <w:rsid w:val="00E602BD"/>
    <w:rsid w:val="00E709E9"/>
    <w:rsid w:val="00E83E4C"/>
    <w:rsid w:val="00E86136"/>
    <w:rsid w:val="00EA6221"/>
    <w:rsid w:val="00EA6D19"/>
    <w:rsid w:val="00EB3DAE"/>
    <w:rsid w:val="00EB6F28"/>
    <w:rsid w:val="00EC0FFC"/>
    <w:rsid w:val="00EE76E6"/>
    <w:rsid w:val="00EF6D56"/>
    <w:rsid w:val="00F01386"/>
    <w:rsid w:val="00F22BA3"/>
    <w:rsid w:val="00F25B75"/>
    <w:rsid w:val="00F4781F"/>
    <w:rsid w:val="00F50B0D"/>
    <w:rsid w:val="00F745FE"/>
    <w:rsid w:val="00F80E40"/>
    <w:rsid w:val="00F96573"/>
    <w:rsid w:val="00FA2E6A"/>
    <w:rsid w:val="00FC7172"/>
    <w:rsid w:val="00FC71AD"/>
    <w:rsid w:val="00FD3A85"/>
    <w:rsid w:val="00FD567A"/>
    <w:rsid w:val="00FE0F17"/>
    <w:rsid w:val="00FF019E"/>
    <w:rsid w:val="00FF5074"/>
    <w:rsid w:val="00FF5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3127CB48-B6B3-48D9-9D84-3E6DB40B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3CD"/>
    <w:pPr>
      <w:spacing w:after="100" w:afterAutospacing="1" w:line="240" w:lineRule="atLeast"/>
    </w:pPr>
    <w:rPr>
      <w:rFonts w:eastAsia="Times New Roman" w:cs="Times New Roman"/>
      <w:sz w:val="22"/>
    </w:rPr>
  </w:style>
  <w:style w:type="paragraph" w:styleId="Heading1">
    <w:name w:val="heading 1"/>
    <w:basedOn w:val="Normal"/>
    <w:next w:val="Normal"/>
    <w:link w:val="Heading1Char"/>
    <w:qFormat/>
    <w:rsid w:val="00114762"/>
    <w:pPr>
      <w:keepNext/>
      <w:spacing w:before="360" w:after="120"/>
      <w:outlineLvl w:val="0"/>
    </w:pPr>
    <w:rPr>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eastAsiaTheme="majorEastAsia"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jc w:val="both"/>
    </w:p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jc w:val="both"/>
    </w:p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jc w:val="both"/>
    </w:p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jc w:val="both"/>
    </w:p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jc w:val="both"/>
    </w:p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Spacing">
    <w:name w:val="No Spacing"/>
    <w:uiPriority w:val="1"/>
    <w:qFormat/>
    <w:rsid w:val="005F726F"/>
    <w:pPr>
      <w:spacing w:afterAutospacing="1"/>
    </w:pPr>
    <w:rPr>
      <w:rFonts w:eastAsia="Times New Roman" w:cs="Times New Roman"/>
      <w:sz w:val="22"/>
    </w:rPr>
  </w:style>
  <w:style w:type="paragraph" w:customStyle="1" w:styleId="paragraph">
    <w:name w:val="paragraph"/>
    <w:basedOn w:val="Normal"/>
    <w:rsid w:val="0063650B"/>
    <w:pPr>
      <w:spacing w:before="100" w:beforeAutospacing="1" w:line="240" w:lineRule="auto"/>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1869</Words>
  <Characters>10642</Characters>
  <Application>Microsoft Office Word</Application>
  <DocSecurity>0</DocSecurity>
  <Lines>357</Lines>
  <Paragraphs>227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French, Caroline - Oxfordshire County Council</cp:lastModifiedBy>
  <cp:revision>5</cp:revision>
  <dcterms:created xsi:type="dcterms:W3CDTF">2026-02-05T12:49:00Z</dcterms:created>
  <dcterms:modified xsi:type="dcterms:W3CDTF">2026-03-04T14:05:00Z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