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7EB60"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2EED8B62" w14:textId="77777777" w:rsidR="00114762" w:rsidRPr="009F0647" w:rsidRDefault="00114762" w:rsidP="00114762">
      <w:pPr>
        <w:rPr>
          <w:rFonts w:ascii="Arial" w:hAnsi="Arial" w:cs="Arial"/>
          <w:szCs w:val="22"/>
        </w:rPr>
      </w:pPr>
    </w:p>
    <w:p w14:paraId="6A08E958" w14:textId="77777777" w:rsidR="00114762" w:rsidRPr="009F0647" w:rsidRDefault="00114762" w:rsidP="00114762">
      <w:pPr>
        <w:pStyle w:val="Heading1"/>
      </w:pPr>
      <w:r w:rsidRPr="009F0647">
        <w:t>Section A:</w:t>
      </w:r>
      <w:r>
        <w:t xml:space="preserve"> Job</w:t>
      </w:r>
      <w:r w:rsidRPr="009F0647">
        <w:t xml:space="preserve"> Profile</w:t>
      </w:r>
    </w:p>
    <w:p w14:paraId="72ECBE64" w14:textId="77777777"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7F50F1F8" w14:textId="77777777" w:rsidR="008C0294" w:rsidRPr="00F50B0D" w:rsidRDefault="008C0294" w:rsidP="00114762">
      <w:pPr>
        <w:jc w:val="both"/>
        <w:rPr>
          <w:rFonts w:ascii="Arial" w:hAnsi="Arial" w:cs="Arial"/>
          <w:i/>
          <w:iCs/>
        </w:rPr>
      </w:pPr>
    </w:p>
    <w:p w14:paraId="5F5FA9CF" w14:textId="77777777"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3A8135A1" w14:textId="77777777" w:rsidTr="005021D7">
        <w:tc>
          <w:tcPr>
            <w:tcW w:w="1299" w:type="pct"/>
          </w:tcPr>
          <w:p w14:paraId="740247A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1682FF1A" w14:textId="3CEA00FA" w:rsidR="00114762" w:rsidRPr="00B26C50" w:rsidRDefault="00711DD9" w:rsidP="00B26C50">
            <w:pPr>
              <w:pStyle w:val="Heading2"/>
              <w:jc w:val="both"/>
              <w:rPr>
                <w:b w:val="0"/>
                <w:iCs/>
                <w:sz w:val="24"/>
                <w:szCs w:val="24"/>
              </w:rPr>
            </w:pPr>
            <w:r>
              <w:rPr>
                <w:b w:val="0"/>
                <w:iCs/>
                <w:sz w:val="24"/>
                <w:szCs w:val="24"/>
              </w:rPr>
              <w:t>Social Worker/Senior Practitioner – Children’s Assessment Service</w:t>
            </w:r>
          </w:p>
        </w:tc>
      </w:tr>
      <w:tr w:rsidR="00DD3ED0" w:rsidRPr="009F0647" w14:paraId="4FFD762D" w14:textId="77777777" w:rsidTr="005021D7">
        <w:tc>
          <w:tcPr>
            <w:tcW w:w="1299" w:type="pct"/>
          </w:tcPr>
          <w:p w14:paraId="09F32946" w14:textId="77777777"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5083165B" w14:textId="7B245617" w:rsidR="00DD3ED0" w:rsidRDefault="00711DD9" w:rsidP="00DD3ED0">
            <w:pPr>
              <w:rPr>
                <w:rFonts w:ascii="Arial" w:hAnsi="Arial" w:cs="Arial"/>
              </w:rPr>
            </w:pPr>
            <w:r w:rsidRPr="00711DD9">
              <w:rPr>
                <w:rFonts w:ascii="Arial" w:hAnsi="Arial" w:cs="Arial"/>
              </w:rPr>
              <w:t>£</w:t>
            </w:r>
            <w:r w:rsidR="000F3924">
              <w:rPr>
                <w:rFonts w:ascii="Arial" w:hAnsi="Arial" w:cs="Arial"/>
              </w:rPr>
              <w:t>37035 - £47754</w:t>
            </w:r>
            <w:r w:rsidR="00443949">
              <w:rPr>
                <w:rFonts w:ascii="Arial" w:hAnsi="Arial" w:cs="Arial"/>
              </w:rPr>
              <w:t xml:space="preserve"> </w:t>
            </w:r>
          </w:p>
        </w:tc>
      </w:tr>
      <w:tr w:rsidR="00A405EF" w:rsidRPr="009F0647" w14:paraId="31EE9552" w14:textId="77777777" w:rsidTr="005021D7">
        <w:tc>
          <w:tcPr>
            <w:tcW w:w="1299" w:type="pct"/>
          </w:tcPr>
          <w:p w14:paraId="49AB8360" w14:textId="77777777"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53DBCA59" w14:textId="77777777" w:rsidR="00A405EF" w:rsidRPr="00471DAB" w:rsidRDefault="00711DD9" w:rsidP="00DD3ED0">
            <w:pPr>
              <w:rPr>
                <w:rFonts w:ascii="Arial" w:hAnsi="Arial" w:cs="Arial"/>
              </w:rPr>
            </w:pPr>
            <w:r>
              <w:rPr>
                <w:rFonts w:ascii="Arial" w:hAnsi="Arial" w:cs="Arial"/>
              </w:rPr>
              <w:t xml:space="preserve">Grade 10 – 12 (dependant on experience) </w:t>
            </w:r>
          </w:p>
        </w:tc>
      </w:tr>
      <w:tr w:rsidR="00114762" w:rsidRPr="009F0647" w14:paraId="46D19EFA" w14:textId="77777777" w:rsidTr="005021D7">
        <w:tc>
          <w:tcPr>
            <w:tcW w:w="1299" w:type="pct"/>
          </w:tcPr>
          <w:p w14:paraId="28E32E3A"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2E712CD4" w14:textId="77777777" w:rsidR="00114762" w:rsidRDefault="00B26C50" w:rsidP="00DD3ED0">
            <w:r w:rsidRPr="00F50B0D">
              <w:rPr>
                <w:rFonts w:ascii="Arial" w:hAnsi="Arial" w:cs="Arial"/>
                <w:i/>
                <w:iCs/>
              </w:rPr>
              <w:t>37 per week.</w:t>
            </w:r>
            <w:r w:rsidR="00114762" w:rsidRPr="00F50B0D">
              <w:rPr>
                <w:rFonts w:ascii="Arial" w:hAnsi="Arial" w:cs="Arial"/>
                <w:i/>
                <w:iCs/>
              </w:rPr>
              <w:t xml:space="preserve">  </w:t>
            </w:r>
            <w:r w:rsidR="005C6495" w:rsidRPr="00F50B0D">
              <w:rPr>
                <w:rFonts w:ascii="Arial" w:hAnsi="Arial" w:cs="Arial"/>
                <w:i/>
                <w:iCs/>
              </w:rPr>
              <w:t>We are open to discussions about flexible working</w:t>
            </w:r>
            <w:r w:rsidR="005C6495" w:rsidRPr="005C6495">
              <w:rPr>
                <w:rFonts w:ascii="Arial" w:hAnsi="Arial" w:cs="Arial"/>
              </w:rPr>
              <w:t>.</w:t>
            </w:r>
          </w:p>
        </w:tc>
      </w:tr>
      <w:tr w:rsidR="00114762" w:rsidRPr="009F0647" w14:paraId="15269508" w14:textId="77777777" w:rsidTr="005021D7">
        <w:tc>
          <w:tcPr>
            <w:tcW w:w="1299" w:type="pct"/>
          </w:tcPr>
          <w:p w14:paraId="72CCAE1D"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14091D0" w14:textId="77777777" w:rsidR="00114762" w:rsidRDefault="000F3924" w:rsidP="00DD3ED0">
            <w:r>
              <w:t>Children’s Assessment Service - North</w:t>
            </w:r>
          </w:p>
        </w:tc>
      </w:tr>
      <w:tr w:rsidR="005021D7" w:rsidRPr="009F0647" w14:paraId="4D596020" w14:textId="77777777" w:rsidTr="005021D7">
        <w:tc>
          <w:tcPr>
            <w:tcW w:w="1299" w:type="pct"/>
          </w:tcPr>
          <w:p w14:paraId="04301DCA" w14:textId="77777777"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44F3859B" w14:textId="77777777" w:rsidR="005021D7" w:rsidRDefault="00711DD9" w:rsidP="00DD3ED0">
            <w:r>
              <w:t>Children’s Front Door Services</w:t>
            </w:r>
          </w:p>
        </w:tc>
      </w:tr>
      <w:tr w:rsidR="00114762" w:rsidRPr="009F0647" w14:paraId="00AADEC2" w14:textId="77777777" w:rsidTr="005021D7">
        <w:tc>
          <w:tcPr>
            <w:tcW w:w="1299" w:type="pct"/>
          </w:tcPr>
          <w:p w14:paraId="78C99D23"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699E4F08" w14:textId="77777777" w:rsidR="00F50B0D" w:rsidRDefault="000F3924" w:rsidP="00DD3ED0">
            <w:pPr>
              <w:rPr>
                <w:rFonts w:ascii="Arial" w:hAnsi="Arial" w:cs="Arial"/>
                <w:i/>
                <w:iCs/>
              </w:rPr>
            </w:pPr>
            <w:r>
              <w:rPr>
                <w:rFonts w:ascii="Arial" w:hAnsi="Arial" w:cs="Arial"/>
                <w:i/>
                <w:iCs/>
              </w:rPr>
              <w:t>Samuelson House, Banbury, OX16 5AU</w:t>
            </w:r>
          </w:p>
          <w:p w14:paraId="794AE7E7" w14:textId="77777777" w:rsidR="00F50B0D" w:rsidRPr="00F50B0D" w:rsidRDefault="00F50B0D" w:rsidP="00DD3ED0">
            <w:pPr>
              <w:rPr>
                <w:rFonts w:ascii="Arial" w:hAnsi="Arial" w:cs="Arial"/>
                <w:i/>
                <w:iCs/>
              </w:rPr>
            </w:pPr>
          </w:p>
          <w:p w14:paraId="49AF8EBD" w14:textId="77777777"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6F03D262" w14:textId="77777777" w:rsidR="00114762" w:rsidRDefault="00114762" w:rsidP="00DD3ED0"/>
        </w:tc>
      </w:tr>
      <w:tr w:rsidR="00DD3ED0" w:rsidRPr="009F0647" w14:paraId="2F66D2AC" w14:textId="77777777" w:rsidTr="005021D7">
        <w:tc>
          <w:tcPr>
            <w:tcW w:w="1299" w:type="pct"/>
          </w:tcPr>
          <w:p w14:paraId="36307458" w14:textId="77777777"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BEC32D3" w14:textId="77777777" w:rsidR="00DD3ED0" w:rsidRPr="009F0647" w:rsidRDefault="00711DD9" w:rsidP="00DD3ED0">
            <w:pPr>
              <w:rPr>
                <w:rFonts w:ascii="Arial" w:hAnsi="Arial" w:cs="Arial"/>
              </w:rPr>
            </w:pPr>
            <w:r>
              <w:rPr>
                <w:rFonts w:ascii="Arial" w:hAnsi="Arial" w:cs="Arial"/>
              </w:rPr>
              <w:t>None</w:t>
            </w:r>
          </w:p>
        </w:tc>
      </w:tr>
      <w:tr w:rsidR="00DD3ED0" w:rsidRPr="009F0647" w14:paraId="6D351E38" w14:textId="77777777" w:rsidTr="005021D7">
        <w:tc>
          <w:tcPr>
            <w:tcW w:w="1299" w:type="pct"/>
          </w:tcPr>
          <w:p w14:paraId="16ACDA71" w14:textId="77777777"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0044DF3F" w14:textId="3C07A685" w:rsidR="00DD3ED0" w:rsidRPr="009F0647" w:rsidRDefault="000F3924" w:rsidP="00DD3ED0">
            <w:pPr>
              <w:rPr>
                <w:rFonts w:ascii="Arial" w:hAnsi="Arial" w:cs="Arial"/>
              </w:rPr>
            </w:pPr>
            <w:r>
              <w:rPr>
                <w:rFonts w:ascii="Arial" w:hAnsi="Arial" w:cs="Arial"/>
              </w:rPr>
              <w:t xml:space="preserve">Assistant Team Manager / </w:t>
            </w:r>
            <w:r w:rsidR="00711DD9">
              <w:rPr>
                <w:rFonts w:ascii="Arial" w:hAnsi="Arial" w:cs="Arial"/>
              </w:rPr>
              <w:t>Team Manager</w:t>
            </w:r>
          </w:p>
        </w:tc>
      </w:tr>
      <w:tr w:rsidR="00114762" w:rsidRPr="009F0647" w14:paraId="3C6856D9" w14:textId="77777777" w:rsidTr="005021D7">
        <w:tc>
          <w:tcPr>
            <w:tcW w:w="1299" w:type="pct"/>
          </w:tcPr>
          <w:p w14:paraId="29D53C3D"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474B59E" w14:textId="77777777" w:rsidR="00114762" w:rsidRPr="009F0647" w:rsidRDefault="00711DD9" w:rsidP="00DD3ED0">
            <w:pPr>
              <w:rPr>
                <w:rFonts w:ascii="Arial" w:hAnsi="Arial" w:cs="Arial"/>
              </w:rPr>
            </w:pPr>
            <w:r>
              <w:rPr>
                <w:rFonts w:ascii="Arial" w:hAnsi="Arial" w:cs="Arial"/>
              </w:rPr>
              <w:t>N/A</w:t>
            </w:r>
          </w:p>
        </w:tc>
      </w:tr>
      <w:tr w:rsidR="00E709E9" w:rsidRPr="009F0647" w14:paraId="429B381D" w14:textId="77777777" w:rsidTr="005021D7">
        <w:tc>
          <w:tcPr>
            <w:tcW w:w="1299" w:type="pct"/>
          </w:tcPr>
          <w:p w14:paraId="09D8A4C4" w14:textId="77777777"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5735B630" w14:textId="77777777" w:rsidR="00E709E9" w:rsidRPr="009F0647" w:rsidRDefault="00711DD9" w:rsidP="00DD3ED0">
            <w:pPr>
              <w:rPr>
                <w:rFonts w:ascii="Arial" w:hAnsi="Arial" w:cs="Arial"/>
              </w:rPr>
            </w:pPr>
            <w:r>
              <w:rPr>
                <w:rFonts w:ascii="Arial" w:hAnsi="Arial" w:cs="Arial"/>
              </w:rPr>
              <w:t>N/A</w:t>
            </w:r>
          </w:p>
        </w:tc>
      </w:tr>
    </w:tbl>
    <w:p w14:paraId="57C480DB" w14:textId="77777777"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06FC5E33" w14:textId="77777777" w:rsidTr="005021D7">
        <w:tc>
          <w:tcPr>
            <w:tcW w:w="10343" w:type="dxa"/>
          </w:tcPr>
          <w:p w14:paraId="289046F9" w14:textId="77777777" w:rsidR="0065462D" w:rsidRPr="00EA6D19"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41FF8A23" w14:textId="77777777" w:rsidR="007B0FC4" w:rsidRDefault="007B0FC4" w:rsidP="007B0FC4">
            <w:pPr>
              <w:pStyle w:val="ListParagraph"/>
              <w:numPr>
                <w:ilvl w:val="0"/>
                <w:numId w:val="12"/>
              </w:numPr>
            </w:pPr>
            <w:r w:rsidRPr="007B0FC4">
              <w:t>To provide professional social work to a caseload of children, young people, and families, appropriate to experience and capabilities, ensuring their views are heard.</w:t>
            </w:r>
          </w:p>
          <w:p w14:paraId="06670B15" w14:textId="77777777" w:rsidR="00E41877" w:rsidRDefault="001B711F" w:rsidP="007B0FC4">
            <w:pPr>
              <w:pStyle w:val="ListParagraph"/>
              <w:numPr>
                <w:ilvl w:val="0"/>
                <w:numId w:val="12"/>
              </w:numPr>
            </w:pPr>
            <w:r>
              <w:t xml:space="preserve">To complete section 17 Child and Family Assessments and section 47 Child Protection enquiries in a timely </w:t>
            </w:r>
            <w:proofErr w:type="gramStart"/>
            <w:r>
              <w:t>manner, and</w:t>
            </w:r>
            <w:proofErr w:type="gramEnd"/>
            <w:r>
              <w:t xml:space="preserve"> make recommendations for appropriate outcomes</w:t>
            </w:r>
            <w:r w:rsidR="00E41877">
              <w:t>.</w:t>
            </w:r>
          </w:p>
          <w:p w14:paraId="036325BA" w14:textId="10E9CDCF" w:rsidR="007B0FC4" w:rsidRPr="007B0FC4" w:rsidRDefault="007B0FC4" w:rsidP="007B0FC4">
            <w:pPr>
              <w:pStyle w:val="ListParagraph"/>
              <w:numPr>
                <w:ilvl w:val="0"/>
                <w:numId w:val="12"/>
              </w:numPr>
            </w:pPr>
            <w:r w:rsidRPr="007B0FC4">
              <w:t xml:space="preserve">To ensure the highest of professional standards and good overall knowledge of relevant law, legislation, and practice in line with the values and principles of </w:t>
            </w:r>
            <w:r w:rsidR="001B711F">
              <w:t>the Family Safeguarding model</w:t>
            </w:r>
            <w:r w:rsidRPr="007B0FC4">
              <w:t xml:space="preserve"> and Oxfordshire County Council’s Threshold of Needs and Practice Standards.</w:t>
            </w:r>
          </w:p>
          <w:p w14:paraId="0DAB0F37" w14:textId="77777777" w:rsidR="007B0FC4" w:rsidRPr="007B0FC4" w:rsidRDefault="007B0FC4" w:rsidP="007B0FC4">
            <w:pPr>
              <w:pStyle w:val="ListParagraph"/>
              <w:numPr>
                <w:ilvl w:val="0"/>
                <w:numId w:val="12"/>
              </w:numPr>
            </w:pPr>
            <w:r w:rsidRPr="007B0FC4">
              <w:lastRenderedPageBreak/>
              <w:t xml:space="preserve">To ensure provision of good quality services which integrate government and local guidance and initiatives including, Children Acts 1989 &amp; 2004, Working Together, local Child Protection and Looked After Children procedures, and the </w:t>
            </w:r>
            <w:proofErr w:type="spellStart"/>
            <w:r w:rsidRPr="007B0FC4">
              <w:t>DoH</w:t>
            </w:r>
            <w:proofErr w:type="spellEnd"/>
            <w:r w:rsidRPr="007B0FC4">
              <w:t>, Assessment Framework 2000.</w:t>
            </w:r>
          </w:p>
          <w:p w14:paraId="76735EC2" w14:textId="77777777" w:rsidR="0065462D" w:rsidRPr="007B0FC4" w:rsidRDefault="007B0FC4" w:rsidP="00631ABF">
            <w:pPr>
              <w:pStyle w:val="ListParagraph"/>
              <w:numPr>
                <w:ilvl w:val="0"/>
                <w:numId w:val="12"/>
              </w:numPr>
            </w:pPr>
            <w:r w:rsidRPr="007B0FC4">
              <w:t>The nature of this post will require flexibility to meet urgent priorities as they arise. This may entail some work outside normal office hours on occasion. The post holder will be expected to adopt a</w:t>
            </w:r>
            <w:r>
              <w:t xml:space="preserve"> </w:t>
            </w:r>
            <w:r w:rsidRPr="007B0FC4">
              <w:t>flexible attitude, to undertake a range of tasks in line with the needs of the service and support other services within the Front Door as and when needed.</w:t>
            </w:r>
          </w:p>
          <w:p w14:paraId="43073801" w14:textId="77777777" w:rsidR="00B0457A" w:rsidRPr="00B0457A" w:rsidRDefault="00B0457A" w:rsidP="00B0457A"/>
        </w:tc>
      </w:tr>
    </w:tbl>
    <w:p w14:paraId="1AB68A38" w14:textId="77777777"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183CBB2D" w14:textId="77777777" w:rsidTr="005021D7">
        <w:trPr>
          <w:trHeight w:val="859"/>
        </w:trPr>
        <w:tc>
          <w:tcPr>
            <w:tcW w:w="10343" w:type="dxa"/>
          </w:tcPr>
          <w:p w14:paraId="67E148F4" w14:textId="77777777"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48B8A4D6" w14:textId="77777777" w:rsidR="007B0FC4" w:rsidRDefault="007B0FC4" w:rsidP="007B0FC4">
            <w:pPr>
              <w:pStyle w:val="ListParagraph"/>
              <w:numPr>
                <w:ilvl w:val="0"/>
                <w:numId w:val="8"/>
              </w:numPr>
            </w:pPr>
            <w:r>
              <w:t>To provide an efficient and effective service to children, young people, and their families, ensuring that the needs of the children and their parents/carers are professionally assessed, and that relevant interventions are provided where needed, in a timely way.</w:t>
            </w:r>
          </w:p>
          <w:p w14:paraId="0763516A" w14:textId="3E43C131" w:rsidR="00E0501F" w:rsidRDefault="00E41877" w:rsidP="00E0501F">
            <w:pPr>
              <w:pStyle w:val="ListParagraph"/>
              <w:numPr>
                <w:ilvl w:val="0"/>
                <w:numId w:val="8"/>
              </w:numPr>
            </w:pPr>
            <w:r>
              <w:t>To undertake child and family assessments for allocated families</w:t>
            </w:r>
            <w:r w:rsidR="00E0501F">
              <w:t>, assessing need and recommending proportionate outcomes, including plans that are SMART.</w:t>
            </w:r>
          </w:p>
          <w:p w14:paraId="36E79204" w14:textId="77777777" w:rsidR="00E41877" w:rsidRDefault="00E41877" w:rsidP="00E41877">
            <w:pPr>
              <w:pStyle w:val="ListParagraph"/>
              <w:numPr>
                <w:ilvl w:val="0"/>
                <w:numId w:val="8"/>
              </w:numPr>
            </w:pPr>
            <w:r>
              <w:t>To investigate allegations of harm or neglect under s47 Children Act 1989 when required.</w:t>
            </w:r>
          </w:p>
          <w:p w14:paraId="0B9CA895" w14:textId="0D39093E" w:rsidR="00E23787" w:rsidRDefault="00E23787" w:rsidP="00E23787">
            <w:pPr>
              <w:pStyle w:val="ListParagraph"/>
              <w:numPr>
                <w:ilvl w:val="0"/>
                <w:numId w:val="8"/>
              </w:numPr>
            </w:pPr>
            <w:r>
              <w:t>To act as the duty worker for the team on a rotational basis, responding to new referrals</w:t>
            </w:r>
          </w:p>
          <w:p w14:paraId="3BBEA08D" w14:textId="5770F1E9" w:rsidR="00356056" w:rsidRDefault="007B0FC4" w:rsidP="00356056">
            <w:pPr>
              <w:pStyle w:val="ListParagraph"/>
              <w:numPr>
                <w:ilvl w:val="0"/>
                <w:numId w:val="8"/>
              </w:numPr>
            </w:pPr>
            <w:r>
              <w:t xml:space="preserve">To prepare and submit written reports </w:t>
            </w:r>
            <w:r w:rsidR="00E41877">
              <w:t>in a timely manner</w:t>
            </w:r>
            <w:r>
              <w:t xml:space="preserve"> </w:t>
            </w:r>
            <w:r w:rsidR="00356056">
              <w:t>and of appropriate quality</w:t>
            </w:r>
            <w:r>
              <w:t xml:space="preserve">, including child </w:t>
            </w:r>
            <w:r w:rsidR="00E41877">
              <w:t xml:space="preserve">and family assessments, child </w:t>
            </w:r>
            <w:r>
              <w:t>protection conference reports and</w:t>
            </w:r>
            <w:r w:rsidR="00356056">
              <w:t xml:space="preserve">, when required, </w:t>
            </w:r>
            <w:r>
              <w:t>legal reports for care proceedings.</w:t>
            </w:r>
          </w:p>
          <w:p w14:paraId="0670AEE2" w14:textId="77777777" w:rsidR="00E0501F" w:rsidRDefault="00E0501F" w:rsidP="00E0501F">
            <w:pPr>
              <w:pStyle w:val="ListParagraph"/>
              <w:numPr>
                <w:ilvl w:val="0"/>
                <w:numId w:val="8"/>
              </w:numPr>
            </w:pPr>
            <w:r>
              <w:t>To ensure that the child’s voice is considered in all casework and included in all assessments and plans.</w:t>
            </w:r>
          </w:p>
          <w:p w14:paraId="74F06875" w14:textId="77777777" w:rsidR="00E0501F" w:rsidRDefault="00E0501F" w:rsidP="00E0501F">
            <w:pPr>
              <w:pStyle w:val="ListParagraph"/>
              <w:numPr>
                <w:ilvl w:val="0"/>
                <w:numId w:val="8"/>
              </w:numPr>
            </w:pPr>
            <w:r>
              <w:t>To proactively liaise with and work in partnership other agencies and organisations, parents and carers.</w:t>
            </w:r>
          </w:p>
          <w:p w14:paraId="1BA1F1D5" w14:textId="648850E8" w:rsidR="007B0FC4" w:rsidRDefault="007B0FC4" w:rsidP="007B0FC4">
            <w:pPr>
              <w:pStyle w:val="ListParagraph"/>
              <w:numPr>
                <w:ilvl w:val="0"/>
                <w:numId w:val="8"/>
              </w:numPr>
            </w:pPr>
            <w:r>
              <w:t xml:space="preserve">To attend </w:t>
            </w:r>
            <w:r w:rsidR="00356056">
              <w:t>initial Child in Need meetings, Community TAF meetings and Initial Child Protection C</w:t>
            </w:r>
            <w:r>
              <w:t>onferences</w:t>
            </w:r>
            <w:r w:rsidR="00356056">
              <w:t xml:space="preserve">, </w:t>
            </w:r>
            <w:r>
              <w:t>as required for each case presenting plans clearly, with professionalism and integrity</w:t>
            </w:r>
            <w:r w:rsidR="00356056">
              <w:t xml:space="preserve">, and to ensure the swift transition of families from the Children’s Assessment Service to long term teams so that interventions to help, support and protect children and young people are offered in a timely manner. </w:t>
            </w:r>
          </w:p>
          <w:p w14:paraId="2EC73F56" w14:textId="77777777" w:rsidR="007B0FC4" w:rsidRDefault="007B0FC4" w:rsidP="007B0FC4">
            <w:pPr>
              <w:pStyle w:val="ListParagraph"/>
              <w:numPr>
                <w:ilvl w:val="0"/>
                <w:numId w:val="8"/>
              </w:numPr>
            </w:pPr>
            <w:r>
              <w:t>To ensure the Assistant /Team Manager is kept fully appraised of significant information about allocated families, seeking advice as and when necessary.</w:t>
            </w:r>
          </w:p>
          <w:p w14:paraId="0C42D02E" w14:textId="77777777" w:rsidR="00E0501F" w:rsidRDefault="00E0501F" w:rsidP="00E0501F">
            <w:pPr>
              <w:pStyle w:val="ListParagraph"/>
              <w:numPr>
                <w:ilvl w:val="0"/>
                <w:numId w:val="8"/>
              </w:numPr>
            </w:pPr>
            <w:r>
              <w:t>To practice in line with the Council’s procedures and statutory regulation in supporting children who come into the care of the local authority</w:t>
            </w:r>
          </w:p>
          <w:p w14:paraId="2CD5A09B" w14:textId="75024C6B" w:rsidR="007B0FC4" w:rsidRDefault="007B0FC4" w:rsidP="007B0FC4">
            <w:pPr>
              <w:pStyle w:val="ListParagraph"/>
              <w:numPr>
                <w:ilvl w:val="0"/>
                <w:numId w:val="8"/>
              </w:numPr>
            </w:pPr>
            <w:r>
              <w:t xml:space="preserve">To attend case supervision </w:t>
            </w:r>
            <w:r w:rsidR="00E0501F">
              <w:t xml:space="preserve">/ </w:t>
            </w:r>
            <w:r w:rsidR="00910B12">
              <w:t xml:space="preserve">assessment </w:t>
            </w:r>
            <w:r w:rsidR="00E0501F">
              <w:t>reviews for all families</w:t>
            </w:r>
            <w:r>
              <w:t xml:space="preserve"> and to ensure that relevant updates are provided before each </w:t>
            </w:r>
            <w:r w:rsidR="00E0501F">
              <w:t>meeting</w:t>
            </w:r>
            <w:r>
              <w:t>.</w:t>
            </w:r>
          </w:p>
          <w:p w14:paraId="1A7F3666" w14:textId="1E5CC9F6" w:rsidR="007B0FC4" w:rsidRDefault="007B0FC4" w:rsidP="007B0FC4">
            <w:pPr>
              <w:pStyle w:val="ListParagraph"/>
              <w:numPr>
                <w:ilvl w:val="0"/>
                <w:numId w:val="8"/>
              </w:numPr>
            </w:pPr>
            <w:r>
              <w:t>To attend</w:t>
            </w:r>
            <w:r w:rsidR="00E0501F">
              <w:t xml:space="preserve"> regular</w:t>
            </w:r>
            <w:r>
              <w:t xml:space="preserve"> individual supervision and engage in continual professional development as recommended by the Assistant/Team Manager</w:t>
            </w:r>
          </w:p>
          <w:p w14:paraId="1D56A399" w14:textId="77777777" w:rsidR="007B0FC4" w:rsidRDefault="007B0FC4" w:rsidP="007B0FC4">
            <w:pPr>
              <w:pStyle w:val="ListParagraph"/>
              <w:numPr>
                <w:ilvl w:val="0"/>
                <w:numId w:val="8"/>
              </w:numPr>
            </w:pPr>
            <w:r>
              <w:t>To use ICT to maintain accurate case records, and to be able to record activity in line with key performance management data.</w:t>
            </w:r>
          </w:p>
          <w:p w14:paraId="1FCEF56F" w14:textId="77777777" w:rsidR="007B0FC4" w:rsidRDefault="007B0FC4" w:rsidP="007B0FC4">
            <w:pPr>
              <w:pStyle w:val="ListParagraph"/>
              <w:numPr>
                <w:ilvl w:val="0"/>
                <w:numId w:val="8"/>
              </w:numPr>
            </w:pPr>
            <w:r>
              <w:t>To ensure that all case management complies with the statutory requirements and the Council’s policies and procedures</w:t>
            </w:r>
          </w:p>
          <w:p w14:paraId="3C4D7237" w14:textId="77777777" w:rsidR="007B0FC4" w:rsidRDefault="007B0FC4" w:rsidP="007B0FC4">
            <w:pPr>
              <w:pStyle w:val="ListParagraph"/>
              <w:numPr>
                <w:ilvl w:val="0"/>
                <w:numId w:val="8"/>
              </w:numPr>
            </w:pPr>
            <w:r>
              <w:t>To be familiar with and committed to equal opportunities and anti-discriminatory and anti-oppressive practice and the Council Policy and Plan and to implement this in all aspects of working practice and promote it in the team, workplace, and wider organisation.</w:t>
            </w:r>
          </w:p>
          <w:p w14:paraId="31E42E9C" w14:textId="77777777" w:rsidR="007B0FC4" w:rsidRDefault="007B0FC4" w:rsidP="007B0FC4">
            <w:pPr>
              <w:pStyle w:val="ListParagraph"/>
              <w:numPr>
                <w:ilvl w:val="0"/>
                <w:numId w:val="8"/>
              </w:numPr>
            </w:pPr>
            <w:r>
              <w:t>To promote the involvement of young service users and families in meetings about them, and where possible, in-service development</w:t>
            </w:r>
          </w:p>
          <w:p w14:paraId="19DCED5E" w14:textId="77777777" w:rsidR="00277475" w:rsidRDefault="007B0FC4" w:rsidP="007B0FC4">
            <w:pPr>
              <w:pStyle w:val="ListParagraph"/>
              <w:numPr>
                <w:ilvl w:val="0"/>
                <w:numId w:val="8"/>
              </w:numPr>
            </w:pPr>
            <w:r>
              <w:t>Comply with OCC health and safety policies, procedures, and rules, taking reasonable care of self and others.</w:t>
            </w:r>
          </w:p>
          <w:p w14:paraId="4B8AE8B1" w14:textId="77777777"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2B0DBB53" w14:textId="77777777" w:rsidR="007B0FC4" w:rsidRDefault="007B0FC4" w:rsidP="007B0FC4">
            <w:pPr>
              <w:tabs>
                <w:tab w:val="num" w:pos="709"/>
              </w:tabs>
            </w:pPr>
          </w:p>
          <w:p w14:paraId="48D81DA4" w14:textId="77777777" w:rsidR="007B0FC4" w:rsidRPr="007B0FC4" w:rsidRDefault="007B0FC4" w:rsidP="007B0FC4">
            <w:pPr>
              <w:tabs>
                <w:tab w:val="num" w:pos="709"/>
              </w:tabs>
            </w:pPr>
            <w:r w:rsidRPr="007B0FC4">
              <w:rPr>
                <w:b/>
                <w:bCs/>
              </w:rPr>
              <w:t xml:space="preserve">Criteria for </w:t>
            </w:r>
            <w:r>
              <w:rPr>
                <w:b/>
                <w:bCs/>
              </w:rPr>
              <w:t>appointment</w:t>
            </w:r>
            <w:r w:rsidRPr="007B0FC4">
              <w:rPr>
                <w:b/>
                <w:bCs/>
              </w:rPr>
              <w:t xml:space="preserve"> to Senior Practitioner post. </w:t>
            </w:r>
          </w:p>
          <w:p w14:paraId="25F60927" w14:textId="77777777" w:rsidR="007B0FC4" w:rsidRPr="007B0FC4" w:rsidRDefault="007B0FC4" w:rsidP="007B0FC4">
            <w:pPr>
              <w:tabs>
                <w:tab w:val="num" w:pos="709"/>
              </w:tabs>
            </w:pPr>
            <w:r w:rsidRPr="007B0FC4">
              <w:t xml:space="preserve">Social Workers can </w:t>
            </w:r>
            <w:r>
              <w:t xml:space="preserve">progress/be appointed </w:t>
            </w:r>
            <w:r w:rsidRPr="007B0FC4">
              <w:t xml:space="preserve">to the role of Senior Practitioner subject to the following </w:t>
            </w:r>
            <w:proofErr w:type="gramStart"/>
            <w:r w:rsidRPr="007B0FC4">
              <w:t>criteria</w:t>
            </w:r>
            <w:r>
              <w:t>;</w:t>
            </w:r>
            <w:proofErr w:type="gramEnd"/>
          </w:p>
          <w:p w14:paraId="6AC9D836" w14:textId="77777777" w:rsidR="007B0FC4" w:rsidRDefault="007B0FC4" w:rsidP="007B0FC4">
            <w:pPr>
              <w:pStyle w:val="ListParagraph"/>
              <w:numPr>
                <w:ilvl w:val="0"/>
                <w:numId w:val="14"/>
              </w:numPr>
            </w:pPr>
            <w:r w:rsidRPr="007B0FC4">
              <w:lastRenderedPageBreak/>
              <w:t xml:space="preserve">Minimum of 3 years post qualifying experience, which must demonstrate relevance to the post. This must include a minimum of 12 months’ statutory social work experience and the remainder within an appropriate health or social care role with a recognised provider. (N.B. Any work not undertaken within a statutory agency should be at the level of work expected within statutory social care). Exceptions to this will be considered only where an employee has considerable experience at a comparable level. </w:t>
            </w:r>
          </w:p>
          <w:p w14:paraId="5C786E8D" w14:textId="77777777" w:rsidR="007B0FC4" w:rsidRPr="007B0FC4" w:rsidRDefault="007B0FC4" w:rsidP="007B0FC4">
            <w:pPr>
              <w:numPr>
                <w:ilvl w:val="1"/>
                <w:numId w:val="13"/>
              </w:numPr>
              <w:tabs>
                <w:tab w:val="num" w:pos="709"/>
              </w:tabs>
            </w:pPr>
          </w:p>
          <w:p w14:paraId="1335F676" w14:textId="77777777" w:rsidR="0065462D" w:rsidRPr="00D757B0" w:rsidRDefault="0065462D" w:rsidP="00A50C5D">
            <w:pPr>
              <w:rPr>
                <w:rFonts w:ascii="Arial" w:hAnsi="Arial" w:cs="Arial"/>
                <w:noProof/>
                <w:sz w:val="20"/>
                <w:szCs w:val="20"/>
              </w:rPr>
            </w:pPr>
          </w:p>
        </w:tc>
      </w:tr>
    </w:tbl>
    <w:p w14:paraId="7B1A9DED"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4729862F" w14:textId="77777777"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1F0D80EF" w14:textId="77777777"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4180BB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098662D8"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038AB983"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7BFB7D2D"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79FE161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3A25C2E" w14:textId="77777777"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26B712E0" w14:textId="77777777"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585BDDC3" w14:textId="7777777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57575921" w14:textId="77777777" w:rsidR="00114762" w:rsidRPr="009F0647" w:rsidRDefault="00114762" w:rsidP="00114762">
      <w:pPr>
        <w:jc w:val="both"/>
        <w:rPr>
          <w:rFonts w:ascii="Arial" w:hAnsi="Arial" w:cs="Arial"/>
        </w:rPr>
      </w:pPr>
    </w:p>
    <w:p w14:paraId="4D033848" w14:textId="77777777"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0F92EE36"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13EBA46" w14:textId="77777777" w:rsidTr="005021D7">
        <w:trPr>
          <w:trHeight w:val="80"/>
        </w:trPr>
        <w:tc>
          <w:tcPr>
            <w:tcW w:w="4015" w:type="pct"/>
          </w:tcPr>
          <w:bookmarkEnd w:id="1"/>
          <w:p w14:paraId="12C94F1C" w14:textId="77777777" w:rsidR="00114762" w:rsidRPr="009F0647" w:rsidRDefault="00114762" w:rsidP="00C927F1">
            <w:pPr>
              <w:pStyle w:val="Heading3"/>
              <w:rPr>
                <w:rFonts w:cs="Arial"/>
              </w:rPr>
            </w:pPr>
            <w:r w:rsidRPr="009F0647">
              <w:rPr>
                <w:rFonts w:cs="Arial"/>
              </w:rPr>
              <w:t>Essential Criteria</w:t>
            </w:r>
          </w:p>
        </w:tc>
        <w:tc>
          <w:tcPr>
            <w:tcW w:w="985" w:type="pct"/>
          </w:tcPr>
          <w:p w14:paraId="4FEC8F35" w14:textId="77777777" w:rsidR="00114762" w:rsidRPr="009F0647" w:rsidRDefault="00114762" w:rsidP="00A405EF">
            <w:pPr>
              <w:pStyle w:val="Heading3"/>
            </w:pPr>
            <w:r w:rsidRPr="009F0647">
              <w:t>Assessed By:</w:t>
            </w:r>
          </w:p>
        </w:tc>
      </w:tr>
      <w:tr w:rsidR="00114762" w:rsidRPr="009F0647" w14:paraId="467DB7BA" w14:textId="77777777" w:rsidTr="005021D7">
        <w:tc>
          <w:tcPr>
            <w:tcW w:w="4015" w:type="pct"/>
          </w:tcPr>
          <w:p w14:paraId="1E7CD6FD" w14:textId="77777777" w:rsidR="00DA7303" w:rsidRPr="00925E8C" w:rsidRDefault="007B0FC4" w:rsidP="00A61424">
            <w:pPr>
              <w:spacing w:line="276" w:lineRule="auto"/>
              <w:rPr>
                <w:rFonts w:ascii="Arial" w:hAnsi="Arial" w:cs="Arial"/>
                <w:color w:val="000000"/>
                <w:szCs w:val="22"/>
                <w:lang w:eastAsia="en-GB"/>
              </w:rPr>
            </w:pPr>
            <w:r>
              <w:rPr>
                <w:rFonts w:ascii="Arial" w:hAnsi="Arial" w:cs="Arial"/>
                <w:color w:val="000000"/>
                <w:szCs w:val="22"/>
                <w:lang w:eastAsia="en-GB"/>
              </w:rPr>
              <w:t>A relevant Social Work qualification and current registration with Social Work England.</w:t>
            </w:r>
          </w:p>
        </w:tc>
        <w:tc>
          <w:tcPr>
            <w:tcW w:w="985" w:type="pct"/>
          </w:tcPr>
          <w:p w14:paraId="36506D4B" w14:textId="77777777"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62BCD0B6" w14:textId="77777777" w:rsidTr="005021D7">
        <w:tc>
          <w:tcPr>
            <w:tcW w:w="4015" w:type="pct"/>
          </w:tcPr>
          <w:p w14:paraId="5FFE4079" w14:textId="77777777" w:rsidR="00A61424" w:rsidRPr="00925E8C" w:rsidRDefault="007B0FC4" w:rsidP="00A61424">
            <w:pPr>
              <w:spacing w:before="120" w:after="120" w:line="276" w:lineRule="auto"/>
              <w:jc w:val="both"/>
              <w:rPr>
                <w:rFonts w:ascii="Arial" w:hAnsi="Arial" w:cs="Arial"/>
                <w:szCs w:val="22"/>
              </w:rPr>
            </w:pPr>
            <w:r>
              <w:rPr>
                <w:rFonts w:ascii="Arial" w:hAnsi="Arial" w:cs="Arial"/>
                <w:szCs w:val="22"/>
              </w:rPr>
              <w:t>Successful completion of the ASYE programme (or equivalent) and evidence of a minimum of 1 years post-qualifying social work experience in a statutory children’s social care role (3 years for Senior Practitioner application).</w:t>
            </w:r>
          </w:p>
        </w:tc>
        <w:tc>
          <w:tcPr>
            <w:tcW w:w="985" w:type="pct"/>
          </w:tcPr>
          <w:p w14:paraId="37FC3CFF" w14:textId="77777777"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3ADDAA27" w14:textId="77777777" w:rsidTr="005021D7">
        <w:tc>
          <w:tcPr>
            <w:tcW w:w="4015" w:type="pct"/>
          </w:tcPr>
          <w:p w14:paraId="009FBA4D" w14:textId="77777777" w:rsidR="00114762" w:rsidRPr="00112331" w:rsidRDefault="00A61424" w:rsidP="00A61424">
            <w:pPr>
              <w:autoSpaceDE w:val="0"/>
              <w:autoSpaceDN w:val="0"/>
              <w:adjustRightInd w:val="0"/>
              <w:spacing w:after="120" w:line="276" w:lineRule="auto"/>
              <w:jc w:val="both"/>
              <w:rPr>
                <w:rFonts w:ascii="Arial" w:hAnsi="Arial" w:cs="Arial"/>
                <w:szCs w:val="22"/>
                <w:lang w:eastAsia="en-GB"/>
              </w:rPr>
            </w:pPr>
            <w:r>
              <w:rPr>
                <w:rFonts w:ascii="Arial" w:hAnsi="Arial" w:cs="Arial"/>
                <w:szCs w:val="22"/>
                <w:lang w:eastAsia="en-GB"/>
              </w:rPr>
              <w:t>Knowledge and e</w:t>
            </w:r>
            <w:r w:rsidR="007B0FC4">
              <w:rPr>
                <w:rFonts w:ascii="Arial" w:hAnsi="Arial" w:cs="Arial"/>
                <w:szCs w:val="22"/>
                <w:lang w:eastAsia="en-GB"/>
              </w:rPr>
              <w:t>xperience of undertaking Section 17 Child &amp; Family Assessments and Section 47 Child Protection Investigations.</w:t>
            </w:r>
          </w:p>
        </w:tc>
        <w:tc>
          <w:tcPr>
            <w:tcW w:w="985" w:type="pct"/>
          </w:tcPr>
          <w:p w14:paraId="0ABAC9D5" w14:textId="77777777"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I</w:t>
            </w:r>
          </w:p>
        </w:tc>
      </w:tr>
      <w:tr w:rsidR="00910B12" w:rsidRPr="009F0647" w14:paraId="03AFF0EA" w14:textId="77777777" w:rsidTr="005021D7">
        <w:tc>
          <w:tcPr>
            <w:tcW w:w="4015" w:type="pct"/>
          </w:tcPr>
          <w:p w14:paraId="638DA93B" w14:textId="123DD17F" w:rsidR="00910B12" w:rsidRDefault="00910B12" w:rsidP="00A61424">
            <w:pPr>
              <w:autoSpaceDE w:val="0"/>
              <w:autoSpaceDN w:val="0"/>
              <w:adjustRightInd w:val="0"/>
              <w:spacing w:after="120" w:line="276" w:lineRule="auto"/>
              <w:jc w:val="both"/>
              <w:rPr>
                <w:rFonts w:ascii="Arial" w:hAnsi="Arial" w:cs="Arial"/>
                <w:szCs w:val="22"/>
                <w:lang w:eastAsia="en-GB"/>
              </w:rPr>
            </w:pPr>
            <w:r>
              <w:t>E</w:t>
            </w:r>
            <w:r w:rsidRPr="00393EFA">
              <w:t xml:space="preserve">xperience of working with children and their families in a statutory </w:t>
            </w:r>
            <w:r>
              <w:t>Children’s Social Care setting</w:t>
            </w:r>
            <w:r>
              <w:t xml:space="preserve"> and </w:t>
            </w:r>
            <w:r w:rsidRPr="00EA142E">
              <w:t xml:space="preserve">a </w:t>
            </w:r>
            <w:r w:rsidRPr="00B60D74">
              <w:t>good working knowledge of services relevant to children, young people,</w:t>
            </w:r>
            <w:r w:rsidRPr="00EA142E">
              <w:t xml:space="preserve"> their</w:t>
            </w:r>
            <w:r w:rsidRPr="00B60D74">
              <w:t xml:space="preserve"> families</w:t>
            </w:r>
            <w:r w:rsidRPr="00EA142E">
              <w:t xml:space="preserve"> and carers</w:t>
            </w:r>
            <w:r w:rsidRPr="00B60D74">
              <w:t>. </w:t>
            </w:r>
          </w:p>
        </w:tc>
        <w:tc>
          <w:tcPr>
            <w:tcW w:w="985" w:type="pct"/>
          </w:tcPr>
          <w:p w14:paraId="4CA2269B" w14:textId="32F6C449" w:rsidR="00910B12" w:rsidRDefault="00496CB7" w:rsidP="00A61424">
            <w:pPr>
              <w:spacing w:before="120" w:after="120" w:line="276" w:lineRule="auto"/>
              <w:jc w:val="both"/>
              <w:rPr>
                <w:rFonts w:ascii="Arial" w:hAnsi="Arial" w:cs="Arial"/>
                <w:szCs w:val="22"/>
              </w:rPr>
            </w:pPr>
            <w:r>
              <w:rPr>
                <w:rFonts w:ascii="Arial" w:hAnsi="Arial" w:cs="Arial"/>
                <w:szCs w:val="22"/>
              </w:rPr>
              <w:t>A: I</w:t>
            </w:r>
          </w:p>
        </w:tc>
      </w:tr>
      <w:tr w:rsidR="00496CB7" w:rsidRPr="009F0647" w14:paraId="132D5837" w14:textId="77777777" w:rsidTr="005021D7">
        <w:tc>
          <w:tcPr>
            <w:tcW w:w="4015" w:type="pct"/>
          </w:tcPr>
          <w:p w14:paraId="61B5706F" w14:textId="797EE976" w:rsidR="00496CB7" w:rsidRDefault="00496CB7" w:rsidP="00A61424">
            <w:pPr>
              <w:autoSpaceDE w:val="0"/>
              <w:autoSpaceDN w:val="0"/>
              <w:adjustRightInd w:val="0"/>
              <w:spacing w:after="120" w:line="276" w:lineRule="auto"/>
              <w:jc w:val="both"/>
            </w:pPr>
            <w:r>
              <w:t>A good</w:t>
            </w:r>
            <w:r w:rsidRPr="00B60D74">
              <w:t xml:space="preserve"> understanding of safeguarding, relevant legislation, guidance, policy and procedures</w:t>
            </w:r>
          </w:p>
        </w:tc>
        <w:tc>
          <w:tcPr>
            <w:tcW w:w="985" w:type="pct"/>
          </w:tcPr>
          <w:p w14:paraId="08A73F20" w14:textId="44029ABB" w:rsidR="00496CB7" w:rsidRDefault="00496CB7"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2A46E631" w14:textId="77777777" w:rsidTr="005021D7">
        <w:tc>
          <w:tcPr>
            <w:tcW w:w="4015" w:type="pct"/>
          </w:tcPr>
          <w:p w14:paraId="64D55ADE" w14:textId="4B8F8AC2" w:rsidR="00910B1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lastRenderedPageBreak/>
              <w:t xml:space="preserve">Knowledge and experience of Children We Care For processes, procedures and care planning. </w:t>
            </w:r>
          </w:p>
        </w:tc>
        <w:tc>
          <w:tcPr>
            <w:tcW w:w="985" w:type="pct"/>
          </w:tcPr>
          <w:p w14:paraId="680BDDBF" w14:textId="77777777"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6E30B822" w14:textId="77777777" w:rsidTr="005021D7">
        <w:tc>
          <w:tcPr>
            <w:tcW w:w="4015" w:type="pct"/>
          </w:tcPr>
          <w:p w14:paraId="7CF9BEAA" w14:textId="77777777" w:rsidR="0011476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t xml:space="preserve">Demonstrable experience of multi-agency working to achieve positive outcomes for children. </w:t>
            </w:r>
          </w:p>
        </w:tc>
        <w:tc>
          <w:tcPr>
            <w:tcW w:w="985" w:type="pct"/>
          </w:tcPr>
          <w:p w14:paraId="141469EF" w14:textId="77777777"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34E1BA41" w14:textId="77777777" w:rsidTr="005021D7">
        <w:trPr>
          <w:trHeight w:val="510"/>
        </w:trPr>
        <w:tc>
          <w:tcPr>
            <w:tcW w:w="4015" w:type="pct"/>
          </w:tcPr>
          <w:p w14:paraId="5E14E709" w14:textId="77777777" w:rsidR="00114762" w:rsidRPr="00112331" w:rsidRDefault="00A61424" w:rsidP="00A61424">
            <w:pPr>
              <w:spacing w:before="120" w:after="120" w:line="276" w:lineRule="auto"/>
              <w:jc w:val="both"/>
              <w:rPr>
                <w:rFonts w:ascii="Arial" w:hAnsi="Arial" w:cs="Arial"/>
                <w:szCs w:val="22"/>
              </w:rPr>
            </w:pPr>
            <w:r>
              <w:rPr>
                <w:rFonts w:ascii="Arial" w:hAnsi="Arial" w:cs="Arial"/>
                <w:szCs w:val="22"/>
              </w:rPr>
              <w:t>Knowledge of a range of relevant tools and their application in practice to develop an evidence-base that informs the development of child-focused plans of intervention.</w:t>
            </w:r>
          </w:p>
        </w:tc>
        <w:tc>
          <w:tcPr>
            <w:tcW w:w="985" w:type="pct"/>
          </w:tcPr>
          <w:p w14:paraId="62F039AE" w14:textId="77777777"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7B2FBF58" w14:textId="77777777" w:rsidTr="005021D7">
        <w:trPr>
          <w:trHeight w:val="510"/>
        </w:trPr>
        <w:tc>
          <w:tcPr>
            <w:tcW w:w="4015" w:type="pct"/>
          </w:tcPr>
          <w:p w14:paraId="52B3149F" w14:textId="77777777" w:rsidR="00114762" w:rsidRPr="00620D91" w:rsidRDefault="00A61424" w:rsidP="00A61424">
            <w:pPr>
              <w:spacing w:before="120" w:after="120" w:line="276" w:lineRule="auto"/>
              <w:jc w:val="both"/>
              <w:rPr>
                <w:rFonts w:ascii="Arial" w:hAnsi="Arial" w:cs="Arial"/>
                <w:szCs w:val="22"/>
              </w:rPr>
            </w:pPr>
            <w:r w:rsidRPr="00620D91">
              <w:rPr>
                <w:rFonts w:ascii="Arial" w:hAnsi="Arial" w:cs="Arial"/>
                <w:szCs w:val="22"/>
              </w:rPr>
              <w:t>Able to communicate appropriately and effectively, verbally and in writing with adults, children and other professionals, ensuring language is accessible to all.</w:t>
            </w:r>
          </w:p>
        </w:tc>
        <w:tc>
          <w:tcPr>
            <w:tcW w:w="985" w:type="pct"/>
          </w:tcPr>
          <w:p w14:paraId="3B2AFCC4" w14:textId="77777777"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EF6D56" w:rsidRPr="009F0647" w14:paraId="017B9D3A" w14:textId="77777777" w:rsidTr="005021D7">
        <w:trPr>
          <w:trHeight w:val="70"/>
        </w:trPr>
        <w:tc>
          <w:tcPr>
            <w:tcW w:w="4015" w:type="pct"/>
          </w:tcPr>
          <w:p w14:paraId="71CC927E" w14:textId="7777777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 xml:space="preserve">Able to produce timely and </w:t>
            </w:r>
            <w:r w:rsidR="00620D91" w:rsidRPr="00A61424">
              <w:rPr>
                <w:rFonts w:cs="Arial"/>
                <w:b w:val="0"/>
                <w:bCs w:val="0"/>
                <w:sz w:val="22"/>
                <w:szCs w:val="22"/>
              </w:rPr>
              <w:t>high-quality</w:t>
            </w:r>
            <w:r w:rsidRPr="00A61424">
              <w:rPr>
                <w:rFonts w:cs="Arial"/>
                <w:b w:val="0"/>
                <w:bCs w:val="0"/>
                <w:sz w:val="22"/>
                <w:szCs w:val="22"/>
              </w:rPr>
              <w:t xml:space="preserve"> written work and comply with directorate recording procedures</w:t>
            </w:r>
            <w:r w:rsidR="00620D91">
              <w:rPr>
                <w:rFonts w:cs="Arial"/>
                <w:b w:val="0"/>
                <w:bCs w:val="0"/>
                <w:sz w:val="22"/>
                <w:szCs w:val="22"/>
              </w:rPr>
              <w:t>.</w:t>
            </w:r>
          </w:p>
        </w:tc>
        <w:tc>
          <w:tcPr>
            <w:tcW w:w="985" w:type="pct"/>
          </w:tcPr>
          <w:p w14:paraId="501CF1F8" w14:textId="77777777"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2CB23523" w14:textId="77777777" w:rsidTr="005021D7">
        <w:trPr>
          <w:trHeight w:val="70"/>
        </w:trPr>
        <w:tc>
          <w:tcPr>
            <w:tcW w:w="4015" w:type="pct"/>
          </w:tcPr>
          <w:p w14:paraId="7E4B5D48" w14:textId="7777777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Able to effectively use a range of IT systems (Word, Outlook and Children's Services Case Recording Systems)</w:t>
            </w:r>
            <w:r w:rsidR="00620D91">
              <w:rPr>
                <w:rFonts w:cs="Arial"/>
                <w:b w:val="0"/>
                <w:bCs w:val="0"/>
                <w:sz w:val="22"/>
                <w:szCs w:val="22"/>
              </w:rPr>
              <w:t>.</w:t>
            </w:r>
          </w:p>
        </w:tc>
        <w:tc>
          <w:tcPr>
            <w:tcW w:w="985" w:type="pct"/>
          </w:tcPr>
          <w:p w14:paraId="2C46A199" w14:textId="77777777"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4F510858" w14:textId="77777777" w:rsidTr="005021D7">
        <w:trPr>
          <w:trHeight w:val="70"/>
        </w:trPr>
        <w:tc>
          <w:tcPr>
            <w:tcW w:w="4015" w:type="pct"/>
          </w:tcPr>
          <w:p w14:paraId="4BAD4F4A" w14:textId="7777777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 xml:space="preserve">Able to demonstrate good professional analysis, risk assessment and </w:t>
            </w:r>
            <w:r w:rsidR="00620D91" w:rsidRPr="00A61424">
              <w:rPr>
                <w:rFonts w:cs="Arial"/>
                <w:b w:val="0"/>
                <w:bCs w:val="0"/>
                <w:sz w:val="22"/>
                <w:szCs w:val="22"/>
              </w:rPr>
              <w:t>decision-making</w:t>
            </w:r>
            <w:r w:rsidRPr="00A61424">
              <w:rPr>
                <w:rFonts w:cs="Arial"/>
                <w:b w:val="0"/>
                <w:bCs w:val="0"/>
                <w:sz w:val="22"/>
                <w:szCs w:val="22"/>
              </w:rPr>
              <w:t xml:space="preserve"> skills</w:t>
            </w:r>
            <w:r>
              <w:rPr>
                <w:rFonts w:cs="Arial"/>
                <w:b w:val="0"/>
                <w:bCs w:val="0"/>
                <w:sz w:val="22"/>
                <w:szCs w:val="22"/>
              </w:rPr>
              <w:t>.</w:t>
            </w:r>
          </w:p>
        </w:tc>
        <w:tc>
          <w:tcPr>
            <w:tcW w:w="985" w:type="pct"/>
          </w:tcPr>
          <w:p w14:paraId="52C79FF9" w14:textId="77777777"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114762" w:rsidRPr="009F0647" w14:paraId="6866576E" w14:textId="77777777" w:rsidTr="005021D7">
        <w:trPr>
          <w:trHeight w:val="70"/>
        </w:trPr>
        <w:tc>
          <w:tcPr>
            <w:tcW w:w="4015" w:type="pct"/>
          </w:tcPr>
          <w:p w14:paraId="72B9FF98" w14:textId="77777777" w:rsidR="00114762" w:rsidRPr="00112331" w:rsidRDefault="00114762" w:rsidP="00C927F1">
            <w:pPr>
              <w:pStyle w:val="Heading3"/>
              <w:rPr>
                <w:rFonts w:cs="Arial"/>
              </w:rPr>
            </w:pPr>
            <w:r w:rsidRPr="00112331">
              <w:rPr>
                <w:rFonts w:cs="Arial"/>
              </w:rPr>
              <w:t>Desirable Criteria</w:t>
            </w:r>
          </w:p>
        </w:tc>
        <w:tc>
          <w:tcPr>
            <w:tcW w:w="985" w:type="pct"/>
          </w:tcPr>
          <w:p w14:paraId="648F4C13" w14:textId="77777777" w:rsidR="00114762" w:rsidRPr="009F0647" w:rsidRDefault="00114762" w:rsidP="00A405EF">
            <w:pPr>
              <w:pStyle w:val="Heading3"/>
            </w:pPr>
            <w:r w:rsidRPr="009F0647">
              <w:t>Assessed By:</w:t>
            </w:r>
          </w:p>
        </w:tc>
      </w:tr>
      <w:tr w:rsidR="00496CB7" w:rsidRPr="009F0647" w14:paraId="40968626" w14:textId="77777777" w:rsidTr="005021D7">
        <w:tc>
          <w:tcPr>
            <w:tcW w:w="4015" w:type="pct"/>
          </w:tcPr>
          <w:p w14:paraId="056B9FF9" w14:textId="46F72FA8" w:rsidR="00496CB7" w:rsidRDefault="00496CB7" w:rsidP="00A61424">
            <w:pPr>
              <w:spacing w:before="120" w:after="120"/>
              <w:jc w:val="both"/>
              <w:rPr>
                <w:rFonts w:ascii="Arial" w:hAnsi="Arial" w:cs="Arial"/>
                <w:szCs w:val="22"/>
              </w:rPr>
            </w:pPr>
            <w:r>
              <w:rPr>
                <w:rFonts w:ascii="Arial" w:hAnsi="Arial" w:cs="Arial"/>
                <w:szCs w:val="22"/>
              </w:rPr>
              <w:t>Experience of working in a children’s assessment team setting</w:t>
            </w:r>
          </w:p>
        </w:tc>
        <w:tc>
          <w:tcPr>
            <w:tcW w:w="985" w:type="pct"/>
          </w:tcPr>
          <w:p w14:paraId="0CE4CCEE" w14:textId="6383F35E" w:rsidR="00496CB7" w:rsidRDefault="00496CB7" w:rsidP="00A61424">
            <w:pPr>
              <w:spacing w:before="120" w:after="120"/>
              <w:jc w:val="both"/>
              <w:rPr>
                <w:rFonts w:ascii="Arial" w:hAnsi="Arial" w:cs="Arial"/>
                <w:szCs w:val="22"/>
              </w:rPr>
            </w:pPr>
            <w:r>
              <w:rPr>
                <w:rFonts w:ascii="Arial" w:hAnsi="Arial" w:cs="Arial"/>
                <w:szCs w:val="22"/>
              </w:rPr>
              <w:t>A: I</w:t>
            </w:r>
          </w:p>
        </w:tc>
      </w:tr>
      <w:tr w:rsidR="00A61424" w:rsidRPr="009F0647" w14:paraId="1ADF8CD6" w14:textId="77777777" w:rsidTr="005021D7">
        <w:tc>
          <w:tcPr>
            <w:tcW w:w="4015" w:type="pct"/>
          </w:tcPr>
          <w:p w14:paraId="393511B2" w14:textId="79F97029" w:rsidR="00A61424" w:rsidRPr="00112331" w:rsidRDefault="00A61424" w:rsidP="00A61424">
            <w:pPr>
              <w:spacing w:before="120" w:after="120"/>
              <w:jc w:val="both"/>
              <w:rPr>
                <w:rFonts w:ascii="Arial" w:hAnsi="Arial" w:cs="Arial"/>
                <w:szCs w:val="22"/>
              </w:rPr>
            </w:pPr>
            <w:r>
              <w:rPr>
                <w:rFonts w:ascii="Arial" w:hAnsi="Arial" w:cs="Arial"/>
                <w:szCs w:val="22"/>
              </w:rPr>
              <w:t xml:space="preserve">An understanding and commitment to the principles of the Family Safeguarding Model, including knowledge and experience of </w:t>
            </w:r>
            <w:r w:rsidR="00496CB7">
              <w:rPr>
                <w:rFonts w:ascii="Arial" w:hAnsi="Arial" w:cs="Arial"/>
                <w:szCs w:val="22"/>
              </w:rPr>
              <w:t>M</w:t>
            </w:r>
            <w:r>
              <w:rPr>
                <w:rFonts w:ascii="Arial" w:hAnsi="Arial" w:cs="Arial"/>
                <w:szCs w:val="22"/>
              </w:rPr>
              <w:t xml:space="preserve">otivational </w:t>
            </w:r>
            <w:r w:rsidR="00496CB7">
              <w:rPr>
                <w:rFonts w:ascii="Arial" w:hAnsi="Arial" w:cs="Arial"/>
                <w:szCs w:val="22"/>
              </w:rPr>
              <w:t>I</w:t>
            </w:r>
            <w:r>
              <w:rPr>
                <w:rFonts w:ascii="Arial" w:hAnsi="Arial" w:cs="Arial"/>
                <w:szCs w:val="22"/>
              </w:rPr>
              <w:t xml:space="preserve">nterviewing. </w:t>
            </w:r>
          </w:p>
        </w:tc>
        <w:tc>
          <w:tcPr>
            <w:tcW w:w="985" w:type="pct"/>
          </w:tcPr>
          <w:p w14:paraId="43F4A15F" w14:textId="77777777" w:rsidR="00A61424" w:rsidRPr="007A55C8" w:rsidRDefault="00A61424" w:rsidP="00A61424">
            <w:pPr>
              <w:spacing w:before="120" w:after="120"/>
              <w:jc w:val="both"/>
              <w:rPr>
                <w:rFonts w:ascii="Arial" w:hAnsi="Arial" w:cs="Arial"/>
                <w:sz w:val="20"/>
                <w:szCs w:val="20"/>
              </w:rPr>
            </w:pPr>
            <w:r>
              <w:rPr>
                <w:rFonts w:ascii="Arial" w:hAnsi="Arial" w:cs="Arial"/>
                <w:szCs w:val="22"/>
              </w:rPr>
              <w:t>A: I</w:t>
            </w:r>
          </w:p>
        </w:tc>
      </w:tr>
      <w:tr w:rsidR="00A61424" w:rsidRPr="009F0647" w14:paraId="13E82AB8" w14:textId="77777777" w:rsidTr="005021D7">
        <w:tc>
          <w:tcPr>
            <w:tcW w:w="4015" w:type="pct"/>
          </w:tcPr>
          <w:p w14:paraId="0D2AA09F" w14:textId="77777777" w:rsidR="00A61424" w:rsidRPr="00112331" w:rsidRDefault="00620D91" w:rsidP="00A61424">
            <w:pPr>
              <w:spacing w:before="120" w:after="120"/>
              <w:jc w:val="both"/>
              <w:rPr>
                <w:rFonts w:ascii="Arial" w:hAnsi="Arial" w:cs="Arial"/>
                <w:szCs w:val="22"/>
              </w:rPr>
            </w:pPr>
            <w:r>
              <w:rPr>
                <w:rFonts w:ascii="Arial" w:hAnsi="Arial" w:cs="Arial"/>
                <w:szCs w:val="22"/>
              </w:rPr>
              <w:t>Achieving Best Evidence (ABE) Trained.</w:t>
            </w:r>
          </w:p>
        </w:tc>
        <w:tc>
          <w:tcPr>
            <w:tcW w:w="985" w:type="pct"/>
          </w:tcPr>
          <w:p w14:paraId="3760B40D" w14:textId="77777777" w:rsidR="00A61424" w:rsidRPr="007A55C8" w:rsidRDefault="00620D91" w:rsidP="00A61424">
            <w:pPr>
              <w:spacing w:before="120" w:after="120"/>
              <w:jc w:val="both"/>
              <w:rPr>
                <w:rFonts w:ascii="Arial" w:hAnsi="Arial" w:cs="Arial"/>
                <w:sz w:val="20"/>
                <w:szCs w:val="20"/>
              </w:rPr>
            </w:pPr>
            <w:r>
              <w:rPr>
                <w:rFonts w:ascii="Arial" w:hAnsi="Arial" w:cs="Arial"/>
                <w:sz w:val="20"/>
                <w:szCs w:val="20"/>
              </w:rPr>
              <w:t>A: I: D</w:t>
            </w:r>
          </w:p>
        </w:tc>
      </w:tr>
    </w:tbl>
    <w:p w14:paraId="70AA8638"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58EBFB18" w14:textId="77777777" w:rsidR="00114762" w:rsidRPr="00CA7279" w:rsidRDefault="00114762" w:rsidP="00114762">
      <w:pPr>
        <w:pStyle w:val="Heading1"/>
        <w:spacing w:before="120"/>
      </w:pPr>
      <w:r>
        <w:t>Section C: P</w:t>
      </w:r>
      <w:r w:rsidRPr="00CA7279">
        <w:t xml:space="preserve">re-employment </w:t>
      </w:r>
      <w:r>
        <w:t>C</w:t>
      </w:r>
      <w:r w:rsidRPr="00CA7279">
        <w:t>hecks</w:t>
      </w:r>
    </w:p>
    <w:p w14:paraId="700C9F28"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2F42C0C3" w14:textId="77777777" w:rsidR="00114762" w:rsidRDefault="00114762" w:rsidP="00114762">
      <w:pPr>
        <w:pStyle w:val="BodyText3"/>
        <w:tabs>
          <w:tab w:val="left" w:pos="4035"/>
        </w:tabs>
        <w:spacing w:before="0" w:line="240" w:lineRule="auto"/>
        <w:rPr>
          <w:rFonts w:cs="Arial"/>
          <w:szCs w:val="22"/>
        </w:rPr>
      </w:pPr>
    </w:p>
    <w:p w14:paraId="2EE9BCCD" w14:textId="77777777"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57FCD4A5"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493AE14" w14:textId="77777777" w:rsidTr="005021D7">
        <w:trPr>
          <w:trHeight w:val="381"/>
        </w:trPr>
        <w:tc>
          <w:tcPr>
            <w:tcW w:w="278" w:type="pct"/>
          </w:tcPr>
          <w:p w14:paraId="1976A56C"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77B4CDC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6E47A901"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4E2B777C"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33143353" w14:textId="77777777" w:rsidTr="005021D7">
        <w:trPr>
          <w:trHeight w:val="381"/>
        </w:trPr>
        <w:tc>
          <w:tcPr>
            <w:tcW w:w="278" w:type="pct"/>
          </w:tcPr>
          <w:p w14:paraId="608A33E5"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132" w:type="pct"/>
          </w:tcPr>
          <w:p w14:paraId="30F5B122"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5C993021"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BD84677"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F33B5E2" w14:textId="77777777" w:rsidTr="005021D7">
        <w:trPr>
          <w:trHeight w:val="381"/>
        </w:trPr>
        <w:tc>
          <w:tcPr>
            <w:tcW w:w="278" w:type="pct"/>
          </w:tcPr>
          <w:p w14:paraId="2901C6CE"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44348389"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2DA6E92D"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74C24FB"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095E676B" w14:textId="77777777" w:rsidTr="005021D7">
        <w:trPr>
          <w:trHeight w:val="381"/>
        </w:trPr>
        <w:tc>
          <w:tcPr>
            <w:tcW w:w="278" w:type="pct"/>
          </w:tcPr>
          <w:p w14:paraId="3DD56CF4"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FC19BEA" w14:textId="77777777"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01874098"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CC5BFDD"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C0565BE" w14:textId="77777777" w:rsidTr="005021D7">
        <w:trPr>
          <w:trHeight w:val="381"/>
        </w:trPr>
        <w:tc>
          <w:tcPr>
            <w:tcW w:w="278" w:type="pct"/>
          </w:tcPr>
          <w:p w14:paraId="05B2228E"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1DE45B48"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5C8EADC0"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68AC7B5C"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4B1844C8" w14:textId="77777777" w:rsidTr="005021D7">
        <w:trPr>
          <w:trHeight w:val="381"/>
        </w:trPr>
        <w:tc>
          <w:tcPr>
            <w:tcW w:w="278" w:type="pct"/>
          </w:tcPr>
          <w:p w14:paraId="361D0463" w14:textId="77777777" w:rsidR="007A55C8" w:rsidRPr="00114762" w:rsidRDefault="001A5795"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123E260E"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7546A3A0" w14:textId="77777777" w:rsidR="007A55C8"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2002856"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22BCBC47" w14:textId="77777777" w:rsidTr="005021D7">
        <w:tc>
          <w:tcPr>
            <w:tcW w:w="576" w:type="dxa"/>
          </w:tcPr>
          <w:p w14:paraId="7D1388D1" w14:textId="77777777" w:rsidR="00DB2194" w:rsidRDefault="001A5795"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7174A3CC" w14:textId="77777777"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3D8FAA50" w14:textId="77777777" w:rsidR="00DB2194" w:rsidRPr="00DB2194" w:rsidRDefault="00DB2194" w:rsidP="00114762">
      <w:pPr>
        <w:rPr>
          <w:rFonts w:ascii="Arial" w:hAnsi="Arial" w:cs="Arial"/>
        </w:rPr>
      </w:pPr>
    </w:p>
    <w:p w14:paraId="4B859395" w14:textId="77777777" w:rsidR="00114762" w:rsidRPr="009F0647" w:rsidRDefault="00114762" w:rsidP="00114762">
      <w:pPr>
        <w:pStyle w:val="Heading1"/>
      </w:pPr>
      <w:bookmarkStart w:id="8" w:name="_Hlk535396535"/>
      <w:bookmarkEnd w:id="5"/>
      <w:bookmarkEnd w:id="6"/>
      <w:r>
        <w:t>Section D</w:t>
      </w:r>
      <w:r w:rsidRPr="009F0647">
        <w:t>: Working Conditions</w:t>
      </w:r>
    </w:p>
    <w:p w14:paraId="5E7B90C5" w14:textId="77777777"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456DC70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1F7871B8" w14:textId="77777777" w:rsidR="00A405EF" w:rsidRDefault="00A405EF" w:rsidP="006B51E3"/>
    <w:p w14:paraId="6AAF5916" w14:textId="77777777"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3F99880" w14:textId="77777777" w:rsidR="00A405EF" w:rsidRDefault="00A405EF" w:rsidP="006B51E3"/>
    <w:p w14:paraId="795C5BD6" w14:textId="77777777" w:rsidR="00A405EF" w:rsidRDefault="00A405EF" w:rsidP="006B51E3">
      <w:r w:rsidRPr="009F0647">
        <w:rPr>
          <w:rFonts w:ascii="Arial" w:hAnsi="Arial" w:cs="Arial"/>
        </w:rPr>
        <w:t>The potential significant hazard(s) and risk(s) for this job are identified below (those ticked).</w:t>
      </w:r>
    </w:p>
    <w:p w14:paraId="673C0BD0"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34AF50CC" w14:textId="77777777" w:rsidTr="005021D7">
        <w:tc>
          <w:tcPr>
            <w:tcW w:w="278" w:type="pct"/>
          </w:tcPr>
          <w:p w14:paraId="059E1A22" w14:textId="77777777" w:rsidR="00114762" w:rsidRPr="009F0647" w:rsidRDefault="001A5795"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062" w:type="pct"/>
          </w:tcPr>
          <w:p w14:paraId="1D5D4F96"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1FC3010A"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170BA46B"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4A8E44D6" w14:textId="77777777" w:rsidTr="005021D7">
        <w:tc>
          <w:tcPr>
            <w:tcW w:w="278" w:type="pct"/>
          </w:tcPr>
          <w:p w14:paraId="44BB773A"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D9D318"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4D84368E"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381" w:type="pct"/>
          </w:tcPr>
          <w:p w14:paraId="642DC292" w14:textId="7777777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20DEB040" w14:textId="77777777" w:rsidTr="005021D7">
        <w:tc>
          <w:tcPr>
            <w:tcW w:w="278" w:type="pct"/>
          </w:tcPr>
          <w:p w14:paraId="4EF3B1DD"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5FB493E"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435C72F"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E27330F"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428E5C96" w14:textId="77777777" w:rsidTr="005021D7">
        <w:tc>
          <w:tcPr>
            <w:tcW w:w="278" w:type="pct"/>
          </w:tcPr>
          <w:p w14:paraId="1A1C4D03"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062" w:type="pct"/>
          </w:tcPr>
          <w:p w14:paraId="4AC323B0"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3B3CE83C"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2AA622B6"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59C2557F" w14:textId="77777777" w:rsidTr="005021D7">
        <w:tc>
          <w:tcPr>
            <w:tcW w:w="278" w:type="pct"/>
          </w:tcPr>
          <w:p w14:paraId="6A82B05F"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32B50A19"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665135E6"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48DAA12"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6CAE94EA" w14:textId="77777777" w:rsidTr="005021D7">
        <w:tc>
          <w:tcPr>
            <w:tcW w:w="278" w:type="pct"/>
          </w:tcPr>
          <w:p w14:paraId="0F56C4A1"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EC1FFA6"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43794EC2"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FCF3EF2"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0C19576C" w14:textId="77777777" w:rsidTr="005021D7">
        <w:tc>
          <w:tcPr>
            <w:tcW w:w="278" w:type="pct"/>
          </w:tcPr>
          <w:p w14:paraId="0093CE65"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4161B60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5C922E39"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041EAA"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2B9D7FEF" w14:textId="77777777" w:rsidTr="005021D7">
        <w:tc>
          <w:tcPr>
            <w:tcW w:w="278" w:type="pct"/>
          </w:tcPr>
          <w:p w14:paraId="433B80DB"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062" w:type="pct"/>
          </w:tcPr>
          <w:p w14:paraId="5CCB3B5B"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7BB0FE2D"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381" w:type="pct"/>
          </w:tcPr>
          <w:p w14:paraId="501408AC"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7CFCD852" w14:textId="77777777" w:rsidTr="005021D7">
        <w:tc>
          <w:tcPr>
            <w:tcW w:w="278" w:type="pct"/>
          </w:tcPr>
          <w:p w14:paraId="5441B84F"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8488949"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11C7A684"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381" w:type="pct"/>
          </w:tcPr>
          <w:p w14:paraId="334BC622"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6BC45D64" w14:textId="77777777" w:rsidTr="005021D7">
        <w:tc>
          <w:tcPr>
            <w:tcW w:w="278" w:type="pct"/>
          </w:tcPr>
          <w:p w14:paraId="0B03B70E"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89251E7"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105CDF24"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55E921D9"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54DB764A" w14:textId="77777777" w:rsidTr="005021D7">
        <w:tc>
          <w:tcPr>
            <w:tcW w:w="278" w:type="pct"/>
          </w:tcPr>
          <w:p w14:paraId="673FC42E"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456067C"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43437A7E"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EBF1D80"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76BD859E" w14:textId="77777777" w:rsidTr="005021D7">
        <w:tc>
          <w:tcPr>
            <w:tcW w:w="278" w:type="pct"/>
          </w:tcPr>
          <w:p w14:paraId="0255D6F8"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322492A7"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401AF11A"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4A05A85"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6815B8EC" w14:textId="77777777" w:rsidTr="005021D7">
        <w:tc>
          <w:tcPr>
            <w:tcW w:w="278" w:type="pct"/>
          </w:tcPr>
          <w:p w14:paraId="5FBBEE6A"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47B647A0"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36E6AD47"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4A9242B3"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11B74FC" w14:textId="77777777" w:rsidTr="005021D7">
        <w:tc>
          <w:tcPr>
            <w:tcW w:w="278" w:type="pct"/>
          </w:tcPr>
          <w:p w14:paraId="24642528"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30F226D4"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54C86ECD" w14:textId="77777777" w:rsidR="00114762" w:rsidRPr="00114762" w:rsidRDefault="001A5795"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72271">
                  <w:rPr>
                    <w:rFonts w:ascii="Arial" w:hAnsi="Arial" w:cs="Arial"/>
                    <w:sz w:val="36"/>
                  </w:rPr>
                  <w:sym w:font="Wingdings 2" w:char="F052"/>
                </w:r>
              </w:sdtContent>
            </w:sdt>
          </w:p>
        </w:tc>
        <w:tc>
          <w:tcPr>
            <w:tcW w:w="2381" w:type="pct"/>
          </w:tcPr>
          <w:p w14:paraId="284F9BDF"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D165B51" w14:textId="77777777" w:rsidTr="005021D7">
        <w:trPr>
          <w:trHeight w:val="389"/>
        </w:trPr>
        <w:tc>
          <w:tcPr>
            <w:tcW w:w="576" w:type="dxa"/>
          </w:tcPr>
          <w:bookmarkEnd w:id="7"/>
          <w:p w14:paraId="65639926" w14:textId="77777777" w:rsidR="00607DED" w:rsidRPr="00607DED" w:rsidRDefault="001A5795"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8F72A16" w14:textId="77777777"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5DBA1DA6" w14:textId="77777777" w:rsidR="00114762" w:rsidRDefault="00114762" w:rsidP="00114762">
      <w:pPr>
        <w:rPr>
          <w:rFonts w:ascii="Arial" w:hAnsi="Arial" w:cs="Arial"/>
          <w:sz w:val="24"/>
        </w:rPr>
      </w:pPr>
    </w:p>
    <w:bookmarkEnd w:id="8"/>
    <w:p w14:paraId="48104072" w14:textId="77777777" w:rsidR="00C57F20" w:rsidRDefault="00C57F20">
      <w:pPr>
        <w:rPr>
          <w:rFonts w:ascii="Arial" w:hAnsi="Arial" w:cs="Arial"/>
          <w:iCs/>
          <w:color w:val="000000"/>
          <w:szCs w:val="22"/>
        </w:rPr>
      </w:pPr>
    </w:p>
    <w:p w14:paraId="328538C5" w14:textId="743A9CAE" w:rsidR="00C57F20" w:rsidRPr="008113A7" w:rsidRDefault="00C57F20"/>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0B9A0" w14:textId="77777777" w:rsidR="003E18B7" w:rsidRDefault="003E18B7" w:rsidP="007A55C8">
      <w:r>
        <w:separator/>
      </w:r>
    </w:p>
  </w:endnote>
  <w:endnote w:type="continuationSeparator" w:id="0">
    <w:p w14:paraId="5F7DE1A0" w14:textId="77777777" w:rsidR="003E18B7" w:rsidRDefault="003E18B7"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6B216" w14:textId="77777777"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457B" w14:textId="77777777" w:rsidR="002F7C02"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1B2479D" w14:textId="77777777" w:rsidR="002F7C02" w:rsidRDefault="002F7C02"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1E938" w14:textId="77777777"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416A" w14:textId="77777777" w:rsidR="002F7C02"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3C8F6EC7" w14:textId="77777777" w:rsidR="002F7C02" w:rsidRDefault="002F7C02" w:rsidP="00FC4D27">
    <w:pPr>
      <w:pStyle w:val="Footer"/>
      <w:ind w:firstLine="2880"/>
      <w:jc w:val="right"/>
      <w:rPr>
        <w:rFonts w:ascii="Arial" w:hAnsi="Arial" w:cs="Arial"/>
        <w:noProof/>
      </w:rPr>
    </w:pPr>
  </w:p>
  <w:p w14:paraId="65999817" w14:textId="77777777" w:rsidR="002F7C02" w:rsidRDefault="002F7C02" w:rsidP="00FC4D27">
    <w:pPr>
      <w:pStyle w:val="Footer"/>
      <w:ind w:firstLine="2880"/>
      <w:jc w:val="right"/>
      <w:rPr>
        <w:rFonts w:ascii="Arial" w:hAnsi="Arial" w:cs="Arial"/>
        <w:noProof/>
      </w:rPr>
    </w:pPr>
  </w:p>
  <w:p w14:paraId="506C955A" w14:textId="77777777" w:rsidR="002F7C02"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FB1DC" w14:textId="77777777" w:rsidR="003E18B7" w:rsidRDefault="003E18B7" w:rsidP="007A55C8">
      <w:r>
        <w:separator/>
      </w:r>
    </w:p>
  </w:footnote>
  <w:footnote w:type="continuationSeparator" w:id="0">
    <w:p w14:paraId="0FB72C07" w14:textId="77777777" w:rsidR="003E18B7" w:rsidRDefault="003E18B7"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5FF83" w14:textId="77777777"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BA77" w14:textId="77777777"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B3DE7" w14:textId="77777777" w:rsidR="002F7C02"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E0DCA"/>
    <w:multiLevelType w:val="hybridMultilevel"/>
    <w:tmpl w:val="5DF4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8D4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F6C52"/>
    <w:multiLevelType w:val="hybridMultilevel"/>
    <w:tmpl w:val="BE74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88152">
    <w:abstractNumId w:val="4"/>
  </w:num>
  <w:num w:numId="2" w16cid:durableId="1027028520">
    <w:abstractNumId w:val="11"/>
  </w:num>
  <w:num w:numId="3" w16cid:durableId="970481738">
    <w:abstractNumId w:val="7"/>
  </w:num>
  <w:num w:numId="4" w16cid:durableId="1755007293">
    <w:abstractNumId w:val="6"/>
  </w:num>
  <w:num w:numId="5" w16cid:durableId="42025148">
    <w:abstractNumId w:val="12"/>
  </w:num>
  <w:num w:numId="6" w16cid:durableId="1318419440">
    <w:abstractNumId w:val="10"/>
  </w:num>
  <w:num w:numId="7" w16cid:durableId="1643654332">
    <w:abstractNumId w:val="3"/>
  </w:num>
  <w:num w:numId="8" w16cid:durableId="167405003">
    <w:abstractNumId w:val="13"/>
  </w:num>
  <w:num w:numId="9" w16cid:durableId="1783914334">
    <w:abstractNumId w:val="5"/>
  </w:num>
  <w:num w:numId="10" w16cid:durableId="2083596562">
    <w:abstractNumId w:val="0"/>
  </w:num>
  <w:num w:numId="11" w16cid:durableId="380639521">
    <w:abstractNumId w:val="8"/>
  </w:num>
  <w:num w:numId="12" w16cid:durableId="960961240">
    <w:abstractNumId w:val="1"/>
  </w:num>
  <w:num w:numId="13" w16cid:durableId="1732577910">
    <w:abstractNumId w:val="2"/>
  </w:num>
  <w:num w:numId="14" w16cid:durableId="1248155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0F3924"/>
    <w:rsid w:val="00112331"/>
    <w:rsid w:val="00114762"/>
    <w:rsid w:val="00125ADA"/>
    <w:rsid w:val="00172A40"/>
    <w:rsid w:val="0019309F"/>
    <w:rsid w:val="001A3EA1"/>
    <w:rsid w:val="001A5795"/>
    <w:rsid w:val="001B711F"/>
    <w:rsid w:val="001E076D"/>
    <w:rsid w:val="001E1A41"/>
    <w:rsid w:val="002114C4"/>
    <w:rsid w:val="00256F5A"/>
    <w:rsid w:val="00277475"/>
    <w:rsid w:val="002B2D2A"/>
    <w:rsid w:val="002F7C02"/>
    <w:rsid w:val="00356056"/>
    <w:rsid w:val="00361C14"/>
    <w:rsid w:val="003930B2"/>
    <w:rsid w:val="003E18B7"/>
    <w:rsid w:val="003E7E21"/>
    <w:rsid w:val="004000D7"/>
    <w:rsid w:val="00443949"/>
    <w:rsid w:val="00447A18"/>
    <w:rsid w:val="00460CB3"/>
    <w:rsid w:val="004619FB"/>
    <w:rsid w:val="0046450A"/>
    <w:rsid w:val="00496CB7"/>
    <w:rsid w:val="004A4044"/>
    <w:rsid w:val="004D7CA2"/>
    <w:rsid w:val="004E77EF"/>
    <w:rsid w:val="005021D7"/>
    <w:rsid w:val="00504E43"/>
    <w:rsid w:val="005538F8"/>
    <w:rsid w:val="00584DE3"/>
    <w:rsid w:val="00586503"/>
    <w:rsid w:val="005A55A0"/>
    <w:rsid w:val="005C6495"/>
    <w:rsid w:val="005E0DBE"/>
    <w:rsid w:val="005E7A01"/>
    <w:rsid w:val="00607DED"/>
    <w:rsid w:val="00620D91"/>
    <w:rsid w:val="006212E6"/>
    <w:rsid w:val="00625D49"/>
    <w:rsid w:val="00630669"/>
    <w:rsid w:val="0065462D"/>
    <w:rsid w:val="00675FDF"/>
    <w:rsid w:val="006B51E3"/>
    <w:rsid w:val="006C11BB"/>
    <w:rsid w:val="006C3EC9"/>
    <w:rsid w:val="006E7D2A"/>
    <w:rsid w:val="007004F3"/>
    <w:rsid w:val="00711DD9"/>
    <w:rsid w:val="00725B7B"/>
    <w:rsid w:val="00736470"/>
    <w:rsid w:val="00743EFE"/>
    <w:rsid w:val="007573B9"/>
    <w:rsid w:val="00760609"/>
    <w:rsid w:val="007802D3"/>
    <w:rsid w:val="007908F4"/>
    <w:rsid w:val="007A55C8"/>
    <w:rsid w:val="007A5ECF"/>
    <w:rsid w:val="007B0FC4"/>
    <w:rsid w:val="008113A7"/>
    <w:rsid w:val="00817372"/>
    <w:rsid w:val="008361E2"/>
    <w:rsid w:val="00863690"/>
    <w:rsid w:val="008802E7"/>
    <w:rsid w:val="00882210"/>
    <w:rsid w:val="008C0294"/>
    <w:rsid w:val="008C335F"/>
    <w:rsid w:val="008D59C2"/>
    <w:rsid w:val="00910B12"/>
    <w:rsid w:val="00914FCC"/>
    <w:rsid w:val="00925E8C"/>
    <w:rsid w:val="00972271"/>
    <w:rsid w:val="00980C0A"/>
    <w:rsid w:val="009A7FD0"/>
    <w:rsid w:val="009D43F7"/>
    <w:rsid w:val="009E3B80"/>
    <w:rsid w:val="00A30690"/>
    <w:rsid w:val="00A405EF"/>
    <w:rsid w:val="00A50C5D"/>
    <w:rsid w:val="00A61424"/>
    <w:rsid w:val="00A827C9"/>
    <w:rsid w:val="00A9293D"/>
    <w:rsid w:val="00AD3168"/>
    <w:rsid w:val="00AD47F9"/>
    <w:rsid w:val="00B0190C"/>
    <w:rsid w:val="00B0457A"/>
    <w:rsid w:val="00B26C50"/>
    <w:rsid w:val="00B402F1"/>
    <w:rsid w:val="00B50963"/>
    <w:rsid w:val="00BA65A0"/>
    <w:rsid w:val="00BB0835"/>
    <w:rsid w:val="00BE3A8A"/>
    <w:rsid w:val="00C22EE6"/>
    <w:rsid w:val="00C57F20"/>
    <w:rsid w:val="00C6344A"/>
    <w:rsid w:val="00C7665B"/>
    <w:rsid w:val="00CA1CE8"/>
    <w:rsid w:val="00CA2BAB"/>
    <w:rsid w:val="00CB40BC"/>
    <w:rsid w:val="00CB71DC"/>
    <w:rsid w:val="00CC6FC1"/>
    <w:rsid w:val="00D00434"/>
    <w:rsid w:val="00D20953"/>
    <w:rsid w:val="00D757B0"/>
    <w:rsid w:val="00D93D43"/>
    <w:rsid w:val="00DA7303"/>
    <w:rsid w:val="00DB2194"/>
    <w:rsid w:val="00DD3ED0"/>
    <w:rsid w:val="00DF3CC6"/>
    <w:rsid w:val="00E0501F"/>
    <w:rsid w:val="00E23787"/>
    <w:rsid w:val="00E34F5F"/>
    <w:rsid w:val="00E41877"/>
    <w:rsid w:val="00E602BD"/>
    <w:rsid w:val="00E709E9"/>
    <w:rsid w:val="00E86136"/>
    <w:rsid w:val="00EA6D19"/>
    <w:rsid w:val="00EB3DAE"/>
    <w:rsid w:val="00EB6F28"/>
    <w:rsid w:val="00EE76E6"/>
    <w:rsid w:val="00EF6D56"/>
    <w:rsid w:val="00F01386"/>
    <w:rsid w:val="00F22BA3"/>
    <w:rsid w:val="00F25B75"/>
    <w:rsid w:val="00F50B0D"/>
    <w:rsid w:val="00F50E3B"/>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1923</Words>
  <Characters>10965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Harper, Nicola - Oxfordshire County Council</cp:lastModifiedBy>
  <cp:revision>2</cp:revision>
  <dcterms:created xsi:type="dcterms:W3CDTF">2025-07-29T17:53:00Z</dcterms:created>
  <dcterms:modified xsi:type="dcterms:W3CDTF">2025-07-29T17:53:00Z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