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F339" w14:textId="77777777" w:rsidR="0053505E" w:rsidRDefault="0053505E">
      <w:pPr>
        <w:rPr>
          <w:rFonts w:ascii="Arial" w:hAnsi="Arial" w:cs="Arial"/>
          <w:sz w:val="24"/>
          <w:szCs w:val="24"/>
        </w:rPr>
      </w:pPr>
    </w:p>
    <w:p w14:paraId="659A8F39" w14:textId="77777777" w:rsidR="0053505E" w:rsidRPr="0053505E" w:rsidRDefault="0053505E">
      <w:pPr>
        <w:rPr>
          <w:rFonts w:ascii="Arial" w:hAnsi="Arial" w:cs="Arial"/>
          <w:sz w:val="24"/>
          <w:szCs w:val="24"/>
        </w:rPr>
      </w:pPr>
      <w:bookmarkStart w:id="0" w:name="_Hlk216346951"/>
    </w:p>
    <w:tbl>
      <w:tblPr>
        <w:tblW w:w="10596" w:type="dxa"/>
        <w:tblInd w:w="-10" w:type="dxa"/>
        <w:tblLook w:val="04A0" w:firstRow="1" w:lastRow="0" w:firstColumn="1" w:lastColumn="0" w:noHBand="0" w:noVBand="1"/>
      </w:tblPr>
      <w:tblGrid>
        <w:gridCol w:w="2694"/>
        <w:gridCol w:w="7902"/>
      </w:tblGrid>
      <w:tr w:rsidR="00444113" w:rsidRPr="0053505E" w14:paraId="74B622BF" w14:textId="77777777" w:rsidTr="00E9764B">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AC8CEE6" w14:textId="77777777" w:rsidR="00444113" w:rsidRPr="0053505E" w:rsidRDefault="00444113" w:rsidP="00E9764B">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t>Job Summary Overview</w:t>
            </w:r>
          </w:p>
        </w:tc>
      </w:tr>
      <w:tr w:rsidR="00444113" w:rsidRPr="0053505E" w14:paraId="54467C00" w14:textId="77777777" w:rsidTr="00E9764B">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A5FE763" w14:textId="77777777" w:rsidR="00444113" w:rsidRPr="0053505E" w:rsidRDefault="00444113" w:rsidP="00E9764B">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Job 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C3C66F5" w14:textId="77777777" w:rsidR="00444113" w:rsidRPr="0053505E" w:rsidRDefault="00444113" w:rsidP="00E9764B">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Family Hubs Lead</w:t>
            </w:r>
          </w:p>
        </w:tc>
      </w:tr>
      <w:tr w:rsidR="00444113" w:rsidRPr="0053505E" w14:paraId="36116789" w14:textId="77777777" w:rsidTr="00E9764B">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F0FF247" w14:textId="77777777" w:rsidR="00444113" w:rsidRPr="0053505E" w:rsidRDefault="00444113" w:rsidP="00E9764B">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CE6550" w14:textId="77777777" w:rsidR="00444113" w:rsidRPr="0053505E" w:rsidRDefault="00444113" w:rsidP="00E9764B">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People Care</w:t>
            </w:r>
          </w:p>
        </w:tc>
      </w:tr>
      <w:tr w:rsidR="00444113" w:rsidRPr="0053505E" w14:paraId="5D4F0384" w14:textId="77777777" w:rsidTr="00E9764B">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4BDB275" w14:textId="77777777" w:rsidR="00444113" w:rsidRPr="0053505E" w:rsidRDefault="00444113" w:rsidP="00E9764B">
            <w:pPr>
              <w:spacing w:after="0" w:line="240" w:lineRule="auto"/>
              <w:jc w:val="both"/>
              <w:rPr>
                <w:rFonts w:ascii="Arial" w:eastAsia="Times New Roman" w:hAnsi="Arial" w:cs="Arial"/>
                <w:b/>
                <w:bCs/>
                <w:color w:val="FFFFFF" w:themeColor="background1"/>
                <w:sz w:val="24"/>
                <w:szCs w:val="24"/>
                <w:lang w:eastAsia="en-GB"/>
              </w:rPr>
            </w:pPr>
            <w:r w:rsidRPr="00343673">
              <w:rPr>
                <w:rFonts w:ascii="Arial" w:eastAsia="Times New Roman" w:hAnsi="Arial" w:cs="Arial"/>
                <w:b/>
                <w:bCs/>
                <w:color w:val="FFFFFF" w:themeColor="background1"/>
                <w:sz w:val="24"/>
                <w:szCs w:val="24"/>
                <w:lang w:eastAsia="en-GB"/>
              </w:rPr>
              <w:t>Professional pathway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741B7B" w14:textId="77777777" w:rsidR="00444113" w:rsidRPr="0053505E" w:rsidRDefault="00444113" w:rsidP="00E9764B">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Social Care &amp; Education</w:t>
            </w:r>
          </w:p>
        </w:tc>
      </w:tr>
      <w:tr w:rsidR="00444113" w:rsidRPr="0053505E" w14:paraId="2DF3BB15" w14:textId="77777777" w:rsidTr="00E9764B">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B46C3E2" w14:textId="77777777" w:rsidR="00444113" w:rsidRPr="0053505E" w:rsidRDefault="00444113" w:rsidP="00E9764B">
            <w:pPr>
              <w:spacing w:after="0" w:line="240" w:lineRule="auto"/>
              <w:jc w:val="both"/>
              <w:rPr>
                <w:rFonts w:ascii="Arial" w:eastAsia="Times New Roman" w:hAnsi="Arial" w:cs="Arial"/>
                <w:b/>
                <w:bCs/>
                <w:color w:val="FFFFFF" w:themeColor="background1"/>
                <w:sz w:val="24"/>
                <w:szCs w:val="24"/>
                <w:lang w:eastAsia="en-GB"/>
              </w:rPr>
            </w:pPr>
            <w:r w:rsidRPr="00343673">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D58248" w14:textId="77777777" w:rsidR="00444113" w:rsidRPr="0053505E" w:rsidRDefault="00444113" w:rsidP="00E9764B">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Operation Manager</w:t>
            </w:r>
          </w:p>
        </w:tc>
      </w:tr>
      <w:tr w:rsidR="00444113" w:rsidRPr="0053505E" w14:paraId="2DA2CB2B" w14:textId="77777777" w:rsidTr="00E9764B">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A5CCD92" w14:textId="77777777" w:rsidR="00444113" w:rsidRPr="0053505E" w:rsidRDefault="00444113" w:rsidP="00E9764B">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5475C0A" w14:textId="7EF3BCD4" w:rsidR="00444113" w:rsidRPr="0053505E" w:rsidRDefault="00444113" w:rsidP="00E9764B">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Grade 1</w:t>
            </w:r>
            <w:r w:rsidR="00E33E33">
              <w:rPr>
                <w:rFonts w:ascii="Arial" w:eastAsia="Arial" w:hAnsi="Arial" w:cs="Arial"/>
                <w:color w:val="000000" w:themeColor="text1"/>
                <w:sz w:val="24"/>
                <w:szCs w:val="24"/>
              </w:rPr>
              <w:t>4</w:t>
            </w:r>
            <w:r w:rsidR="00374FE3">
              <w:rPr>
                <w:rFonts w:ascii="Arial" w:eastAsia="Arial" w:hAnsi="Arial" w:cs="Arial"/>
                <w:color w:val="000000" w:themeColor="text1"/>
                <w:sz w:val="24"/>
                <w:szCs w:val="24"/>
              </w:rPr>
              <w:t xml:space="preserve"> £54,495 - £57,864</w:t>
            </w:r>
          </w:p>
        </w:tc>
      </w:tr>
      <w:tr w:rsidR="00444113" w:rsidRPr="0053505E" w14:paraId="4E046E60" w14:textId="77777777" w:rsidTr="00E9764B">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958FACD" w14:textId="77777777" w:rsidR="00444113" w:rsidRPr="0053505E" w:rsidRDefault="00444113" w:rsidP="00E9764B">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9A5D91" w14:textId="77777777" w:rsidR="00444113" w:rsidRPr="009E115B" w:rsidRDefault="00444113" w:rsidP="00E9764B">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Service Manager – Locality &amp; Community Support Service and MASH</w:t>
            </w:r>
          </w:p>
        </w:tc>
      </w:tr>
      <w:tr w:rsidR="00444113" w:rsidRPr="0053505E" w14:paraId="6F30ACCC" w14:textId="77777777" w:rsidTr="00E9764B">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1B0B2587" w14:textId="77777777" w:rsidR="00444113" w:rsidRPr="0053505E" w:rsidRDefault="00444113" w:rsidP="00E9764B">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5AB7EEB" w14:textId="77777777" w:rsidR="00444113" w:rsidRPr="009E115B" w:rsidRDefault="00444113" w:rsidP="00E9764B">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Cost Centre Manager for Staff budget</w:t>
            </w:r>
          </w:p>
        </w:tc>
      </w:tr>
      <w:tr w:rsidR="00444113" w:rsidRPr="0053505E" w14:paraId="490C4CE4" w14:textId="77777777" w:rsidTr="00E9764B">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9620D7D" w14:textId="77777777" w:rsidR="00444113" w:rsidRPr="0053505E" w:rsidRDefault="00444113" w:rsidP="00E9764B">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1AC4629" w14:textId="77777777" w:rsidR="00444113" w:rsidRPr="009E115B" w:rsidRDefault="00444113" w:rsidP="00E9764B">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Operation Manager with 7 – 10 FTE direct reports</w:t>
            </w:r>
          </w:p>
        </w:tc>
      </w:tr>
      <w:tr w:rsidR="00444113" w:rsidRPr="0053505E" w14:paraId="71138D77" w14:textId="77777777" w:rsidTr="00E9764B">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7EE90EE" w14:textId="77777777" w:rsidR="00444113" w:rsidRPr="0053505E" w:rsidRDefault="00444113" w:rsidP="00E9764B">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63B03F5" w14:textId="77777777" w:rsidR="00444113" w:rsidRPr="0053505E" w:rsidRDefault="00444113" w:rsidP="00E9764B">
            <w:pPr>
              <w:spacing w:after="0" w:line="240" w:lineRule="auto"/>
              <w:jc w:val="both"/>
              <w:rPr>
                <w:rFonts w:ascii="Arial" w:eastAsia="Arial" w:hAnsi="Arial" w:cs="Arial"/>
                <w:color w:val="000000" w:themeColor="text1"/>
                <w:sz w:val="24"/>
                <w:szCs w:val="24"/>
              </w:rPr>
            </w:pPr>
          </w:p>
        </w:tc>
      </w:tr>
    </w:tbl>
    <w:p w14:paraId="162708AB" w14:textId="77777777" w:rsidR="00444113" w:rsidRDefault="00444113" w:rsidP="00444113">
      <w:pPr>
        <w:spacing w:after="0"/>
        <w:rPr>
          <w:rFonts w:ascii="Arial" w:eastAsiaTheme="majorEastAsia" w:hAnsi="Arial" w:cs="Arial"/>
          <w:b/>
          <w:bCs/>
          <w:color w:val="000000" w:themeColor="text1"/>
          <w:sz w:val="24"/>
          <w:szCs w:val="24"/>
        </w:rPr>
      </w:pPr>
    </w:p>
    <w:p w14:paraId="7284341A" w14:textId="77777777" w:rsidR="00444113" w:rsidRDefault="00444113" w:rsidP="00444113">
      <w:pPr>
        <w:spacing w:after="0"/>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444113" w:rsidRPr="00343673" w14:paraId="404CF016" w14:textId="77777777" w:rsidTr="00E9764B">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54CFBB2F" w14:textId="77777777" w:rsidR="00444113" w:rsidRPr="00343673" w:rsidRDefault="00444113" w:rsidP="00E9764B">
            <w:pPr>
              <w:spacing w:after="0" w:line="240" w:lineRule="auto"/>
              <w:textAlignment w:val="baseline"/>
              <w:rPr>
                <w:rFonts w:ascii="Segoe UI" w:eastAsia="Times New Roman" w:hAnsi="Segoe UI" w:cs="Segoe UI"/>
                <w:sz w:val="18"/>
                <w:szCs w:val="18"/>
                <w:lang w:eastAsia="en-GB"/>
              </w:rPr>
            </w:pPr>
            <w:r w:rsidRPr="00343673">
              <w:rPr>
                <w:rFonts w:ascii="Arial" w:eastAsia="Times New Roman" w:hAnsi="Arial" w:cs="Arial"/>
                <w:b/>
                <w:bCs/>
                <w:color w:val="FFFFFF"/>
                <w:sz w:val="24"/>
                <w:szCs w:val="24"/>
                <w:lang w:eastAsia="en-GB"/>
              </w:rPr>
              <w:t>Job Summary</w:t>
            </w:r>
            <w:r w:rsidRPr="00343673">
              <w:rPr>
                <w:rFonts w:ascii="Arial" w:eastAsia="Times New Roman" w:hAnsi="Arial" w:cs="Arial"/>
                <w:color w:val="FFFFFF"/>
                <w:sz w:val="24"/>
                <w:szCs w:val="24"/>
                <w:lang w:eastAsia="en-GB"/>
              </w:rPr>
              <w:t>  </w:t>
            </w:r>
          </w:p>
        </w:tc>
      </w:tr>
      <w:tr w:rsidR="00444113" w:rsidRPr="00343673" w14:paraId="107494C4" w14:textId="77777777" w:rsidTr="00E9764B">
        <w:trPr>
          <w:trHeight w:val="300"/>
        </w:trPr>
        <w:tc>
          <w:tcPr>
            <w:tcW w:w="10515" w:type="dxa"/>
            <w:tcBorders>
              <w:top w:val="single" w:sz="6" w:space="0" w:color="auto"/>
              <w:left w:val="single" w:sz="6" w:space="0" w:color="auto"/>
              <w:bottom w:val="single" w:sz="6" w:space="0" w:color="auto"/>
              <w:right w:val="single" w:sz="6" w:space="0" w:color="auto"/>
            </w:tcBorders>
            <w:hideMark/>
          </w:tcPr>
          <w:p w14:paraId="62A3590D" w14:textId="77777777" w:rsidR="00444113" w:rsidRPr="00343673" w:rsidRDefault="00444113" w:rsidP="00E9764B">
            <w:pPr>
              <w:spacing w:after="0" w:line="240" w:lineRule="auto"/>
              <w:textAlignment w:val="baseline"/>
              <w:rPr>
                <w:rFonts w:ascii="Segoe UI" w:eastAsia="Times New Roman" w:hAnsi="Segoe UI" w:cs="Segoe UI"/>
                <w:sz w:val="18"/>
                <w:szCs w:val="18"/>
                <w:lang w:eastAsia="en-GB"/>
              </w:rPr>
            </w:pPr>
            <w:r w:rsidRPr="00343673">
              <w:rPr>
                <w:rFonts w:ascii="Arial" w:eastAsia="Times New Roman" w:hAnsi="Arial" w:cs="Arial"/>
                <w:color w:val="000000"/>
                <w:sz w:val="24"/>
                <w:szCs w:val="24"/>
                <w:lang w:eastAsia="en-GB"/>
              </w:rPr>
              <w:t>  </w:t>
            </w:r>
          </w:p>
          <w:p w14:paraId="2F9C387E" w14:textId="14485442" w:rsidR="00444113" w:rsidRPr="0069147D" w:rsidRDefault="00444113" w:rsidP="00E9764B">
            <w:pPr>
              <w:rPr>
                <w:rFonts w:ascii="Arial" w:hAnsi="Arial" w:cs="Arial"/>
              </w:rPr>
            </w:pPr>
            <w:r w:rsidRPr="054BE0FB">
              <w:rPr>
                <w:rFonts w:ascii="Arial" w:hAnsi="Arial" w:cs="Arial"/>
              </w:rPr>
              <w:t xml:space="preserve">To </w:t>
            </w:r>
            <w:r w:rsidR="00E33E33">
              <w:rPr>
                <w:rFonts w:ascii="Arial" w:hAnsi="Arial" w:cs="Arial"/>
              </w:rPr>
              <w:t xml:space="preserve">be part of </w:t>
            </w:r>
            <w:r w:rsidRPr="054BE0FB">
              <w:rPr>
                <w:rFonts w:ascii="Arial" w:hAnsi="Arial" w:cs="Arial"/>
              </w:rPr>
              <w:t>lead</w:t>
            </w:r>
            <w:r w:rsidR="00374FE3">
              <w:rPr>
                <w:rFonts w:ascii="Arial" w:hAnsi="Arial" w:cs="Arial"/>
              </w:rPr>
              <w:t>ing</w:t>
            </w:r>
            <w:r w:rsidRPr="054BE0FB">
              <w:rPr>
                <w:rFonts w:ascii="Arial" w:hAnsi="Arial" w:cs="Arial"/>
              </w:rPr>
              <w:t xml:space="preserve"> on the strategic development, implementation, and delivery of a county wide Family Hubs service ensuring a whole-system transformation of family support services. The postholder will work collaboratively with families and internal and external stakeholders to embed integrated, accessible, and outcomes-focused services that improve the lives of children, young people, and families.</w:t>
            </w:r>
          </w:p>
          <w:p w14:paraId="172FFB6A" w14:textId="77777777" w:rsidR="00444113" w:rsidRPr="00343673" w:rsidRDefault="00444113" w:rsidP="00E9764B">
            <w:pPr>
              <w:spacing w:after="0" w:line="240" w:lineRule="auto"/>
              <w:textAlignment w:val="baseline"/>
              <w:rPr>
                <w:rFonts w:ascii="Segoe UI" w:eastAsia="Times New Roman" w:hAnsi="Segoe UI" w:cs="Segoe UI"/>
                <w:sz w:val="18"/>
                <w:szCs w:val="18"/>
                <w:lang w:eastAsia="en-GB"/>
              </w:rPr>
            </w:pPr>
          </w:p>
          <w:p w14:paraId="26CCC97B" w14:textId="77777777" w:rsidR="00444113" w:rsidRDefault="00444113" w:rsidP="00E9764B">
            <w:pPr>
              <w:rPr>
                <w:rFonts w:ascii="Arial" w:hAnsi="Arial" w:cs="Arial"/>
                <w:noProof/>
                <w:sz w:val="20"/>
                <w:szCs w:val="20"/>
              </w:rPr>
            </w:pPr>
            <w:r w:rsidRPr="00343673">
              <w:rPr>
                <w:rFonts w:ascii="Arial" w:eastAsia="Times New Roman" w:hAnsi="Arial" w:cs="Arial"/>
                <w:color w:val="000000"/>
                <w:sz w:val="24"/>
                <w:szCs w:val="24"/>
                <w:lang w:eastAsia="en-GB"/>
              </w:rPr>
              <w:t>  </w:t>
            </w:r>
            <w:r>
              <w:rPr>
                <w:rFonts w:ascii="Arial" w:hAnsi="Arial" w:cs="Arial"/>
                <w:i/>
                <w:iCs/>
              </w:rPr>
              <w:t>Main duties:</w:t>
            </w:r>
          </w:p>
          <w:p w14:paraId="195A4176" w14:textId="30F96567" w:rsidR="00444113" w:rsidRDefault="00444113" w:rsidP="00444113">
            <w:pPr>
              <w:pStyle w:val="ListParagraph"/>
              <w:numPr>
                <w:ilvl w:val="0"/>
                <w:numId w:val="44"/>
              </w:numPr>
              <w:spacing w:after="0" w:line="240" w:lineRule="auto"/>
              <w:rPr>
                <w:rFonts w:ascii="Arial" w:hAnsi="Arial" w:cs="Arial"/>
              </w:rPr>
            </w:pPr>
            <w:r w:rsidRPr="054BE0FB">
              <w:rPr>
                <w:rFonts w:ascii="Arial" w:hAnsi="Arial" w:cs="Arial"/>
              </w:rPr>
              <w:t xml:space="preserve">To lead on </w:t>
            </w:r>
            <w:proofErr w:type="gramStart"/>
            <w:r w:rsidRPr="054BE0FB">
              <w:rPr>
                <w:rFonts w:ascii="Arial" w:hAnsi="Arial" w:cs="Arial"/>
              </w:rPr>
              <w:t>the  development</w:t>
            </w:r>
            <w:proofErr w:type="gramEnd"/>
            <w:r w:rsidRPr="054BE0FB">
              <w:rPr>
                <w:rFonts w:ascii="Arial" w:hAnsi="Arial" w:cs="Arial"/>
              </w:rPr>
              <w:t xml:space="preserve">, implementation </w:t>
            </w:r>
            <w:r w:rsidR="002B18A1">
              <w:rPr>
                <w:rFonts w:ascii="Arial" w:hAnsi="Arial" w:cs="Arial"/>
              </w:rPr>
              <w:t xml:space="preserve">of the first Family Hub within Oxfordshire. </w:t>
            </w:r>
          </w:p>
          <w:p w14:paraId="368E142D" w14:textId="77777777" w:rsidR="00444113" w:rsidRDefault="00444113" w:rsidP="00444113">
            <w:pPr>
              <w:pStyle w:val="ListParagraph"/>
              <w:numPr>
                <w:ilvl w:val="0"/>
                <w:numId w:val="44"/>
              </w:numPr>
              <w:spacing w:after="0" w:line="240" w:lineRule="auto"/>
              <w:rPr>
                <w:rFonts w:ascii="Arial" w:hAnsi="Arial" w:cs="Arial"/>
              </w:rPr>
            </w:pPr>
            <w:r w:rsidRPr="054BE0FB">
              <w:rPr>
                <w:rFonts w:ascii="Arial" w:hAnsi="Arial" w:cs="Arial"/>
              </w:rPr>
              <w:t xml:space="preserve">Ensure the development of Family Hubs in Oxfordshire is shaped and informed by legislation, policy and the needs of the families, babies, children and young people in Oxfordshire. </w:t>
            </w:r>
          </w:p>
          <w:p w14:paraId="03A8C0B1" w14:textId="6AB3E49A" w:rsidR="00444113" w:rsidRDefault="00444113" w:rsidP="00444113">
            <w:pPr>
              <w:pStyle w:val="ListParagraph"/>
              <w:numPr>
                <w:ilvl w:val="0"/>
                <w:numId w:val="44"/>
              </w:numPr>
              <w:spacing w:after="0" w:line="240" w:lineRule="auto"/>
              <w:rPr>
                <w:rFonts w:ascii="Arial" w:hAnsi="Arial" w:cs="Arial"/>
              </w:rPr>
            </w:pPr>
            <w:r w:rsidRPr="054BE0FB">
              <w:rPr>
                <w:rFonts w:ascii="Arial" w:hAnsi="Arial" w:cs="Arial"/>
              </w:rPr>
              <w:t xml:space="preserve">Develop strong working relationships with a range of partners at both the county and local levels across Oxfordshire. </w:t>
            </w:r>
          </w:p>
          <w:p w14:paraId="7BF4FE92" w14:textId="558CB71E" w:rsidR="00444113" w:rsidRPr="002D37EA" w:rsidRDefault="00444113" w:rsidP="00444113">
            <w:pPr>
              <w:pStyle w:val="ListParagraph"/>
              <w:numPr>
                <w:ilvl w:val="0"/>
                <w:numId w:val="44"/>
              </w:numPr>
              <w:spacing w:after="0" w:line="240" w:lineRule="auto"/>
              <w:rPr>
                <w:rFonts w:ascii="Arial" w:hAnsi="Arial" w:cs="Arial"/>
              </w:rPr>
            </w:pPr>
            <w:r w:rsidRPr="054BE0FB">
              <w:rPr>
                <w:rFonts w:ascii="Arial" w:hAnsi="Arial" w:cs="Arial"/>
              </w:rPr>
              <w:t xml:space="preserve">To </w:t>
            </w:r>
            <w:r w:rsidR="002B18A1">
              <w:rPr>
                <w:rFonts w:ascii="Arial" w:hAnsi="Arial" w:cs="Arial"/>
              </w:rPr>
              <w:t xml:space="preserve">work with other leads to </w:t>
            </w:r>
            <w:r w:rsidRPr="054BE0FB">
              <w:rPr>
                <w:rFonts w:ascii="Arial" w:hAnsi="Arial" w:cs="Arial"/>
              </w:rPr>
              <w:t>ensure that the Family Hubs across the County are delivering a range of high-quality parenting support and home learning environment programmes, in line with government requirements, to meet the needs of local families</w:t>
            </w:r>
          </w:p>
          <w:p w14:paraId="00D710B1" w14:textId="1255CD07" w:rsidR="00444113" w:rsidRDefault="00444113" w:rsidP="00444113">
            <w:pPr>
              <w:pStyle w:val="ListParagraph"/>
              <w:numPr>
                <w:ilvl w:val="0"/>
                <w:numId w:val="44"/>
              </w:numPr>
              <w:spacing w:after="0"/>
              <w:rPr>
                <w:rFonts w:ascii="Arial" w:hAnsi="Arial" w:cs="Arial"/>
              </w:rPr>
            </w:pPr>
            <w:r w:rsidRPr="054BE0FB">
              <w:rPr>
                <w:rFonts w:ascii="Arial" w:hAnsi="Arial" w:cs="Arial"/>
              </w:rPr>
              <w:t xml:space="preserve">Co-ordinate the production of operational delivery plans for </w:t>
            </w:r>
            <w:r w:rsidR="002B18A1">
              <w:rPr>
                <w:rFonts w:ascii="Arial" w:hAnsi="Arial" w:cs="Arial"/>
              </w:rPr>
              <w:t xml:space="preserve">the first </w:t>
            </w:r>
            <w:r w:rsidRPr="054BE0FB">
              <w:rPr>
                <w:rFonts w:ascii="Arial" w:hAnsi="Arial" w:cs="Arial"/>
              </w:rPr>
              <w:t>Family Hub</w:t>
            </w:r>
            <w:r w:rsidR="002B18A1">
              <w:rPr>
                <w:rFonts w:ascii="Arial" w:hAnsi="Arial" w:cs="Arial"/>
              </w:rPr>
              <w:t xml:space="preserve"> and work</w:t>
            </w:r>
            <w:r w:rsidRPr="054BE0FB">
              <w:rPr>
                <w:rFonts w:ascii="Arial" w:hAnsi="Arial" w:cs="Arial"/>
              </w:rPr>
              <w:t xml:space="preserve"> across the partnership that are coproduced with families to ensure service delivery is needs led </w:t>
            </w:r>
          </w:p>
          <w:p w14:paraId="55A80E45" w14:textId="77777777" w:rsidR="00444113" w:rsidRDefault="00444113" w:rsidP="00444113">
            <w:pPr>
              <w:pStyle w:val="ListParagraph"/>
              <w:numPr>
                <w:ilvl w:val="0"/>
                <w:numId w:val="44"/>
              </w:numPr>
              <w:spacing w:after="0"/>
              <w:rPr>
                <w:rFonts w:ascii="Arial" w:hAnsi="Arial" w:cs="Arial"/>
              </w:rPr>
            </w:pPr>
            <w:r w:rsidRPr="054BE0FB">
              <w:rPr>
                <w:rFonts w:ascii="Arial" w:hAnsi="Arial" w:cs="Arial"/>
              </w:rPr>
              <w:t xml:space="preserve">To explore new and innovative ways of working that will continuously improve the Family Hub Offer in Oxfordshire. </w:t>
            </w:r>
          </w:p>
          <w:p w14:paraId="2B386135" w14:textId="77777777" w:rsidR="00444113" w:rsidRDefault="00444113" w:rsidP="00444113">
            <w:pPr>
              <w:pStyle w:val="ListParagraph"/>
              <w:numPr>
                <w:ilvl w:val="0"/>
                <w:numId w:val="44"/>
              </w:numPr>
              <w:spacing w:after="0"/>
              <w:rPr>
                <w:rFonts w:ascii="Arial" w:hAnsi="Arial" w:cs="Arial"/>
              </w:rPr>
            </w:pPr>
            <w:r w:rsidRPr="054BE0FB">
              <w:rPr>
                <w:rFonts w:ascii="Arial" w:hAnsi="Arial" w:cs="Arial"/>
              </w:rPr>
              <w:t>To lead on the implementation, delivery and monitoring of the first Family Hub site, which will include the recruitment, onboarding and management of staffing, as well as the offer provided to families, babies, children and young people.</w:t>
            </w:r>
          </w:p>
          <w:p w14:paraId="2CF60206" w14:textId="77777777" w:rsidR="00444113" w:rsidRDefault="00444113" w:rsidP="00444113">
            <w:pPr>
              <w:pStyle w:val="ListParagraph"/>
              <w:numPr>
                <w:ilvl w:val="0"/>
                <w:numId w:val="44"/>
              </w:numPr>
              <w:spacing w:after="0"/>
              <w:rPr>
                <w:rFonts w:ascii="Arial" w:hAnsi="Arial" w:cs="Arial"/>
              </w:rPr>
            </w:pPr>
            <w:r w:rsidRPr="054BE0FB">
              <w:rPr>
                <w:rFonts w:ascii="Arial" w:hAnsi="Arial" w:cs="Arial"/>
              </w:rPr>
              <w:lastRenderedPageBreak/>
              <w:t xml:space="preserve">Responsible for ensuring that all relevant County policies and procedures are adhered to and concerns are raised in accordance with these policies.  </w:t>
            </w:r>
          </w:p>
          <w:p w14:paraId="74B87CDD" w14:textId="77777777" w:rsidR="00444113" w:rsidRDefault="00444113" w:rsidP="00444113">
            <w:pPr>
              <w:pStyle w:val="ListParagraph"/>
              <w:numPr>
                <w:ilvl w:val="0"/>
                <w:numId w:val="44"/>
              </w:numPr>
              <w:spacing w:after="0"/>
              <w:rPr>
                <w:rFonts w:ascii="Arial" w:hAnsi="Arial" w:cs="Arial"/>
              </w:rPr>
            </w:pPr>
            <w:r w:rsidRPr="054BE0FB">
              <w:rPr>
                <w:rFonts w:ascii="Arial" w:hAnsi="Arial" w:cs="Arial"/>
              </w:rPr>
              <w:t>Responsible for effective management of the team’s budget.</w:t>
            </w:r>
          </w:p>
          <w:p w14:paraId="649B1E92" w14:textId="77777777" w:rsidR="00444113" w:rsidRPr="00C73F97" w:rsidRDefault="00444113" w:rsidP="00E9764B">
            <w:pPr>
              <w:tabs>
                <w:tab w:val="num" w:pos="709"/>
              </w:tabs>
              <w:rPr>
                <w:rFonts w:ascii="Arial" w:hAnsi="Arial" w:cs="Arial"/>
              </w:rPr>
            </w:pPr>
          </w:p>
          <w:p w14:paraId="2DF0C3A5" w14:textId="77777777" w:rsidR="00444113" w:rsidRPr="00C73F97" w:rsidRDefault="00444113" w:rsidP="00E9764B">
            <w:pPr>
              <w:tabs>
                <w:tab w:val="num" w:pos="709"/>
              </w:tabs>
              <w:rPr>
                <w:rFonts w:ascii="Arial" w:hAnsi="Arial" w:cs="Arial"/>
              </w:rPr>
            </w:pPr>
            <w:r w:rsidRPr="054BE0FB">
              <w:rPr>
                <w:rFonts w:ascii="Arial" w:hAnsi="Arial" w:cs="Arial"/>
              </w:rPr>
              <w:t>Strategic Partnership working</w:t>
            </w:r>
          </w:p>
          <w:p w14:paraId="088E6D68" w14:textId="77777777" w:rsidR="00444113" w:rsidRPr="00C73F97" w:rsidRDefault="00444113" w:rsidP="00E9764B">
            <w:pPr>
              <w:tabs>
                <w:tab w:val="num" w:pos="709"/>
              </w:tabs>
              <w:rPr>
                <w:rFonts w:ascii="Arial" w:hAnsi="Arial" w:cs="Arial"/>
              </w:rPr>
            </w:pPr>
          </w:p>
          <w:p w14:paraId="5B07E7CD" w14:textId="77777777" w:rsidR="00444113" w:rsidRDefault="00444113" w:rsidP="00444113">
            <w:pPr>
              <w:pStyle w:val="ListParagraph"/>
              <w:numPr>
                <w:ilvl w:val="0"/>
                <w:numId w:val="44"/>
              </w:numPr>
              <w:spacing w:after="0" w:line="240" w:lineRule="auto"/>
              <w:rPr>
                <w:rFonts w:ascii="Arial" w:hAnsi="Arial" w:cs="Arial"/>
              </w:rPr>
            </w:pPr>
            <w:r w:rsidRPr="054BE0FB">
              <w:rPr>
                <w:rFonts w:ascii="Arial" w:hAnsi="Arial" w:cs="Arial"/>
              </w:rPr>
              <w:t>Work collaboratively with key stakeholders, including Early Help services, Health, Early Years services, voluntary &amp; community sector and parents/carers to develop strong working relationships</w:t>
            </w:r>
          </w:p>
          <w:p w14:paraId="59548614" w14:textId="77777777" w:rsidR="00444113" w:rsidRDefault="00444113" w:rsidP="00444113">
            <w:pPr>
              <w:pStyle w:val="ListParagraph"/>
              <w:numPr>
                <w:ilvl w:val="0"/>
                <w:numId w:val="44"/>
              </w:numPr>
              <w:spacing w:after="0" w:line="240" w:lineRule="auto"/>
              <w:rPr>
                <w:rFonts w:ascii="Arial" w:hAnsi="Arial" w:cs="Arial"/>
              </w:rPr>
            </w:pPr>
            <w:r w:rsidRPr="054BE0FB">
              <w:rPr>
                <w:rFonts w:ascii="Arial" w:hAnsi="Arial" w:cs="Arial"/>
              </w:rPr>
              <w:t xml:space="preserve">Hold the responsibility of chairing </w:t>
            </w:r>
            <w:proofErr w:type="gramStart"/>
            <w:r w:rsidRPr="054BE0FB">
              <w:rPr>
                <w:rFonts w:ascii="Arial" w:hAnsi="Arial" w:cs="Arial"/>
              </w:rPr>
              <w:t>a number of</w:t>
            </w:r>
            <w:proofErr w:type="gramEnd"/>
            <w:r w:rsidRPr="054BE0FB">
              <w:rPr>
                <w:rFonts w:ascii="Arial" w:hAnsi="Arial" w:cs="Arial"/>
              </w:rPr>
              <w:t xml:space="preserve"> boards/forums. This will include presenting at strategic forums (internal and external), meetings and engaging with stakeholders including regulatory bodies and children, young people and families and the ability to present to different audiences.  </w:t>
            </w:r>
          </w:p>
          <w:p w14:paraId="1AA8889B" w14:textId="77777777" w:rsidR="00444113" w:rsidRDefault="00444113" w:rsidP="00444113">
            <w:pPr>
              <w:pStyle w:val="ListParagraph"/>
              <w:numPr>
                <w:ilvl w:val="0"/>
                <w:numId w:val="44"/>
              </w:numPr>
              <w:spacing w:after="0" w:line="240" w:lineRule="auto"/>
              <w:rPr>
                <w:rFonts w:ascii="Arial" w:hAnsi="Arial" w:cs="Arial"/>
              </w:rPr>
            </w:pPr>
            <w:r w:rsidRPr="054BE0FB">
              <w:rPr>
                <w:rFonts w:ascii="Arial" w:hAnsi="Arial" w:cs="Arial"/>
              </w:rPr>
              <w:t>To work collaboratively with partners through the Multi-Agency Board to identify opportunities to pool and deploy resources in the most appropriate and cost-effective way.</w:t>
            </w:r>
          </w:p>
          <w:p w14:paraId="4E8D65E5" w14:textId="77777777" w:rsidR="00444113" w:rsidRDefault="00444113" w:rsidP="00444113">
            <w:pPr>
              <w:pStyle w:val="ListParagraph"/>
              <w:numPr>
                <w:ilvl w:val="0"/>
                <w:numId w:val="44"/>
              </w:numPr>
              <w:spacing w:after="0" w:line="240" w:lineRule="auto"/>
              <w:rPr>
                <w:rFonts w:ascii="Arial" w:hAnsi="Arial" w:cs="Arial"/>
              </w:rPr>
            </w:pPr>
            <w:r w:rsidRPr="054BE0FB">
              <w:rPr>
                <w:rFonts w:ascii="Arial" w:hAnsi="Arial" w:cs="Arial"/>
              </w:rPr>
              <w:t>Develop and implement effective information sharing and data collection in line with requirements and the associated national and local audit processes.</w:t>
            </w:r>
          </w:p>
          <w:p w14:paraId="218AD5E3" w14:textId="77777777" w:rsidR="00444113" w:rsidRPr="00C73F97" w:rsidRDefault="00444113" w:rsidP="00E9764B">
            <w:pPr>
              <w:tabs>
                <w:tab w:val="num" w:pos="709"/>
              </w:tabs>
              <w:rPr>
                <w:rFonts w:ascii="Arial" w:hAnsi="Arial" w:cs="Arial"/>
              </w:rPr>
            </w:pPr>
          </w:p>
          <w:p w14:paraId="663C3B2E" w14:textId="77777777" w:rsidR="00444113" w:rsidRPr="00C73F97" w:rsidRDefault="00444113" w:rsidP="00E9764B">
            <w:pPr>
              <w:tabs>
                <w:tab w:val="num" w:pos="709"/>
              </w:tabs>
              <w:rPr>
                <w:rFonts w:ascii="Arial" w:hAnsi="Arial" w:cs="Arial"/>
              </w:rPr>
            </w:pPr>
            <w:r w:rsidRPr="054BE0FB">
              <w:rPr>
                <w:rFonts w:ascii="Arial" w:hAnsi="Arial" w:cs="Arial"/>
              </w:rPr>
              <w:t>Working with families, children and young people</w:t>
            </w:r>
          </w:p>
          <w:p w14:paraId="2FB74C1F" w14:textId="77777777" w:rsidR="00444113" w:rsidRDefault="00444113" w:rsidP="00E9764B">
            <w:pPr>
              <w:tabs>
                <w:tab w:val="num" w:pos="709"/>
              </w:tabs>
              <w:rPr>
                <w:rFonts w:ascii="Arial" w:hAnsi="Arial" w:cs="Arial"/>
              </w:rPr>
            </w:pPr>
          </w:p>
          <w:p w14:paraId="25F01722" w14:textId="77777777" w:rsidR="00444113" w:rsidRPr="00C73F97" w:rsidRDefault="00444113" w:rsidP="00444113">
            <w:pPr>
              <w:pStyle w:val="ListParagraph"/>
              <w:numPr>
                <w:ilvl w:val="0"/>
                <w:numId w:val="44"/>
              </w:numPr>
              <w:spacing w:after="0" w:line="240" w:lineRule="auto"/>
              <w:rPr>
                <w:rFonts w:ascii="Arial" w:hAnsi="Arial" w:cs="Arial"/>
              </w:rPr>
            </w:pPr>
            <w:r w:rsidRPr="00C73F97">
              <w:rPr>
                <w:rFonts w:ascii="Arial" w:hAnsi="Arial" w:cs="Arial"/>
              </w:rPr>
              <w:t xml:space="preserve">Establish ways of working to ensure the parent voice is central to informing the design and implementation of Family Hubs in </w:t>
            </w:r>
            <w:r>
              <w:rPr>
                <w:rFonts w:ascii="Arial" w:hAnsi="Arial" w:cs="Arial"/>
              </w:rPr>
              <w:t>Oxfordshire</w:t>
            </w:r>
          </w:p>
          <w:p w14:paraId="06B42CFA" w14:textId="77777777" w:rsidR="00444113" w:rsidRPr="00C73F97" w:rsidRDefault="00444113" w:rsidP="00444113">
            <w:pPr>
              <w:pStyle w:val="ListParagraph"/>
              <w:numPr>
                <w:ilvl w:val="0"/>
                <w:numId w:val="44"/>
              </w:numPr>
              <w:spacing w:after="0" w:line="240" w:lineRule="auto"/>
              <w:rPr>
                <w:rFonts w:ascii="Arial" w:hAnsi="Arial" w:cs="Arial"/>
              </w:rPr>
            </w:pPr>
            <w:r w:rsidRPr="00C73F97">
              <w:rPr>
                <w:rFonts w:ascii="Arial" w:hAnsi="Arial" w:cs="Arial"/>
              </w:rPr>
              <w:t>Identify ways of working that will leverage peer support and that will build close connections between parents in the local community and services delivered.</w:t>
            </w:r>
          </w:p>
          <w:p w14:paraId="492E1A15" w14:textId="77777777" w:rsidR="00444113" w:rsidRPr="00C73F97" w:rsidRDefault="00444113" w:rsidP="00444113">
            <w:pPr>
              <w:pStyle w:val="ListParagraph"/>
              <w:numPr>
                <w:ilvl w:val="0"/>
                <w:numId w:val="44"/>
              </w:numPr>
              <w:spacing w:after="0" w:line="240" w:lineRule="auto"/>
              <w:rPr>
                <w:rFonts w:ascii="Arial" w:hAnsi="Arial" w:cs="Arial"/>
              </w:rPr>
            </w:pPr>
            <w:r w:rsidRPr="054BE0FB">
              <w:rPr>
                <w:rFonts w:ascii="Arial" w:hAnsi="Arial" w:cs="Arial"/>
              </w:rPr>
              <w:t>To act as an ambassador for vulnerable children and families, networking widely to build new and existing strategic relationships to the benefit of the project and for children and families</w:t>
            </w:r>
          </w:p>
          <w:p w14:paraId="08AB785D" w14:textId="77777777" w:rsidR="00444113" w:rsidRPr="00C73F97" w:rsidRDefault="00444113" w:rsidP="00E9764B">
            <w:pPr>
              <w:tabs>
                <w:tab w:val="num" w:pos="709"/>
              </w:tabs>
              <w:rPr>
                <w:rFonts w:ascii="Arial" w:hAnsi="Arial" w:cs="Arial"/>
              </w:rPr>
            </w:pPr>
          </w:p>
          <w:p w14:paraId="35354E5E" w14:textId="77777777" w:rsidR="00444113" w:rsidRPr="00C73F97" w:rsidRDefault="00444113" w:rsidP="00E9764B">
            <w:pPr>
              <w:tabs>
                <w:tab w:val="num" w:pos="709"/>
              </w:tabs>
              <w:rPr>
                <w:rFonts w:ascii="Arial" w:hAnsi="Arial" w:cs="Arial"/>
              </w:rPr>
            </w:pPr>
            <w:r w:rsidRPr="00C73F97">
              <w:rPr>
                <w:rFonts w:ascii="Arial" w:hAnsi="Arial" w:cs="Arial"/>
              </w:rPr>
              <w:t>Performance management</w:t>
            </w:r>
          </w:p>
          <w:p w14:paraId="590C4A08" w14:textId="77777777" w:rsidR="00444113" w:rsidRPr="00C73F97" w:rsidRDefault="00444113" w:rsidP="00E9764B">
            <w:pPr>
              <w:tabs>
                <w:tab w:val="num" w:pos="709"/>
              </w:tabs>
              <w:rPr>
                <w:rFonts w:ascii="Arial" w:hAnsi="Arial" w:cs="Arial"/>
              </w:rPr>
            </w:pPr>
          </w:p>
          <w:p w14:paraId="47810599" w14:textId="77777777" w:rsidR="00444113" w:rsidRPr="00C73F97" w:rsidRDefault="00444113" w:rsidP="00444113">
            <w:pPr>
              <w:pStyle w:val="ListParagraph"/>
              <w:numPr>
                <w:ilvl w:val="0"/>
                <w:numId w:val="44"/>
              </w:numPr>
              <w:spacing w:after="0" w:line="240" w:lineRule="auto"/>
              <w:rPr>
                <w:rFonts w:ascii="Arial" w:hAnsi="Arial" w:cs="Arial"/>
              </w:rPr>
            </w:pPr>
            <w:r w:rsidRPr="61CF6500">
              <w:rPr>
                <w:rFonts w:ascii="Arial" w:hAnsi="Arial" w:cs="Arial"/>
              </w:rPr>
              <w:t>Working with the Multi-Agency Family Hub Programme Board, design and develop performance framework, and ensure provision of timely and accurate business intelligence to respond effectively to the monitoring and evaluation requirements</w:t>
            </w:r>
          </w:p>
          <w:p w14:paraId="3BC09F9D" w14:textId="00A73A4C" w:rsidR="00444113" w:rsidRPr="00C73F97" w:rsidRDefault="00444113" w:rsidP="00444113">
            <w:pPr>
              <w:pStyle w:val="ListParagraph"/>
              <w:numPr>
                <w:ilvl w:val="0"/>
                <w:numId w:val="44"/>
              </w:numPr>
              <w:spacing w:after="0" w:line="240" w:lineRule="auto"/>
              <w:rPr>
                <w:rFonts w:ascii="Arial" w:hAnsi="Arial" w:cs="Arial"/>
              </w:rPr>
            </w:pPr>
            <w:r w:rsidRPr="00C73F97">
              <w:rPr>
                <w:rFonts w:ascii="Arial" w:hAnsi="Arial" w:cs="Arial"/>
              </w:rPr>
              <w:t xml:space="preserve">Take the lead on implementing robust quality assurance measures throughout the design and implementation of </w:t>
            </w:r>
            <w:r w:rsidR="002B18A1">
              <w:rPr>
                <w:rFonts w:ascii="Arial" w:hAnsi="Arial" w:cs="Arial"/>
              </w:rPr>
              <w:t xml:space="preserve">the first </w:t>
            </w:r>
            <w:r w:rsidRPr="00C73F97">
              <w:rPr>
                <w:rFonts w:ascii="Arial" w:hAnsi="Arial" w:cs="Arial"/>
              </w:rPr>
              <w:t>Family Hub.</w:t>
            </w:r>
          </w:p>
          <w:p w14:paraId="67B82C7D" w14:textId="77777777" w:rsidR="00444113" w:rsidRPr="00C73F97" w:rsidRDefault="00444113" w:rsidP="00E9764B">
            <w:pPr>
              <w:tabs>
                <w:tab w:val="num" w:pos="709"/>
              </w:tabs>
              <w:rPr>
                <w:rFonts w:ascii="Arial" w:hAnsi="Arial" w:cs="Arial"/>
              </w:rPr>
            </w:pPr>
          </w:p>
          <w:p w14:paraId="1F8FAB2D" w14:textId="77777777" w:rsidR="00444113" w:rsidRPr="00C73F97" w:rsidRDefault="00444113" w:rsidP="00E9764B">
            <w:pPr>
              <w:tabs>
                <w:tab w:val="num" w:pos="709"/>
              </w:tabs>
              <w:rPr>
                <w:rFonts w:ascii="Arial" w:hAnsi="Arial" w:cs="Arial"/>
              </w:rPr>
            </w:pPr>
            <w:r w:rsidRPr="054BE0FB">
              <w:rPr>
                <w:rFonts w:ascii="Arial" w:hAnsi="Arial" w:cs="Arial"/>
              </w:rPr>
              <w:t>Management</w:t>
            </w:r>
          </w:p>
          <w:p w14:paraId="65A6A92C" w14:textId="77777777" w:rsidR="00444113" w:rsidRDefault="00444113" w:rsidP="00E9764B">
            <w:pPr>
              <w:tabs>
                <w:tab w:val="num" w:pos="709"/>
              </w:tabs>
              <w:rPr>
                <w:rFonts w:ascii="Arial" w:hAnsi="Arial" w:cs="Arial"/>
              </w:rPr>
            </w:pPr>
          </w:p>
          <w:p w14:paraId="45B4F64B" w14:textId="77777777" w:rsidR="00444113" w:rsidRDefault="00444113" w:rsidP="00444113">
            <w:pPr>
              <w:pStyle w:val="ListParagraph"/>
              <w:numPr>
                <w:ilvl w:val="0"/>
                <w:numId w:val="44"/>
              </w:numPr>
              <w:spacing w:after="0" w:line="240" w:lineRule="auto"/>
              <w:rPr>
                <w:rFonts w:ascii="Arial" w:hAnsi="Arial" w:cs="Arial"/>
              </w:rPr>
            </w:pPr>
            <w:r w:rsidRPr="054BE0FB">
              <w:rPr>
                <w:rFonts w:ascii="Arial" w:hAnsi="Arial" w:cs="Arial"/>
              </w:rPr>
              <w:t>To recruit and manage appropriate resource to deliver against the implementation plan.</w:t>
            </w:r>
          </w:p>
          <w:p w14:paraId="4A597802" w14:textId="77777777" w:rsidR="00444113" w:rsidRDefault="00444113" w:rsidP="00444113">
            <w:pPr>
              <w:pStyle w:val="ListParagraph"/>
              <w:numPr>
                <w:ilvl w:val="0"/>
                <w:numId w:val="44"/>
              </w:numPr>
              <w:spacing w:after="0"/>
              <w:rPr>
                <w:rFonts w:ascii="Arial" w:hAnsi="Arial" w:cs="Arial"/>
              </w:rPr>
            </w:pPr>
            <w:r w:rsidRPr="054BE0FB">
              <w:rPr>
                <w:rFonts w:ascii="Arial" w:hAnsi="Arial" w:cs="Arial"/>
              </w:rPr>
              <w:t>Ensure that team staff engage and build positive relationships with children, young people and families to ensure that their needs are at the heart of the delivery of services</w:t>
            </w:r>
          </w:p>
          <w:p w14:paraId="655DB99E" w14:textId="77777777" w:rsidR="00444113" w:rsidRDefault="00444113" w:rsidP="00444113">
            <w:pPr>
              <w:pStyle w:val="ListParagraph"/>
              <w:numPr>
                <w:ilvl w:val="0"/>
                <w:numId w:val="44"/>
              </w:numPr>
              <w:spacing w:after="0"/>
              <w:rPr>
                <w:rFonts w:ascii="Arial" w:hAnsi="Arial" w:cs="Arial"/>
              </w:rPr>
            </w:pPr>
            <w:r w:rsidRPr="054BE0FB">
              <w:rPr>
                <w:rFonts w:ascii="Arial" w:hAnsi="Arial" w:cs="Arial"/>
              </w:rPr>
              <w:t>To identify training needs for staff in hubs, design or identify training interventions to ensure staff are equipped to provide advice and guidance to families and up to date with best practice and any changing legislation.</w:t>
            </w:r>
          </w:p>
          <w:p w14:paraId="57A6DAE2" w14:textId="77777777" w:rsidR="00444113" w:rsidRDefault="00444113" w:rsidP="00444113">
            <w:pPr>
              <w:pStyle w:val="ListParagraph"/>
              <w:numPr>
                <w:ilvl w:val="0"/>
                <w:numId w:val="44"/>
              </w:numPr>
              <w:spacing w:after="0"/>
              <w:rPr>
                <w:rFonts w:ascii="Arial" w:hAnsi="Arial" w:cs="Arial"/>
              </w:rPr>
            </w:pPr>
            <w:r w:rsidRPr="054BE0FB">
              <w:rPr>
                <w:rFonts w:ascii="Arial" w:hAnsi="Arial" w:cs="Arial"/>
              </w:rPr>
              <w:lastRenderedPageBreak/>
              <w:t>Ensuring that effective arrangements are in place to secure the well-being and health &amp; safety of all team employees.</w:t>
            </w:r>
          </w:p>
          <w:p w14:paraId="3727ECF0" w14:textId="77777777" w:rsidR="00444113" w:rsidRDefault="00444113" w:rsidP="00444113">
            <w:pPr>
              <w:pStyle w:val="ListParagraph"/>
              <w:numPr>
                <w:ilvl w:val="0"/>
                <w:numId w:val="44"/>
              </w:numPr>
              <w:spacing w:after="0"/>
              <w:rPr>
                <w:rFonts w:ascii="Arial" w:hAnsi="Arial" w:cs="Arial"/>
              </w:rPr>
            </w:pPr>
            <w:r w:rsidRPr="054BE0FB">
              <w:rPr>
                <w:rFonts w:ascii="Arial" w:hAnsi="Arial" w:cs="Arial"/>
              </w:rPr>
              <w:t>Ensuring that all team members keep abreast of the Council’s changing legal and statutory obligations to children and families.</w:t>
            </w:r>
          </w:p>
          <w:p w14:paraId="11B98F0E" w14:textId="77777777" w:rsidR="00444113" w:rsidRDefault="00444113" w:rsidP="00444113">
            <w:pPr>
              <w:pStyle w:val="ListParagraph"/>
              <w:numPr>
                <w:ilvl w:val="0"/>
                <w:numId w:val="44"/>
              </w:numPr>
              <w:spacing w:after="0"/>
              <w:rPr>
                <w:rFonts w:ascii="Arial" w:hAnsi="Arial" w:cs="Arial"/>
              </w:rPr>
            </w:pPr>
            <w:r w:rsidRPr="054BE0FB">
              <w:rPr>
                <w:rFonts w:ascii="Arial" w:hAnsi="Arial" w:cs="Arial"/>
              </w:rPr>
              <w:t xml:space="preserve">To ensure the team has in place appropriate systems and procedures to prioritise and manage demands on the service by allocating staff and resources appropriately, in accordance with social care assessed need and OCC policies. </w:t>
            </w:r>
          </w:p>
          <w:p w14:paraId="16B1B3BA" w14:textId="77777777" w:rsidR="00444113" w:rsidRDefault="00444113" w:rsidP="00444113">
            <w:pPr>
              <w:pStyle w:val="ListParagraph"/>
              <w:numPr>
                <w:ilvl w:val="0"/>
                <w:numId w:val="44"/>
              </w:numPr>
              <w:spacing w:after="0"/>
              <w:rPr>
                <w:rFonts w:ascii="Arial" w:hAnsi="Arial" w:cs="Arial"/>
              </w:rPr>
            </w:pPr>
            <w:r w:rsidRPr="054BE0FB">
              <w:rPr>
                <w:rFonts w:ascii="Arial" w:hAnsi="Arial" w:cs="Arial"/>
              </w:rPr>
              <w:t xml:space="preserve">Keeping abreast of changes to policy and procedures and plan for consequent changes to services. </w:t>
            </w:r>
          </w:p>
          <w:p w14:paraId="3A489D6B" w14:textId="77777777" w:rsidR="00444113" w:rsidRDefault="00444113" w:rsidP="00E9764B">
            <w:pPr>
              <w:rPr>
                <w:rFonts w:ascii="Arial" w:hAnsi="Arial" w:cs="Arial"/>
              </w:rPr>
            </w:pPr>
          </w:p>
          <w:p w14:paraId="0ECBEA37" w14:textId="77777777" w:rsidR="00444113" w:rsidRDefault="00444113" w:rsidP="00E9764B">
            <w:r>
              <w:rPr>
                <w:rFonts w:ascii="Arial" w:hAnsi="Arial" w:cs="Arial"/>
              </w:rPr>
              <w:t>Other</w:t>
            </w:r>
          </w:p>
          <w:p w14:paraId="3FE4F960" w14:textId="77777777" w:rsidR="00444113" w:rsidRDefault="00444113" w:rsidP="00E9764B">
            <w:pPr>
              <w:tabs>
                <w:tab w:val="num" w:pos="709"/>
              </w:tabs>
            </w:pPr>
          </w:p>
          <w:p w14:paraId="4E3FB6F5" w14:textId="77777777" w:rsidR="00444113" w:rsidRDefault="00444113" w:rsidP="00444113">
            <w:pPr>
              <w:pStyle w:val="ListParagraph"/>
              <w:numPr>
                <w:ilvl w:val="0"/>
                <w:numId w:val="44"/>
              </w:numPr>
              <w:spacing w:after="0" w:line="240" w:lineRule="auto"/>
              <w:rPr>
                <w:rFonts w:ascii="Arial" w:hAnsi="Arial" w:cs="Arial"/>
              </w:rPr>
            </w:pPr>
            <w:r w:rsidRPr="054BE0FB">
              <w:rPr>
                <w:rFonts w:ascii="Arial" w:hAnsi="Arial" w:cs="Arial"/>
              </w:rPr>
              <w:t>Provide positive leadership, acting with openness, honesty and integrity, and instilling a clear sense of direction, priority, pace and leading people in an inclusive way to deliver strategic and operational objectives.</w:t>
            </w:r>
          </w:p>
          <w:p w14:paraId="7D5AC219" w14:textId="77777777" w:rsidR="00444113" w:rsidRPr="00065AC3" w:rsidRDefault="00444113" w:rsidP="00444113">
            <w:pPr>
              <w:pStyle w:val="ListParagraph"/>
              <w:numPr>
                <w:ilvl w:val="0"/>
                <w:numId w:val="44"/>
              </w:numPr>
              <w:spacing w:after="0" w:line="240" w:lineRule="auto"/>
              <w:rPr>
                <w:rFonts w:ascii="Arial" w:hAnsi="Arial" w:cs="Arial"/>
              </w:rPr>
            </w:pPr>
            <w:r w:rsidRPr="00EE5F4A">
              <w:rPr>
                <w:rFonts w:ascii="Arial" w:hAnsi="Arial" w:cs="Arial"/>
              </w:rPr>
              <w:t>Any other duties as may be deemed necessary to carry out the full remit of the role.</w:t>
            </w:r>
          </w:p>
          <w:p w14:paraId="1DD524E8" w14:textId="77777777" w:rsidR="00444113" w:rsidRDefault="00444113" w:rsidP="00444113">
            <w:pPr>
              <w:pStyle w:val="ListParagraph"/>
              <w:numPr>
                <w:ilvl w:val="0"/>
                <w:numId w:val="44"/>
              </w:numPr>
              <w:spacing w:after="0" w:line="240" w:lineRule="auto"/>
              <w:rPr>
                <w:rFonts w:ascii="Arial" w:eastAsia="Arial" w:hAnsi="Arial" w:cs="Arial"/>
                <w:sz w:val="24"/>
              </w:rPr>
            </w:pPr>
            <w:r w:rsidRPr="59DD4CBD">
              <w:rPr>
                <w:rFonts w:ascii="Arial" w:eastAsia="Arial" w:hAnsi="Arial" w:cs="Arial"/>
                <w:sz w:val="24"/>
              </w:rPr>
              <w:t>A</w:t>
            </w:r>
            <w:r w:rsidRPr="59DD4CBD">
              <w:rPr>
                <w:rFonts w:ascii="Arial" w:eastAsiaTheme="minorEastAsia" w:hAnsi="Arial" w:cs="Arial"/>
              </w:rPr>
              <w:t>bility to travel independently across the County</w:t>
            </w:r>
            <w:r>
              <w:br/>
            </w:r>
          </w:p>
          <w:p w14:paraId="14F59A72" w14:textId="77777777" w:rsidR="00444113" w:rsidRPr="00343673" w:rsidRDefault="00444113" w:rsidP="00E9764B">
            <w:pPr>
              <w:spacing w:after="0" w:line="240" w:lineRule="auto"/>
              <w:textAlignment w:val="baseline"/>
              <w:rPr>
                <w:rFonts w:ascii="Segoe UI" w:eastAsia="Times New Roman" w:hAnsi="Segoe UI" w:cs="Segoe UI"/>
                <w:sz w:val="18"/>
                <w:szCs w:val="18"/>
                <w:lang w:eastAsia="en-GB"/>
              </w:rPr>
            </w:pPr>
          </w:p>
          <w:p w14:paraId="2D32C9CD" w14:textId="77777777" w:rsidR="00444113" w:rsidRPr="00343673" w:rsidRDefault="00444113" w:rsidP="00E9764B">
            <w:pPr>
              <w:spacing w:after="0" w:line="240" w:lineRule="auto"/>
              <w:textAlignment w:val="baseline"/>
              <w:rPr>
                <w:rFonts w:ascii="Segoe UI" w:eastAsia="Times New Roman" w:hAnsi="Segoe UI" w:cs="Segoe UI"/>
                <w:sz w:val="18"/>
                <w:szCs w:val="18"/>
                <w:lang w:eastAsia="en-GB"/>
              </w:rPr>
            </w:pPr>
          </w:p>
        </w:tc>
      </w:tr>
    </w:tbl>
    <w:p w14:paraId="637BEE21" w14:textId="77777777" w:rsidR="00444113" w:rsidRDefault="00444113" w:rsidP="00444113">
      <w:pPr>
        <w:spacing w:after="0"/>
        <w:rPr>
          <w:rFonts w:ascii="Arial" w:eastAsiaTheme="majorEastAsia" w:hAnsi="Arial" w:cs="Arial"/>
          <w:b/>
          <w:bCs/>
          <w:color w:val="000000" w:themeColor="text1"/>
          <w:sz w:val="24"/>
          <w:szCs w:val="24"/>
        </w:rPr>
      </w:pPr>
    </w:p>
    <w:p w14:paraId="246B5A68" w14:textId="77777777" w:rsidR="00444113" w:rsidRPr="0053505E" w:rsidRDefault="00444113" w:rsidP="00444113">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444113" w:rsidRPr="0053505E" w14:paraId="3582E89D" w14:textId="77777777" w:rsidTr="00E9764B">
        <w:tc>
          <w:tcPr>
            <w:tcW w:w="7933" w:type="dxa"/>
            <w:shd w:val="clear" w:color="auto" w:fill="1F4E79" w:themeFill="accent5" w:themeFillShade="80"/>
          </w:tcPr>
          <w:p w14:paraId="45780945" w14:textId="77777777" w:rsidR="00444113" w:rsidRPr="0053505E" w:rsidRDefault="00444113" w:rsidP="00E9764B">
            <w:pPr>
              <w:rPr>
                <w:rFonts w:ascii="Arial" w:eastAsiaTheme="majorEastAsia" w:hAnsi="Arial" w:cs="Arial"/>
                <w:b/>
                <w:bCs/>
                <w:color w:val="FFFFFF" w:themeColor="background1"/>
                <w:sz w:val="24"/>
                <w:szCs w:val="24"/>
              </w:rPr>
            </w:pPr>
            <w:r w:rsidRPr="618EBEB6">
              <w:rPr>
                <w:rFonts w:ascii="Arial" w:eastAsiaTheme="majorEastAsia" w:hAnsi="Arial" w:cs="Arial"/>
                <w:b/>
                <w:bCs/>
                <w:color w:val="FFFFFF" w:themeColor="background1"/>
                <w:sz w:val="24"/>
                <w:szCs w:val="24"/>
              </w:rPr>
              <w:t>Specific requirements</w:t>
            </w:r>
          </w:p>
        </w:tc>
        <w:tc>
          <w:tcPr>
            <w:tcW w:w="1270" w:type="dxa"/>
            <w:shd w:val="clear" w:color="auto" w:fill="1F4E79" w:themeFill="accent5" w:themeFillShade="80"/>
          </w:tcPr>
          <w:p w14:paraId="29086C77" w14:textId="77777777" w:rsidR="00444113" w:rsidRPr="0053505E" w:rsidRDefault="00444113" w:rsidP="00E9764B">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4335E740" w14:textId="77777777" w:rsidR="00444113" w:rsidRPr="0053505E" w:rsidRDefault="00444113" w:rsidP="00E9764B">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05F549CF" w14:textId="77777777" w:rsidR="00444113" w:rsidRPr="0053505E" w:rsidRDefault="00444113" w:rsidP="00E9764B">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2E1D4F96" w14:textId="77777777" w:rsidR="00444113" w:rsidRPr="0053505E" w:rsidRDefault="00444113" w:rsidP="00E9764B">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Pr="005E24E8">
              <w:rPr>
                <w:rFonts w:ascii="Wingdings 2" w:eastAsiaTheme="majorEastAsia" w:hAnsi="Wingdings 2" w:cs="Wingdings 2"/>
                <w:noProof/>
                <w:color w:val="FFFFFF" w:themeColor="background1"/>
                <w:sz w:val="24"/>
                <w:szCs w:val="24"/>
              </w:rPr>
              <w:t>P</w:t>
            </w:r>
          </w:p>
        </w:tc>
      </w:tr>
      <w:tr w:rsidR="00444113" w:rsidRPr="0053505E" w14:paraId="77CA70AC" w14:textId="77777777" w:rsidTr="00E9764B">
        <w:tc>
          <w:tcPr>
            <w:tcW w:w="7933" w:type="dxa"/>
          </w:tcPr>
          <w:p w14:paraId="7A228E92" w14:textId="77777777" w:rsidR="00444113" w:rsidRPr="0053505E" w:rsidRDefault="00444113" w:rsidP="00E9764B">
            <w:pPr>
              <w:rPr>
                <w:rFonts w:ascii="Arial" w:eastAsiaTheme="majorEastAsia" w:hAnsi="Arial" w:cs="Arial"/>
                <w:color w:val="2F5496" w:themeColor="accent1" w:themeShade="BF"/>
                <w:sz w:val="24"/>
                <w:szCs w:val="24"/>
              </w:rPr>
            </w:pPr>
            <w:bookmarkStart w:id="1" w:name="_Hlk198570428"/>
            <w:r w:rsidRPr="61CF6500">
              <w:rPr>
                <w:rFonts w:cs="Arial"/>
              </w:rPr>
              <w:t>Educated to Degree level in an appropriate subject; or holding an appropriate professional qualification in relevant discipline; or evidence of continuous professional development</w:t>
            </w:r>
          </w:p>
        </w:tc>
        <w:tc>
          <w:tcPr>
            <w:tcW w:w="1270" w:type="dxa"/>
          </w:tcPr>
          <w:p w14:paraId="1AC47871" w14:textId="77777777" w:rsidR="00444113" w:rsidRPr="0053505E" w:rsidRDefault="00444113" w:rsidP="00E9764B">
            <w:pPr>
              <w:rPr>
                <w:rFonts w:ascii="Arial" w:eastAsiaTheme="majorEastAsia" w:hAnsi="Arial" w:cs="Arial"/>
                <w:color w:val="2F5496" w:themeColor="accent1" w:themeShade="BF"/>
                <w:sz w:val="24"/>
                <w:szCs w:val="24"/>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7E4D5533" w14:textId="77777777" w:rsidR="00444113" w:rsidRPr="0053505E" w:rsidRDefault="00444113" w:rsidP="00E9764B">
            <w:pPr>
              <w:rPr>
                <w:rFonts w:ascii="Arial" w:eastAsiaTheme="majorEastAsia" w:hAnsi="Arial" w:cs="Arial"/>
                <w:color w:val="2F5496" w:themeColor="accent1" w:themeShade="BF"/>
                <w:sz w:val="24"/>
                <w:szCs w:val="24"/>
              </w:rPr>
            </w:pPr>
          </w:p>
        </w:tc>
      </w:tr>
      <w:tr w:rsidR="00444113" w:rsidRPr="0053505E" w14:paraId="33AC5CFA" w14:textId="77777777" w:rsidTr="00E9764B">
        <w:tc>
          <w:tcPr>
            <w:tcW w:w="7933" w:type="dxa"/>
          </w:tcPr>
          <w:p w14:paraId="2C516D19" w14:textId="77777777" w:rsidR="00444113" w:rsidRPr="0053505E" w:rsidRDefault="00444113" w:rsidP="00E9764B">
            <w:pPr>
              <w:rPr>
                <w:rFonts w:ascii="Arial" w:eastAsiaTheme="majorEastAsia" w:hAnsi="Arial" w:cs="Arial"/>
                <w:color w:val="2F5496" w:themeColor="accent1" w:themeShade="BF"/>
                <w:sz w:val="24"/>
                <w:szCs w:val="24"/>
              </w:rPr>
            </w:pPr>
            <w:r w:rsidRPr="61CF6500">
              <w:rPr>
                <w:rFonts w:cs="Arial"/>
              </w:rPr>
              <w:t>Substantial professional experience of working in a complex environment providing strategic and operational leadership, including a robust knowledge of Children’s safeguarding</w:t>
            </w:r>
          </w:p>
        </w:tc>
        <w:tc>
          <w:tcPr>
            <w:tcW w:w="1270" w:type="dxa"/>
          </w:tcPr>
          <w:p w14:paraId="4AD3203D" w14:textId="77777777" w:rsidR="00444113" w:rsidRPr="0053505E" w:rsidRDefault="00444113" w:rsidP="00E9764B">
            <w:pPr>
              <w:rPr>
                <w:rFonts w:ascii="Arial" w:eastAsiaTheme="majorEastAsia" w:hAnsi="Arial" w:cs="Arial"/>
                <w:color w:val="2F5496" w:themeColor="accent1" w:themeShade="BF"/>
                <w:sz w:val="24"/>
                <w:szCs w:val="24"/>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20889AEE" w14:textId="77777777" w:rsidR="00444113" w:rsidRPr="0053505E" w:rsidRDefault="00444113" w:rsidP="00E9764B">
            <w:pPr>
              <w:rPr>
                <w:rFonts w:ascii="Arial" w:eastAsiaTheme="majorEastAsia" w:hAnsi="Arial" w:cs="Arial"/>
                <w:color w:val="2F5496" w:themeColor="accent1" w:themeShade="BF"/>
                <w:sz w:val="24"/>
                <w:szCs w:val="24"/>
              </w:rPr>
            </w:pPr>
          </w:p>
        </w:tc>
      </w:tr>
      <w:bookmarkEnd w:id="1"/>
      <w:tr w:rsidR="00444113" w:rsidRPr="0053505E" w14:paraId="1B8063B7" w14:textId="77777777" w:rsidTr="00E9764B">
        <w:tc>
          <w:tcPr>
            <w:tcW w:w="7933" w:type="dxa"/>
          </w:tcPr>
          <w:p w14:paraId="7677A55B" w14:textId="77777777" w:rsidR="00444113" w:rsidRPr="0053505E" w:rsidRDefault="00444113" w:rsidP="00E9764B">
            <w:pPr>
              <w:rPr>
                <w:rFonts w:ascii="Arial" w:eastAsiaTheme="majorEastAsia" w:hAnsi="Arial" w:cs="Arial"/>
                <w:color w:val="2F5496" w:themeColor="accent1" w:themeShade="BF"/>
                <w:sz w:val="24"/>
                <w:szCs w:val="24"/>
              </w:rPr>
            </w:pPr>
            <w:r w:rsidRPr="61CF6500">
              <w:rPr>
                <w:rFonts w:cs="Arial"/>
              </w:rPr>
              <w:t>Extensive knowledge and understanding of the relevant frameworks for Early Help, Supporting Families, safeguarding children and adults.</w:t>
            </w:r>
          </w:p>
        </w:tc>
        <w:tc>
          <w:tcPr>
            <w:tcW w:w="1270" w:type="dxa"/>
          </w:tcPr>
          <w:p w14:paraId="670F7949" w14:textId="77777777" w:rsidR="00444113" w:rsidRPr="0053505E" w:rsidRDefault="00444113" w:rsidP="00E9764B">
            <w:pPr>
              <w:rPr>
                <w:rFonts w:ascii="Arial" w:eastAsiaTheme="majorEastAsia" w:hAnsi="Arial" w:cs="Arial"/>
                <w:color w:val="2F5496" w:themeColor="accent1" w:themeShade="BF"/>
                <w:sz w:val="24"/>
                <w:szCs w:val="24"/>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57ACCEA5" w14:textId="77777777" w:rsidR="00444113" w:rsidRPr="0053505E" w:rsidRDefault="00444113" w:rsidP="00E9764B">
            <w:pPr>
              <w:rPr>
                <w:rFonts w:ascii="Arial" w:eastAsiaTheme="majorEastAsia" w:hAnsi="Arial" w:cs="Arial"/>
                <w:color w:val="2F5496" w:themeColor="accent1" w:themeShade="BF"/>
                <w:sz w:val="24"/>
                <w:szCs w:val="24"/>
              </w:rPr>
            </w:pPr>
          </w:p>
        </w:tc>
      </w:tr>
      <w:tr w:rsidR="00444113" w:rsidRPr="0053505E" w14:paraId="02D5FE18" w14:textId="77777777" w:rsidTr="00E9764B">
        <w:tc>
          <w:tcPr>
            <w:tcW w:w="7933" w:type="dxa"/>
          </w:tcPr>
          <w:p w14:paraId="277E19CE" w14:textId="77777777" w:rsidR="00444113" w:rsidRPr="0053505E" w:rsidRDefault="00444113" w:rsidP="00E9764B">
            <w:pPr>
              <w:tabs>
                <w:tab w:val="left" w:pos="1956"/>
              </w:tabs>
              <w:rPr>
                <w:rFonts w:ascii="Arial" w:eastAsiaTheme="majorEastAsia" w:hAnsi="Arial" w:cs="Arial"/>
                <w:color w:val="2F5496" w:themeColor="accent1" w:themeShade="BF"/>
                <w:sz w:val="24"/>
                <w:szCs w:val="24"/>
              </w:rPr>
            </w:pPr>
            <w:r w:rsidRPr="61CF6500">
              <w:rPr>
                <w:rFonts w:cs="Arial"/>
              </w:rPr>
              <w:t>Understanding the key lifetime events for families and children of all ages and how they impact on child development and future life chances</w:t>
            </w:r>
          </w:p>
        </w:tc>
        <w:tc>
          <w:tcPr>
            <w:tcW w:w="1270" w:type="dxa"/>
          </w:tcPr>
          <w:p w14:paraId="2BB0C1C3" w14:textId="77777777" w:rsidR="00444113" w:rsidRPr="0053505E" w:rsidRDefault="00444113" w:rsidP="00E9764B">
            <w:pPr>
              <w:rPr>
                <w:rFonts w:ascii="Arial" w:eastAsiaTheme="majorEastAsia" w:hAnsi="Arial" w:cs="Arial"/>
                <w:color w:val="2F5496" w:themeColor="accent1" w:themeShade="BF"/>
                <w:sz w:val="24"/>
                <w:szCs w:val="24"/>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37062C15" w14:textId="77777777" w:rsidR="00444113" w:rsidRPr="0053505E" w:rsidRDefault="00444113" w:rsidP="00E9764B">
            <w:pPr>
              <w:rPr>
                <w:rFonts w:ascii="Arial" w:eastAsiaTheme="majorEastAsia" w:hAnsi="Arial" w:cs="Arial"/>
                <w:color w:val="2F5496" w:themeColor="accent1" w:themeShade="BF"/>
                <w:sz w:val="24"/>
                <w:szCs w:val="24"/>
              </w:rPr>
            </w:pPr>
          </w:p>
        </w:tc>
      </w:tr>
      <w:tr w:rsidR="00444113" w:rsidRPr="0053505E" w14:paraId="5FA3CDE0" w14:textId="77777777" w:rsidTr="00E9764B">
        <w:tc>
          <w:tcPr>
            <w:tcW w:w="7933" w:type="dxa"/>
          </w:tcPr>
          <w:p w14:paraId="668197BD" w14:textId="77777777" w:rsidR="00444113" w:rsidRPr="0053505E" w:rsidRDefault="00444113" w:rsidP="00E9764B">
            <w:pPr>
              <w:rPr>
                <w:rFonts w:ascii="Arial" w:eastAsiaTheme="majorEastAsia" w:hAnsi="Arial" w:cs="Arial"/>
                <w:color w:val="2F5496" w:themeColor="accent1" w:themeShade="BF"/>
                <w:sz w:val="24"/>
                <w:szCs w:val="24"/>
              </w:rPr>
            </w:pPr>
            <w:r w:rsidRPr="61CF6500">
              <w:rPr>
                <w:rFonts w:cs="Arial"/>
              </w:rPr>
              <w:t>Understanding of implementation of Evidence Based Parenting Programmes and Home Learning Environment Programmes</w:t>
            </w:r>
          </w:p>
        </w:tc>
        <w:tc>
          <w:tcPr>
            <w:tcW w:w="1270" w:type="dxa"/>
          </w:tcPr>
          <w:p w14:paraId="14A71045" w14:textId="77777777" w:rsidR="00444113" w:rsidRPr="0053505E" w:rsidRDefault="00444113" w:rsidP="00E9764B">
            <w:pPr>
              <w:rPr>
                <w:rFonts w:ascii="Arial" w:eastAsiaTheme="majorEastAsia" w:hAnsi="Arial" w:cs="Arial"/>
                <w:color w:val="2F5496" w:themeColor="accent1" w:themeShade="BF"/>
                <w:sz w:val="24"/>
                <w:szCs w:val="24"/>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6827F30B" w14:textId="77777777" w:rsidR="00444113" w:rsidRPr="0053505E" w:rsidRDefault="00444113" w:rsidP="00E9764B">
            <w:pPr>
              <w:rPr>
                <w:rFonts w:ascii="Arial" w:eastAsiaTheme="majorEastAsia" w:hAnsi="Arial" w:cs="Arial"/>
                <w:color w:val="2F5496" w:themeColor="accent1" w:themeShade="BF"/>
                <w:sz w:val="24"/>
                <w:szCs w:val="24"/>
              </w:rPr>
            </w:pPr>
          </w:p>
        </w:tc>
      </w:tr>
      <w:tr w:rsidR="00444113" w:rsidRPr="0053505E" w14:paraId="5ED8D218" w14:textId="77777777" w:rsidTr="00E9764B">
        <w:tc>
          <w:tcPr>
            <w:tcW w:w="7933" w:type="dxa"/>
          </w:tcPr>
          <w:p w14:paraId="2A1E0542" w14:textId="77777777" w:rsidR="00444113" w:rsidRPr="0053505E" w:rsidRDefault="00444113" w:rsidP="00E9764B">
            <w:pPr>
              <w:rPr>
                <w:rFonts w:ascii="Arial" w:eastAsiaTheme="majorEastAsia" w:hAnsi="Arial" w:cs="Arial"/>
                <w:color w:val="2F5496" w:themeColor="accent1" w:themeShade="BF"/>
                <w:sz w:val="24"/>
                <w:szCs w:val="24"/>
              </w:rPr>
            </w:pPr>
            <w:r w:rsidRPr="61CF6500">
              <w:rPr>
                <w:rFonts w:cs="Arial"/>
                <w:lang w:val="en-US"/>
              </w:rPr>
              <w:t>Ability to provide leadership, direction and feedback on individual and team objectives</w:t>
            </w:r>
          </w:p>
        </w:tc>
        <w:tc>
          <w:tcPr>
            <w:tcW w:w="1270" w:type="dxa"/>
          </w:tcPr>
          <w:p w14:paraId="5CBC8A9E" w14:textId="77777777" w:rsidR="00444113" w:rsidRPr="0053505E" w:rsidRDefault="00444113" w:rsidP="00E9764B">
            <w:pPr>
              <w:rPr>
                <w:rFonts w:ascii="Arial" w:eastAsiaTheme="majorEastAsia" w:hAnsi="Arial" w:cs="Arial"/>
                <w:color w:val="2F5496" w:themeColor="accent1" w:themeShade="BF"/>
                <w:sz w:val="24"/>
                <w:szCs w:val="24"/>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481EC0D7" w14:textId="77777777" w:rsidR="00444113" w:rsidRPr="0053505E" w:rsidRDefault="00444113" w:rsidP="00E9764B">
            <w:pPr>
              <w:rPr>
                <w:rFonts w:ascii="Arial" w:eastAsiaTheme="majorEastAsia" w:hAnsi="Arial" w:cs="Arial"/>
                <w:color w:val="2F5496" w:themeColor="accent1" w:themeShade="BF"/>
                <w:sz w:val="24"/>
                <w:szCs w:val="24"/>
              </w:rPr>
            </w:pPr>
          </w:p>
        </w:tc>
      </w:tr>
      <w:tr w:rsidR="00444113" w:rsidRPr="0053505E" w14:paraId="4051C202" w14:textId="77777777" w:rsidTr="00E9764B">
        <w:tc>
          <w:tcPr>
            <w:tcW w:w="7933" w:type="dxa"/>
          </w:tcPr>
          <w:p w14:paraId="3F00C254" w14:textId="77777777" w:rsidR="00444113" w:rsidRPr="0053505E" w:rsidRDefault="00444113" w:rsidP="00E9764B">
            <w:pPr>
              <w:rPr>
                <w:rFonts w:ascii="Arial" w:eastAsiaTheme="majorEastAsia" w:hAnsi="Arial" w:cs="Arial"/>
                <w:color w:val="2F5496" w:themeColor="accent1" w:themeShade="BF"/>
                <w:sz w:val="24"/>
                <w:szCs w:val="24"/>
              </w:rPr>
            </w:pPr>
            <w:r w:rsidRPr="61CF6500">
              <w:rPr>
                <w:rFonts w:cs="Arial"/>
                <w:lang w:val="en-US"/>
              </w:rPr>
              <w:t>Ability to supervise others, securing their engagement, by providing evidence based reflective support and direction to achieve realistic and timely objectives.</w:t>
            </w:r>
          </w:p>
        </w:tc>
        <w:tc>
          <w:tcPr>
            <w:tcW w:w="1270" w:type="dxa"/>
          </w:tcPr>
          <w:p w14:paraId="1B2BE1AA" w14:textId="77777777" w:rsidR="00444113" w:rsidRPr="0053505E" w:rsidRDefault="00444113" w:rsidP="00E9764B">
            <w:pPr>
              <w:rPr>
                <w:rFonts w:ascii="Arial" w:eastAsiaTheme="majorEastAsia" w:hAnsi="Arial" w:cs="Arial"/>
                <w:color w:val="2F5496" w:themeColor="accent1" w:themeShade="BF"/>
                <w:sz w:val="24"/>
                <w:szCs w:val="24"/>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7D7D05BB" w14:textId="77777777" w:rsidR="00444113" w:rsidRPr="0053505E" w:rsidRDefault="00444113" w:rsidP="00E9764B">
            <w:pPr>
              <w:rPr>
                <w:rFonts w:ascii="Arial" w:eastAsiaTheme="majorEastAsia" w:hAnsi="Arial" w:cs="Arial"/>
                <w:color w:val="2F5496" w:themeColor="accent1" w:themeShade="BF"/>
                <w:sz w:val="24"/>
                <w:szCs w:val="24"/>
              </w:rPr>
            </w:pPr>
          </w:p>
        </w:tc>
      </w:tr>
      <w:tr w:rsidR="00444113" w:rsidRPr="0053505E" w14:paraId="04B3197F" w14:textId="77777777" w:rsidTr="00E9764B">
        <w:tc>
          <w:tcPr>
            <w:tcW w:w="7933" w:type="dxa"/>
          </w:tcPr>
          <w:p w14:paraId="1B8C8FEF" w14:textId="77777777" w:rsidR="00444113" w:rsidRPr="0053505E" w:rsidRDefault="00444113" w:rsidP="00E9764B">
            <w:pPr>
              <w:rPr>
                <w:rFonts w:ascii="Arial" w:eastAsiaTheme="majorEastAsia" w:hAnsi="Arial" w:cs="Arial"/>
                <w:color w:val="2F5496" w:themeColor="accent1" w:themeShade="BF"/>
                <w:sz w:val="24"/>
                <w:szCs w:val="24"/>
              </w:rPr>
            </w:pPr>
            <w:r w:rsidRPr="61CF6500">
              <w:rPr>
                <w:rFonts w:cs="Arial"/>
              </w:rPr>
              <w:t>Proven/significant experience of multi-agency partnership working</w:t>
            </w:r>
          </w:p>
        </w:tc>
        <w:tc>
          <w:tcPr>
            <w:tcW w:w="1270" w:type="dxa"/>
          </w:tcPr>
          <w:p w14:paraId="7A7A890E" w14:textId="77777777" w:rsidR="00444113" w:rsidRPr="0053505E" w:rsidRDefault="00444113" w:rsidP="00E9764B">
            <w:pPr>
              <w:rPr>
                <w:rFonts w:ascii="Arial" w:eastAsiaTheme="majorEastAsia" w:hAnsi="Arial" w:cs="Arial"/>
                <w:color w:val="2F5496" w:themeColor="accent1" w:themeShade="BF"/>
                <w:sz w:val="24"/>
                <w:szCs w:val="24"/>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49E8D7FE" w14:textId="77777777" w:rsidR="00444113" w:rsidRPr="0053505E" w:rsidRDefault="00444113" w:rsidP="00E9764B">
            <w:pPr>
              <w:rPr>
                <w:rFonts w:ascii="Arial" w:eastAsiaTheme="majorEastAsia" w:hAnsi="Arial" w:cs="Arial"/>
                <w:color w:val="2F5496" w:themeColor="accent1" w:themeShade="BF"/>
                <w:sz w:val="24"/>
                <w:szCs w:val="24"/>
              </w:rPr>
            </w:pPr>
          </w:p>
        </w:tc>
      </w:tr>
      <w:tr w:rsidR="00444113" w:rsidRPr="0053505E" w14:paraId="728EFABD" w14:textId="77777777" w:rsidTr="00E9764B">
        <w:tc>
          <w:tcPr>
            <w:tcW w:w="7933" w:type="dxa"/>
          </w:tcPr>
          <w:p w14:paraId="65E5D807" w14:textId="77777777" w:rsidR="00444113" w:rsidRPr="0053505E" w:rsidRDefault="00444113" w:rsidP="00E9764B">
            <w:pPr>
              <w:rPr>
                <w:rFonts w:ascii="Arial" w:eastAsiaTheme="majorEastAsia" w:hAnsi="Arial" w:cs="Arial"/>
                <w:color w:val="2F5496" w:themeColor="accent1" w:themeShade="BF"/>
                <w:sz w:val="24"/>
                <w:szCs w:val="24"/>
              </w:rPr>
            </w:pPr>
            <w:r w:rsidRPr="61CF6500">
              <w:rPr>
                <w:rFonts w:cs="Arial"/>
              </w:rPr>
              <w:t>Able to engage with a range of stakeholders and bring others round to a new way of thinking and to see the potential for improvement.</w:t>
            </w:r>
          </w:p>
        </w:tc>
        <w:tc>
          <w:tcPr>
            <w:tcW w:w="1270" w:type="dxa"/>
          </w:tcPr>
          <w:p w14:paraId="3D9D7BE7" w14:textId="77777777" w:rsidR="00444113" w:rsidRPr="0053505E" w:rsidRDefault="00444113" w:rsidP="00E9764B">
            <w:pPr>
              <w:rPr>
                <w:rFonts w:ascii="Arial" w:eastAsiaTheme="majorEastAsia" w:hAnsi="Arial" w:cs="Arial"/>
                <w:color w:val="2F5496" w:themeColor="accent1" w:themeShade="BF"/>
                <w:sz w:val="24"/>
                <w:szCs w:val="24"/>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5DA73451" w14:textId="77777777" w:rsidR="00444113" w:rsidRPr="0053505E" w:rsidRDefault="00444113" w:rsidP="00E9764B">
            <w:pPr>
              <w:rPr>
                <w:rFonts w:ascii="Arial" w:eastAsiaTheme="majorEastAsia" w:hAnsi="Arial" w:cs="Arial"/>
                <w:color w:val="2F5496" w:themeColor="accent1" w:themeShade="BF"/>
                <w:sz w:val="24"/>
                <w:szCs w:val="24"/>
              </w:rPr>
            </w:pPr>
          </w:p>
        </w:tc>
      </w:tr>
      <w:tr w:rsidR="00444113" w:rsidRPr="0053505E" w14:paraId="784A5052" w14:textId="77777777" w:rsidTr="00E9764B">
        <w:tc>
          <w:tcPr>
            <w:tcW w:w="7933" w:type="dxa"/>
          </w:tcPr>
          <w:p w14:paraId="72361367" w14:textId="77777777" w:rsidR="00444113" w:rsidRPr="0053505E" w:rsidRDefault="00444113" w:rsidP="00E9764B">
            <w:pPr>
              <w:rPr>
                <w:rFonts w:ascii="Arial" w:eastAsiaTheme="majorEastAsia" w:hAnsi="Arial" w:cs="Arial"/>
                <w:color w:val="2F5496" w:themeColor="accent1" w:themeShade="BF"/>
                <w:sz w:val="24"/>
                <w:szCs w:val="24"/>
              </w:rPr>
            </w:pPr>
            <w:r w:rsidRPr="61CF6500">
              <w:rPr>
                <w:rFonts w:cs="Arial"/>
              </w:rPr>
              <w:t xml:space="preserve">Is confident in positively challenging colleagues and partner agencies </w:t>
            </w:r>
            <w:proofErr w:type="gramStart"/>
            <w:r w:rsidRPr="61CF6500">
              <w:rPr>
                <w:rFonts w:cs="Arial"/>
              </w:rPr>
              <w:t>in order to</w:t>
            </w:r>
            <w:proofErr w:type="gramEnd"/>
            <w:r w:rsidRPr="61CF6500">
              <w:rPr>
                <w:rFonts w:cs="Arial"/>
              </w:rPr>
              <w:t xml:space="preserve"> achieve the best outcomes for service users.</w:t>
            </w:r>
          </w:p>
        </w:tc>
        <w:tc>
          <w:tcPr>
            <w:tcW w:w="1270" w:type="dxa"/>
          </w:tcPr>
          <w:p w14:paraId="1F93423E" w14:textId="77777777" w:rsidR="00444113" w:rsidRPr="0053505E" w:rsidRDefault="00444113" w:rsidP="00E9764B">
            <w:pPr>
              <w:rPr>
                <w:rFonts w:ascii="Arial" w:eastAsiaTheme="majorEastAsia" w:hAnsi="Arial" w:cs="Arial"/>
                <w:color w:val="2F5496" w:themeColor="accent1" w:themeShade="BF"/>
                <w:sz w:val="24"/>
                <w:szCs w:val="24"/>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6F6106AF" w14:textId="77777777" w:rsidR="00444113" w:rsidRPr="0053505E" w:rsidRDefault="00444113" w:rsidP="00E9764B">
            <w:pPr>
              <w:rPr>
                <w:rFonts w:ascii="Arial" w:eastAsiaTheme="majorEastAsia" w:hAnsi="Arial" w:cs="Arial"/>
                <w:color w:val="2F5496" w:themeColor="accent1" w:themeShade="BF"/>
                <w:sz w:val="24"/>
                <w:szCs w:val="24"/>
              </w:rPr>
            </w:pPr>
          </w:p>
        </w:tc>
      </w:tr>
      <w:tr w:rsidR="00444113" w:rsidRPr="0053505E" w14:paraId="236BD0F7" w14:textId="77777777" w:rsidTr="00E9764B">
        <w:tc>
          <w:tcPr>
            <w:tcW w:w="7933" w:type="dxa"/>
          </w:tcPr>
          <w:p w14:paraId="55F85798" w14:textId="77777777" w:rsidR="00444113" w:rsidRPr="0053505E" w:rsidRDefault="00444113" w:rsidP="00E9764B">
            <w:pPr>
              <w:rPr>
                <w:rFonts w:ascii="Arial" w:eastAsiaTheme="majorEastAsia" w:hAnsi="Arial" w:cs="Arial"/>
                <w:color w:val="2F5496" w:themeColor="accent1" w:themeShade="BF"/>
                <w:sz w:val="24"/>
                <w:szCs w:val="24"/>
              </w:rPr>
            </w:pPr>
            <w:r w:rsidRPr="61CF6500">
              <w:rPr>
                <w:rFonts w:cs="Arial"/>
              </w:rPr>
              <w:t>Experience of using a range of methods and tools to embed the voice of the service user in the development / improvement of services</w:t>
            </w:r>
          </w:p>
        </w:tc>
        <w:tc>
          <w:tcPr>
            <w:tcW w:w="1270" w:type="dxa"/>
          </w:tcPr>
          <w:p w14:paraId="33453B29" w14:textId="77777777" w:rsidR="00444113" w:rsidRPr="0053505E" w:rsidRDefault="00444113" w:rsidP="00E9764B">
            <w:pPr>
              <w:rPr>
                <w:rFonts w:ascii="Arial" w:eastAsiaTheme="majorEastAsia" w:hAnsi="Arial" w:cs="Arial"/>
                <w:color w:val="2F5496" w:themeColor="accent1" w:themeShade="BF"/>
                <w:sz w:val="24"/>
                <w:szCs w:val="24"/>
                <w:highlight w:val="yellow"/>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01FB5EAD" w14:textId="77777777" w:rsidR="00444113" w:rsidRPr="0053505E" w:rsidRDefault="00444113" w:rsidP="00E9764B">
            <w:pPr>
              <w:rPr>
                <w:rFonts w:ascii="Arial" w:eastAsiaTheme="majorEastAsia" w:hAnsi="Arial" w:cs="Arial"/>
                <w:color w:val="2F5496" w:themeColor="accent1" w:themeShade="BF"/>
                <w:sz w:val="24"/>
                <w:szCs w:val="24"/>
                <w:highlight w:val="yellow"/>
              </w:rPr>
            </w:pPr>
          </w:p>
        </w:tc>
      </w:tr>
      <w:tr w:rsidR="00444113" w:rsidRPr="0053505E" w14:paraId="0FAAD01C" w14:textId="77777777" w:rsidTr="00E9764B">
        <w:tc>
          <w:tcPr>
            <w:tcW w:w="7933" w:type="dxa"/>
          </w:tcPr>
          <w:p w14:paraId="7A3C5D76" w14:textId="77777777" w:rsidR="00444113" w:rsidRPr="61CF6500" w:rsidRDefault="00444113" w:rsidP="00E9764B">
            <w:pPr>
              <w:rPr>
                <w:rFonts w:cs="Arial"/>
              </w:rPr>
            </w:pPr>
            <w:r w:rsidRPr="61CF6500">
              <w:rPr>
                <w:rFonts w:cs="Arial"/>
              </w:rPr>
              <w:lastRenderedPageBreak/>
              <w:t>Able to take a strategic view and have regard to wider factors to inform decisions and achieve their objectives.</w:t>
            </w:r>
          </w:p>
        </w:tc>
        <w:tc>
          <w:tcPr>
            <w:tcW w:w="1270" w:type="dxa"/>
          </w:tcPr>
          <w:p w14:paraId="78DA5E84" w14:textId="77777777" w:rsidR="00444113" w:rsidRPr="0053505E" w:rsidRDefault="00444113" w:rsidP="00E9764B">
            <w:pPr>
              <w:rPr>
                <w:rFonts w:ascii="Arial" w:eastAsiaTheme="majorEastAsia" w:hAnsi="Arial" w:cs="Arial"/>
                <w:color w:val="2F5496" w:themeColor="accent1" w:themeShade="BF"/>
                <w:sz w:val="24"/>
                <w:szCs w:val="24"/>
                <w:highlight w:val="yellow"/>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6C68E875" w14:textId="77777777" w:rsidR="00444113" w:rsidRPr="0053505E" w:rsidRDefault="00444113" w:rsidP="00E9764B">
            <w:pPr>
              <w:rPr>
                <w:rFonts w:ascii="Arial" w:eastAsiaTheme="majorEastAsia" w:hAnsi="Arial" w:cs="Arial"/>
                <w:color w:val="2F5496" w:themeColor="accent1" w:themeShade="BF"/>
                <w:sz w:val="24"/>
                <w:szCs w:val="24"/>
                <w:highlight w:val="yellow"/>
              </w:rPr>
            </w:pPr>
          </w:p>
        </w:tc>
      </w:tr>
      <w:tr w:rsidR="00444113" w:rsidRPr="0053505E" w14:paraId="5C271AB7" w14:textId="77777777" w:rsidTr="00E9764B">
        <w:tc>
          <w:tcPr>
            <w:tcW w:w="7933" w:type="dxa"/>
          </w:tcPr>
          <w:p w14:paraId="26FE828A" w14:textId="77777777" w:rsidR="00444113" w:rsidRPr="61CF6500" w:rsidRDefault="00444113" w:rsidP="00E9764B">
            <w:pPr>
              <w:rPr>
                <w:rFonts w:cs="Arial"/>
              </w:rPr>
            </w:pPr>
            <w:r w:rsidRPr="61CF6500">
              <w:rPr>
                <w:rFonts w:cs="Arial"/>
              </w:rPr>
              <w:t>Able to build relationships with others easily and quickly.</w:t>
            </w:r>
          </w:p>
        </w:tc>
        <w:tc>
          <w:tcPr>
            <w:tcW w:w="1270" w:type="dxa"/>
          </w:tcPr>
          <w:p w14:paraId="0CE29CBC" w14:textId="77777777" w:rsidR="00444113" w:rsidRPr="0053505E" w:rsidRDefault="00444113" w:rsidP="00E9764B">
            <w:pPr>
              <w:rPr>
                <w:rFonts w:ascii="Arial" w:eastAsiaTheme="majorEastAsia" w:hAnsi="Arial" w:cs="Arial"/>
                <w:color w:val="2F5496" w:themeColor="accent1" w:themeShade="BF"/>
                <w:sz w:val="24"/>
                <w:szCs w:val="24"/>
                <w:highlight w:val="yellow"/>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6CA39F67" w14:textId="77777777" w:rsidR="00444113" w:rsidRPr="0053505E" w:rsidRDefault="00444113" w:rsidP="00E9764B">
            <w:pPr>
              <w:rPr>
                <w:rFonts w:ascii="Arial" w:eastAsiaTheme="majorEastAsia" w:hAnsi="Arial" w:cs="Arial"/>
                <w:color w:val="2F5496" w:themeColor="accent1" w:themeShade="BF"/>
                <w:sz w:val="24"/>
                <w:szCs w:val="24"/>
                <w:highlight w:val="yellow"/>
              </w:rPr>
            </w:pPr>
          </w:p>
        </w:tc>
      </w:tr>
      <w:tr w:rsidR="00444113" w:rsidRPr="0053505E" w14:paraId="6AA63CCB" w14:textId="77777777" w:rsidTr="00E9764B">
        <w:tc>
          <w:tcPr>
            <w:tcW w:w="7933" w:type="dxa"/>
          </w:tcPr>
          <w:p w14:paraId="6338D8B0" w14:textId="77777777" w:rsidR="00444113" w:rsidRPr="61CF6500" w:rsidRDefault="00444113" w:rsidP="00E9764B">
            <w:pPr>
              <w:rPr>
                <w:rFonts w:cs="Arial"/>
              </w:rPr>
            </w:pPr>
            <w:r w:rsidRPr="61CF6500">
              <w:rPr>
                <w:rFonts w:cs="Arial"/>
              </w:rPr>
              <w:t>Able to reconfigure and realign resources to meet changing demands and find the best fit for what needs to be achieved.</w:t>
            </w:r>
          </w:p>
        </w:tc>
        <w:tc>
          <w:tcPr>
            <w:tcW w:w="1270" w:type="dxa"/>
          </w:tcPr>
          <w:p w14:paraId="16DDBB98" w14:textId="77777777" w:rsidR="00444113" w:rsidRPr="0053505E" w:rsidRDefault="00444113" w:rsidP="00E9764B">
            <w:pPr>
              <w:rPr>
                <w:rFonts w:ascii="Arial" w:eastAsiaTheme="majorEastAsia" w:hAnsi="Arial" w:cs="Arial"/>
                <w:color w:val="2F5496" w:themeColor="accent1" w:themeShade="BF"/>
                <w:sz w:val="24"/>
                <w:szCs w:val="24"/>
                <w:highlight w:val="yellow"/>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53728006" w14:textId="77777777" w:rsidR="00444113" w:rsidRPr="0053505E" w:rsidRDefault="00444113" w:rsidP="00E9764B">
            <w:pPr>
              <w:rPr>
                <w:rFonts w:ascii="Arial" w:eastAsiaTheme="majorEastAsia" w:hAnsi="Arial" w:cs="Arial"/>
                <w:color w:val="2F5496" w:themeColor="accent1" w:themeShade="BF"/>
                <w:sz w:val="24"/>
                <w:szCs w:val="24"/>
                <w:highlight w:val="yellow"/>
              </w:rPr>
            </w:pPr>
          </w:p>
        </w:tc>
      </w:tr>
      <w:tr w:rsidR="00444113" w:rsidRPr="0053505E" w14:paraId="73EC68E9" w14:textId="77777777" w:rsidTr="00E9764B">
        <w:tc>
          <w:tcPr>
            <w:tcW w:w="7933" w:type="dxa"/>
          </w:tcPr>
          <w:p w14:paraId="0677370E" w14:textId="77777777" w:rsidR="00444113" w:rsidRPr="61CF6500" w:rsidRDefault="00444113" w:rsidP="00E9764B">
            <w:pPr>
              <w:rPr>
                <w:rFonts w:cs="Arial"/>
              </w:rPr>
            </w:pPr>
            <w:r w:rsidRPr="61CF6500">
              <w:rPr>
                <w:rFonts w:cs="Arial"/>
              </w:rPr>
              <w:t>Ability to work independently and to offer flexible support to colleagues when needed.</w:t>
            </w:r>
          </w:p>
        </w:tc>
        <w:tc>
          <w:tcPr>
            <w:tcW w:w="1270" w:type="dxa"/>
          </w:tcPr>
          <w:p w14:paraId="2687B881" w14:textId="77777777" w:rsidR="00444113" w:rsidRPr="0053505E" w:rsidRDefault="00444113" w:rsidP="00E9764B">
            <w:pPr>
              <w:rPr>
                <w:rFonts w:ascii="Arial" w:eastAsiaTheme="majorEastAsia" w:hAnsi="Arial" w:cs="Arial"/>
                <w:color w:val="2F5496" w:themeColor="accent1" w:themeShade="BF"/>
                <w:sz w:val="24"/>
                <w:szCs w:val="24"/>
                <w:highlight w:val="yellow"/>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3FBDEAFB" w14:textId="77777777" w:rsidR="00444113" w:rsidRPr="0053505E" w:rsidRDefault="00444113" w:rsidP="00E9764B">
            <w:pPr>
              <w:rPr>
                <w:rFonts w:ascii="Arial" w:eastAsiaTheme="majorEastAsia" w:hAnsi="Arial" w:cs="Arial"/>
                <w:color w:val="2F5496" w:themeColor="accent1" w:themeShade="BF"/>
                <w:sz w:val="24"/>
                <w:szCs w:val="24"/>
                <w:highlight w:val="yellow"/>
              </w:rPr>
            </w:pPr>
          </w:p>
        </w:tc>
      </w:tr>
      <w:tr w:rsidR="00444113" w:rsidRPr="0053505E" w14:paraId="7A061026" w14:textId="77777777" w:rsidTr="00E9764B">
        <w:tc>
          <w:tcPr>
            <w:tcW w:w="7933" w:type="dxa"/>
          </w:tcPr>
          <w:p w14:paraId="4F81A8A8" w14:textId="77777777" w:rsidR="00444113" w:rsidRPr="61CF6500" w:rsidRDefault="00444113" w:rsidP="00E9764B">
            <w:pPr>
              <w:rPr>
                <w:rFonts w:cs="Arial"/>
              </w:rPr>
            </w:pPr>
            <w:r w:rsidRPr="61CF6500">
              <w:rPr>
                <w:rFonts w:cs="Arial"/>
              </w:rPr>
              <w:t>Ability to travel across the County, to meet partners, attend meetings.</w:t>
            </w:r>
          </w:p>
        </w:tc>
        <w:tc>
          <w:tcPr>
            <w:tcW w:w="1270" w:type="dxa"/>
          </w:tcPr>
          <w:p w14:paraId="3C30122B" w14:textId="77777777" w:rsidR="00444113" w:rsidRPr="0053505E" w:rsidRDefault="00444113" w:rsidP="00E9764B">
            <w:pPr>
              <w:rPr>
                <w:rFonts w:ascii="Arial" w:eastAsiaTheme="majorEastAsia" w:hAnsi="Arial" w:cs="Arial"/>
                <w:color w:val="2F5496" w:themeColor="accent1" w:themeShade="BF"/>
                <w:sz w:val="24"/>
                <w:szCs w:val="24"/>
                <w:highlight w:val="yellow"/>
              </w:rPr>
            </w:pPr>
            <m:oMathPara>
              <m:oMath>
                <m:r>
                  <w:rPr>
                    <w:rFonts w:ascii="Segoe UI Symbol" w:eastAsiaTheme="majorEastAsia" w:hAnsi="Segoe UI Symbol" w:cs="Segoe UI Symbol"/>
                    <w:color w:val="2F5496" w:themeColor="accent1" w:themeShade="BF"/>
                    <w:sz w:val="24"/>
                    <w:szCs w:val="24"/>
                  </w:rPr>
                  <m:t>✓</m:t>
                </m:r>
              </m:oMath>
            </m:oMathPara>
          </w:p>
        </w:tc>
        <w:tc>
          <w:tcPr>
            <w:tcW w:w="1300" w:type="dxa"/>
          </w:tcPr>
          <w:p w14:paraId="1B35CCFF" w14:textId="77777777" w:rsidR="00444113" w:rsidRPr="0053505E" w:rsidRDefault="00444113" w:rsidP="00E9764B">
            <w:pPr>
              <w:rPr>
                <w:rFonts w:ascii="Arial" w:eastAsiaTheme="majorEastAsia" w:hAnsi="Arial" w:cs="Arial"/>
                <w:color w:val="2F5496" w:themeColor="accent1" w:themeShade="BF"/>
                <w:sz w:val="24"/>
                <w:szCs w:val="24"/>
                <w:highlight w:val="yellow"/>
              </w:rPr>
            </w:pPr>
          </w:p>
        </w:tc>
      </w:tr>
      <w:tr w:rsidR="00444113" w:rsidRPr="0053505E" w14:paraId="2E05B2F8" w14:textId="77777777" w:rsidTr="00E9764B">
        <w:tc>
          <w:tcPr>
            <w:tcW w:w="7933" w:type="dxa"/>
          </w:tcPr>
          <w:p w14:paraId="55A686E0" w14:textId="77777777" w:rsidR="00444113" w:rsidRPr="61CF6500" w:rsidRDefault="00444113" w:rsidP="00E9764B">
            <w:pPr>
              <w:rPr>
                <w:rFonts w:cs="Arial"/>
              </w:rPr>
            </w:pPr>
            <w:r>
              <w:rPr>
                <w:rFonts w:ascii="Arial" w:hAnsi="Arial" w:cs="Arial"/>
              </w:rPr>
              <w:t>E</w:t>
            </w:r>
            <w:r w:rsidRPr="00EC2858">
              <w:rPr>
                <w:rFonts w:ascii="Arial" w:hAnsi="Arial" w:cs="Arial"/>
              </w:rPr>
              <w:t xml:space="preserve">xperience of leading change and transforming services through </w:t>
            </w:r>
            <w:proofErr w:type="gramStart"/>
            <w:r w:rsidRPr="00EC2858">
              <w:rPr>
                <w:rFonts w:ascii="Arial" w:hAnsi="Arial" w:cs="Arial"/>
              </w:rPr>
              <w:t>evidence based</w:t>
            </w:r>
            <w:proofErr w:type="gramEnd"/>
            <w:r w:rsidRPr="00EC2858">
              <w:rPr>
                <w:rFonts w:ascii="Arial" w:hAnsi="Arial" w:cs="Arial"/>
              </w:rPr>
              <w:t xml:space="preserve"> practice</w:t>
            </w:r>
          </w:p>
        </w:tc>
        <w:tc>
          <w:tcPr>
            <w:tcW w:w="1270" w:type="dxa"/>
          </w:tcPr>
          <w:p w14:paraId="70912FFD" w14:textId="77777777" w:rsidR="00444113" w:rsidRPr="0053505E" w:rsidRDefault="00444113" w:rsidP="00E9764B">
            <w:pPr>
              <w:rPr>
                <w:rFonts w:ascii="Arial" w:eastAsiaTheme="majorEastAsia" w:hAnsi="Arial" w:cs="Arial"/>
                <w:color w:val="2F5496" w:themeColor="accent1" w:themeShade="BF"/>
                <w:sz w:val="24"/>
                <w:szCs w:val="24"/>
                <w:highlight w:val="yellow"/>
              </w:rPr>
            </w:pPr>
          </w:p>
        </w:tc>
        <w:tc>
          <w:tcPr>
            <w:tcW w:w="1300" w:type="dxa"/>
          </w:tcPr>
          <w:p w14:paraId="0CEAFD57" w14:textId="77777777" w:rsidR="00444113" w:rsidRPr="0053505E" w:rsidRDefault="00444113" w:rsidP="00E9764B">
            <w:pPr>
              <w:rPr>
                <w:rFonts w:ascii="Arial" w:eastAsiaTheme="majorEastAsia" w:hAnsi="Arial" w:cs="Arial"/>
                <w:color w:val="2F5496" w:themeColor="accent1" w:themeShade="BF"/>
                <w:sz w:val="24"/>
                <w:szCs w:val="24"/>
                <w:highlight w:val="yellow"/>
              </w:rPr>
            </w:pPr>
            <m:oMathPara>
              <m:oMath>
                <m:r>
                  <w:rPr>
                    <w:rFonts w:ascii="Segoe UI Symbol" w:eastAsiaTheme="majorEastAsia" w:hAnsi="Segoe UI Symbol" w:cs="Segoe UI Symbol"/>
                    <w:color w:val="2F5496" w:themeColor="accent1" w:themeShade="BF"/>
                    <w:sz w:val="24"/>
                    <w:szCs w:val="24"/>
                  </w:rPr>
                  <m:t>✓</m:t>
                </m:r>
              </m:oMath>
            </m:oMathPara>
          </w:p>
        </w:tc>
      </w:tr>
      <w:tr w:rsidR="00444113" w:rsidRPr="0053505E" w14:paraId="31F40C50" w14:textId="77777777" w:rsidTr="00E9764B">
        <w:tc>
          <w:tcPr>
            <w:tcW w:w="7933" w:type="dxa"/>
          </w:tcPr>
          <w:p w14:paraId="2BAFAF0F" w14:textId="77777777" w:rsidR="00444113" w:rsidRPr="61CF6500" w:rsidRDefault="00444113" w:rsidP="00E9764B">
            <w:pPr>
              <w:rPr>
                <w:rFonts w:cs="Arial"/>
              </w:rPr>
            </w:pPr>
            <w:r>
              <w:rPr>
                <w:rFonts w:ascii="Arial" w:hAnsi="Arial" w:cs="Arial"/>
              </w:rPr>
              <w:t>E</w:t>
            </w:r>
            <w:r w:rsidRPr="00EC2858">
              <w:rPr>
                <w:rFonts w:ascii="Arial" w:hAnsi="Arial" w:cs="Arial"/>
              </w:rPr>
              <w:t>xperience of financial management, including direct responsibility for a substantial budget</w:t>
            </w:r>
          </w:p>
        </w:tc>
        <w:tc>
          <w:tcPr>
            <w:tcW w:w="1270" w:type="dxa"/>
          </w:tcPr>
          <w:p w14:paraId="0DDB998F" w14:textId="77777777" w:rsidR="00444113" w:rsidRPr="0053505E" w:rsidRDefault="00444113" w:rsidP="00E9764B">
            <w:pPr>
              <w:rPr>
                <w:rFonts w:ascii="Arial" w:eastAsiaTheme="majorEastAsia" w:hAnsi="Arial" w:cs="Arial"/>
                <w:color w:val="2F5496" w:themeColor="accent1" w:themeShade="BF"/>
                <w:sz w:val="24"/>
                <w:szCs w:val="24"/>
                <w:highlight w:val="yellow"/>
              </w:rPr>
            </w:pPr>
          </w:p>
        </w:tc>
        <w:tc>
          <w:tcPr>
            <w:tcW w:w="1300" w:type="dxa"/>
          </w:tcPr>
          <w:p w14:paraId="3C9EC4E3" w14:textId="77777777" w:rsidR="00444113" w:rsidRPr="0053505E" w:rsidRDefault="00444113" w:rsidP="00E9764B">
            <w:pPr>
              <w:rPr>
                <w:rFonts w:ascii="Arial" w:eastAsiaTheme="majorEastAsia" w:hAnsi="Arial" w:cs="Arial"/>
                <w:color w:val="2F5496" w:themeColor="accent1" w:themeShade="BF"/>
                <w:sz w:val="24"/>
                <w:szCs w:val="24"/>
                <w:highlight w:val="yellow"/>
              </w:rPr>
            </w:pPr>
            <m:oMathPara>
              <m:oMath>
                <m:r>
                  <w:rPr>
                    <w:rFonts w:ascii="Segoe UI Symbol" w:eastAsiaTheme="majorEastAsia" w:hAnsi="Segoe UI Symbol" w:cs="Segoe UI Symbol"/>
                    <w:color w:val="2F5496" w:themeColor="accent1" w:themeShade="BF"/>
                    <w:sz w:val="24"/>
                    <w:szCs w:val="24"/>
                  </w:rPr>
                  <m:t>✓</m:t>
                </m:r>
              </m:oMath>
            </m:oMathPara>
          </w:p>
        </w:tc>
      </w:tr>
      <w:tr w:rsidR="00444113" w:rsidRPr="0053505E" w14:paraId="4A7434CE" w14:textId="77777777" w:rsidTr="00E9764B">
        <w:tc>
          <w:tcPr>
            <w:tcW w:w="7933" w:type="dxa"/>
          </w:tcPr>
          <w:p w14:paraId="7A89165A" w14:textId="77777777" w:rsidR="00444113" w:rsidRPr="61CF6500" w:rsidRDefault="00444113" w:rsidP="00E9764B">
            <w:pPr>
              <w:rPr>
                <w:rFonts w:cs="Arial"/>
              </w:rPr>
            </w:pPr>
            <w:r>
              <w:rPr>
                <w:rFonts w:ascii="Arial" w:hAnsi="Arial" w:cs="Arial"/>
              </w:rPr>
              <w:t>E</w:t>
            </w:r>
            <w:r w:rsidRPr="00EC2858">
              <w:rPr>
                <w:rFonts w:ascii="Arial" w:hAnsi="Arial" w:cs="Arial"/>
              </w:rPr>
              <w:t xml:space="preserve">xperience of collating and analysing complex data and information </w:t>
            </w:r>
            <w:proofErr w:type="gramStart"/>
            <w:r w:rsidRPr="00EC2858">
              <w:rPr>
                <w:rFonts w:ascii="Arial" w:hAnsi="Arial" w:cs="Arial"/>
              </w:rPr>
              <w:t>in order to</w:t>
            </w:r>
            <w:proofErr w:type="gramEnd"/>
            <w:r w:rsidRPr="00EC2858">
              <w:rPr>
                <w:rFonts w:ascii="Arial" w:hAnsi="Arial" w:cs="Arial"/>
              </w:rPr>
              <w:t xml:space="preserve"> present and report to a range of forums including partner agencies, senior leadership teams, elected members, local and national agencies</w:t>
            </w:r>
          </w:p>
        </w:tc>
        <w:tc>
          <w:tcPr>
            <w:tcW w:w="1270" w:type="dxa"/>
          </w:tcPr>
          <w:p w14:paraId="782B6ADC" w14:textId="77777777" w:rsidR="00444113" w:rsidRPr="0053505E" w:rsidRDefault="00444113" w:rsidP="00E9764B">
            <w:pPr>
              <w:rPr>
                <w:rFonts w:ascii="Arial" w:eastAsiaTheme="majorEastAsia" w:hAnsi="Arial" w:cs="Arial"/>
                <w:color w:val="2F5496" w:themeColor="accent1" w:themeShade="BF"/>
                <w:sz w:val="24"/>
                <w:szCs w:val="24"/>
                <w:highlight w:val="yellow"/>
              </w:rPr>
            </w:pPr>
          </w:p>
        </w:tc>
        <w:tc>
          <w:tcPr>
            <w:tcW w:w="1300" w:type="dxa"/>
          </w:tcPr>
          <w:p w14:paraId="34AF76FA" w14:textId="77777777" w:rsidR="00444113" w:rsidRPr="0053505E" w:rsidRDefault="00444113" w:rsidP="00E9764B">
            <w:pPr>
              <w:rPr>
                <w:rFonts w:ascii="Arial" w:eastAsiaTheme="majorEastAsia" w:hAnsi="Arial" w:cs="Arial"/>
                <w:color w:val="2F5496" w:themeColor="accent1" w:themeShade="BF"/>
                <w:sz w:val="24"/>
                <w:szCs w:val="24"/>
                <w:highlight w:val="yellow"/>
              </w:rPr>
            </w:pPr>
            <m:oMathPara>
              <m:oMath>
                <m:r>
                  <w:rPr>
                    <w:rFonts w:ascii="Segoe UI Symbol" w:eastAsiaTheme="majorEastAsia" w:hAnsi="Segoe UI Symbol" w:cs="Segoe UI Symbol"/>
                    <w:color w:val="2F5496" w:themeColor="accent1" w:themeShade="BF"/>
                    <w:sz w:val="24"/>
                    <w:szCs w:val="24"/>
                  </w:rPr>
                  <m:t>✓</m:t>
                </m:r>
              </m:oMath>
            </m:oMathPara>
          </w:p>
        </w:tc>
      </w:tr>
      <w:tr w:rsidR="00444113" w:rsidRPr="0053505E" w14:paraId="491961EE" w14:textId="77777777" w:rsidTr="00E9764B">
        <w:tc>
          <w:tcPr>
            <w:tcW w:w="7933" w:type="dxa"/>
          </w:tcPr>
          <w:p w14:paraId="671A9076" w14:textId="77777777" w:rsidR="00444113" w:rsidRPr="61CF6500" w:rsidRDefault="00444113" w:rsidP="00E9764B">
            <w:pPr>
              <w:rPr>
                <w:rFonts w:cs="Arial"/>
              </w:rPr>
            </w:pPr>
            <w:r w:rsidRPr="00EC2858">
              <w:rPr>
                <w:rFonts w:ascii="Arial" w:hAnsi="Arial" w:cs="Arial"/>
              </w:rPr>
              <w:t>Knowledge and experience of project management, upholding policies and standards, leadership and co-ordination of partnerships.</w:t>
            </w:r>
          </w:p>
        </w:tc>
        <w:tc>
          <w:tcPr>
            <w:tcW w:w="1270" w:type="dxa"/>
          </w:tcPr>
          <w:p w14:paraId="0124DF9B" w14:textId="77777777" w:rsidR="00444113" w:rsidRPr="0053505E" w:rsidRDefault="00444113" w:rsidP="00E9764B">
            <w:pPr>
              <w:rPr>
                <w:rFonts w:ascii="Arial" w:eastAsiaTheme="majorEastAsia" w:hAnsi="Arial" w:cs="Arial"/>
                <w:color w:val="2F5496" w:themeColor="accent1" w:themeShade="BF"/>
                <w:sz w:val="24"/>
                <w:szCs w:val="24"/>
                <w:highlight w:val="yellow"/>
              </w:rPr>
            </w:pPr>
          </w:p>
        </w:tc>
        <w:tc>
          <w:tcPr>
            <w:tcW w:w="1300" w:type="dxa"/>
          </w:tcPr>
          <w:p w14:paraId="7EA2DD86" w14:textId="77777777" w:rsidR="00444113" w:rsidRPr="0053505E" w:rsidRDefault="00444113" w:rsidP="00E9764B">
            <w:pPr>
              <w:rPr>
                <w:rFonts w:ascii="Arial" w:eastAsiaTheme="majorEastAsia" w:hAnsi="Arial" w:cs="Arial"/>
                <w:color w:val="2F5496" w:themeColor="accent1" w:themeShade="BF"/>
                <w:sz w:val="24"/>
                <w:szCs w:val="24"/>
                <w:highlight w:val="yellow"/>
              </w:rPr>
            </w:pPr>
            <m:oMathPara>
              <m:oMath>
                <m:r>
                  <w:rPr>
                    <w:rFonts w:ascii="Segoe UI Symbol" w:eastAsiaTheme="majorEastAsia" w:hAnsi="Segoe UI Symbol" w:cs="Segoe UI Symbol"/>
                    <w:color w:val="2F5496" w:themeColor="accent1" w:themeShade="BF"/>
                    <w:sz w:val="24"/>
                    <w:szCs w:val="24"/>
                  </w:rPr>
                  <m:t>✓</m:t>
                </m:r>
              </m:oMath>
            </m:oMathPara>
          </w:p>
        </w:tc>
      </w:tr>
    </w:tbl>
    <w:p w14:paraId="6DCEBD67" w14:textId="77777777" w:rsidR="00444113" w:rsidRPr="0053505E" w:rsidRDefault="00444113" w:rsidP="00444113">
      <w:pPr>
        <w:rPr>
          <w:rFonts w:ascii="Arial" w:eastAsiaTheme="majorEastAsia" w:hAnsi="Arial" w:cs="Arial"/>
          <w:color w:val="2F5496" w:themeColor="accent1" w:themeShade="BF"/>
          <w:sz w:val="24"/>
          <w:szCs w:val="24"/>
        </w:rPr>
      </w:pPr>
    </w:p>
    <w:p w14:paraId="2F44FF5F" w14:textId="77777777" w:rsidR="00444113" w:rsidRPr="0053505E" w:rsidRDefault="00444113" w:rsidP="00444113">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444113" w:rsidRPr="0053505E" w14:paraId="45379F4D" w14:textId="77777777" w:rsidTr="00E9764B">
        <w:tc>
          <w:tcPr>
            <w:tcW w:w="10528" w:type="dxa"/>
            <w:shd w:val="clear" w:color="auto" w:fill="1F4E79" w:themeFill="accent5" w:themeFillShade="80"/>
          </w:tcPr>
          <w:p w14:paraId="0505A92C" w14:textId="77777777" w:rsidR="00444113" w:rsidRPr="0053505E" w:rsidRDefault="00444113" w:rsidP="00E9764B">
            <w:pPr>
              <w:rPr>
                <w:rFonts w:ascii="Arial" w:eastAsiaTheme="majorEastAsia" w:hAnsi="Arial" w:cs="Arial"/>
                <w:b/>
                <w:bCs/>
                <w:color w:val="000000" w:themeColor="text1"/>
                <w:sz w:val="24"/>
                <w:szCs w:val="24"/>
              </w:rPr>
            </w:pPr>
            <w:bookmarkStart w:id="2" w:name="_Hlk198812928"/>
            <w:r w:rsidRPr="0053505E">
              <w:rPr>
                <w:rFonts w:ascii="Arial" w:eastAsiaTheme="majorEastAsia" w:hAnsi="Arial" w:cs="Arial"/>
                <w:b/>
                <w:bCs/>
                <w:color w:val="FFFFFF" w:themeColor="background1"/>
                <w:sz w:val="24"/>
                <w:szCs w:val="24"/>
              </w:rPr>
              <w:t>Working Arrangements</w:t>
            </w:r>
          </w:p>
        </w:tc>
      </w:tr>
      <w:tr w:rsidR="00444113" w:rsidRPr="0053505E" w14:paraId="3DC5E516" w14:textId="77777777" w:rsidTr="00E9764B">
        <w:tc>
          <w:tcPr>
            <w:tcW w:w="10528" w:type="dxa"/>
          </w:tcPr>
          <w:p w14:paraId="01E72E29" w14:textId="77777777" w:rsidR="00444113" w:rsidRPr="0053505E" w:rsidRDefault="00444113" w:rsidP="00E9764B">
            <w:pPr>
              <w:pStyle w:val="BulletLevel1KF"/>
              <w:spacing w:after="80"/>
              <w:ind w:left="720"/>
              <w:jc w:val="both"/>
              <w:rPr>
                <w:rFonts w:ascii="Arial" w:hAnsi="Arial" w:cs="Arial"/>
                <w:sz w:val="24"/>
                <w:szCs w:val="24"/>
              </w:rPr>
            </w:pPr>
          </w:p>
          <w:p w14:paraId="1CE27E90" w14:textId="77777777" w:rsidR="00444113" w:rsidRPr="0053505E" w:rsidRDefault="00444113" w:rsidP="00E9764B">
            <w:pPr>
              <w:pStyle w:val="BulletLevel1KF"/>
              <w:numPr>
                <w:ilvl w:val="0"/>
                <w:numId w:val="3"/>
              </w:numPr>
              <w:spacing w:after="80"/>
              <w:jc w:val="both"/>
              <w:rPr>
                <w:rFonts w:ascii="Arial" w:hAnsi="Arial" w:cs="Arial"/>
                <w:sz w:val="24"/>
                <w:szCs w:val="24"/>
              </w:rPr>
            </w:pPr>
            <w:r w:rsidRPr="0053505E">
              <w:rPr>
                <w:rFonts w:ascii="Arial" w:hAnsi="Arial" w:cs="Arial"/>
                <w:sz w:val="24"/>
                <w:szCs w:val="24"/>
              </w:rPr>
              <w:t>The post is not</w:t>
            </w:r>
            <w:r w:rsidRPr="0053505E">
              <w:rPr>
                <w:rFonts w:ascii="Arial" w:hAnsi="Arial" w:cs="Arial"/>
                <w:i/>
                <w:iCs/>
                <w:sz w:val="24"/>
                <w:szCs w:val="24"/>
              </w:rPr>
              <w:t xml:space="preserve"> </w:t>
            </w:r>
            <w:r w:rsidRPr="0053505E">
              <w:rPr>
                <w:rFonts w:ascii="Arial" w:hAnsi="Arial" w:cs="Arial"/>
                <w:sz w:val="24"/>
                <w:szCs w:val="24"/>
              </w:rPr>
              <w:t>politically restricted.</w:t>
            </w:r>
          </w:p>
          <w:p w14:paraId="381E1F79" w14:textId="77777777" w:rsidR="00444113" w:rsidRPr="00235EEF" w:rsidRDefault="00444113" w:rsidP="00E9764B">
            <w:pPr>
              <w:pStyle w:val="BulletLevel1KF"/>
              <w:numPr>
                <w:ilvl w:val="0"/>
                <w:numId w:val="3"/>
              </w:numPr>
              <w:spacing w:after="80"/>
              <w:jc w:val="both"/>
              <w:rPr>
                <w:rFonts w:ascii="Arial" w:hAnsi="Arial" w:cs="Arial"/>
                <w:sz w:val="24"/>
                <w:szCs w:val="24"/>
              </w:rPr>
            </w:pPr>
            <w:r w:rsidRPr="00235EEF">
              <w:rPr>
                <w:rFonts w:ascii="Arial" w:hAnsi="Arial" w:cs="Arial"/>
                <w:sz w:val="24"/>
                <w:szCs w:val="24"/>
              </w:rPr>
              <w:t xml:space="preserve">Enhanced DBS check with Barring List is required. </w:t>
            </w:r>
          </w:p>
          <w:p w14:paraId="76AA4889" w14:textId="77777777" w:rsidR="00444113" w:rsidRPr="0043431B" w:rsidRDefault="00444113" w:rsidP="00E9764B">
            <w:pPr>
              <w:pStyle w:val="BulletLevel1KF"/>
              <w:numPr>
                <w:ilvl w:val="0"/>
                <w:numId w:val="3"/>
              </w:numPr>
              <w:spacing w:after="80"/>
              <w:jc w:val="both"/>
              <w:rPr>
                <w:sz w:val="24"/>
                <w:szCs w:val="24"/>
              </w:rPr>
            </w:pPr>
            <w:r w:rsidRPr="04E15B7B">
              <w:rPr>
                <w:rFonts w:ascii="Arial" w:hAnsi="Arial" w:cs="Arial"/>
                <w:sz w:val="24"/>
                <w:szCs w:val="24"/>
              </w:rPr>
              <w:t>Contractual base as detailed on contract, but you are able to work on a flexible basis in line with our Agile Working Policy</w:t>
            </w:r>
            <w:r>
              <w:rPr>
                <w:rFonts w:ascii="Arial" w:hAnsi="Arial" w:cs="Arial"/>
                <w:sz w:val="24"/>
                <w:szCs w:val="24"/>
              </w:rPr>
              <w:t xml:space="preserve"> </w:t>
            </w:r>
            <w:hyperlink r:id="rId11">
              <w:r w:rsidRPr="757CB203">
                <w:rPr>
                  <w:rStyle w:val="Hyperlink"/>
                  <w:sz w:val="24"/>
                  <w:szCs w:val="24"/>
                </w:rPr>
                <w:t>Agile working policy and summary | Oxfordshire County Council Intranet</w:t>
              </w:r>
            </w:hyperlink>
          </w:p>
          <w:p w14:paraId="7DAD98F7" w14:textId="77777777" w:rsidR="00444113" w:rsidRPr="0053505E" w:rsidRDefault="00444113" w:rsidP="00E9764B">
            <w:pPr>
              <w:pStyle w:val="BulletLevel1KF"/>
              <w:numPr>
                <w:ilvl w:val="0"/>
                <w:numId w:val="3"/>
              </w:numPr>
              <w:spacing w:after="80" w:line="259" w:lineRule="auto"/>
              <w:jc w:val="both"/>
              <w:rPr>
                <w:rFonts w:ascii="Arial" w:hAnsi="Arial" w:cs="Arial"/>
                <w:sz w:val="24"/>
                <w:szCs w:val="24"/>
              </w:rPr>
            </w:pPr>
            <w:r w:rsidRPr="0053505E">
              <w:rPr>
                <w:rFonts w:ascii="Arial" w:hAnsi="Arial" w:cs="Arial"/>
                <w:sz w:val="24"/>
                <w:szCs w:val="24"/>
              </w:rPr>
              <w:t>Able to travel across the county and work from various office locations within the county.</w:t>
            </w:r>
          </w:p>
          <w:p w14:paraId="07D23CD6" w14:textId="77777777" w:rsidR="00444113" w:rsidRPr="0053505E" w:rsidRDefault="00444113" w:rsidP="00E9764B">
            <w:pPr>
              <w:pStyle w:val="BulletLevel1KF"/>
              <w:spacing w:after="80"/>
              <w:ind w:left="720"/>
              <w:jc w:val="both"/>
              <w:rPr>
                <w:rFonts w:ascii="Arial" w:hAnsi="Arial" w:cs="Arial"/>
                <w:sz w:val="24"/>
                <w:szCs w:val="24"/>
              </w:rPr>
            </w:pPr>
          </w:p>
          <w:p w14:paraId="27749005" w14:textId="77777777" w:rsidR="00444113" w:rsidRPr="0053505E" w:rsidRDefault="00444113" w:rsidP="00E9764B">
            <w:pPr>
              <w:rPr>
                <w:rFonts w:ascii="Arial" w:eastAsiaTheme="majorEastAsia" w:hAnsi="Arial" w:cs="Arial"/>
                <w:color w:val="000000" w:themeColor="text1"/>
                <w:sz w:val="24"/>
                <w:szCs w:val="24"/>
              </w:rPr>
            </w:pPr>
          </w:p>
        </w:tc>
      </w:tr>
      <w:bookmarkEnd w:id="2"/>
      <w:tr w:rsidR="00444113" w:rsidRPr="0053505E" w14:paraId="494ACE73" w14:textId="77777777" w:rsidTr="00E9764B">
        <w:tc>
          <w:tcPr>
            <w:tcW w:w="10528" w:type="dxa"/>
            <w:shd w:val="clear" w:color="auto" w:fill="1F4E79" w:themeFill="accent5" w:themeFillShade="80"/>
          </w:tcPr>
          <w:p w14:paraId="6BF24B97" w14:textId="77777777" w:rsidR="00444113" w:rsidRPr="0053505E" w:rsidRDefault="00444113" w:rsidP="00E9764B">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t xml:space="preserve">Health and Safety at Work </w:t>
            </w:r>
            <w:r w:rsidRPr="00235EEF">
              <w:rPr>
                <w:rFonts w:ascii="Arial" w:eastAsia="Times New Roman" w:hAnsi="Arial" w:cs="Arial"/>
                <w:b/>
                <w:bCs/>
                <w:color w:val="FFFFFF" w:themeColor="background1"/>
                <w:sz w:val="24"/>
                <w:szCs w:val="24"/>
                <w:lang w:eastAsia="en-GB"/>
              </w:rPr>
              <w:t>[Completed by service lead]</w:t>
            </w:r>
            <w:r w:rsidRPr="00235EEF">
              <w:rPr>
                <w:rFonts w:ascii="Arial" w:eastAsia="Times New Roman" w:hAnsi="Arial" w:cs="Arial"/>
                <w:color w:val="FFFFFF" w:themeColor="background1"/>
                <w:sz w:val="24"/>
                <w:szCs w:val="24"/>
                <w:lang w:eastAsia="en-GB"/>
              </w:rPr>
              <w:t> </w:t>
            </w:r>
          </w:p>
        </w:tc>
      </w:tr>
      <w:tr w:rsidR="00444113" w:rsidRPr="0053505E" w14:paraId="09EDB57E" w14:textId="77777777" w:rsidTr="00E9764B">
        <w:tc>
          <w:tcPr>
            <w:tcW w:w="10528" w:type="dxa"/>
          </w:tcPr>
          <w:p w14:paraId="55DEEF83" w14:textId="77777777" w:rsidR="00444113" w:rsidRPr="0053505E" w:rsidRDefault="00444113" w:rsidP="00E9764B">
            <w:pPr>
              <w:textAlignment w:val="baseline"/>
              <w:rPr>
                <w:rFonts w:ascii="Arial" w:hAnsi="Arial" w:cs="Arial"/>
                <w:sz w:val="24"/>
                <w:szCs w:val="24"/>
              </w:rPr>
            </w:pPr>
          </w:p>
          <w:p w14:paraId="64975758" w14:textId="77777777" w:rsidR="00444113" w:rsidRPr="0053505E" w:rsidRDefault="00444113" w:rsidP="00E9764B">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1CFEB43F" w14:textId="77777777" w:rsidR="00444113" w:rsidRPr="0053505E" w:rsidRDefault="00444113" w:rsidP="00E9764B">
            <w:pPr>
              <w:textAlignment w:val="baseline"/>
              <w:rPr>
                <w:rFonts w:ascii="Arial" w:hAnsi="Arial" w:cs="Arial"/>
                <w:sz w:val="24"/>
                <w:szCs w:val="24"/>
              </w:rPr>
            </w:pPr>
            <w:r w:rsidRPr="0053505E">
              <w:rPr>
                <w:rFonts w:ascii="Arial" w:hAnsi="Arial" w:cs="Arial"/>
                <w:sz w:val="24"/>
                <w:szCs w:val="24"/>
              </w:rPr>
              <w:t> </w:t>
            </w:r>
          </w:p>
          <w:p w14:paraId="7255903A" w14:textId="77777777" w:rsidR="00444113" w:rsidRPr="0053505E" w:rsidRDefault="00444113" w:rsidP="00E9764B">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578AFBE0" w14:textId="77777777" w:rsidR="00444113" w:rsidRPr="0053505E" w:rsidRDefault="00444113" w:rsidP="00E9764B">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t> </w:t>
            </w:r>
          </w:p>
        </w:tc>
      </w:tr>
    </w:tbl>
    <w:p w14:paraId="7F585293" w14:textId="77777777" w:rsidR="00444113" w:rsidRPr="003764D4" w:rsidRDefault="00444113" w:rsidP="00444113">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t> </w:t>
      </w:r>
    </w:p>
    <w:p w14:paraId="7A64CD41" w14:textId="77777777" w:rsidR="00444113" w:rsidRPr="003764D4" w:rsidRDefault="00444113" w:rsidP="00444113">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444113" w:rsidRPr="003764D4" w14:paraId="2BBBD480"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0823408F"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B7070DC"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33A689A1"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6FAB9EF"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444113" w:rsidRPr="003764D4" w14:paraId="5E91EC54"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FD401B3"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35209A4"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5D48BBB5"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A55F482"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444113" w:rsidRPr="003764D4" w14:paraId="240D97A6"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F2428D6"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93F56CF"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1DF21E77"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C8777D8"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444113" w:rsidRPr="003764D4" w14:paraId="36EC7AC4"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87F90A6"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Pr>
                <w:rFonts w:ascii="Arial" w:eastAsia="Times New Roman" w:hAnsi="Arial" w:cs="Arial"/>
                <w:sz w:val="20"/>
                <w:szCs w:val="20"/>
                <w:lang w:eastAsia="en-GB"/>
              </w:rPr>
              <w:t>x</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0DD05E0"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0A37267D"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0CC4129"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444113" w:rsidRPr="003764D4" w14:paraId="176A021D"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92E85E0"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lastRenderedPageBreak/>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8D2AB0D"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44F91945"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234B362C"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444113" w:rsidRPr="003764D4" w14:paraId="017BBB78"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8DFDAFD"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EE10E8E"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3AF80D9E"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92F2A6F"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444113" w:rsidRPr="003764D4" w14:paraId="7482D326"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02D3A797"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CD0F9CB"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480B869F"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D3850DB"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444113" w:rsidRPr="003764D4" w14:paraId="2B4383FB"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9EB40BB"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Pr>
                <w:rFonts w:ascii="Arial" w:eastAsia="Times New Roman" w:hAnsi="Arial" w:cs="Arial"/>
                <w:sz w:val="20"/>
                <w:szCs w:val="20"/>
                <w:lang w:eastAsia="en-GB"/>
              </w:rPr>
              <w:t>x</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11F1D60"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11B6C4BE"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Pr>
                <w:rFonts w:ascii="Arial" w:eastAsia="Times New Roman" w:hAnsi="Arial" w:cs="Arial"/>
                <w:sz w:val="20"/>
                <w:szCs w:val="20"/>
                <w:lang w:eastAsia="en-GB"/>
              </w:rPr>
              <w:t>x</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2BA670D6"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444113" w:rsidRPr="003764D4" w14:paraId="0FA6166C"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82AFD8A"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44D6A4F"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28F3FDA4" w14:textId="08CE6AD5"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87453">
              <w:rPr>
                <w:rFonts w:ascii="Arial" w:eastAsia="Times New Roman" w:hAnsi="Arial" w:cs="Arial"/>
                <w:sz w:val="20"/>
                <w:szCs w:val="20"/>
                <w:lang w:eastAsia="en-GB"/>
              </w:rPr>
              <w:t>x</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356451C"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444113" w:rsidRPr="003764D4" w14:paraId="5D9C6EE8"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1B6D924"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EB524DB"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565392E4"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F370A8B"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444113" w:rsidRPr="003764D4" w14:paraId="25801E74"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5579026"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B41E1CA"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497FD002"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75BBD75"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444113" w:rsidRPr="003764D4" w14:paraId="48E7BA9E"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F1CFFAA"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688E716"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5D161806"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3A480A3"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444113" w:rsidRPr="003764D4" w14:paraId="679B6C55"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CEF0B39"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98E8303"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6B450D49"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31BABD2"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444113" w:rsidRPr="003764D4" w14:paraId="1B35328C"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097D8F0"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C6A43C7"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43B72C45" w14:textId="77777777" w:rsidR="00444113" w:rsidRPr="003764D4" w:rsidRDefault="00444113" w:rsidP="00E9764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Pr>
                <w:rFonts w:ascii="Arial" w:eastAsia="Times New Roman" w:hAnsi="Arial" w:cs="Arial"/>
                <w:sz w:val="20"/>
                <w:szCs w:val="20"/>
                <w:lang w:eastAsia="en-GB"/>
              </w:rPr>
              <w:t>x</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52A1A06"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444113" w:rsidRPr="003764D4" w14:paraId="7A804F1D" w14:textId="77777777" w:rsidTr="00E9764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2E0DA95"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672E6908" w14:textId="77777777" w:rsidR="00444113" w:rsidRPr="003764D4" w:rsidRDefault="00444113" w:rsidP="00E9764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27680B5D" w14:textId="77777777" w:rsidR="00444113" w:rsidRPr="00D94FB9" w:rsidRDefault="00444113" w:rsidP="00444113">
      <w:pPr>
        <w:spacing w:after="0" w:line="240" w:lineRule="auto"/>
        <w:textAlignment w:val="baseline"/>
        <w:rPr>
          <w:rFonts w:ascii="Segoe UI" w:eastAsia="Times New Roman" w:hAnsi="Segoe UI" w:cs="Segoe UI"/>
          <w:sz w:val="18"/>
          <w:szCs w:val="18"/>
          <w:lang w:eastAsia="en-GB"/>
        </w:rPr>
      </w:pPr>
      <w:r w:rsidRPr="00D4158B">
        <w:rPr>
          <w:rFonts w:ascii="Arial" w:eastAsia="Times New Roman" w:hAnsi="Arial" w:cs="Arial"/>
          <w:sz w:val="24"/>
          <w:szCs w:val="24"/>
          <w:lang w:eastAsia="en-GB"/>
        </w:rPr>
        <w:t> </w:t>
      </w:r>
    </w:p>
    <w:p w14:paraId="76D4821A" w14:textId="1D7C5A50" w:rsidR="009E115B" w:rsidRDefault="009E115B">
      <w:pPr>
        <w:rPr>
          <w:rFonts w:ascii="Arial" w:hAnsi="Arial" w:cs="Arial"/>
          <w:sz w:val="24"/>
          <w:szCs w:val="24"/>
        </w:rPr>
      </w:pPr>
      <w:r>
        <w:rPr>
          <w:rFonts w:ascii="Arial" w:hAnsi="Arial" w:cs="Arial"/>
          <w:sz w:val="24"/>
          <w:szCs w:val="24"/>
        </w:rPr>
        <w:br w:type="page"/>
      </w:r>
    </w:p>
    <w:bookmarkEnd w:id="0"/>
    <w:p w14:paraId="501853D9" w14:textId="7A490766" w:rsidR="00D4158B" w:rsidRPr="001A54C4" w:rsidRDefault="00D4158B" w:rsidP="001A54C4">
      <w:pPr>
        <w:spacing w:after="0" w:line="240" w:lineRule="auto"/>
        <w:textAlignment w:val="baseline"/>
        <w:rPr>
          <w:rFonts w:ascii="Segoe UI" w:eastAsia="Times New Roman" w:hAnsi="Segoe UI" w:cs="Segoe UI"/>
          <w:sz w:val="18"/>
          <w:szCs w:val="18"/>
          <w:lang w:eastAsia="en-GB"/>
        </w:rPr>
      </w:pPr>
    </w:p>
    <w:sectPr w:rsidR="00D4158B" w:rsidRPr="001A54C4" w:rsidSect="000655A9">
      <w:headerReference w:type="default" r:id="rId12"/>
      <w:footerReference w:type="default" r:id="rId13"/>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888C" w14:textId="77777777" w:rsidR="00D75915" w:rsidRDefault="00D75915" w:rsidP="00DA522A">
      <w:pPr>
        <w:spacing w:after="0" w:line="240" w:lineRule="auto"/>
      </w:pPr>
      <w:r>
        <w:separator/>
      </w:r>
    </w:p>
  </w:endnote>
  <w:endnote w:type="continuationSeparator" w:id="0">
    <w:p w14:paraId="6DFC633F" w14:textId="77777777" w:rsidR="00D75915" w:rsidRDefault="00D75915" w:rsidP="00DA522A">
      <w:pPr>
        <w:spacing w:after="0" w:line="240" w:lineRule="auto"/>
      </w:pPr>
      <w:r>
        <w:continuationSeparator/>
      </w:r>
    </w:p>
  </w:endnote>
  <w:endnote w:type="continuationNotice" w:id="1">
    <w:p w14:paraId="532FD842" w14:textId="77777777" w:rsidR="00D75915" w:rsidRDefault="00D75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863D" w14:textId="77777777" w:rsidR="00D75915" w:rsidRDefault="00D75915" w:rsidP="00DA522A">
      <w:pPr>
        <w:spacing w:after="0" w:line="240" w:lineRule="auto"/>
      </w:pPr>
      <w:r>
        <w:separator/>
      </w:r>
    </w:p>
  </w:footnote>
  <w:footnote w:type="continuationSeparator" w:id="0">
    <w:p w14:paraId="053F1ADE" w14:textId="77777777" w:rsidR="00D75915" w:rsidRDefault="00D75915" w:rsidP="00DA522A">
      <w:pPr>
        <w:spacing w:after="0" w:line="240" w:lineRule="auto"/>
      </w:pPr>
      <w:r>
        <w:continuationSeparator/>
      </w:r>
    </w:p>
  </w:footnote>
  <w:footnote w:type="continuationNotice" w:id="1">
    <w:p w14:paraId="6801A2EA" w14:textId="77777777" w:rsidR="00D75915" w:rsidRDefault="00D75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58240"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xmlns:arto="http://schemas.microsoft.com/office/word/2006/arto"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0E4"/>
    <w:multiLevelType w:val="multilevel"/>
    <w:tmpl w:val="712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0367A"/>
    <w:multiLevelType w:val="multilevel"/>
    <w:tmpl w:val="481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74EE4"/>
    <w:multiLevelType w:val="multilevel"/>
    <w:tmpl w:val="79D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97A44"/>
    <w:multiLevelType w:val="multilevel"/>
    <w:tmpl w:val="8EEA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81A4D"/>
    <w:multiLevelType w:val="multilevel"/>
    <w:tmpl w:val="74B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A51EA"/>
    <w:multiLevelType w:val="multilevel"/>
    <w:tmpl w:val="7F9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E069E"/>
    <w:multiLevelType w:val="hybridMultilevel"/>
    <w:tmpl w:val="1E76F8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C03BA"/>
    <w:multiLevelType w:val="multilevel"/>
    <w:tmpl w:val="313C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DE299"/>
    <w:multiLevelType w:val="hybridMultilevel"/>
    <w:tmpl w:val="685E5870"/>
    <w:lvl w:ilvl="0" w:tplc="388E1A72">
      <w:start w:val="1"/>
      <w:numFmt w:val="bullet"/>
      <w:lvlText w:val=""/>
      <w:lvlJc w:val="left"/>
      <w:pPr>
        <w:ind w:left="720" w:hanging="360"/>
      </w:pPr>
      <w:rPr>
        <w:rFonts w:ascii="Symbol" w:hAnsi="Symbol" w:hint="default"/>
      </w:rPr>
    </w:lvl>
    <w:lvl w:ilvl="1" w:tplc="E4D42E86">
      <w:start w:val="1"/>
      <w:numFmt w:val="bullet"/>
      <w:lvlText w:val="o"/>
      <w:lvlJc w:val="left"/>
      <w:pPr>
        <w:ind w:left="1440" w:hanging="360"/>
      </w:pPr>
      <w:rPr>
        <w:rFonts w:ascii="Courier New" w:hAnsi="Courier New" w:hint="default"/>
      </w:rPr>
    </w:lvl>
    <w:lvl w:ilvl="2" w:tplc="44889702">
      <w:start w:val="1"/>
      <w:numFmt w:val="bullet"/>
      <w:lvlText w:val=""/>
      <w:lvlJc w:val="left"/>
      <w:pPr>
        <w:ind w:left="2160" w:hanging="360"/>
      </w:pPr>
      <w:rPr>
        <w:rFonts w:ascii="Wingdings" w:hAnsi="Wingdings" w:hint="default"/>
      </w:rPr>
    </w:lvl>
    <w:lvl w:ilvl="3" w:tplc="C4160FC0">
      <w:start w:val="1"/>
      <w:numFmt w:val="bullet"/>
      <w:lvlText w:val=""/>
      <w:lvlJc w:val="left"/>
      <w:pPr>
        <w:ind w:left="2880" w:hanging="360"/>
      </w:pPr>
      <w:rPr>
        <w:rFonts w:ascii="Symbol" w:hAnsi="Symbol" w:hint="default"/>
      </w:rPr>
    </w:lvl>
    <w:lvl w:ilvl="4" w:tplc="BEE2606A">
      <w:start w:val="1"/>
      <w:numFmt w:val="bullet"/>
      <w:lvlText w:val="o"/>
      <w:lvlJc w:val="left"/>
      <w:pPr>
        <w:ind w:left="3600" w:hanging="360"/>
      </w:pPr>
      <w:rPr>
        <w:rFonts w:ascii="Courier New" w:hAnsi="Courier New" w:hint="default"/>
      </w:rPr>
    </w:lvl>
    <w:lvl w:ilvl="5" w:tplc="2D58D4AC">
      <w:start w:val="1"/>
      <w:numFmt w:val="bullet"/>
      <w:lvlText w:val=""/>
      <w:lvlJc w:val="left"/>
      <w:pPr>
        <w:ind w:left="4320" w:hanging="360"/>
      </w:pPr>
      <w:rPr>
        <w:rFonts w:ascii="Wingdings" w:hAnsi="Wingdings" w:hint="default"/>
      </w:rPr>
    </w:lvl>
    <w:lvl w:ilvl="6" w:tplc="597655B2">
      <w:start w:val="1"/>
      <w:numFmt w:val="bullet"/>
      <w:lvlText w:val=""/>
      <w:lvlJc w:val="left"/>
      <w:pPr>
        <w:ind w:left="5040" w:hanging="360"/>
      </w:pPr>
      <w:rPr>
        <w:rFonts w:ascii="Symbol" w:hAnsi="Symbol" w:hint="default"/>
      </w:rPr>
    </w:lvl>
    <w:lvl w:ilvl="7" w:tplc="28C0B662">
      <w:start w:val="1"/>
      <w:numFmt w:val="bullet"/>
      <w:lvlText w:val="o"/>
      <w:lvlJc w:val="left"/>
      <w:pPr>
        <w:ind w:left="5760" w:hanging="360"/>
      </w:pPr>
      <w:rPr>
        <w:rFonts w:ascii="Courier New" w:hAnsi="Courier New" w:hint="default"/>
      </w:rPr>
    </w:lvl>
    <w:lvl w:ilvl="8" w:tplc="64688582">
      <w:start w:val="1"/>
      <w:numFmt w:val="bullet"/>
      <w:lvlText w:val=""/>
      <w:lvlJc w:val="left"/>
      <w:pPr>
        <w:ind w:left="6480" w:hanging="360"/>
      </w:pPr>
      <w:rPr>
        <w:rFonts w:ascii="Wingdings" w:hAnsi="Wingdings" w:hint="default"/>
      </w:rPr>
    </w:lvl>
  </w:abstractNum>
  <w:abstractNum w:abstractNumId="9" w15:restartNumberingAfterBreak="0">
    <w:nsid w:val="23D67ED9"/>
    <w:multiLevelType w:val="multilevel"/>
    <w:tmpl w:val="6178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BD2CF6"/>
    <w:multiLevelType w:val="multilevel"/>
    <w:tmpl w:val="43F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FC03E9"/>
    <w:multiLevelType w:val="multilevel"/>
    <w:tmpl w:val="8090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8B67DD"/>
    <w:multiLevelType w:val="hybridMultilevel"/>
    <w:tmpl w:val="8758AD42"/>
    <w:lvl w:ilvl="0" w:tplc="3EE67DA0">
      <w:start w:val="1"/>
      <w:numFmt w:val="bullet"/>
      <w:lvlText w:val=""/>
      <w:lvlJc w:val="left"/>
      <w:pPr>
        <w:ind w:left="720" w:hanging="360"/>
      </w:pPr>
      <w:rPr>
        <w:rFonts w:ascii="Symbol" w:hAnsi="Symbol" w:hint="default"/>
      </w:rPr>
    </w:lvl>
    <w:lvl w:ilvl="1" w:tplc="05BAFF7A">
      <w:start w:val="1"/>
      <w:numFmt w:val="bullet"/>
      <w:lvlText w:val="o"/>
      <w:lvlJc w:val="left"/>
      <w:pPr>
        <w:ind w:left="1440" w:hanging="360"/>
      </w:pPr>
      <w:rPr>
        <w:rFonts w:ascii="Courier New" w:hAnsi="Courier New" w:hint="default"/>
      </w:rPr>
    </w:lvl>
    <w:lvl w:ilvl="2" w:tplc="8F4491F0">
      <w:start w:val="1"/>
      <w:numFmt w:val="bullet"/>
      <w:lvlText w:val=""/>
      <w:lvlJc w:val="left"/>
      <w:pPr>
        <w:ind w:left="2160" w:hanging="360"/>
      </w:pPr>
      <w:rPr>
        <w:rFonts w:ascii="Wingdings" w:hAnsi="Wingdings" w:hint="default"/>
      </w:rPr>
    </w:lvl>
    <w:lvl w:ilvl="3" w:tplc="0FAC79FC">
      <w:start w:val="1"/>
      <w:numFmt w:val="bullet"/>
      <w:lvlText w:val=""/>
      <w:lvlJc w:val="left"/>
      <w:pPr>
        <w:ind w:left="2880" w:hanging="360"/>
      </w:pPr>
      <w:rPr>
        <w:rFonts w:ascii="Symbol" w:hAnsi="Symbol" w:hint="default"/>
      </w:rPr>
    </w:lvl>
    <w:lvl w:ilvl="4" w:tplc="50AE9B1E">
      <w:start w:val="1"/>
      <w:numFmt w:val="bullet"/>
      <w:lvlText w:val="o"/>
      <w:lvlJc w:val="left"/>
      <w:pPr>
        <w:ind w:left="3600" w:hanging="360"/>
      </w:pPr>
      <w:rPr>
        <w:rFonts w:ascii="Courier New" w:hAnsi="Courier New" w:hint="default"/>
      </w:rPr>
    </w:lvl>
    <w:lvl w:ilvl="5" w:tplc="3B1AC90C">
      <w:start w:val="1"/>
      <w:numFmt w:val="bullet"/>
      <w:lvlText w:val=""/>
      <w:lvlJc w:val="left"/>
      <w:pPr>
        <w:ind w:left="4320" w:hanging="360"/>
      </w:pPr>
      <w:rPr>
        <w:rFonts w:ascii="Wingdings" w:hAnsi="Wingdings" w:hint="default"/>
      </w:rPr>
    </w:lvl>
    <w:lvl w:ilvl="6" w:tplc="4B80BFF6">
      <w:start w:val="1"/>
      <w:numFmt w:val="bullet"/>
      <w:lvlText w:val=""/>
      <w:lvlJc w:val="left"/>
      <w:pPr>
        <w:ind w:left="5040" w:hanging="360"/>
      </w:pPr>
      <w:rPr>
        <w:rFonts w:ascii="Symbol" w:hAnsi="Symbol" w:hint="default"/>
      </w:rPr>
    </w:lvl>
    <w:lvl w:ilvl="7" w:tplc="CF324774">
      <w:start w:val="1"/>
      <w:numFmt w:val="bullet"/>
      <w:lvlText w:val="o"/>
      <w:lvlJc w:val="left"/>
      <w:pPr>
        <w:ind w:left="5760" w:hanging="360"/>
      </w:pPr>
      <w:rPr>
        <w:rFonts w:ascii="Courier New" w:hAnsi="Courier New" w:hint="default"/>
      </w:rPr>
    </w:lvl>
    <w:lvl w:ilvl="8" w:tplc="ABC07CD8">
      <w:start w:val="1"/>
      <w:numFmt w:val="bullet"/>
      <w:lvlText w:val=""/>
      <w:lvlJc w:val="left"/>
      <w:pPr>
        <w:ind w:left="6480" w:hanging="360"/>
      </w:pPr>
      <w:rPr>
        <w:rFonts w:ascii="Wingdings" w:hAnsi="Wingdings" w:hint="default"/>
      </w:rPr>
    </w:lvl>
  </w:abstractNum>
  <w:abstractNum w:abstractNumId="13" w15:restartNumberingAfterBreak="0">
    <w:nsid w:val="30DC1B40"/>
    <w:multiLevelType w:val="multilevel"/>
    <w:tmpl w:val="18A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D442A"/>
    <w:multiLevelType w:val="hybridMultilevel"/>
    <w:tmpl w:val="79343E2A"/>
    <w:lvl w:ilvl="0" w:tplc="08090001">
      <w:start w:val="1"/>
      <w:numFmt w:val="bullet"/>
      <w:lvlText w:val=""/>
      <w:lvlJc w:val="left"/>
      <w:pPr>
        <w:ind w:left="3743" w:hanging="360"/>
      </w:pPr>
      <w:rPr>
        <w:rFonts w:ascii="Symbol" w:hAnsi="Symbol" w:hint="default"/>
      </w:rPr>
    </w:lvl>
    <w:lvl w:ilvl="1" w:tplc="08090003" w:tentative="1">
      <w:start w:val="1"/>
      <w:numFmt w:val="bullet"/>
      <w:lvlText w:val="o"/>
      <w:lvlJc w:val="left"/>
      <w:pPr>
        <w:ind w:left="4463" w:hanging="360"/>
      </w:pPr>
      <w:rPr>
        <w:rFonts w:ascii="Courier New" w:hAnsi="Courier New" w:cs="Courier New" w:hint="default"/>
      </w:rPr>
    </w:lvl>
    <w:lvl w:ilvl="2" w:tplc="08090005" w:tentative="1">
      <w:start w:val="1"/>
      <w:numFmt w:val="bullet"/>
      <w:lvlText w:val=""/>
      <w:lvlJc w:val="left"/>
      <w:pPr>
        <w:ind w:left="5183" w:hanging="360"/>
      </w:pPr>
      <w:rPr>
        <w:rFonts w:ascii="Wingdings" w:hAnsi="Wingdings" w:hint="default"/>
      </w:rPr>
    </w:lvl>
    <w:lvl w:ilvl="3" w:tplc="08090001" w:tentative="1">
      <w:start w:val="1"/>
      <w:numFmt w:val="bullet"/>
      <w:lvlText w:val=""/>
      <w:lvlJc w:val="left"/>
      <w:pPr>
        <w:ind w:left="5903" w:hanging="360"/>
      </w:pPr>
      <w:rPr>
        <w:rFonts w:ascii="Symbol" w:hAnsi="Symbol" w:hint="default"/>
      </w:rPr>
    </w:lvl>
    <w:lvl w:ilvl="4" w:tplc="08090003" w:tentative="1">
      <w:start w:val="1"/>
      <w:numFmt w:val="bullet"/>
      <w:lvlText w:val="o"/>
      <w:lvlJc w:val="left"/>
      <w:pPr>
        <w:ind w:left="6623" w:hanging="360"/>
      </w:pPr>
      <w:rPr>
        <w:rFonts w:ascii="Courier New" w:hAnsi="Courier New" w:cs="Courier New" w:hint="default"/>
      </w:rPr>
    </w:lvl>
    <w:lvl w:ilvl="5" w:tplc="08090005" w:tentative="1">
      <w:start w:val="1"/>
      <w:numFmt w:val="bullet"/>
      <w:lvlText w:val=""/>
      <w:lvlJc w:val="left"/>
      <w:pPr>
        <w:ind w:left="7343" w:hanging="360"/>
      </w:pPr>
      <w:rPr>
        <w:rFonts w:ascii="Wingdings" w:hAnsi="Wingdings" w:hint="default"/>
      </w:rPr>
    </w:lvl>
    <w:lvl w:ilvl="6" w:tplc="08090001" w:tentative="1">
      <w:start w:val="1"/>
      <w:numFmt w:val="bullet"/>
      <w:lvlText w:val=""/>
      <w:lvlJc w:val="left"/>
      <w:pPr>
        <w:ind w:left="8063" w:hanging="360"/>
      </w:pPr>
      <w:rPr>
        <w:rFonts w:ascii="Symbol" w:hAnsi="Symbol" w:hint="default"/>
      </w:rPr>
    </w:lvl>
    <w:lvl w:ilvl="7" w:tplc="08090003" w:tentative="1">
      <w:start w:val="1"/>
      <w:numFmt w:val="bullet"/>
      <w:lvlText w:val="o"/>
      <w:lvlJc w:val="left"/>
      <w:pPr>
        <w:ind w:left="8783" w:hanging="360"/>
      </w:pPr>
      <w:rPr>
        <w:rFonts w:ascii="Courier New" w:hAnsi="Courier New" w:cs="Courier New" w:hint="default"/>
      </w:rPr>
    </w:lvl>
    <w:lvl w:ilvl="8" w:tplc="08090005" w:tentative="1">
      <w:start w:val="1"/>
      <w:numFmt w:val="bullet"/>
      <w:lvlText w:val=""/>
      <w:lvlJc w:val="left"/>
      <w:pPr>
        <w:ind w:left="9503" w:hanging="360"/>
      </w:pPr>
      <w:rPr>
        <w:rFonts w:ascii="Wingdings" w:hAnsi="Wingdings" w:hint="default"/>
      </w:rPr>
    </w:lvl>
  </w:abstractNum>
  <w:abstractNum w:abstractNumId="15" w15:restartNumberingAfterBreak="0">
    <w:nsid w:val="378F1725"/>
    <w:multiLevelType w:val="multilevel"/>
    <w:tmpl w:val="554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095F7C"/>
    <w:multiLevelType w:val="multilevel"/>
    <w:tmpl w:val="A848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75FF2"/>
    <w:multiLevelType w:val="hybridMultilevel"/>
    <w:tmpl w:val="371CA7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38734CA5"/>
    <w:multiLevelType w:val="multilevel"/>
    <w:tmpl w:val="5C0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623421"/>
    <w:multiLevelType w:val="multilevel"/>
    <w:tmpl w:val="41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C5B3C"/>
    <w:multiLevelType w:val="multilevel"/>
    <w:tmpl w:val="886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674BD8"/>
    <w:multiLevelType w:val="multilevel"/>
    <w:tmpl w:val="B59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9B4703"/>
    <w:multiLevelType w:val="multilevel"/>
    <w:tmpl w:val="002C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1355D1"/>
    <w:multiLevelType w:val="multilevel"/>
    <w:tmpl w:val="5A7C984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487F05DE"/>
    <w:multiLevelType w:val="multilevel"/>
    <w:tmpl w:val="A63A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FF13D7"/>
    <w:multiLevelType w:val="multilevel"/>
    <w:tmpl w:val="BD0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246D4"/>
    <w:multiLevelType w:val="hybridMultilevel"/>
    <w:tmpl w:val="0874A156"/>
    <w:lvl w:ilvl="0" w:tplc="F11EABD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72A5B"/>
    <w:multiLevelType w:val="multilevel"/>
    <w:tmpl w:val="2BC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3F6E5E"/>
    <w:multiLevelType w:val="hybridMultilevel"/>
    <w:tmpl w:val="30663912"/>
    <w:lvl w:ilvl="0" w:tplc="FFFFFFFF">
      <w:start w:val="1"/>
      <w:numFmt w:val="decimal"/>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37F98"/>
    <w:multiLevelType w:val="multilevel"/>
    <w:tmpl w:val="5F8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103631"/>
    <w:multiLevelType w:val="multilevel"/>
    <w:tmpl w:val="6BF2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351B49"/>
    <w:multiLevelType w:val="hybridMultilevel"/>
    <w:tmpl w:val="D95EA6D2"/>
    <w:lvl w:ilvl="0" w:tplc="57B8B58A">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F62A7F"/>
    <w:multiLevelType w:val="multilevel"/>
    <w:tmpl w:val="20FE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0F13D1"/>
    <w:multiLevelType w:val="hybridMultilevel"/>
    <w:tmpl w:val="E522D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F323B"/>
    <w:multiLevelType w:val="multilevel"/>
    <w:tmpl w:val="588C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BD2E2E"/>
    <w:multiLevelType w:val="multilevel"/>
    <w:tmpl w:val="BD6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7240F4"/>
    <w:multiLevelType w:val="hybridMultilevel"/>
    <w:tmpl w:val="128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15D13"/>
    <w:multiLevelType w:val="hybridMultilevel"/>
    <w:tmpl w:val="DC18299E"/>
    <w:lvl w:ilvl="0" w:tplc="F416BB0C">
      <w:start w:val="1"/>
      <w:numFmt w:val="bullet"/>
      <w:lvlText w:val=""/>
      <w:lvlJc w:val="left"/>
      <w:pPr>
        <w:ind w:left="720" w:hanging="360"/>
      </w:pPr>
      <w:rPr>
        <w:rFonts w:ascii="Symbol" w:hAnsi="Symbol" w:hint="default"/>
      </w:rPr>
    </w:lvl>
    <w:lvl w:ilvl="1" w:tplc="5F7C6FA6">
      <w:start w:val="1"/>
      <w:numFmt w:val="bullet"/>
      <w:lvlText w:val="o"/>
      <w:lvlJc w:val="left"/>
      <w:pPr>
        <w:ind w:left="1440" w:hanging="360"/>
      </w:pPr>
      <w:rPr>
        <w:rFonts w:ascii="Courier New" w:hAnsi="Courier New" w:hint="default"/>
      </w:rPr>
    </w:lvl>
    <w:lvl w:ilvl="2" w:tplc="9C96AABA">
      <w:start w:val="1"/>
      <w:numFmt w:val="bullet"/>
      <w:lvlText w:val=""/>
      <w:lvlJc w:val="left"/>
      <w:pPr>
        <w:ind w:left="2160" w:hanging="360"/>
      </w:pPr>
      <w:rPr>
        <w:rFonts w:ascii="Wingdings" w:hAnsi="Wingdings" w:hint="default"/>
      </w:rPr>
    </w:lvl>
    <w:lvl w:ilvl="3" w:tplc="532C1DC8">
      <w:start w:val="1"/>
      <w:numFmt w:val="bullet"/>
      <w:lvlText w:val=""/>
      <w:lvlJc w:val="left"/>
      <w:pPr>
        <w:ind w:left="2880" w:hanging="360"/>
      </w:pPr>
      <w:rPr>
        <w:rFonts w:ascii="Symbol" w:hAnsi="Symbol" w:hint="default"/>
      </w:rPr>
    </w:lvl>
    <w:lvl w:ilvl="4" w:tplc="EAA45C2C">
      <w:start w:val="1"/>
      <w:numFmt w:val="bullet"/>
      <w:lvlText w:val="o"/>
      <w:lvlJc w:val="left"/>
      <w:pPr>
        <w:ind w:left="3600" w:hanging="360"/>
      </w:pPr>
      <w:rPr>
        <w:rFonts w:ascii="Courier New" w:hAnsi="Courier New" w:hint="default"/>
      </w:rPr>
    </w:lvl>
    <w:lvl w:ilvl="5" w:tplc="9684D25E">
      <w:start w:val="1"/>
      <w:numFmt w:val="bullet"/>
      <w:lvlText w:val=""/>
      <w:lvlJc w:val="left"/>
      <w:pPr>
        <w:ind w:left="4320" w:hanging="360"/>
      </w:pPr>
      <w:rPr>
        <w:rFonts w:ascii="Wingdings" w:hAnsi="Wingdings" w:hint="default"/>
      </w:rPr>
    </w:lvl>
    <w:lvl w:ilvl="6" w:tplc="033A4A20">
      <w:start w:val="1"/>
      <w:numFmt w:val="bullet"/>
      <w:lvlText w:val=""/>
      <w:lvlJc w:val="left"/>
      <w:pPr>
        <w:ind w:left="5040" w:hanging="360"/>
      </w:pPr>
      <w:rPr>
        <w:rFonts w:ascii="Symbol" w:hAnsi="Symbol" w:hint="default"/>
      </w:rPr>
    </w:lvl>
    <w:lvl w:ilvl="7" w:tplc="1CECEBEC">
      <w:start w:val="1"/>
      <w:numFmt w:val="bullet"/>
      <w:lvlText w:val="o"/>
      <w:lvlJc w:val="left"/>
      <w:pPr>
        <w:ind w:left="5760" w:hanging="360"/>
      </w:pPr>
      <w:rPr>
        <w:rFonts w:ascii="Courier New" w:hAnsi="Courier New" w:hint="default"/>
      </w:rPr>
    </w:lvl>
    <w:lvl w:ilvl="8" w:tplc="4B6285E2">
      <w:start w:val="1"/>
      <w:numFmt w:val="bullet"/>
      <w:lvlText w:val=""/>
      <w:lvlJc w:val="left"/>
      <w:pPr>
        <w:ind w:left="6480" w:hanging="360"/>
      </w:pPr>
      <w:rPr>
        <w:rFonts w:ascii="Wingdings" w:hAnsi="Wingdings" w:hint="default"/>
      </w:rPr>
    </w:lvl>
  </w:abstractNum>
  <w:abstractNum w:abstractNumId="40" w15:restartNumberingAfterBreak="0">
    <w:nsid w:val="72784932"/>
    <w:multiLevelType w:val="multilevel"/>
    <w:tmpl w:val="7ED0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C30E2D"/>
    <w:multiLevelType w:val="multilevel"/>
    <w:tmpl w:val="23B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322E11"/>
    <w:multiLevelType w:val="multilevel"/>
    <w:tmpl w:val="EA5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3030D3"/>
    <w:multiLevelType w:val="multilevel"/>
    <w:tmpl w:val="AA7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501584">
    <w:abstractNumId w:val="12"/>
  </w:num>
  <w:num w:numId="2" w16cid:durableId="544218956">
    <w:abstractNumId w:val="39"/>
  </w:num>
  <w:num w:numId="3" w16cid:durableId="119765655">
    <w:abstractNumId w:val="27"/>
  </w:num>
  <w:num w:numId="4" w16cid:durableId="1882084419">
    <w:abstractNumId w:val="33"/>
  </w:num>
  <w:num w:numId="5" w16cid:durableId="2122794050">
    <w:abstractNumId w:val="28"/>
  </w:num>
  <w:num w:numId="6" w16cid:durableId="2006860986">
    <w:abstractNumId w:val="35"/>
  </w:num>
  <w:num w:numId="7" w16cid:durableId="722994696">
    <w:abstractNumId w:val="6"/>
  </w:num>
  <w:num w:numId="8" w16cid:durableId="2017682166">
    <w:abstractNumId w:val="29"/>
  </w:num>
  <w:num w:numId="9" w16cid:durableId="1918320822">
    <w:abstractNumId w:val="4"/>
  </w:num>
  <w:num w:numId="10" w16cid:durableId="1526403662">
    <w:abstractNumId w:val="36"/>
  </w:num>
  <w:num w:numId="11" w16cid:durableId="401801430">
    <w:abstractNumId w:val="41"/>
  </w:num>
  <w:num w:numId="12" w16cid:durableId="1356882513">
    <w:abstractNumId w:val="7"/>
  </w:num>
  <w:num w:numId="13" w16cid:durableId="1122454319">
    <w:abstractNumId w:val="18"/>
  </w:num>
  <w:num w:numId="14" w16cid:durableId="400912084">
    <w:abstractNumId w:val="26"/>
  </w:num>
  <w:num w:numId="15" w16cid:durableId="717166619">
    <w:abstractNumId w:val="31"/>
  </w:num>
  <w:num w:numId="16" w16cid:durableId="1012495420">
    <w:abstractNumId w:val="19"/>
  </w:num>
  <w:num w:numId="17" w16cid:durableId="980040009">
    <w:abstractNumId w:val="21"/>
  </w:num>
  <w:num w:numId="18" w16cid:durableId="1463225958">
    <w:abstractNumId w:val="32"/>
  </w:num>
  <w:num w:numId="19" w16cid:durableId="1859847178">
    <w:abstractNumId w:val="5"/>
  </w:num>
  <w:num w:numId="20" w16cid:durableId="839274754">
    <w:abstractNumId w:val="13"/>
  </w:num>
  <w:num w:numId="21" w16cid:durableId="1255211611">
    <w:abstractNumId w:val="0"/>
  </w:num>
  <w:num w:numId="22" w16cid:durableId="535002438">
    <w:abstractNumId w:val="2"/>
  </w:num>
  <w:num w:numId="23" w16cid:durableId="227805805">
    <w:abstractNumId w:val="23"/>
  </w:num>
  <w:num w:numId="24" w16cid:durableId="1704482348">
    <w:abstractNumId w:val="11"/>
  </w:num>
  <w:num w:numId="25" w16cid:durableId="1208177286">
    <w:abstractNumId w:val="9"/>
  </w:num>
  <w:num w:numId="26" w16cid:durableId="1024208701">
    <w:abstractNumId w:val="15"/>
  </w:num>
  <w:num w:numId="27" w16cid:durableId="184563834">
    <w:abstractNumId w:val="38"/>
  </w:num>
  <w:num w:numId="28" w16cid:durableId="584535510">
    <w:abstractNumId w:val="22"/>
  </w:num>
  <w:num w:numId="29" w16cid:durableId="1451973855">
    <w:abstractNumId w:val="25"/>
  </w:num>
  <w:num w:numId="30" w16cid:durableId="939029394">
    <w:abstractNumId w:val="43"/>
  </w:num>
  <w:num w:numId="31" w16cid:durableId="568535931">
    <w:abstractNumId w:val="10"/>
  </w:num>
  <w:num w:numId="32" w16cid:durableId="405108882">
    <w:abstractNumId w:val="42"/>
  </w:num>
  <w:num w:numId="33" w16cid:durableId="188447903">
    <w:abstractNumId w:val="17"/>
  </w:num>
  <w:num w:numId="34" w16cid:durableId="1550142833">
    <w:abstractNumId w:val="14"/>
  </w:num>
  <w:num w:numId="35" w16cid:durableId="1926111078">
    <w:abstractNumId w:val="20"/>
  </w:num>
  <w:num w:numId="36" w16cid:durableId="1878926173">
    <w:abstractNumId w:val="3"/>
  </w:num>
  <w:num w:numId="37" w16cid:durableId="1157913489">
    <w:abstractNumId w:val="37"/>
  </w:num>
  <w:num w:numId="38" w16cid:durableId="1123379424">
    <w:abstractNumId w:val="40"/>
  </w:num>
  <w:num w:numId="39" w16cid:durableId="35937332">
    <w:abstractNumId w:val="16"/>
  </w:num>
  <w:num w:numId="40" w16cid:durableId="2075884025">
    <w:abstractNumId w:val="1"/>
  </w:num>
  <w:num w:numId="41" w16cid:durableId="1543052925">
    <w:abstractNumId w:val="34"/>
  </w:num>
  <w:num w:numId="42" w16cid:durableId="635718067">
    <w:abstractNumId w:val="8"/>
  </w:num>
  <w:num w:numId="43" w16cid:durableId="449125218">
    <w:abstractNumId w:val="24"/>
  </w:num>
  <w:num w:numId="44" w16cid:durableId="683676331">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1398"/>
    <w:rsid w:val="00011709"/>
    <w:rsid w:val="00012BC3"/>
    <w:rsid w:val="000134E0"/>
    <w:rsid w:val="00014A57"/>
    <w:rsid w:val="0001579B"/>
    <w:rsid w:val="00021BA1"/>
    <w:rsid w:val="000231AA"/>
    <w:rsid w:val="00025979"/>
    <w:rsid w:val="00027230"/>
    <w:rsid w:val="00032F65"/>
    <w:rsid w:val="00036F7D"/>
    <w:rsid w:val="0004072A"/>
    <w:rsid w:val="00043441"/>
    <w:rsid w:val="00046887"/>
    <w:rsid w:val="00046EF3"/>
    <w:rsid w:val="000514A2"/>
    <w:rsid w:val="0005253A"/>
    <w:rsid w:val="000527DB"/>
    <w:rsid w:val="00054FC0"/>
    <w:rsid w:val="00055748"/>
    <w:rsid w:val="00063059"/>
    <w:rsid w:val="000655A9"/>
    <w:rsid w:val="00065EC2"/>
    <w:rsid w:val="00066A07"/>
    <w:rsid w:val="00067672"/>
    <w:rsid w:val="000677A8"/>
    <w:rsid w:val="0007020E"/>
    <w:rsid w:val="000703F2"/>
    <w:rsid w:val="00071886"/>
    <w:rsid w:val="00074F9E"/>
    <w:rsid w:val="000752D3"/>
    <w:rsid w:val="00075BFB"/>
    <w:rsid w:val="0007661C"/>
    <w:rsid w:val="000779B6"/>
    <w:rsid w:val="00080FAA"/>
    <w:rsid w:val="00087D46"/>
    <w:rsid w:val="00090921"/>
    <w:rsid w:val="00096FF2"/>
    <w:rsid w:val="000A06BC"/>
    <w:rsid w:val="000A0AF9"/>
    <w:rsid w:val="000A0C36"/>
    <w:rsid w:val="000A1C41"/>
    <w:rsid w:val="000A2A45"/>
    <w:rsid w:val="000A2DDB"/>
    <w:rsid w:val="000A4E00"/>
    <w:rsid w:val="000A6B43"/>
    <w:rsid w:val="000B026A"/>
    <w:rsid w:val="000B0597"/>
    <w:rsid w:val="000B0F6A"/>
    <w:rsid w:val="000B112F"/>
    <w:rsid w:val="000C046C"/>
    <w:rsid w:val="000C0EE4"/>
    <w:rsid w:val="000C1364"/>
    <w:rsid w:val="000C1DAC"/>
    <w:rsid w:val="000D01E9"/>
    <w:rsid w:val="000D03E2"/>
    <w:rsid w:val="000D5EAC"/>
    <w:rsid w:val="000E23CF"/>
    <w:rsid w:val="000E3003"/>
    <w:rsid w:val="000E37EF"/>
    <w:rsid w:val="000E4AFE"/>
    <w:rsid w:val="000E776D"/>
    <w:rsid w:val="000F06F3"/>
    <w:rsid w:val="000F18A9"/>
    <w:rsid w:val="000F1F86"/>
    <w:rsid w:val="000F58E8"/>
    <w:rsid w:val="000F6A00"/>
    <w:rsid w:val="000F6F8B"/>
    <w:rsid w:val="000F7FB7"/>
    <w:rsid w:val="0010236C"/>
    <w:rsid w:val="00103656"/>
    <w:rsid w:val="00107110"/>
    <w:rsid w:val="00113BF2"/>
    <w:rsid w:val="00115F87"/>
    <w:rsid w:val="001212A1"/>
    <w:rsid w:val="0012359C"/>
    <w:rsid w:val="00125169"/>
    <w:rsid w:val="001303CD"/>
    <w:rsid w:val="00131777"/>
    <w:rsid w:val="001318D8"/>
    <w:rsid w:val="00134C6C"/>
    <w:rsid w:val="001359D7"/>
    <w:rsid w:val="00136AB7"/>
    <w:rsid w:val="00137E73"/>
    <w:rsid w:val="001402F4"/>
    <w:rsid w:val="001438D7"/>
    <w:rsid w:val="00147122"/>
    <w:rsid w:val="001471EE"/>
    <w:rsid w:val="00147D64"/>
    <w:rsid w:val="00152373"/>
    <w:rsid w:val="001566F6"/>
    <w:rsid w:val="00157ADA"/>
    <w:rsid w:val="00161252"/>
    <w:rsid w:val="00163023"/>
    <w:rsid w:val="001635ED"/>
    <w:rsid w:val="001664F6"/>
    <w:rsid w:val="00172FD1"/>
    <w:rsid w:val="00175ECF"/>
    <w:rsid w:val="00176F86"/>
    <w:rsid w:val="0017788A"/>
    <w:rsid w:val="00182674"/>
    <w:rsid w:val="00183ED2"/>
    <w:rsid w:val="00183F7F"/>
    <w:rsid w:val="0018485F"/>
    <w:rsid w:val="001861B6"/>
    <w:rsid w:val="001862AD"/>
    <w:rsid w:val="001906D8"/>
    <w:rsid w:val="00190D60"/>
    <w:rsid w:val="00194AB4"/>
    <w:rsid w:val="00194C1A"/>
    <w:rsid w:val="001A03C1"/>
    <w:rsid w:val="001A106A"/>
    <w:rsid w:val="001A2147"/>
    <w:rsid w:val="001A5293"/>
    <w:rsid w:val="001A54C4"/>
    <w:rsid w:val="001A5F0C"/>
    <w:rsid w:val="001B0201"/>
    <w:rsid w:val="001B0480"/>
    <w:rsid w:val="001B1B12"/>
    <w:rsid w:val="001B25DD"/>
    <w:rsid w:val="001B2E9B"/>
    <w:rsid w:val="001B7219"/>
    <w:rsid w:val="001B7CAB"/>
    <w:rsid w:val="001C79C8"/>
    <w:rsid w:val="001D101D"/>
    <w:rsid w:val="001E2DB8"/>
    <w:rsid w:val="001E2DBF"/>
    <w:rsid w:val="001E31F6"/>
    <w:rsid w:val="001E547C"/>
    <w:rsid w:val="001E6266"/>
    <w:rsid w:val="001F0814"/>
    <w:rsid w:val="001F1E98"/>
    <w:rsid w:val="001F48B1"/>
    <w:rsid w:val="001F55D2"/>
    <w:rsid w:val="001F585A"/>
    <w:rsid w:val="001F6B16"/>
    <w:rsid w:val="001F6E55"/>
    <w:rsid w:val="00204BA2"/>
    <w:rsid w:val="0020675A"/>
    <w:rsid w:val="00207299"/>
    <w:rsid w:val="0021156D"/>
    <w:rsid w:val="0021277E"/>
    <w:rsid w:val="002127CB"/>
    <w:rsid w:val="00215050"/>
    <w:rsid w:val="002161E2"/>
    <w:rsid w:val="00222638"/>
    <w:rsid w:val="00230B24"/>
    <w:rsid w:val="002322E2"/>
    <w:rsid w:val="00232E22"/>
    <w:rsid w:val="00234EFE"/>
    <w:rsid w:val="00235EEF"/>
    <w:rsid w:val="0023692B"/>
    <w:rsid w:val="00237749"/>
    <w:rsid w:val="002410A9"/>
    <w:rsid w:val="0024151B"/>
    <w:rsid w:val="00241B3E"/>
    <w:rsid w:val="00241B52"/>
    <w:rsid w:val="002463D8"/>
    <w:rsid w:val="002464CC"/>
    <w:rsid w:val="00246794"/>
    <w:rsid w:val="002544CB"/>
    <w:rsid w:val="00254E8B"/>
    <w:rsid w:val="00255B4D"/>
    <w:rsid w:val="002607FA"/>
    <w:rsid w:val="00262198"/>
    <w:rsid w:val="00262A18"/>
    <w:rsid w:val="00270A93"/>
    <w:rsid w:val="0027233E"/>
    <w:rsid w:val="00272637"/>
    <w:rsid w:val="002728E6"/>
    <w:rsid w:val="00272A50"/>
    <w:rsid w:val="0027616A"/>
    <w:rsid w:val="002765F3"/>
    <w:rsid w:val="00277294"/>
    <w:rsid w:val="0028083F"/>
    <w:rsid w:val="002830A0"/>
    <w:rsid w:val="002856EF"/>
    <w:rsid w:val="0028609D"/>
    <w:rsid w:val="00287453"/>
    <w:rsid w:val="00290B28"/>
    <w:rsid w:val="00291345"/>
    <w:rsid w:val="0029307F"/>
    <w:rsid w:val="00296DA7"/>
    <w:rsid w:val="002973CA"/>
    <w:rsid w:val="00297A4B"/>
    <w:rsid w:val="00297CCA"/>
    <w:rsid w:val="002A0D28"/>
    <w:rsid w:val="002A25BC"/>
    <w:rsid w:val="002A45C6"/>
    <w:rsid w:val="002A49D5"/>
    <w:rsid w:val="002A4AB1"/>
    <w:rsid w:val="002A5E18"/>
    <w:rsid w:val="002A6FAC"/>
    <w:rsid w:val="002A72BA"/>
    <w:rsid w:val="002B18A1"/>
    <w:rsid w:val="002B359C"/>
    <w:rsid w:val="002B400B"/>
    <w:rsid w:val="002B4331"/>
    <w:rsid w:val="002B45CC"/>
    <w:rsid w:val="002B4E7C"/>
    <w:rsid w:val="002B5941"/>
    <w:rsid w:val="002B76D0"/>
    <w:rsid w:val="002B7965"/>
    <w:rsid w:val="002C1971"/>
    <w:rsid w:val="002C4006"/>
    <w:rsid w:val="002C63C0"/>
    <w:rsid w:val="002C6D59"/>
    <w:rsid w:val="002D3334"/>
    <w:rsid w:val="002D74F2"/>
    <w:rsid w:val="002E1B0F"/>
    <w:rsid w:val="002E475F"/>
    <w:rsid w:val="002E4A19"/>
    <w:rsid w:val="002E54AD"/>
    <w:rsid w:val="002F03F8"/>
    <w:rsid w:val="002F071F"/>
    <w:rsid w:val="002F0F44"/>
    <w:rsid w:val="002F139D"/>
    <w:rsid w:val="002F4C8B"/>
    <w:rsid w:val="002F4ECF"/>
    <w:rsid w:val="002F5705"/>
    <w:rsid w:val="002F7EE1"/>
    <w:rsid w:val="003028A2"/>
    <w:rsid w:val="003046E1"/>
    <w:rsid w:val="00304731"/>
    <w:rsid w:val="00306C43"/>
    <w:rsid w:val="0031127D"/>
    <w:rsid w:val="00313925"/>
    <w:rsid w:val="00314980"/>
    <w:rsid w:val="00315765"/>
    <w:rsid w:val="00316AD4"/>
    <w:rsid w:val="00317DFB"/>
    <w:rsid w:val="00322214"/>
    <w:rsid w:val="00324ACF"/>
    <w:rsid w:val="00324BB1"/>
    <w:rsid w:val="00332997"/>
    <w:rsid w:val="003336B7"/>
    <w:rsid w:val="00333F30"/>
    <w:rsid w:val="00334EA6"/>
    <w:rsid w:val="00340C9F"/>
    <w:rsid w:val="00347FAC"/>
    <w:rsid w:val="00351B11"/>
    <w:rsid w:val="003527F4"/>
    <w:rsid w:val="00352FCA"/>
    <w:rsid w:val="00353DA8"/>
    <w:rsid w:val="0035464C"/>
    <w:rsid w:val="00355517"/>
    <w:rsid w:val="003555DE"/>
    <w:rsid w:val="00357003"/>
    <w:rsid w:val="00360371"/>
    <w:rsid w:val="00363115"/>
    <w:rsid w:val="00363F06"/>
    <w:rsid w:val="00366738"/>
    <w:rsid w:val="00366982"/>
    <w:rsid w:val="00367F46"/>
    <w:rsid w:val="003728CF"/>
    <w:rsid w:val="00374FE3"/>
    <w:rsid w:val="003764D4"/>
    <w:rsid w:val="00380407"/>
    <w:rsid w:val="0038127B"/>
    <w:rsid w:val="00381D30"/>
    <w:rsid w:val="00384D09"/>
    <w:rsid w:val="00393DD3"/>
    <w:rsid w:val="00394423"/>
    <w:rsid w:val="0039469B"/>
    <w:rsid w:val="003A3106"/>
    <w:rsid w:val="003B0945"/>
    <w:rsid w:val="003B3956"/>
    <w:rsid w:val="003B44C3"/>
    <w:rsid w:val="003B6187"/>
    <w:rsid w:val="003B6405"/>
    <w:rsid w:val="003B6421"/>
    <w:rsid w:val="003C2CCB"/>
    <w:rsid w:val="003C40B6"/>
    <w:rsid w:val="003C450B"/>
    <w:rsid w:val="003C6F75"/>
    <w:rsid w:val="003D6B70"/>
    <w:rsid w:val="003E32F1"/>
    <w:rsid w:val="003E40FB"/>
    <w:rsid w:val="003E4D5E"/>
    <w:rsid w:val="003E645E"/>
    <w:rsid w:val="003E79FE"/>
    <w:rsid w:val="003E7B1B"/>
    <w:rsid w:val="003E7F2F"/>
    <w:rsid w:val="003F005A"/>
    <w:rsid w:val="003F22CA"/>
    <w:rsid w:val="003F32F2"/>
    <w:rsid w:val="003F59E3"/>
    <w:rsid w:val="00402B0B"/>
    <w:rsid w:val="00402D1D"/>
    <w:rsid w:val="0040657E"/>
    <w:rsid w:val="00407C30"/>
    <w:rsid w:val="00410E1F"/>
    <w:rsid w:val="004124EF"/>
    <w:rsid w:val="00415FEB"/>
    <w:rsid w:val="00417244"/>
    <w:rsid w:val="00422B15"/>
    <w:rsid w:val="00426FAA"/>
    <w:rsid w:val="004312D6"/>
    <w:rsid w:val="00437250"/>
    <w:rsid w:val="00443304"/>
    <w:rsid w:val="00444113"/>
    <w:rsid w:val="00446377"/>
    <w:rsid w:val="00451339"/>
    <w:rsid w:val="00451603"/>
    <w:rsid w:val="00451D2D"/>
    <w:rsid w:val="0045229E"/>
    <w:rsid w:val="00452DCB"/>
    <w:rsid w:val="00456B80"/>
    <w:rsid w:val="00457203"/>
    <w:rsid w:val="004615D9"/>
    <w:rsid w:val="0046584B"/>
    <w:rsid w:val="0046664B"/>
    <w:rsid w:val="0046773D"/>
    <w:rsid w:val="0047005F"/>
    <w:rsid w:val="00470A02"/>
    <w:rsid w:val="00475DE2"/>
    <w:rsid w:val="0048751F"/>
    <w:rsid w:val="00491D1B"/>
    <w:rsid w:val="00494838"/>
    <w:rsid w:val="00494F66"/>
    <w:rsid w:val="00495055"/>
    <w:rsid w:val="00495325"/>
    <w:rsid w:val="00495784"/>
    <w:rsid w:val="004A0095"/>
    <w:rsid w:val="004A1C49"/>
    <w:rsid w:val="004A581B"/>
    <w:rsid w:val="004B0779"/>
    <w:rsid w:val="004B1338"/>
    <w:rsid w:val="004B1666"/>
    <w:rsid w:val="004B1C06"/>
    <w:rsid w:val="004B461A"/>
    <w:rsid w:val="004B4D7F"/>
    <w:rsid w:val="004B5AEC"/>
    <w:rsid w:val="004B5DCE"/>
    <w:rsid w:val="004C6039"/>
    <w:rsid w:val="004C7DC8"/>
    <w:rsid w:val="004D0E6C"/>
    <w:rsid w:val="004D1406"/>
    <w:rsid w:val="004D2823"/>
    <w:rsid w:val="004D3ABF"/>
    <w:rsid w:val="004D68A6"/>
    <w:rsid w:val="004E0C46"/>
    <w:rsid w:val="004E4613"/>
    <w:rsid w:val="004E5B34"/>
    <w:rsid w:val="004E7B07"/>
    <w:rsid w:val="004F3F03"/>
    <w:rsid w:val="00501837"/>
    <w:rsid w:val="00502D55"/>
    <w:rsid w:val="00503289"/>
    <w:rsid w:val="00505F8A"/>
    <w:rsid w:val="00506325"/>
    <w:rsid w:val="005071EC"/>
    <w:rsid w:val="005075CC"/>
    <w:rsid w:val="00512274"/>
    <w:rsid w:val="005162BF"/>
    <w:rsid w:val="005207A4"/>
    <w:rsid w:val="00521D48"/>
    <w:rsid w:val="00522EE6"/>
    <w:rsid w:val="005241C3"/>
    <w:rsid w:val="0052554F"/>
    <w:rsid w:val="00530F50"/>
    <w:rsid w:val="0053505E"/>
    <w:rsid w:val="0053625C"/>
    <w:rsid w:val="00536D44"/>
    <w:rsid w:val="00545056"/>
    <w:rsid w:val="00546049"/>
    <w:rsid w:val="00547556"/>
    <w:rsid w:val="00551EFD"/>
    <w:rsid w:val="00555930"/>
    <w:rsid w:val="005570E9"/>
    <w:rsid w:val="005572DE"/>
    <w:rsid w:val="00557D01"/>
    <w:rsid w:val="00563631"/>
    <w:rsid w:val="0056437C"/>
    <w:rsid w:val="00564899"/>
    <w:rsid w:val="00564A62"/>
    <w:rsid w:val="00566155"/>
    <w:rsid w:val="0056760B"/>
    <w:rsid w:val="005677A6"/>
    <w:rsid w:val="005710FD"/>
    <w:rsid w:val="00571234"/>
    <w:rsid w:val="005769D0"/>
    <w:rsid w:val="005773E5"/>
    <w:rsid w:val="005803A8"/>
    <w:rsid w:val="00585DCB"/>
    <w:rsid w:val="0058758E"/>
    <w:rsid w:val="00590114"/>
    <w:rsid w:val="005911F8"/>
    <w:rsid w:val="005917BE"/>
    <w:rsid w:val="00594745"/>
    <w:rsid w:val="00594B83"/>
    <w:rsid w:val="00595873"/>
    <w:rsid w:val="005A0A30"/>
    <w:rsid w:val="005A5794"/>
    <w:rsid w:val="005A5BB7"/>
    <w:rsid w:val="005A7CA9"/>
    <w:rsid w:val="005B2CA7"/>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483E"/>
    <w:rsid w:val="005D6660"/>
    <w:rsid w:val="005E0549"/>
    <w:rsid w:val="005E24E8"/>
    <w:rsid w:val="005E5360"/>
    <w:rsid w:val="005E58D1"/>
    <w:rsid w:val="005E5CBD"/>
    <w:rsid w:val="005E78E5"/>
    <w:rsid w:val="005F1299"/>
    <w:rsid w:val="005F2F7D"/>
    <w:rsid w:val="005F370C"/>
    <w:rsid w:val="005F50E8"/>
    <w:rsid w:val="005F655C"/>
    <w:rsid w:val="005F7395"/>
    <w:rsid w:val="0060030F"/>
    <w:rsid w:val="006019FC"/>
    <w:rsid w:val="00603765"/>
    <w:rsid w:val="00610D51"/>
    <w:rsid w:val="006156F1"/>
    <w:rsid w:val="00620A15"/>
    <w:rsid w:val="006225D4"/>
    <w:rsid w:val="006242FB"/>
    <w:rsid w:val="0062434D"/>
    <w:rsid w:val="00627A03"/>
    <w:rsid w:val="00630A8B"/>
    <w:rsid w:val="00632207"/>
    <w:rsid w:val="0063232F"/>
    <w:rsid w:val="00634DA3"/>
    <w:rsid w:val="006351E9"/>
    <w:rsid w:val="00640152"/>
    <w:rsid w:val="0064036E"/>
    <w:rsid w:val="0064287F"/>
    <w:rsid w:val="00642C0F"/>
    <w:rsid w:val="00642CF2"/>
    <w:rsid w:val="00646FAE"/>
    <w:rsid w:val="006503CF"/>
    <w:rsid w:val="00651C40"/>
    <w:rsid w:val="00653622"/>
    <w:rsid w:val="0065519C"/>
    <w:rsid w:val="0066046C"/>
    <w:rsid w:val="00661C0D"/>
    <w:rsid w:val="00667D91"/>
    <w:rsid w:val="00670A07"/>
    <w:rsid w:val="006738E8"/>
    <w:rsid w:val="00680297"/>
    <w:rsid w:val="00682C23"/>
    <w:rsid w:val="006843F2"/>
    <w:rsid w:val="00691DB3"/>
    <w:rsid w:val="00692B2A"/>
    <w:rsid w:val="00697391"/>
    <w:rsid w:val="00697EB9"/>
    <w:rsid w:val="006A02BF"/>
    <w:rsid w:val="006A1B21"/>
    <w:rsid w:val="006A7B0A"/>
    <w:rsid w:val="006B2047"/>
    <w:rsid w:val="006B7EE2"/>
    <w:rsid w:val="006D0343"/>
    <w:rsid w:val="006D0D5B"/>
    <w:rsid w:val="006D12EE"/>
    <w:rsid w:val="006D2088"/>
    <w:rsid w:val="006D23B6"/>
    <w:rsid w:val="006D23E9"/>
    <w:rsid w:val="006E3D77"/>
    <w:rsid w:val="006E40B3"/>
    <w:rsid w:val="006E58B1"/>
    <w:rsid w:val="006E62C2"/>
    <w:rsid w:val="006E726E"/>
    <w:rsid w:val="006F0B6E"/>
    <w:rsid w:val="006F58B9"/>
    <w:rsid w:val="00700C91"/>
    <w:rsid w:val="007040C0"/>
    <w:rsid w:val="00704288"/>
    <w:rsid w:val="0070461C"/>
    <w:rsid w:val="00705282"/>
    <w:rsid w:val="00705D97"/>
    <w:rsid w:val="00706E55"/>
    <w:rsid w:val="007071C0"/>
    <w:rsid w:val="00707C14"/>
    <w:rsid w:val="00710BED"/>
    <w:rsid w:val="00711E9D"/>
    <w:rsid w:val="00713378"/>
    <w:rsid w:val="00721ABF"/>
    <w:rsid w:val="007221A5"/>
    <w:rsid w:val="007224DC"/>
    <w:rsid w:val="0072785A"/>
    <w:rsid w:val="00731A29"/>
    <w:rsid w:val="0073259D"/>
    <w:rsid w:val="007404ED"/>
    <w:rsid w:val="00741B6B"/>
    <w:rsid w:val="00742C90"/>
    <w:rsid w:val="00742CD9"/>
    <w:rsid w:val="00743E03"/>
    <w:rsid w:val="00744241"/>
    <w:rsid w:val="00744386"/>
    <w:rsid w:val="007443D0"/>
    <w:rsid w:val="00750D3D"/>
    <w:rsid w:val="007518AC"/>
    <w:rsid w:val="00753228"/>
    <w:rsid w:val="00757AD4"/>
    <w:rsid w:val="00757BD6"/>
    <w:rsid w:val="00761037"/>
    <w:rsid w:val="0076108F"/>
    <w:rsid w:val="00761764"/>
    <w:rsid w:val="0076216C"/>
    <w:rsid w:val="00762F2D"/>
    <w:rsid w:val="00763172"/>
    <w:rsid w:val="00763360"/>
    <w:rsid w:val="00765A85"/>
    <w:rsid w:val="00767CF9"/>
    <w:rsid w:val="00771165"/>
    <w:rsid w:val="00772966"/>
    <w:rsid w:val="00780478"/>
    <w:rsid w:val="00782ADF"/>
    <w:rsid w:val="007832C6"/>
    <w:rsid w:val="00783351"/>
    <w:rsid w:val="00783ED8"/>
    <w:rsid w:val="0078512A"/>
    <w:rsid w:val="00787944"/>
    <w:rsid w:val="00791D52"/>
    <w:rsid w:val="00792925"/>
    <w:rsid w:val="0079604F"/>
    <w:rsid w:val="0079734C"/>
    <w:rsid w:val="007A0D48"/>
    <w:rsid w:val="007A1A44"/>
    <w:rsid w:val="007A1D33"/>
    <w:rsid w:val="007A4137"/>
    <w:rsid w:val="007A799E"/>
    <w:rsid w:val="007B0FC0"/>
    <w:rsid w:val="007B10F2"/>
    <w:rsid w:val="007B11CD"/>
    <w:rsid w:val="007B20F3"/>
    <w:rsid w:val="007B4015"/>
    <w:rsid w:val="007B6424"/>
    <w:rsid w:val="007B656F"/>
    <w:rsid w:val="007B67C6"/>
    <w:rsid w:val="007B6EC4"/>
    <w:rsid w:val="007B79FB"/>
    <w:rsid w:val="007C764F"/>
    <w:rsid w:val="007D036A"/>
    <w:rsid w:val="007D356E"/>
    <w:rsid w:val="007D3732"/>
    <w:rsid w:val="007D3D09"/>
    <w:rsid w:val="007D54DF"/>
    <w:rsid w:val="007D6524"/>
    <w:rsid w:val="007D6E18"/>
    <w:rsid w:val="007D6FAB"/>
    <w:rsid w:val="007E0C56"/>
    <w:rsid w:val="007E10FF"/>
    <w:rsid w:val="007E1755"/>
    <w:rsid w:val="007E3A2E"/>
    <w:rsid w:val="007E43B7"/>
    <w:rsid w:val="007E64A3"/>
    <w:rsid w:val="007E693B"/>
    <w:rsid w:val="007F3D05"/>
    <w:rsid w:val="007F4BBC"/>
    <w:rsid w:val="007F54BD"/>
    <w:rsid w:val="007F59D9"/>
    <w:rsid w:val="00800378"/>
    <w:rsid w:val="00801F0A"/>
    <w:rsid w:val="00801F74"/>
    <w:rsid w:val="00802660"/>
    <w:rsid w:val="00803ADC"/>
    <w:rsid w:val="008064BB"/>
    <w:rsid w:val="00806986"/>
    <w:rsid w:val="00814449"/>
    <w:rsid w:val="00816870"/>
    <w:rsid w:val="00822C02"/>
    <w:rsid w:val="00822D8E"/>
    <w:rsid w:val="00824B38"/>
    <w:rsid w:val="008267FF"/>
    <w:rsid w:val="008269F1"/>
    <w:rsid w:val="00831328"/>
    <w:rsid w:val="008320A4"/>
    <w:rsid w:val="00832BF9"/>
    <w:rsid w:val="008359C8"/>
    <w:rsid w:val="00836AC4"/>
    <w:rsid w:val="00837321"/>
    <w:rsid w:val="008400DE"/>
    <w:rsid w:val="008450C8"/>
    <w:rsid w:val="00847007"/>
    <w:rsid w:val="00847690"/>
    <w:rsid w:val="008479AF"/>
    <w:rsid w:val="0085024A"/>
    <w:rsid w:val="0085110F"/>
    <w:rsid w:val="00851183"/>
    <w:rsid w:val="00857B66"/>
    <w:rsid w:val="0086023B"/>
    <w:rsid w:val="00860D16"/>
    <w:rsid w:val="00861415"/>
    <w:rsid w:val="00862ED0"/>
    <w:rsid w:val="00862F48"/>
    <w:rsid w:val="00864030"/>
    <w:rsid w:val="00867412"/>
    <w:rsid w:val="008737AA"/>
    <w:rsid w:val="00874290"/>
    <w:rsid w:val="008777E5"/>
    <w:rsid w:val="008811E2"/>
    <w:rsid w:val="008812BD"/>
    <w:rsid w:val="008823F8"/>
    <w:rsid w:val="00882910"/>
    <w:rsid w:val="0088543A"/>
    <w:rsid w:val="008864BD"/>
    <w:rsid w:val="0089048D"/>
    <w:rsid w:val="00890A40"/>
    <w:rsid w:val="00896085"/>
    <w:rsid w:val="008974FC"/>
    <w:rsid w:val="00897561"/>
    <w:rsid w:val="00897623"/>
    <w:rsid w:val="008A0129"/>
    <w:rsid w:val="008A0303"/>
    <w:rsid w:val="008A103E"/>
    <w:rsid w:val="008A2176"/>
    <w:rsid w:val="008A2454"/>
    <w:rsid w:val="008A389F"/>
    <w:rsid w:val="008A4FD6"/>
    <w:rsid w:val="008A5481"/>
    <w:rsid w:val="008A5F0B"/>
    <w:rsid w:val="008A7C4E"/>
    <w:rsid w:val="008B0AEF"/>
    <w:rsid w:val="008B53FB"/>
    <w:rsid w:val="008C48EF"/>
    <w:rsid w:val="008C4FDB"/>
    <w:rsid w:val="008D00B5"/>
    <w:rsid w:val="008D19F1"/>
    <w:rsid w:val="008D7E13"/>
    <w:rsid w:val="008E0C20"/>
    <w:rsid w:val="008F162E"/>
    <w:rsid w:val="008F22EA"/>
    <w:rsid w:val="008F7A26"/>
    <w:rsid w:val="00903EC5"/>
    <w:rsid w:val="009042C7"/>
    <w:rsid w:val="00906C74"/>
    <w:rsid w:val="0091186A"/>
    <w:rsid w:val="009123C1"/>
    <w:rsid w:val="009124CF"/>
    <w:rsid w:val="00915083"/>
    <w:rsid w:val="009150E4"/>
    <w:rsid w:val="009151A8"/>
    <w:rsid w:val="00925360"/>
    <w:rsid w:val="009257AB"/>
    <w:rsid w:val="00926181"/>
    <w:rsid w:val="00933790"/>
    <w:rsid w:val="00934CCC"/>
    <w:rsid w:val="00935018"/>
    <w:rsid w:val="009364EA"/>
    <w:rsid w:val="00936565"/>
    <w:rsid w:val="00936A80"/>
    <w:rsid w:val="0094092D"/>
    <w:rsid w:val="009424A9"/>
    <w:rsid w:val="00942904"/>
    <w:rsid w:val="009441A9"/>
    <w:rsid w:val="0095391C"/>
    <w:rsid w:val="00953ACD"/>
    <w:rsid w:val="0095596C"/>
    <w:rsid w:val="00960C47"/>
    <w:rsid w:val="009627BD"/>
    <w:rsid w:val="00967022"/>
    <w:rsid w:val="0097298E"/>
    <w:rsid w:val="00972C7B"/>
    <w:rsid w:val="0097559B"/>
    <w:rsid w:val="00977A07"/>
    <w:rsid w:val="009846ED"/>
    <w:rsid w:val="00985BB2"/>
    <w:rsid w:val="009861A8"/>
    <w:rsid w:val="0098717F"/>
    <w:rsid w:val="0099041F"/>
    <w:rsid w:val="00990D55"/>
    <w:rsid w:val="009926E1"/>
    <w:rsid w:val="00992808"/>
    <w:rsid w:val="00993AC3"/>
    <w:rsid w:val="00994023"/>
    <w:rsid w:val="009962D7"/>
    <w:rsid w:val="009A2423"/>
    <w:rsid w:val="009A25CF"/>
    <w:rsid w:val="009A2ACD"/>
    <w:rsid w:val="009A5001"/>
    <w:rsid w:val="009A5D43"/>
    <w:rsid w:val="009A770C"/>
    <w:rsid w:val="009B2F5D"/>
    <w:rsid w:val="009C280A"/>
    <w:rsid w:val="009C371F"/>
    <w:rsid w:val="009C6679"/>
    <w:rsid w:val="009D1226"/>
    <w:rsid w:val="009D2173"/>
    <w:rsid w:val="009D5A36"/>
    <w:rsid w:val="009D5CBE"/>
    <w:rsid w:val="009E115B"/>
    <w:rsid w:val="009E4A46"/>
    <w:rsid w:val="009E4CA6"/>
    <w:rsid w:val="009E5A90"/>
    <w:rsid w:val="009E6E73"/>
    <w:rsid w:val="009E70C4"/>
    <w:rsid w:val="009F12F5"/>
    <w:rsid w:val="009F3F4D"/>
    <w:rsid w:val="009F42E0"/>
    <w:rsid w:val="009F4530"/>
    <w:rsid w:val="009F598E"/>
    <w:rsid w:val="009F6C56"/>
    <w:rsid w:val="009F7991"/>
    <w:rsid w:val="009F7E9E"/>
    <w:rsid w:val="00A04FD0"/>
    <w:rsid w:val="00A119E5"/>
    <w:rsid w:val="00A12700"/>
    <w:rsid w:val="00A16098"/>
    <w:rsid w:val="00A204EA"/>
    <w:rsid w:val="00A20DD3"/>
    <w:rsid w:val="00A227FF"/>
    <w:rsid w:val="00A22846"/>
    <w:rsid w:val="00A23635"/>
    <w:rsid w:val="00A24757"/>
    <w:rsid w:val="00A2612C"/>
    <w:rsid w:val="00A2693F"/>
    <w:rsid w:val="00A273F7"/>
    <w:rsid w:val="00A3225F"/>
    <w:rsid w:val="00A33992"/>
    <w:rsid w:val="00A33A77"/>
    <w:rsid w:val="00A37F15"/>
    <w:rsid w:val="00A46AC6"/>
    <w:rsid w:val="00A46D00"/>
    <w:rsid w:val="00A46ECE"/>
    <w:rsid w:val="00A47267"/>
    <w:rsid w:val="00A503F2"/>
    <w:rsid w:val="00A524FA"/>
    <w:rsid w:val="00A534D5"/>
    <w:rsid w:val="00A53A96"/>
    <w:rsid w:val="00A55BC2"/>
    <w:rsid w:val="00A57048"/>
    <w:rsid w:val="00A57073"/>
    <w:rsid w:val="00A57256"/>
    <w:rsid w:val="00A579F5"/>
    <w:rsid w:val="00A61055"/>
    <w:rsid w:val="00A6209F"/>
    <w:rsid w:val="00A63599"/>
    <w:rsid w:val="00A63748"/>
    <w:rsid w:val="00A648C4"/>
    <w:rsid w:val="00A6531B"/>
    <w:rsid w:val="00A6679D"/>
    <w:rsid w:val="00A70BBD"/>
    <w:rsid w:val="00A7149C"/>
    <w:rsid w:val="00A73079"/>
    <w:rsid w:val="00A7316E"/>
    <w:rsid w:val="00A73A8C"/>
    <w:rsid w:val="00A74A55"/>
    <w:rsid w:val="00A74D82"/>
    <w:rsid w:val="00A77FE8"/>
    <w:rsid w:val="00A80B73"/>
    <w:rsid w:val="00A832C8"/>
    <w:rsid w:val="00A832CE"/>
    <w:rsid w:val="00A8399D"/>
    <w:rsid w:val="00A866BE"/>
    <w:rsid w:val="00A9083C"/>
    <w:rsid w:val="00A92792"/>
    <w:rsid w:val="00A941B4"/>
    <w:rsid w:val="00A974FB"/>
    <w:rsid w:val="00AA0B99"/>
    <w:rsid w:val="00AA5611"/>
    <w:rsid w:val="00AA5A59"/>
    <w:rsid w:val="00AA61CB"/>
    <w:rsid w:val="00AA66B4"/>
    <w:rsid w:val="00AA700A"/>
    <w:rsid w:val="00AA756D"/>
    <w:rsid w:val="00AB2C38"/>
    <w:rsid w:val="00AB3975"/>
    <w:rsid w:val="00AB3FCB"/>
    <w:rsid w:val="00AB45EE"/>
    <w:rsid w:val="00AB6C10"/>
    <w:rsid w:val="00AC78EE"/>
    <w:rsid w:val="00AD6614"/>
    <w:rsid w:val="00AD6FEE"/>
    <w:rsid w:val="00AF0318"/>
    <w:rsid w:val="00AF04FB"/>
    <w:rsid w:val="00AF0B72"/>
    <w:rsid w:val="00AF210C"/>
    <w:rsid w:val="00AF26B9"/>
    <w:rsid w:val="00AF4ACA"/>
    <w:rsid w:val="00AF5E45"/>
    <w:rsid w:val="00B016CB"/>
    <w:rsid w:val="00B02635"/>
    <w:rsid w:val="00B047C6"/>
    <w:rsid w:val="00B04B33"/>
    <w:rsid w:val="00B07BA9"/>
    <w:rsid w:val="00B116D1"/>
    <w:rsid w:val="00B1208A"/>
    <w:rsid w:val="00B14FFE"/>
    <w:rsid w:val="00B16DFC"/>
    <w:rsid w:val="00B20954"/>
    <w:rsid w:val="00B31122"/>
    <w:rsid w:val="00B32C86"/>
    <w:rsid w:val="00B32F2D"/>
    <w:rsid w:val="00B344C7"/>
    <w:rsid w:val="00B377F0"/>
    <w:rsid w:val="00B4003F"/>
    <w:rsid w:val="00B4084E"/>
    <w:rsid w:val="00B44712"/>
    <w:rsid w:val="00B45065"/>
    <w:rsid w:val="00B50F98"/>
    <w:rsid w:val="00B52CE1"/>
    <w:rsid w:val="00B546CB"/>
    <w:rsid w:val="00B55AC2"/>
    <w:rsid w:val="00B6075A"/>
    <w:rsid w:val="00B60938"/>
    <w:rsid w:val="00B61036"/>
    <w:rsid w:val="00B61664"/>
    <w:rsid w:val="00B62BEC"/>
    <w:rsid w:val="00B64674"/>
    <w:rsid w:val="00B64685"/>
    <w:rsid w:val="00B64BA3"/>
    <w:rsid w:val="00B65228"/>
    <w:rsid w:val="00B67B38"/>
    <w:rsid w:val="00B71E5F"/>
    <w:rsid w:val="00B72B47"/>
    <w:rsid w:val="00B743A4"/>
    <w:rsid w:val="00B747D8"/>
    <w:rsid w:val="00B75D78"/>
    <w:rsid w:val="00B82459"/>
    <w:rsid w:val="00B832AF"/>
    <w:rsid w:val="00B836C1"/>
    <w:rsid w:val="00B87417"/>
    <w:rsid w:val="00B879A2"/>
    <w:rsid w:val="00B87CF5"/>
    <w:rsid w:val="00B90B37"/>
    <w:rsid w:val="00B92CC7"/>
    <w:rsid w:val="00BA0401"/>
    <w:rsid w:val="00BA38D9"/>
    <w:rsid w:val="00BA4C1D"/>
    <w:rsid w:val="00BA6A09"/>
    <w:rsid w:val="00BB1070"/>
    <w:rsid w:val="00BB32D0"/>
    <w:rsid w:val="00BB4131"/>
    <w:rsid w:val="00BB4DED"/>
    <w:rsid w:val="00BB62F9"/>
    <w:rsid w:val="00BB700D"/>
    <w:rsid w:val="00BB765C"/>
    <w:rsid w:val="00BC0ABE"/>
    <w:rsid w:val="00BC140C"/>
    <w:rsid w:val="00BC18CD"/>
    <w:rsid w:val="00BC2942"/>
    <w:rsid w:val="00BC3383"/>
    <w:rsid w:val="00BC4852"/>
    <w:rsid w:val="00BC6B69"/>
    <w:rsid w:val="00BD3B72"/>
    <w:rsid w:val="00BD699A"/>
    <w:rsid w:val="00BD7FF7"/>
    <w:rsid w:val="00BE021C"/>
    <w:rsid w:val="00BE0967"/>
    <w:rsid w:val="00BE4504"/>
    <w:rsid w:val="00BE5740"/>
    <w:rsid w:val="00BF6F30"/>
    <w:rsid w:val="00C00983"/>
    <w:rsid w:val="00C019DE"/>
    <w:rsid w:val="00C034AE"/>
    <w:rsid w:val="00C03D75"/>
    <w:rsid w:val="00C05DF7"/>
    <w:rsid w:val="00C1192D"/>
    <w:rsid w:val="00C13B5D"/>
    <w:rsid w:val="00C13ED0"/>
    <w:rsid w:val="00C14317"/>
    <w:rsid w:val="00C16C89"/>
    <w:rsid w:val="00C17525"/>
    <w:rsid w:val="00C17A30"/>
    <w:rsid w:val="00C22EB1"/>
    <w:rsid w:val="00C25E9A"/>
    <w:rsid w:val="00C26AF1"/>
    <w:rsid w:val="00C31D24"/>
    <w:rsid w:val="00C33835"/>
    <w:rsid w:val="00C357FB"/>
    <w:rsid w:val="00C360A4"/>
    <w:rsid w:val="00C36995"/>
    <w:rsid w:val="00C4470D"/>
    <w:rsid w:val="00C47E02"/>
    <w:rsid w:val="00C510C5"/>
    <w:rsid w:val="00C52755"/>
    <w:rsid w:val="00C52AF2"/>
    <w:rsid w:val="00C537DE"/>
    <w:rsid w:val="00C57DB8"/>
    <w:rsid w:val="00C57DDD"/>
    <w:rsid w:val="00C60C8B"/>
    <w:rsid w:val="00C6102F"/>
    <w:rsid w:val="00C6272C"/>
    <w:rsid w:val="00C639D9"/>
    <w:rsid w:val="00C64B23"/>
    <w:rsid w:val="00C6513C"/>
    <w:rsid w:val="00C65E6B"/>
    <w:rsid w:val="00C7147C"/>
    <w:rsid w:val="00C7214A"/>
    <w:rsid w:val="00C72AFB"/>
    <w:rsid w:val="00C74B05"/>
    <w:rsid w:val="00C75AC0"/>
    <w:rsid w:val="00C75DF7"/>
    <w:rsid w:val="00C75FF9"/>
    <w:rsid w:val="00C77522"/>
    <w:rsid w:val="00C80D66"/>
    <w:rsid w:val="00C84D09"/>
    <w:rsid w:val="00C850C7"/>
    <w:rsid w:val="00C864E9"/>
    <w:rsid w:val="00C86952"/>
    <w:rsid w:val="00C92405"/>
    <w:rsid w:val="00C944D1"/>
    <w:rsid w:val="00C96A76"/>
    <w:rsid w:val="00CA0739"/>
    <w:rsid w:val="00CA0A30"/>
    <w:rsid w:val="00CA17FF"/>
    <w:rsid w:val="00CB08D4"/>
    <w:rsid w:val="00CB1CEA"/>
    <w:rsid w:val="00CB50F3"/>
    <w:rsid w:val="00CB7215"/>
    <w:rsid w:val="00CC0596"/>
    <w:rsid w:val="00CC179E"/>
    <w:rsid w:val="00CC55F9"/>
    <w:rsid w:val="00CC64BC"/>
    <w:rsid w:val="00CD1AFB"/>
    <w:rsid w:val="00CD3255"/>
    <w:rsid w:val="00CD363A"/>
    <w:rsid w:val="00CD3E94"/>
    <w:rsid w:val="00CD4B14"/>
    <w:rsid w:val="00CE214E"/>
    <w:rsid w:val="00CE4258"/>
    <w:rsid w:val="00CE61F2"/>
    <w:rsid w:val="00CE6823"/>
    <w:rsid w:val="00CF1247"/>
    <w:rsid w:val="00CF1593"/>
    <w:rsid w:val="00CF2D9D"/>
    <w:rsid w:val="00CF4368"/>
    <w:rsid w:val="00CF463B"/>
    <w:rsid w:val="00CF5043"/>
    <w:rsid w:val="00CF5813"/>
    <w:rsid w:val="00CF62D5"/>
    <w:rsid w:val="00CF7D1B"/>
    <w:rsid w:val="00D00501"/>
    <w:rsid w:val="00D017C2"/>
    <w:rsid w:val="00D04001"/>
    <w:rsid w:val="00D063E8"/>
    <w:rsid w:val="00D1640E"/>
    <w:rsid w:val="00D212CF"/>
    <w:rsid w:val="00D2202E"/>
    <w:rsid w:val="00D23CCC"/>
    <w:rsid w:val="00D246BA"/>
    <w:rsid w:val="00D259C3"/>
    <w:rsid w:val="00D265AB"/>
    <w:rsid w:val="00D2759B"/>
    <w:rsid w:val="00D30272"/>
    <w:rsid w:val="00D341F5"/>
    <w:rsid w:val="00D362A3"/>
    <w:rsid w:val="00D4015A"/>
    <w:rsid w:val="00D40F8A"/>
    <w:rsid w:val="00D4158B"/>
    <w:rsid w:val="00D42D95"/>
    <w:rsid w:val="00D43474"/>
    <w:rsid w:val="00D437A8"/>
    <w:rsid w:val="00D45924"/>
    <w:rsid w:val="00D4694A"/>
    <w:rsid w:val="00D47706"/>
    <w:rsid w:val="00D50AED"/>
    <w:rsid w:val="00D5494F"/>
    <w:rsid w:val="00D568B3"/>
    <w:rsid w:val="00D613C6"/>
    <w:rsid w:val="00D613EA"/>
    <w:rsid w:val="00D66449"/>
    <w:rsid w:val="00D66C7C"/>
    <w:rsid w:val="00D66F68"/>
    <w:rsid w:val="00D70A75"/>
    <w:rsid w:val="00D74DFD"/>
    <w:rsid w:val="00D75915"/>
    <w:rsid w:val="00D80BF0"/>
    <w:rsid w:val="00D81C53"/>
    <w:rsid w:val="00D823F0"/>
    <w:rsid w:val="00D87BBB"/>
    <w:rsid w:val="00D87C44"/>
    <w:rsid w:val="00D920F4"/>
    <w:rsid w:val="00D92889"/>
    <w:rsid w:val="00D92C53"/>
    <w:rsid w:val="00D96991"/>
    <w:rsid w:val="00DA0359"/>
    <w:rsid w:val="00DA1D7D"/>
    <w:rsid w:val="00DA4C91"/>
    <w:rsid w:val="00DA4F12"/>
    <w:rsid w:val="00DA522A"/>
    <w:rsid w:val="00DA6B3C"/>
    <w:rsid w:val="00DB0063"/>
    <w:rsid w:val="00DB0D42"/>
    <w:rsid w:val="00DB14A4"/>
    <w:rsid w:val="00DB4FC3"/>
    <w:rsid w:val="00DB53DC"/>
    <w:rsid w:val="00DB5838"/>
    <w:rsid w:val="00DB64F9"/>
    <w:rsid w:val="00DB7275"/>
    <w:rsid w:val="00DB7F9F"/>
    <w:rsid w:val="00DC006F"/>
    <w:rsid w:val="00DC2DA8"/>
    <w:rsid w:val="00DC4CD9"/>
    <w:rsid w:val="00DC4D9A"/>
    <w:rsid w:val="00DD0226"/>
    <w:rsid w:val="00DD1693"/>
    <w:rsid w:val="00DD21E3"/>
    <w:rsid w:val="00DD7321"/>
    <w:rsid w:val="00DE301F"/>
    <w:rsid w:val="00DE440D"/>
    <w:rsid w:val="00DE7893"/>
    <w:rsid w:val="00DE7B61"/>
    <w:rsid w:val="00E012F6"/>
    <w:rsid w:val="00E0234D"/>
    <w:rsid w:val="00E03ADD"/>
    <w:rsid w:val="00E04614"/>
    <w:rsid w:val="00E049D0"/>
    <w:rsid w:val="00E10A59"/>
    <w:rsid w:val="00E14D7D"/>
    <w:rsid w:val="00E220FB"/>
    <w:rsid w:val="00E22F77"/>
    <w:rsid w:val="00E239F4"/>
    <w:rsid w:val="00E2680F"/>
    <w:rsid w:val="00E26B46"/>
    <w:rsid w:val="00E32704"/>
    <w:rsid w:val="00E32F77"/>
    <w:rsid w:val="00E33E33"/>
    <w:rsid w:val="00E34D48"/>
    <w:rsid w:val="00E3595C"/>
    <w:rsid w:val="00E3770F"/>
    <w:rsid w:val="00E414A4"/>
    <w:rsid w:val="00E41FEC"/>
    <w:rsid w:val="00E4253E"/>
    <w:rsid w:val="00E433CF"/>
    <w:rsid w:val="00E43E11"/>
    <w:rsid w:val="00E52513"/>
    <w:rsid w:val="00E52556"/>
    <w:rsid w:val="00E56283"/>
    <w:rsid w:val="00E56CAE"/>
    <w:rsid w:val="00E61536"/>
    <w:rsid w:val="00E6196E"/>
    <w:rsid w:val="00E61F03"/>
    <w:rsid w:val="00E62590"/>
    <w:rsid w:val="00E62DCF"/>
    <w:rsid w:val="00E6312A"/>
    <w:rsid w:val="00E64403"/>
    <w:rsid w:val="00E67696"/>
    <w:rsid w:val="00E709E4"/>
    <w:rsid w:val="00E71603"/>
    <w:rsid w:val="00E72C16"/>
    <w:rsid w:val="00E72CD1"/>
    <w:rsid w:val="00E76402"/>
    <w:rsid w:val="00E7654F"/>
    <w:rsid w:val="00E80B57"/>
    <w:rsid w:val="00E83472"/>
    <w:rsid w:val="00E83DDC"/>
    <w:rsid w:val="00E86160"/>
    <w:rsid w:val="00E8666D"/>
    <w:rsid w:val="00E868AC"/>
    <w:rsid w:val="00E87E46"/>
    <w:rsid w:val="00E90FE4"/>
    <w:rsid w:val="00E9245A"/>
    <w:rsid w:val="00E92DC3"/>
    <w:rsid w:val="00E9340B"/>
    <w:rsid w:val="00E936D4"/>
    <w:rsid w:val="00E940BB"/>
    <w:rsid w:val="00E959B7"/>
    <w:rsid w:val="00E95AA8"/>
    <w:rsid w:val="00E96338"/>
    <w:rsid w:val="00E96360"/>
    <w:rsid w:val="00E974D2"/>
    <w:rsid w:val="00E976E7"/>
    <w:rsid w:val="00EA4E1A"/>
    <w:rsid w:val="00EB09E8"/>
    <w:rsid w:val="00EB639F"/>
    <w:rsid w:val="00EB7117"/>
    <w:rsid w:val="00EC0566"/>
    <w:rsid w:val="00EC1274"/>
    <w:rsid w:val="00EC12BB"/>
    <w:rsid w:val="00EC2BCA"/>
    <w:rsid w:val="00EC4A2F"/>
    <w:rsid w:val="00EC6972"/>
    <w:rsid w:val="00ED003E"/>
    <w:rsid w:val="00ED2173"/>
    <w:rsid w:val="00ED3412"/>
    <w:rsid w:val="00ED56AC"/>
    <w:rsid w:val="00ED6E02"/>
    <w:rsid w:val="00EE073E"/>
    <w:rsid w:val="00EE2E0A"/>
    <w:rsid w:val="00EE43AA"/>
    <w:rsid w:val="00EE5F41"/>
    <w:rsid w:val="00EE5FEB"/>
    <w:rsid w:val="00EE620F"/>
    <w:rsid w:val="00EF0B16"/>
    <w:rsid w:val="00EF2395"/>
    <w:rsid w:val="00EF2AFA"/>
    <w:rsid w:val="00F065FE"/>
    <w:rsid w:val="00F066AA"/>
    <w:rsid w:val="00F07062"/>
    <w:rsid w:val="00F10562"/>
    <w:rsid w:val="00F10F86"/>
    <w:rsid w:val="00F11542"/>
    <w:rsid w:val="00F13CE8"/>
    <w:rsid w:val="00F168BC"/>
    <w:rsid w:val="00F20008"/>
    <w:rsid w:val="00F21844"/>
    <w:rsid w:val="00F22786"/>
    <w:rsid w:val="00F26946"/>
    <w:rsid w:val="00F322C8"/>
    <w:rsid w:val="00F332FC"/>
    <w:rsid w:val="00F346AA"/>
    <w:rsid w:val="00F351B8"/>
    <w:rsid w:val="00F35BEF"/>
    <w:rsid w:val="00F379A2"/>
    <w:rsid w:val="00F40EF5"/>
    <w:rsid w:val="00F46ECF"/>
    <w:rsid w:val="00F50D2C"/>
    <w:rsid w:val="00F54152"/>
    <w:rsid w:val="00F55128"/>
    <w:rsid w:val="00F55CFB"/>
    <w:rsid w:val="00F55EB3"/>
    <w:rsid w:val="00F5620A"/>
    <w:rsid w:val="00F57FC9"/>
    <w:rsid w:val="00F616E3"/>
    <w:rsid w:val="00F62C91"/>
    <w:rsid w:val="00F64B9C"/>
    <w:rsid w:val="00F66D4A"/>
    <w:rsid w:val="00F67F98"/>
    <w:rsid w:val="00F7126C"/>
    <w:rsid w:val="00F737CF"/>
    <w:rsid w:val="00F737F9"/>
    <w:rsid w:val="00F7549F"/>
    <w:rsid w:val="00F81AD8"/>
    <w:rsid w:val="00F82720"/>
    <w:rsid w:val="00F840A2"/>
    <w:rsid w:val="00F841E9"/>
    <w:rsid w:val="00F867AD"/>
    <w:rsid w:val="00F90186"/>
    <w:rsid w:val="00F923B3"/>
    <w:rsid w:val="00F94BDA"/>
    <w:rsid w:val="00F9617D"/>
    <w:rsid w:val="00FA2201"/>
    <w:rsid w:val="00FA2D49"/>
    <w:rsid w:val="00FA31F4"/>
    <w:rsid w:val="00FA620F"/>
    <w:rsid w:val="00FA64DB"/>
    <w:rsid w:val="00FA6643"/>
    <w:rsid w:val="00FA6EE8"/>
    <w:rsid w:val="00FA77F0"/>
    <w:rsid w:val="00FB0798"/>
    <w:rsid w:val="00FB0BE5"/>
    <w:rsid w:val="00FB10A2"/>
    <w:rsid w:val="00FB1A51"/>
    <w:rsid w:val="00FB3888"/>
    <w:rsid w:val="00FB7654"/>
    <w:rsid w:val="00FC0B44"/>
    <w:rsid w:val="00FC1CA2"/>
    <w:rsid w:val="00FC41A2"/>
    <w:rsid w:val="00FC43AC"/>
    <w:rsid w:val="00FC4745"/>
    <w:rsid w:val="00FC758B"/>
    <w:rsid w:val="00FD486B"/>
    <w:rsid w:val="00FD7207"/>
    <w:rsid w:val="00FE11A7"/>
    <w:rsid w:val="00FF1C12"/>
    <w:rsid w:val="00FF2C81"/>
    <w:rsid w:val="00FF3240"/>
    <w:rsid w:val="00FF4F88"/>
    <w:rsid w:val="00FF74E7"/>
    <w:rsid w:val="01017712"/>
    <w:rsid w:val="0139B808"/>
    <w:rsid w:val="0168627D"/>
    <w:rsid w:val="02FBF682"/>
    <w:rsid w:val="04340342"/>
    <w:rsid w:val="04540937"/>
    <w:rsid w:val="05067DDC"/>
    <w:rsid w:val="05458DDF"/>
    <w:rsid w:val="0558DDB0"/>
    <w:rsid w:val="0644ADE9"/>
    <w:rsid w:val="07E261B5"/>
    <w:rsid w:val="085FD035"/>
    <w:rsid w:val="08FA3EE2"/>
    <w:rsid w:val="097EA140"/>
    <w:rsid w:val="09AF5858"/>
    <w:rsid w:val="0A03B4D5"/>
    <w:rsid w:val="0A5AEE5F"/>
    <w:rsid w:val="0B71498A"/>
    <w:rsid w:val="0D2A4751"/>
    <w:rsid w:val="0E8037DC"/>
    <w:rsid w:val="0EB76659"/>
    <w:rsid w:val="0EEBF25D"/>
    <w:rsid w:val="0F107A98"/>
    <w:rsid w:val="0F1EEB26"/>
    <w:rsid w:val="0F8B5CF5"/>
    <w:rsid w:val="0FA87702"/>
    <w:rsid w:val="0FCE015C"/>
    <w:rsid w:val="0FD950CA"/>
    <w:rsid w:val="106F9FBD"/>
    <w:rsid w:val="114C3E05"/>
    <w:rsid w:val="11BB3E02"/>
    <w:rsid w:val="12B508EC"/>
    <w:rsid w:val="130B9C39"/>
    <w:rsid w:val="13C07903"/>
    <w:rsid w:val="147C601E"/>
    <w:rsid w:val="148902C5"/>
    <w:rsid w:val="15C46CB4"/>
    <w:rsid w:val="188682D8"/>
    <w:rsid w:val="18B69968"/>
    <w:rsid w:val="1ACC158E"/>
    <w:rsid w:val="1B443773"/>
    <w:rsid w:val="1B499046"/>
    <w:rsid w:val="1BC40619"/>
    <w:rsid w:val="1C022C56"/>
    <w:rsid w:val="1D389A8C"/>
    <w:rsid w:val="1E100EAF"/>
    <w:rsid w:val="1E48AA74"/>
    <w:rsid w:val="1EFAE2B2"/>
    <w:rsid w:val="1F5C5222"/>
    <w:rsid w:val="21679C72"/>
    <w:rsid w:val="2262507E"/>
    <w:rsid w:val="236398CB"/>
    <w:rsid w:val="24A49DAE"/>
    <w:rsid w:val="267E8987"/>
    <w:rsid w:val="27008953"/>
    <w:rsid w:val="2724537E"/>
    <w:rsid w:val="2730D42A"/>
    <w:rsid w:val="27A368F1"/>
    <w:rsid w:val="28351F4A"/>
    <w:rsid w:val="285531CB"/>
    <w:rsid w:val="287AE77F"/>
    <w:rsid w:val="294298F5"/>
    <w:rsid w:val="29DA235A"/>
    <w:rsid w:val="29F102DE"/>
    <w:rsid w:val="2B01BABA"/>
    <w:rsid w:val="2B0355C1"/>
    <w:rsid w:val="2BFA237A"/>
    <w:rsid w:val="2CF435A5"/>
    <w:rsid w:val="2D513FF5"/>
    <w:rsid w:val="2F2ED600"/>
    <w:rsid w:val="30148AC2"/>
    <w:rsid w:val="3152F5F1"/>
    <w:rsid w:val="3254DE8D"/>
    <w:rsid w:val="327D7587"/>
    <w:rsid w:val="3309D989"/>
    <w:rsid w:val="3444B863"/>
    <w:rsid w:val="3476A00A"/>
    <w:rsid w:val="35BEA472"/>
    <w:rsid w:val="36928B90"/>
    <w:rsid w:val="3731115C"/>
    <w:rsid w:val="379B0988"/>
    <w:rsid w:val="37ABF7CC"/>
    <w:rsid w:val="37BFE669"/>
    <w:rsid w:val="37C956FC"/>
    <w:rsid w:val="37D12567"/>
    <w:rsid w:val="3891AD7B"/>
    <w:rsid w:val="38B08204"/>
    <w:rsid w:val="3A378640"/>
    <w:rsid w:val="3ACBB03A"/>
    <w:rsid w:val="3AE570BB"/>
    <w:rsid w:val="3B93EEC9"/>
    <w:rsid w:val="3C3C6937"/>
    <w:rsid w:val="3CB42BCC"/>
    <w:rsid w:val="3F5E936F"/>
    <w:rsid w:val="428A8B59"/>
    <w:rsid w:val="44365D49"/>
    <w:rsid w:val="450394FF"/>
    <w:rsid w:val="48A11D45"/>
    <w:rsid w:val="48EF51EE"/>
    <w:rsid w:val="4A0ED3B5"/>
    <w:rsid w:val="4C91B3F8"/>
    <w:rsid w:val="4CC916B9"/>
    <w:rsid w:val="4D573CB7"/>
    <w:rsid w:val="4EDD4033"/>
    <w:rsid w:val="4F1016C7"/>
    <w:rsid w:val="4FAD5C7B"/>
    <w:rsid w:val="512179AF"/>
    <w:rsid w:val="5193C238"/>
    <w:rsid w:val="51D4483C"/>
    <w:rsid w:val="51D671FC"/>
    <w:rsid w:val="53516A12"/>
    <w:rsid w:val="53753496"/>
    <w:rsid w:val="5467C2A2"/>
    <w:rsid w:val="556BF6E6"/>
    <w:rsid w:val="5591936D"/>
    <w:rsid w:val="565256A4"/>
    <w:rsid w:val="566A7202"/>
    <w:rsid w:val="5799045F"/>
    <w:rsid w:val="57E4100C"/>
    <w:rsid w:val="587434A4"/>
    <w:rsid w:val="5895E859"/>
    <w:rsid w:val="59248F0E"/>
    <w:rsid w:val="5967364D"/>
    <w:rsid w:val="5972DFBE"/>
    <w:rsid w:val="59FE2FF7"/>
    <w:rsid w:val="5A2AFB27"/>
    <w:rsid w:val="5A2C66B7"/>
    <w:rsid w:val="5B610E7C"/>
    <w:rsid w:val="5CD9E53C"/>
    <w:rsid w:val="5D4FEE6D"/>
    <w:rsid w:val="5D99473A"/>
    <w:rsid w:val="5DB7429F"/>
    <w:rsid w:val="5E5358A2"/>
    <w:rsid w:val="5E85B0EE"/>
    <w:rsid w:val="5F61EBBB"/>
    <w:rsid w:val="5FB82303"/>
    <w:rsid w:val="60B6B394"/>
    <w:rsid w:val="6125268D"/>
    <w:rsid w:val="61F47802"/>
    <w:rsid w:val="62085BF2"/>
    <w:rsid w:val="6239F334"/>
    <w:rsid w:val="633DB4C7"/>
    <w:rsid w:val="6412885C"/>
    <w:rsid w:val="653842E4"/>
    <w:rsid w:val="654322CE"/>
    <w:rsid w:val="668F3D5E"/>
    <w:rsid w:val="66AD776A"/>
    <w:rsid w:val="67080A97"/>
    <w:rsid w:val="6923EFCF"/>
    <w:rsid w:val="692FC547"/>
    <w:rsid w:val="6A4AD39A"/>
    <w:rsid w:val="6AF882A5"/>
    <w:rsid w:val="6B60A7F6"/>
    <w:rsid w:val="6BA32EF3"/>
    <w:rsid w:val="6BB1A60B"/>
    <w:rsid w:val="6C03169F"/>
    <w:rsid w:val="6C6D90B1"/>
    <w:rsid w:val="6CD6C738"/>
    <w:rsid w:val="6DD09CC5"/>
    <w:rsid w:val="6E85679C"/>
    <w:rsid w:val="6EE1E7F4"/>
    <w:rsid w:val="701E0883"/>
    <w:rsid w:val="706DECC2"/>
    <w:rsid w:val="71480F8B"/>
    <w:rsid w:val="71ECAE14"/>
    <w:rsid w:val="7230AF73"/>
    <w:rsid w:val="7410C167"/>
    <w:rsid w:val="7608186C"/>
    <w:rsid w:val="77108C91"/>
    <w:rsid w:val="783C1A66"/>
    <w:rsid w:val="787BA314"/>
    <w:rsid w:val="797C83FC"/>
    <w:rsid w:val="7C0F3067"/>
    <w:rsid w:val="7C922F52"/>
    <w:rsid w:val="7CB07494"/>
    <w:rsid w:val="7D27AFE1"/>
    <w:rsid w:val="7D41ED87"/>
    <w:rsid w:val="7D8F7097"/>
    <w:rsid w:val="7DDB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B1487348-A55C-4ABF-B251-E580B24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95"/>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351037653">
      <w:bodyDiv w:val="1"/>
      <w:marLeft w:val="0"/>
      <w:marRight w:val="0"/>
      <w:marTop w:val="0"/>
      <w:marBottom w:val="0"/>
      <w:divBdr>
        <w:top w:val="none" w:sz="0" w:space="0" w:color="auto"/>
        <w:left w:val="none" w:sz="0" w:space="0" w:color="auto"/>
        <w:bottom w:val="none" w:sz="0" w:space="0" w:color="auto"/>
        <w:right w:val="none" w:sz="0" w:space="0" w:color="auto"/>
      </w:divBdr>
      <w:divsChild>
        <w:div w:id="309751745">
          <w:marLeft w:val="0"/>
          <w:marRight w:val="0"/>
          <w:marTop w:val="0"/>
          <w:marBottom w:val="0"/>
          <w:divBdr>
            <w:top w:val="none" w:sz="0" w:space="0" w:color="auto"/>
            <w:left w:val="none" w:sz="0" w:space="0" w:color="auto"/>
            <w:bottom w:val="none" w:sz="0" w:space="0" w:color="auto"/>
            <w:right w:val="none" w:sz="0" w:space="0" w:color="auto"/>
          </w:divBdr>
          <w:divsChild>
            <w:div w:id="335621484">
              <w:marLeft w:val="0"/>
              <w:marRight w:val="0"/>
              <w:marTop w:val="0"/>
              <w:marBottom w:val="0"/>
              <w:divBdr>
                <w:top w:val="none" w:sz="0" w:space="0" w:color="auto"/>
                <w:left w:val="none" w:sz="0" w:space="0" w:color="auto"/>
                <w:bottom w:val="none" w:sz="0" w:space="0" w:color="auto"/>
                <w:right w:val="none" w:sz="0" w:space="0" w:color="auto"/>
              </w:divBdr>
            </w:div>
          </w:divsChild>
        </w:div>
        <w:div w:id="248271662">
          <w:marLeft w:val="0"/>
          <w:marRight w:val="0"/>
          <w:marTop w:val="0"/>
          <w:marBottom w:val="0"/>
          <w:divBdr>
            <w:top w:val="none" w:sz="0" w:space="0" w:color="auto"/>
            <w:left w:val="none" w:sz="0" w:space="0" w:color="auto"/>
            <w:bottom w:val="none" w:sz="0" w:space="0" w:color="auto"/>
            <w:right w:val="none" w:sz="0" w:space="0" w:color="auto"/>
          </w:divBdr>
          <w:divsChild>
            <w:div w:id="2057926752">
              <w:marLeft w:val="0"/>
              <w:marRight w:val="0"/>
              <w:marTop w:val="0"/>
              <w:marBottom w:val="0"/>
              <w:divBdr>
                <w:top w:val="none" w:sz="0" w:space="0" w:color="auto"/>
                <w:left w:val="none" w:sz="0" w:space="0" w:color="auto"/>
                <w:bottom w:val="none" w:sz="0" w:space="0" w:color="auto"/>
                <w:right w:val="none" w:sz="0" w:space="0" w:color="auto"/>
              </w:divBdr>
            </w:div>
            <w:div w:id="957639512">
              <w:marLeft w:val="0"/>
              <w:marRight w:val="0"/>
              <w:marTop w:val="0"/>
              <w:marBottom w:val="0"/>
              <w:divBdr>
                <w:top w:val="none" w:sz="0" w:space="0" w:color="auto"/>
                <w:left w:val="none" w:sz="0" w:space="0" w:color="auto"/>
                <w:bottom w:val="none" w:sz="0" w:space="0" w:color="auto"/>
                <w:right w:val="none" w:sz="0" w:space="0" w:color="auto"/>
              </w:divBdr>
            </w:div>
            <w:div w:id="782383616">
              <w:marLeft w:val="0"/>
              <w:marRight w:val="0"/>
              <w:marTop w:val="0"/>
              <w:marBottom w:val="0"/>
              <w:divBdr>
                <w:top w:val="none" w:sz="0" w:space="0" w:color="auto"/>
                <w:left w:val="none" w:sz="0" w:space="0" w:color="auto"/>
                <w:bottom w:val="none" w:sz="0" w:space="0" w:color="auto"/>
                <w:right w:val="none" w:sz="0" w:space="0" w:color="auto"/>
              </w:divBdr>
            </w:div>
            <w:div w:id="629629801">
              <w:marLeft w:val="0"/>
              <w:marRight w:val="0"/>
              <w:marTop w:val="0"/>
              <w:marBottom w:val="0"/>
              <w:divBdr>
                <w:top w:val="none" w:sz="0" w:space="0" w:color="auto"/>
                <w:left w:val="none" w:sz="0" w:space="0" w:color="auto"/>
                <w:bottom w:val="none" w:sz="0" w:space="0" w:color="auto"/>
                <w:right w:val="none" w:sz="0" w:space="0" w:color="auto"/>
              </w:divBdr>
            </w:div>
            <w:div w:id="1460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550266816">
      <w:bodyDiv w:val="1"/>
      <w:marLeft w:val="0"/>
      <w:marRight w:val="0"/>
      <w:marTop w:val="0"/>
      <w:marBottom w:val="0"/>
      <w:divBdr>
        <w:top w:val="none" w:sz="0" w:space="0" w:color="auto"/>
        <w:left w:val="none" w:sz="0" w:space="0" w:color="auto"/>
        <w:bottom w:val="none" w:sz="0" w:space="0" w:color="auto"/>
        <w:right w:val="none" w:sz="0" w:space="0" w:color="auto"/>
      </w:divBdr>
      <w:divsChild>
        <w:div w:id="1698769395">
          <w:marLeft w:val="0"/>
          <w:marRight w:val="0"/>
          <w:marTop w:val="0"/>
          <w:marBottom w:val="0"/>
          <w:divBdr>
            <w:top w:val="none" w:sz="0" w:space="0" w:color="auto"/>
            <w:left w:val="none" w:sz="0" w:space="0" w:color="auto"/>
            <w:bottom w:val="none" w:sz="0" w:space="0" w:color="auto"/>
            <w:right w:val="none" w:sz="0" w:space="0" w:color="auto"/>
          </w:divBdr>
          <w:divsChild>
            <w:div w:id="1870869737">
              <w:marLeft w:val="-75"/>
              <w:marRight w:val="0"/>
              <w:marTop w:val="30"/>
              <w:marBottom w:val="30"/>
              <w:divBdr>
                <w:top w:val="none" w:sz="0" w:space="0" w:color="auto"/>
                <w:left w:val="none" w:sz="0" w:space="0" w:color="auto"/>
                <w:bottom w:val="none" w:sz="0" w:space="0" w:color="auto"/>
                <w:right w:val="none" w:sz="0" w:space="0" w:color="auto"/>
              </w:divBdr>
              <w:divsChild>
                <w:div w:id="1342974914">
                  <w:marLeft w:val="0"/>
                  <w:marRight w:val="0"/>
                  <w:marTop w:val="0"/>
                  <w:marBottom w:val="0"/>
                  <w:divBdr>
                    <w:top w:val="none" w:sz="0" w:space="0" w:color="auto"/>
                    <w:left w:val="none" w:sz="0" w:space="0" w:color="auto"/>
                    <w:bottom w:val="none" w:sz="0" w:space="0" w:color="auto"/>
                    <w:right w:val="none" w:sz="0" w:space="0" w:color="auto"/>
                  </w:divBdr>
                  <w:divsChild>
                    <w:div w:id="784230589">
                      <w:marLeft w:val="0"/>
                      <w:marRight w:val="0"/>
                      <w:marTop w:val="0"/>
                      <w:marBottom w:val="0"/>
                      <w:divBdr>
                        <w:top w:val="none" w:sz="0" w:space="0" w:color="auto"/>
                        <w:left w:val="none" w:sz="0" w:space="0" w:color="auto"/>
                        <w:bottom w:val="none" w:sz="0" w:space="0" w:color="auto"/>
                        <w:right w:val="none" w:sz="0" w:space="0" w:color="auto"/>
                      </w:divBdr>
                    </w:div>
                  </w:divsChild>
                </w:div>
                <w:div w:id="562986484">
                  <w:marLeft w:val="0"/>
                  <w:marRight w:val="0"/>
                  <w:marTop w:val="0"/>
                  <w:marBottom w:val="0"/>
                  <w:divBdr>
                    <w:top w:val="none" w:sz="0" w:space="0" w:color="auto"/>
                    <w:left w:val="none" w:sz="0" w:space="0" w:color="auto"/>
                    <w:bottom w:val="none" w:sz="0" w:space="0" w:color="auto"/>
                    <w:right w:val="none" w:sz="0" w:space="0" w:color="auto"/>
                  </w:divBdr>
                  <w:divsChild>
                    <w:div w:id="1426919915">
                      <w:marLeft w:val="0"/>
                      <w:marRight w:val="0"/>
                      <w:marTop w:val="0"/>
                      <w:marBottom w:val="0"/>
                      <w:divBdr>
                        <w:top w:val="none" w:sz="0" w:space="0" w:color="auto"/>
                        <w:left w:val="none" w:sz="0" w:space="0" w:color="auto"/>
                        <w:bottom w:val="none" w:sz="0" w:space="0" w:color="auto"/>
                        <w:right w:val="none" w:sz="0" w:space="0" w:color="auto"/>
                      </w:divBdr>
                    </w:div>
                    <w:div w:id="1677539348">
                      <w:marLeft w:val="0"/>
                      <w:marRight w:val="0"/>
                      <w:marTop w:val="0"/>
                      <w:marBottom w:val="0"/>
                      <w:divBdr>
                        <w:top w:val="none" w:sz="0" w:space="0" w:color="auto"/>
                        <w:left w:val="none" w:sz="0" w:space="0" w:color="auto"/>
                        <w:bottom w:val="none" w:sz="0" w:space="0" w:color="auto"/>
                        <w:right w:val="none" w:sz="0" w:space="0" w:color="auto"/>
                      </w:divBdr>
                    </w:div>
                    <w:div w:id="256718281">
                      <w:marLeft w:val="0"/>
                      <w:marRight w:val="0"/>
                      <w:marTop w:val="0"/>
                      <w:marBottom w:val="0"/>
                      <w:divBdr>
                        <w:top w:val="none" w:sz="0" w:space="0" w:color="auto"/>
                        <w:left w:val="none" w:sz="0" w:space="0" w:color="auto"/>
                        <w:bottom w:val="none" w:sz="0" w:space="0" w:color="auto"/>
                        <w:right w:val="none" w:sz="0" w:space="0" w:color="auto"/>
                      </w:divBdr>
                    </w:div>
                    <w:div w:id="739863744">
                      <w:marLeft w:val="0"/>
                      <w:marRight w:val="0"/>
                      <w:marTop w:val="0"/>
                      <w:marBottom w:val="0"/>
                      <w:divBdr>
                        <w:top w:val="none" w:sz="0" w:space="0" w:color="auto"/>
                        <w:left w:val="none" w:sz="0" w:space="0" w:color="auto"/>
                        <w:bottom w:val="none" w:sz="0" w:space="0" w:color="auto"/>
                        <w:right w:val="none" w:sz="0" w:space="0" w:color="auto"/>
                      </w:divBdr>
                    </w:div>
                    <w:div w:id="99835057">
                      <w:marLeft w:val="0"/>
                      <w:marRight w:val="0"/>
                      <w:marTop w:val="0"/>
                      <w:marBottom w:val="0"/>
                      <w:divBdr>
                        <w:top w:val="none" w:sz="0" w:space="0" w:color="auto"/>
                        <w:left w:val="none" w:sz="0" w:space="0" w:color="auto"/>
                        <w:bottom w:val="none" w:sz="0" w:space="0" w:color="auto"/>
                        <w:right w:val="none" w:sz="0" w:space="0" w:color="auto"/>
                      </w:divBdr>
                    </w:div>
                    <w:div w:id="335620545">
                      <w:marLeft w:val="0"/>
                      <w:marRight w:val="0"/>
                      <w:marTop w:val="0"/>
                      <w:marBottom w:val="0"/>
                      <w:divBdr>
                        <w:top w:val="none" w:sz="0" w:space="0" w:color="auto"/>
                        <w:left w:val="none" w:sz="0" w:space="0" w:color="auto"/>
                        <w:bottom w:val="none" w:sz="0" w:space="0" w:color="auto"/>
                        <w:right w:val="none" w:sz="0" w:space="0" w:color="auto"/>
                      </w:divBdr>
                    </w:div>
                    <w:div w:id="1555119632">
                      <w:marLeft w:val="0"/>
                      <w:marRight w:val="0"/>
                      <w:marTop w:val="0"/>
                      <w:marBottom w:val="0"/>
                      <w:divBdr>
                        <w:top w:val="none" w:sz="0" w:space="0" w:color="auto"/>
                        <w:left w:val="none" w:sz="0" w:space="0" w:color="auto"/>
                        <w:bottom w:val="none" w:sz="0" w:space="0" w:color="auto"/>
                        <w:right w:val="none" w:sz="0" w:space="0" w:color="auto"/>
                      </w:divBdr>
                    </w:div>
                    <w:div w:id="185289253">
                      <w:marLeft w:val="0"/>
                      <w:marRight w:val="0"/>
                      <w:marTop w:val="0"/>
                      <w:marBottom w:val="0"/>
                      <w:divBdr>
                        <w:top w:val="none" w:sz="0" w:space="0" w:color="auto"/>
                        <w:left w:val="none" w:sz="0" w:space="0" w:color="auto"/>
                        <w:bottom w:val="none" w:sz="0" w:space="0" w:color="auto"/>
                        <w:right w:val="none" w:sz="0" w:space="0" w:color="auto"/>
                      </w:divBdr>
                    </w:div>
                    <w:div w:id="122237481">
                      <w:marLeft w:val="0"/>
                      <w:marRight w:val="0"/>
                      <w:marTop w:val="0"/>
                      <w:marBottom w:val="0"/>
                      <w:divBdr>
                        <w:top w:val="none" w:sz="0" w:space="0" w:color="auto"/>
                        <w:left w:val="none" w:sz="0" w:space="0" w:color="auto"/>
                        <w:bottom w:val="none" w:sz="0" w:space="0" w:color="auto"/>
                        <w:right w:val="none" w:sz="0" w:space="0" w:color="auto"/>
                      </w:divBdr>
                    </w:div>
                    <w:div w:id="18283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7227">
          <w:marLeft w:val="0"/>
          <w:marRight w:val="0"/>
          <w:marTop w:val="0"/>
          <w:marBottom w:val="0"/>
          <w:divBdr>
            <w:top w:val="none" w:sz="0" w:space="0" w:color="auto"/>
            <w:left w:val="none" w:sz="0" w:space="0" w:color="auto"/>
            <w:bottom w:val="none" w:sz="0" w:space="0" w:color="auto"/>
            <w:right w:val="none" w:sz="0" w:space="0" w:color="auto"/>
          </w:divBdr>
        </w:div>
        <w:div w:id="475688097">
          <w:marLeft w:val="0"/>
          <w:marRight w:val="0"/>
          <w:marTop w:val="0"/>
          <w:marBottom w:val="0"/>
          <w:divBdr>
            <w:top w:val="none" w:sz="0" w:space="0" w:color="auto"/>
            <w:left w:val="none" w:sz="0" w:space="0" w:color="auto"/>
            <w:bottom w:val="none" w:sz="0" w:space="0" w:color="auto"/>
            <w:right w:val="none" w:sz="0" w:space="0" w:color="auto"/>
          </w:divBdr>
          <w:divsChild>
            <w:div w:id="512916433">
              <w:marLeft w:val="-75"/>
              <w:marRight w:val="0"/>
              <w:marTop w:val="30"/>
              <w:marBottom w:val="30"/>
              <w:divBdr>
                <w:top w:val="none" w:sz="0" w:space="0" w:color="auto"/>
                <w:left w:val="none" w:sz="0" w:space="0" w:color="auto"/>
                <w:bottom w:val="none" w:sz="0" w:space="0" w:color="auto"/>
                <w:right w:val="none" w:sz="0" w:space="0" w:color="auto"/>
              </w:divBdr>
              <w:divsChild>
                <w:div w:id="66926529">
                  <w:marLeft w:val="0"/>
                  <w:marRight w:val="0"/>
                  <w:marTop w:val="0"/>
                  <w:marBottom w:val="0"/>
                  <w:divBdr>
                    <w:top w:val="none" w:sz="0" w:space="0" w:color="auto"/>
                    <w:left w:val="none" w:sz="0" w:space="0" w:color="auto"/>
                    <w:bottom w:val="none" w:sz="0" w:space="0" w:color="auto"/>
                    <w:right w:val="none" w:sz="0" w:space="0" w:color="auto"/>
                  </w:divBdr>
                  <w:divsChild>
                    <w:div w:id="1783913518">
                      <w:marLeft w:val="0"/>
                      <w:marRight w:val="0"/>
                      <w:marTop w:val="0"/>
                      <w:marBottom w:val="0"/>
                      <w:divBdr>
                        <w:top w:val="none" w:sz="0" w:space="0" w:color="auto"/>
                        <w:left w:val="none" w:sz="0" w:space="0" w:color="auto"/>
                        <w:bottom w:val="none" w:sz="0" w:space="0" w:color="auto"/>
                        <w:right w:val="none" w:sz="0" w:space="0" w:color="auto"/>
                      </w:divBdr>
                    </w:div>
                  </w:divsChild>
                </w:div>
                <w:div w:id="208226780">
                  <w:marLeft w:val="0"/>
                  <w:marRight w:val="0"/>
                  <w:marTop w:val="0"/>
                  <w:marBottom w:val="0"/>
                  <w:divBdr>
                    <w:top w:val="none" w:sz="0" w:space="0" w:color="auto"/>
                    <w:left w:val="none" w:sz="0" w:space="0" w:color="auto"/>
                    <w:bottom w:val="none" w:sz="0" w:space="0" w:color="auto"/>
                    <w:right w:val="none" w:sz="0" w:space="0" w:color="auto"/>
                  </w:divBdr>
                  <w:divsChild>
                    <w:div w:id="190386606">
                      <w:marLeft w:val="0"/>
                      <w:marRight w:val="0"/>
                      <w:marTop w:val="0"/>
                      <w:marBottom w:val="0"/>
                      <w:divBdr>
                        <w:top w:val="none" w:sz="0" w:space="0" w:color="auto"/>
                        <w:left w:val="none" w:sz="0" w:space="0" w:color="auto"/>
                        <w:bottom w:val="none" w:sz="0" w:space="0" w:color="auto"/>
                        <w:right w:val="none" w:sz="0" w:space="0" w:color="auto"/>
                      </w:divBdr>
                    </w:div>
                    <w:div w:id="1241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2724">
          <w:marLeft w:val="0"/>
          <w:marRight w:val="0"/>
          <w:marTop w:val="0"/>
          <w:marBottom w:val="0"/>
          <w:divBdr>
            <w:top w:val="none" w:sz="0" w:space="0" w:color="auto"/>
            <w:left w:val="none" w:sz="0" w:space="0" w:color="auto"/>
            <w:bottom w:val="none" w:sz="0" w:space="0" w:color="auto"/>
            <w:right w:val="none" w:sz="0" w:space="0" w:color="auto"/>
          </w:divBdr>
        </w:div>
        <w:div w:id="422186926">
          <w:marLeft w:val="0"/>
          <w:marRight w:val="0"/>
          <w:marTop w:val="0"/>
          <w:marBottom w:val="0"/>
          <w:divBdr>
            <w:top w:val="none" w:sz="0" w:space="0" w:color="auto"/>
            <w:left w:val="none" w:sz="0" w:space="0" w:color="auto"/>
            <w:bottom w:val="none" w:sz="0" w:space="0" w:color="auto"/>
            <w:right w:val="none" w:sz="0" w:space="0" w:color="auto"/>
          </w:divBdr>
        </w:div>
      </w:divsChild>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733428080">
          <w:marLeft w:val="0"/>
          <w:marRight w:val="0"/>
          <w:marTop w:val="0"/>
          <w:marBottom w:val="0"/>
          <w:divBdr>
            <w:top w:val="none" w:sz="0" w:space="0" w:color="auto"/>
            <w:left w:val="none" w:sz="0" w:space="0" w:color="auto"/>
            <w:bottom w:val="none" w:sz="0" w:space="0" w:color="auto"/>
            <w:right w:val="none" w:sz="0" w:space="0" w:color="auto"/>
          </w:divBdr>
        </w:div>
        <w:div w:id="6160554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4769984">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16211">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oxfordshire.gov.uk/cms/content/agile-working-policy-and-summa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105da4-8743-448d-b81f-c3329fc42c87" xsi:nil="true"/>
    <lcf76f155ced4ddcb4097134ff3c332f xmlns="9de44efd-490f-493e-96d5-0e46ec1071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BAC767CD5E54F886B14623625D287" ma:contentTypeVersion="14" ma:contentTypeDescription="Create a new document." ma:contentTypeScope="" ma:versionID="3c2eb373f7da64bdfb50b4eb1f1ab2a1">
  <xsd:schema xmlns:xsd="http://www.w3.org/2001/XMLSchema" xmlns:xs="http://www.w3.org/2001/XMLSchema" xmlns:p="http://schemas.microsoft.com/office/2006/metadata/properties" xmlns:ns2="9de44efd-490f-493e-96d5-0e46ec10712d" xmlns:ns3="77105da4-8743-448d-b81f-c3329fc42c87" targetNamespace="http://schemas.microsoft.com/office/2006/metadata/properties" ma:root="true" ma:fieldsID="e177c87bb7b3ea0feaa42f3ef90536cc" ns2:_="" ns3:_="">
    <xsd:import namespace="9de44efd-490f-493e-96d5-0e46ec10712d"/>
    <xsd:import namespace="77105da4-8743-448d-b81f-c3329fc42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4efd-490f-493e-96d5-0e46ec107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05da4-8743-448d-b81f-c3329fc42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a9870a-e965-4ec3-a291-7ce81ed68e36}" ma:internalName="TaxCatchAll" ma:showField="CatchAllData" ma:web="77105da4-8743-448d-b81f-c3329fc42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2.xml><?xml version="1.0" encoding="utf-8"?>
<ds:datastoreItem xmlns:ds="http://schemas.openxmlformats.org/officeDocument/2006/customXml" ds:itemID="{93AFCBCE-F23F-4365-8AF9-AA0204AD6DE9}">
  <ds:schemaRefs>
    <ds:schemaRef ds:uri="http://schemas.microsoft.com/office/2006/metadata/propertie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7105da4-8743-448d-b81f-c3329fc42c87"/>
    <ds:schemaRef ds:uri="9de44efd-490f-493e-96d5-0e46ec10712d"/>
  </ds:schemaRefs>
</ds:datastoreItem>
</file>

<file path=customXml/itemProps3.xml><?xml version="1.0" encoding="utf-8"?>
<ds:datastoreItem xmlns:ds="http://schemas.openxmlformats.org/officeDocument/2006/customXml" ds:itemID="{88DE065D-890F-4CD4-9437-E6B6768E1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4efd-490f-493e-96d5-0e46ec10712d"/>
    <ds:schemaRef ds:uri="77105da4-8743-448d-b81f-c3329fc42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Hamlet, Ciaran - Oxfordshire County Council</cp:lastModifiedBy>
  <cp:revision>4</cp:revision>
  <dcterms:created xsi:type="dcterms:W3CDTF">2025-12-11T12:04:00Z</dcterms:created>
  <dcterms:modified xsi:type="dcterms:W3CDTF">2025-12-11T12:21:00Z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0x010100B28BAC767CD5E54F886B14623625D287</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ies>
</file>