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00DD4D4" w:rsidR="00114762" w:rsidRPr="00B26C50" w:rsidRDefault="00A64150" w:rsidP="00B26C50">
            <w:pPr>
              <w:pStyle w:val="Heading2"/>
              <w:jc w:val="both"/>
              <w:rPr>
                <w:b w:val="0"/>
                <w:iCs/>
                <w:sz w:val="24"/>
                <w:szCs w:val="24"/>
              </w:rPr>
            </w:pPr>
            <w:r w:rsidRPr="00A64150">
              <w:rPr>
                <w:b w:val="0"/>
                <w:iCs/>
                <w:sz w:val="24"/>
                <w:szCs w:val="24"/>
              </w:rPr>
              <w:t>Workshops Manager</w:t>
            </w:r>
          </w:p>
        </w:tc>
      </w:tr>
      <w:tr w:rsidR="00A64150" w:rsidRPr="009F0647" w14:paraId="07F6EE60" w14:textId="77777777" w:rsidTr="005021D7">
        <w:tc>
          <w:tcPr>
            <w:tcW w:w="1299" w:type="pct"/>
          </w:tcPr>
          <w:p w14:paraId="0A9535D1" w14:textId="5AB2C84C" w:rsidR="00A64150" w:rsidRPr="009F0647" w:rsidRDefault="00A64150" w:rsidP="00A6415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3F972D7" w:rsidR="00A64150" w:rsidRDefault="00BB41DD" w:rsidP="00A64150">
            <w:pPr>
              <w:rPr>
                <w:rFonts w:ascii="Arial" w:hAnsi="Arial" w:cs="Arial"/>
              </w:rPr>
            </w:pPr>
            <w:r>
              <w:rPr>
                <w:rFonts w:ascii="Arial" w:hAnsi="Arial"/>
              </w:rPr>
              <w:t>£</w:t>
            </w:r>
            <w:r w:rsidR="00A64150" w:rsidRPr="00173F5E">
              <w:rPr>
                <w:rFonts w:ascii="Arial" w:hAnsi="Arial"/>
              </w:rPr>
              <w:t>46,142</w:t>
            </w:r>
            <w:r>
              <w:rPr>
                <w:rFonts w:ascii="Arial" w:hAnsi="Arial"/>
              </w:rPr>
              <w:t xml:space="preserve"> - £49,282</w:t>
            </w:r>
          </w:p>
        </w:tc>
      </w:tr>
      <w:tr w:rsidR="00A64150" w:rsidRPr="009F0647" w14:paraId="3199C76E" w14:textId="77777777" w:rsidTr="005021D7">
        <w:tc>
          <w:tcPr>
            <w:tcW w:w="1299" w:type="pct"/>
          </w:tcPr>
          <w:p w14:paraId="174ADAE6" w14:textId="6D81FA00" w:rsidR="00A64150" w:rsidRPr="009F0647" w:rsidRDefault="00A64150" w:rsidP="00A6415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595D890" w:rsidR="00A64150" w:rsidRPr="00471DAB" w:rsidRDefault="00A64150" w:rsidP="00A64150">
            <w:pPr>
              <w:rPr>
                <w:rFonts w:ascii="Arial" w:hAnsi="Arial" w:cs="Arial"/>
              </w:rPr>
            </w:pPr>
            <w:r>
              <w:rPr>
                <w:rFonts w:ascii="Arial" w:hAnsi="Arial"/>
              </w:rPr>
              <w:t>12</w:t>
            </w:r>
          </w:p>
        </w:tc>
      </w:tr>
      <w:tr w:rsidR="00A64150" w:rsidRPr="009F0647" w14:paraId="14527B7B" w14:textId="77777777" w:rsidTr="005021D7">
        <w:tc>
          <w:tcPr>
            <w:tcW w:w="1299" w:type="pct"/>
          </w:tcPr>
          <w:p w14:paraId="64D7B459" w14:textId="77777777" w:rsidR="00A64150" w:rsidRPr="009F0647" w:rsidRDefault="00A64150" w:rsidP="00A64150">
            <w:pPr>
              <w:pStyle w:val="Normaltable"/>
              <w:rPr>
                <w:rFonts w:ascii="Arial" w:hAnsi="Arial" w:cs="Arial"/>
              </w:rPr>
            </w:pPr>
            <w:r w:rsidRPr="009F0647">
              <w:rPr>
                <w:rFonts w:ascii="Arial" w:hAnsi="Arial" w:cs="Arial"/>
              </w:rPr>
              <w:t>Hours:</w:t>
            </w:r>
          </w:p>
        </w:tc>
        <w:tc>
          <w:tcPr>
            <w:tcW w:w="3701" w:type="pct"/>
          </w:tcPr>
          <w:p w14:paraId="422EB13E" w14:textId="305D1D04" w:rsidR="00A64150" w:rsidRDefault="00A64150" w:rsidP="00A64150">
            <w:r>
              <w:t>37</w:t>
            </w:r>
          </w:p>
        </w:tc>
      </w:tr>
      <w:tr w:rsidR="00A64150" w:rsidRPr="009F0647" w14:paraId="2D3F65CB" w14:textId="77777777" w:rsidTr="005021D7">
        <w:tc>
          <w:tcPr>
            <w:tcW w:w="1299" w:type="pct"/>
          </w:tcPr>
          <w:p w14:paraId="3B57DD00" w14:textId="77777777" w:rsidR="00A64150" w:rsidRPr="009F0647" w:rsidRDefault="00A64150" w:rsidP="00A64150">
            <w:pPr>
              <w:pStyle w:val="Normaltable"/>
              <w:rPr>
                <w:rFonts w:ascii="Arial" w:hAnsi="Arial" w:cs="Arial"/>
              </w:rPr>
            </w:pPr>
            <w:r w:rsidRPr="009F0647">
              <w:rPr>
                <w:rFonts w:ascii="Arial" w:hAnsi="Arial" w:cs="Arial"/>
              </w:rPr>
              <w:t>Team:</w:t>
            </w:r>
          </w:p>
        </w:tc>
        <w:tc>
          <w:tcPr>
            <w:tcW w:w="3701" w:type="pct"/>
          </w:tcPr>
          <w:p w14:paraId="34C60F22" w14:textId="2A73E16D" w:rsidR="00A64150" w:rsidRDefault="00A64150" w:rsidP="00A64150">
            <w:r>
              <w:rPr>
                <w:rFonts w:ascii="Arial" w:hAnsi="Arial"/>
                <w:szCs w:val="22"/>
              </w:rPr>
              <w:t xml:space="preserve">Fleet </w:t>
            </w:r>
            <w:r w:rsidRPr="00741BBE">
              <w:rPr>
                <w:rFonts w:ascii="Arial" w:hAnsi="Arial"/>
                <w:szCs w:val="22"/>
              </w:rPr>
              <w:t>Workshops</w:t>
            </w:r>
          </w:p>
        </w:tc>
      </w:tr>
      <w:tr w:rsidR="00A64150" w:rsidRPr="009F0647" w14:paraId="2D3E1396" w14:textId="77777777" w:rsidTr="005021D7">
        <w:tc>
          <w:tcPr>
            <w:tcW w:w="1299" w:type="pct"/>
          </w:tcPr>
          <w:p w14:paraId="187DA0C8" w14:textId="534AA42E" w:rsidR="00A64150" w:rsidRPr="009F0647" w:rsidRDefault="00A64150" w:rsidP="00A64150">
            <w:pPr>
              <w:pStyle w:val="Normaltable"/>
              <w:rPr>
                <w:rFonts w:ascii="Arial" w:hAnsi="Arial" w:cs="Arial"/>
              </w:rPr>
            </w:pPr>
            <w:r>
              <w:rPr>
                <w:rFonts w:ascii="Arial" w:hAnsi="Arial" w:cs="Arial"/>
              </w:rPr>
              <w:t>Service Area:</w:t>
            </w:r>
          </w:p>
        </w:tc>
        <w:tc>
          <w:tcPr>
            <w:tcW w:w="3701" w:type="pct"/>
          </w:tcPr>
          <w:p w14:paraId="268DE95B" w14:textId="718C9EBC" w:rsidR="00A64150" w:rsidRDefault="00205CEF" w:rsidP="00A64150">
            <w:r w:rsidRPr="00205CEF">
              <w:rPr>
                <w:rFonts w:ascii="Arial" w:hAnsi="Arial"/>
                <w:szCs w:val="22"/>
              </w:rPr>
              <w:t>Fire Services &amp; Community Safety</w:t>
            </w:r>
          </w:p>
        </w:tc>
      </w:tr>
      <w:tr w:rsidR="00A64150" w:rsidRPr="009F0647" w14:paraId="13A30B79" w14:textId="77777777" w:rsidTr="005021D7">
        <w:tc>
          <w:tcPr>
            <w:tcW w:w="1299" w:type="pct"/>
          </w:tcPr>
          <w:p w14:paraId="1E763D87" w14:textId="77777777" w:rsidR="00A64150" w:rsidRPr="009F0647" w:rsidRDefault="00A64150" w:rsidP="00A64150">
            <w:pPr>
              <w:pStyle w:val="Normaltable"/>
              <w:rPr>
                <w:rFonts w:ascii="Arial" w:hAnsi="Arial" w:cs="Arial"/>
              </w:rPr>
            </w:pPr>
            <w:r w:rsidRPr="009F0647">
              <w:rPr>
                <w:rFonts w:ascii="Arial" w:hAnsi="Arial" w:cs="Arial"/>
              </w:rPr>
              <w:t>Primary Location:</w:t>
            </w:r>
          </w:p>
        </w:tc>
        <w:tc>
          <w:tcPr>
            <w:tcW w:w="3701" w:type="pct"/>
          </w:tcPr>
          <w:p w14:paraId="39232083" w14:textId="09156A05" w:rsidR="00A64150" w:rsidRDefault="00A64150" w:rsidP="00A64150">
            <w:r w:rsidRPr="00741BBE">
              <w:rPr>
                <w:rFonts w:ascii="Arial" w:hAnsi="Arial"/>
                <w:szCs w:val="22"/>
              </w:rPr>
              <w:t xml:space="preserve">Fire and Rescue Service Headquarters  </w:t>
            </w:r>
          </w:p>
        </w:tc>
      </w:tr>
      <w:tr w:rsidR="00A64150" w:rsidRPr="009F0647" w14:paraId="7246A560" w14:textId="77777777" w:rsidTr="005021D7">
        <w:tc>
          <w:tcPr>
            <w:tcW w:w="1299" w:type="pct"/>
          </w:tcPr>
          <w:p w14:paraId="0ED78F1C" w14:textId="7980E07B" w:rsidR="00A64150" w:rsidRPr="009F0647" w:rsidRDefault="00A64150" w:rsidP="00A64150">
            <w:pPr>
              <w:pStyle w:val="Normaltable"/>
              <w:rPr>
                <w:rFonts w:ascii="Arial" w:hAnsi="Arial" w:cs="Arial"/>
              </w:rPr>
            </w:pPr>
            <w:r>
              <w:rPr>
                <w:rFonts w:ascii="Arial" w:hAnsi="Arial" w:cs="Arial"/>
              </w:rPr>
              <w:t>Budget responsibility:</w:t>
            </w:r>
          </w:p>
        </w:tc>
        <w:tc>
          <w:tcPr>
            <w:tcW w:w="3701" w:type="pct"/>
          </w:tcPr>
          <w:p w14:paraId="7E99EDD9" w14:textId="61D5D263" w:rsidR="00A64150" w:rsidRPr="009F0647" w:rsidRDefault="00A64150" w:rsidP="00A64150">
            <w:pPr>
              <w:rPr>
                <w:rFonts w:ascii="Arial" w:hAnsi="Arial" w:cs="Arial"/>
              </w:rPr>
            </w:pPr>
            <w:r>
              <w:rPr>
                <w:rFonts w:ascii="Arial" w:hAnsi="Arial" w:cs="Arial"/>
              </w:rPr>
              <w:t>None</w:t>
            </w:r>
          </w:p>
        </w:tc>
      </w:tr>
      <w:tr w:rsidR="00A64150" w:rsidRPr="009F0647" w14:paraId="59366AE8" w14:textId="77777777" w:rsidTr="005021D7">
        <w:tc>
          <w:tcPr>
            <w:tcW w:w="1299" w:type="pct"/>
          </w:tcPr>
          <w:p w14:paraId="06160C01" w14:textId="093322D8" w:rsidR="00A64150" w:rsidRPr="009F0647" w:rsidRDefault="00A64150" w:rsidP="00A64150">
            <w:pPr>
              <w:pStyle w:val="Normaltable"/>
              <w:rPr>
                <w:rFonts w:ascii="Arial" w:hAnsi="Arial" w:cs="Arial"/>
              </w:rPr>
            </w:pPr>
            <w:r w:rsidRPr="009F0647">
              <w:rPr>
                <w:rFonts w:ascii="Arial" w:hAnsi="Arial" w:cs="Arial"/>
              </w:rPr>
              <w:t>Responsible to:</w:t>
            </w:r>
          </w:p>
        </w:tc>
        <w:tc>
          <w:tcPr>
            <w:tcW w:w="3701" w:type="pct"/>
          </w:tcPr>
          <w:p w14:paraId="16D735C4" w14:textId="62F51D65" w:rsidR="00A64150" w:rsidRPr="009F0647" w:rsidRDefault="00A64150" w:rsidP="00A64150">
            <w:pPr>
              <w:rPr>
                <w:rFonts w:ascii="Arial" w:hAnsi="Arial" w:cs="Arial"/>
              </w:rPr>
            </w:pPr>
            <w:r>
              <w:rPr>
                <w:rFonts w:ascii="Arial" w:hAnsi="Arial" w:cs="Arial"/>
              </w:rPr>
              <w:t>Fleet Manager</w:t>
            </w:r>
          </w:p>
        </w:tc>
      </w:tr>
      <w:tr w:rsidR="00A64150" w:rsidRPr="009F0647" w14:paraId="0564E821" w14:textId="77777777" w:rsidTr="005021D7">
        <w:tc>
          <w:tcPr>
            <w:tcW w:w="1299" w:type="pct"/>
          </w:tcPr>
          <w:p w14:paraId="2CBD7ECF" w14:textId="77777777" w:rsidR="00A64150" w:rsidRPr="009F0647" w:rsidRDefault="00A64150" w:rsidP="00A64150">
            <w:pPr>
              <w:pStyle w:val="Normaltable"/>
              <w:rPr>
                <w:rFonts w:ascii="Arial" w:hAnsi="Arial" w:cs="Arial"/>
              </w:rPr>
            </w:pPr>
            <w:r w:rsidRPr="009F0647">
              <w:rPr>
                <w:rFonts w:ascii="Arial" w:hAnsi="Arial" w:cs="Arial"/>
              </w:rPr>
              <w:t>Responsible for:</w:t>
            </w:r>
          </w:p>
        </w:tc>
        <w:tc>
          <w:tcPr>
            <w:tcW w:w="3701" w:type="pct"/>
          </w:tcPr>
          <w:p w14:paraId="7CB6A1AA" w14:textId="70758813" w:rsidR="00A64150" w:rsidRPr="009F0647" w:rsidRDefault="00A64150" w:rsidP="00A64150">
            <w:pPr>
              <w:rPr>
                <w:rFonts w:ascii="Arial" w:hAnsi="Arial" w:cs="Arial"/>
              </w:rPr>
            </w:pPr>
            <w:r w:rsidRPr="00C44C86">
              <w:rPr>
                <w:rFonts w:ascii="Arial" w:hAnsi="Arial"/>
              </w:rPr>
              <w:t xml:space="preserve">Workshops Supervisor, </w:t>
            </w:r>
            <w:r>
              <w:rPr>
                <w:rFonts w:ascii="Arial" w:hAnsi="Arial"/>
              </w:rPr>
              <w:t>White Fleet Controller, Fleet Systems Coordinator,</w:t>
            </w:r>
            <w:r w:rsidRPr="00C44C86">
              <w:rPr>
                <w:rFonts w:ascii="Arial" w:hAnsi="Arial"/>
              </w:rPr>
              <w:t xml:space="preserve"> Fleet Logistics Support</w:t>
            </w:r>
            <w:r>
              <w:rPr>
                <w:rFonts w:ascii="Arial" w:hAnsi="Arial"/>
              </w:rPr>
              <w:t>.</w:t>
            </w:r>
          </w:p>
        </w:tc>
      </w:tr>
      <w:tr w:rsidR="00A64150" w:rsidRPr="009F0647" w14:paraId="57A77990" w14:textId="77777777" w:rsidTr="005021D7">
        <w:tc>
          <w:tcPr>
            <w:tcW w:w="1299" w:type="pct"/>
          </w:tcPr>
          <w:p w14:paraId="54A73850" w14:textId="329284AA" w:rsidR="00A64150" w:rsidRPr="009F0647" w:rsidRDefault="00A64150" w:rsidP="00A64150">
            <w:pPr>
              <w:pStyle w:val="Normaltable"/>
              <w:rPr>
                <w:rFonts w:ascii="Arial" w:hAnsi="Arial" w:cs="Arial"/>
              </w:rPr>
            </w:pPr>
            <w:r>
              <w:rPr>
                <w:rFonts w:ascii="Arial" w:hAnsi="Arial" w:cs="Arial"/>
              </w:rPr>
              <w:t>Political Restricted Post:</w:t>
            </w:r>
          </w:p>
        </w:tc>
        <w:tc>
          <w:tcPr>
            <w:tcW w:w="3701" w:type="pct"/>
          </w:tcPr>
          <w:p w14:paraId="2E2835DF" w14:textId="67F23FAE" w:rsidR="00A64150" w:rsidRPr="009F0647" w:rsidRDefault="00A64150" w:rsidP="00A6415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B7DB4C6" w14:textId="77777777" w:rsidR="00A64150" w:rsidRDefault="00A64150" w:rsidP="00A64150">
            <w:pPr>
              <w:rPr>
                <w:rFonts w:ascii="Arial" w:hAnsi="Arial"/>
                <w:sz w:val="24"/>
                <w:szCs w:val="28"/>
              </w:rPr>
            </w:pPr>
            <w:r w:rsidRPr="00C44C86">
              <w:rPr>
                <w:rFonts w:ascii="Arial" w:hAnsi="Arial"/>
                <w:sz w:val="24"/>
                <w:szCs w:val="28"/>
              </w:rPr>
              <w:t>The primary purpose of this role is for ensuring the efficient and effective management of the Fire and Rescue Service’s fleet and engineering workshop’s</w:t>
            </w:r>
            <w:r>
              <w:rPr>
                <w:rFonts w:ascii="Arial" w:hAnsi="Arial"/>
                <w:sz w:val="24"/>
                <w:szCs w:val="28"/>
              </w:rPr>
              <w:t xml:space="preserve"> team and fleet office team</w:t>
            </w:r>
            <w:r w:rsidRPr="00C44C86">
              <w:rPr>
                <w:rFonts w:ascii="Arial" w:hAnsi="Arial"/>
                <w:sz w:val="24"/>
                <w:szCs w:val="28"/>
              </w:rPr>
              <w:t xml:space="preserve">. </w:t>
            </w:r>
          </w:p>
          <w:p w14:paraId="508CFB87" w14:textId="77777777" w:rsidR="00A64150" w:rsidRDefault="00A64150" w:rsidP="00A64150">
            <w:pPr>
              <w:rPr>
                <w:rFonts w:ascii="Arial" w:hAnsi="Arial"/>
                <w:sz w:val="24"/>
                <w:szCs w:val="28"/>
              </w:rPr>
            </w:pPr>
            <w:r w:rsidRPr="00C44C86">
              <w:rPr>
                <w:rFonts w:ascii="Arial" w:hAnsi="Arial"/>
                <w:sz w:val="24"/>
                <w:szCs w:val="28"/>
              </w:rPr>
              <w:t xml:space="preserve">The role is responsible for optimising the service’s digital fleet management system to ensure the effective maintenance of the </w:t>
            </w:r>
            <w:r>
              <w:rPr>
                <w:rFonts w:ascii="Arial" w:hAnsi="Arial"/>
                <w:sz w:val="24"/>
                <w:szCs w:val="28"/>
              </w:rPr>
              <w:t>Fire and Rescue S</w:t>
            </w:r>
            <w:r w:rsidRPr="00C44C86">
              <w:rPr>
                <w:rFonts w:ascii="Arial" w:hAnsi="Arial"/>
                <w:sz w:val="24"/>
                <w:szCs w:val="28"/>
              </w:rPr>
              <w:t xml:space="preserve">ervice’s fleet </w:t>
            </w:r>
            <w:r>
              <w:rPr>
                <w:rFonts w:ascii="Arial" w:hAnsi="Arial"/>
                <w:sz w:val="24"/>
                <w:szCs w:val="28"/>
              </w:rPr>
              <w:t xml:space="preserve">of around 170 vehicles </w:t>
            </w:r>
            <w:r w:rsidRPr="00C44C86">
              <w:rPr>
                <w:rFonts w:ascii="Arial" w:hAnsi="Arial"/>
                <w:sz w:val="24"/>
                <w:szCs w:val="28"/>
              </w:rPr>
              <w:t xml:space="preserve">and </w:t>
            </w:r>
            <w:r>
              <w:rPr>
                <w:rFonts w:ascii="Arial" w:hAnsi="Arial"/>
                <w:sz w:val="24"/>
                <w:szCs w:val="28"/>
              </w:rPr>
              <w:t xml:space="preserve">associated </w:t>
            </w:r>
            <w:r w:rsidRPr="00C44C86">
              <w:rPr>
                <w:rFonts w:ascii="Arial" w:hAnsi="Arial"/>
                <w:sz w:val="24"/>
                <w:szCs w:val="28"/>
              </w:rPr>
              <w:t>specialist equipment</w:t>
            </w:r>
            <w:r>
              <w:rPr>
                <w:rFonts w:ascii="Arial" w:hAnsi="Arial"/>
                <w:sz w:val="24"/>
                <w:szCs w:val="28"/>
              </w:rPr>
              <w:t xml:space="preserve"> </w:t>
            </w:r>
            <w:r>
              <w:rPr>
                <w:rFonts w:ascii="Arial" w:hAnsi="Arial" w:cs="Arial"/>
                <w:sz w:val="24"/>
              </w:rPr>
              <w:t>including Emergency planning and Trading Standards vehicles minimising vehicle down time</w:t>
            </w:r>
            <w:r>
              <w:rPr>
                <w:rFonts w:ascii="Arial" w:hAnsi="Arial"/>
                <w:sz w:val="24"/>
              </w:rPr>
              <w:t xml:space="preserve">, </w:t>
            </w:r>
            <w:r>
              <w:rPr>
                <w:rFonts w:ascii="Arial" w:hAnsi="Arial"/>
                <w:sz w:val="24"/>
                <w:szCs w:val="28"/>
              </w:rPr>
              <w:t xml:space="preserve">also </w:t>
            </w:r>
            <w:r w:rsidRPr="00C44C86">
              <w:rPr>
                <w:rFonts w:ascii="Arial" w:hAnsi="Arial"/>
                <w:sz w:val="24"/>
                <w:szCs w:val="28"/>
              </w:rPr>
              <w:t>for the introduction of new vehicles</w:t>
            </w:r>
            <w:r>
              <w:rPr>
                <w:rFonts w:ascii="Arial" w:hAnsi="Arial"/>
                <w:sz w:val="24"/>
                <w:szCs w:val="28"/>
              </w:rPr>
              <w:t xml:space="preserve"> to the fleet</w:t>
            </w:r>
            <w:r w:rsidRPr="00C44C86">
              <w:rPr>
                <w:rFonts w:ascii="Arial" w:hAnsi="Arial"/>
                <w:sz w:val="24"/>
                <w:szCs w:val="28"/>
              </w:rPr>
              <w:t xml:space="preserve">. </w:t>
            </w:r>
          </w:p>
          <w:p w14:paraId="1AFCA9B9" w14:textId="77777777" w:rsidR="00B0457A" w:rsidRDefault="00A64150" w:rsidP="00B0457A">
            <w:pPr>
              <w:rPr>
                <w:szCs w:val="28"/>
              </w:rPr>
            </w:pPr>
            <w:r w:rsidRPr="00C44C86">
              <w:rPr>
                <w:rFonts w:ascii="Arial" w:hAnsi="Arial"/>
                <w:sz w:val="24"/>
                <w:szCs w:val="28"/>
              </w:rPr>
              <w:t>The role is expected to provide authoritative technical advice with respect to fleet and specialist operational equipment</w:t>
            </w:r>
            <w:r>
              <w:rPr>
                <w:rFonts w:ascii="Arial" w:hAnsi="Arial"/>
                <w:sz w:val="24"/>
                <w:szCs w:val="28"/>
              </w:rPr>
              <w:t>,</w:t>
            </w:r>
            <w:r w:rsidRPr="00F97657">
              <w:rPr>
                <w:rFonts w:ascii="Arial" w:hAnsi="Arial"/>
                <w:sz w:val="24"/>
                <w:szCs w:val="28"/>
              </w:rPr>
              <w:t xml:space="preserve"> ensur</w:t>
            </w:r>
            <w:r>
              <w:rPr>
                <w:rFonts w:ascii="Arial" w:hAnsi="Arial"/>
                <w:sz w:val="24"/>
                <w:szCs w:val="28"/>
              </w:rPr>
              <w:t>e</w:t>
            </w:r>
            <w:r w:rsidRPr="00F97657">
              <w:rPr>
                <w:rFonts w:ascii="Arial" w:hAnsi="Arial"/>
                <w:sz w:val="24"/>
                <w:szCs w:val="28"/>
              </w:rPr>
              <w:t xml:space="preserve"> that industry best practice (Guide to maintaining roadworthiness) is applied</w:t>
            </w:r>
            <w:r>
              <w:rPr>
                <w:rFonts w:ascii="Arial" w:hAnsi="Arial"/>
                <w:sz w:val="24"/>
                <w:szCs w:val="28"/>
              </w:rPr>
              <w:t xml:space="preserve"> and </w:t>
            </w:r>
            <w:r w:rsidRPr="00F97657">
              <w:rPr>
                <w:rFonts w:ascii="Arial" w:hAnsi="Arial"/>
                <w:sz w:val="24"/>
                <w:szCs w:val="28"/>
              </w:rPr>
              <w:t xml:space="preserve">that </w:t>
            </w:r>
            <w:r>
              <w:rPr>
                <w:rFonts w:ascii="Arial" w:hAnsi="Arial"/>
                <w:sz w:val="24"/>
                <w:szCs w:val="28"/>
              </w:rPr>
              <w:t xml:space="preserve">all </w:t>
            </w:r>
            <w:r w:rsidRPr="00F97657">
              <w:rPr>
                <w:rFonts w:ascii="Arial" w:hAnsi="Arial"/>
                <w:sz w:val="24"/>
                <w:szCs w:val="28"/>
              </w:rPr>
              <w:t xml:space="preserve">vehicles </w:t>
            </w:r>
            <w:r>
              <w:rPr>
                <w:rFonts w:ascii="Arial" w:hAnsi="Arial"/>
                <w:sz w:val="24"/>
                <w:szCs w:val="28"/>
              </w:rPr>
              <w:t xml:space="preserve">are maintained to </w:t>
            </w:r>
            <w:r>
              <w:rPr>
                <w:rFonts w:ascii="Arial" w:hAnsi="Arial" w:cs="Arial"/>
                <w:sz w:val="24"/>
              </w:rPr>
              <w:t>Driver &amp; Vehicle Standards Agency (</w:t>
            </w:r>
            <w:r w:rsidRPr="00C44C86">
              <w:rPr>
                <w:rFonts w:ascii="Arial" w:hAnsi="Arial"/>
                <w:sz w:val="24"/>
                <w:szCs w:val="28"/>
              </w:rPr>
              <w:t>DVSA</w:t>
            </w:r>
            <w:r>
              <w:rPr>
                <w:rFonts w:ascii="Arial" w:hAnsi="Arial"/>
                <w:sz w:val="24"/>
                <w:szCs w:val="28"/>
              </w:rPr>
              <w:t xml:space="preserve">). The role is responsible for ensuring that </w:t>
            </w:r>
            <w:r w:rsidRPr="00C44C86">
              <w:rPr>
                <w:rFonts w:ascii="Arial" w:hAnsi="Arial"/>
                <w:sz w:val="24"/>
                <w:szCs w:val="28"/>
              </w:rPr>
              <w:t xml:space="preserve">statutory requirements pertaining to fleet, and equipment are met.  </w:t>
            </w:r>
          </w:p>
          <w:p w14:paraId="51BA6954" w14:textId="13BE72CE" w:rsidR="00A64150" w:rsidRPr="00A64150" w:rsidRDefault="00A64150" w:rsidP="00B0457A">
            <w:pPr>
              <w:rPr>
                <w:i/>
                <w:iCs/>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0E14902" w14:textId="3CD774D8" w:rsidR="00A64150" w:rsidRPr="00347C1C" w:rsidRDefault="00A64150" w:rsidP="00A62F48">
            <w:pPr>
              <w:pStyle w:val="ListParagraph"/>
              <w:numPr>
                <w:ilvl w:val="0"/>
                <w:numId w:val="13"/>
              </w:numPr>
              <w:autoSpaceDE w:val="0"/>
              <w:autoSpaceDN w:val="0"/>
              <w:adjustRightInd w:val="0"/>
              <w:rPr>
                <w:rFonts w:ascii="Arial" w:hAnsi="Arial" w:cs="Arial"/>
                <w:color w:val="000000"/>
                <w:sz w:val="24"/>
              </w:rPr>
            </w:pPr>
            <w:r w:rsidRPr="00347C1C">
              <w:rPr>
                <w:rFonts w:ascii="Arial" w:hAnsi="Arial" w:cs="Arial"/>
                <w:sz w:val="24"/>
              </w:rPr>
              <w:t xml:space="preserve">To provide line management for the Workshop </w:t>
            </w:r>
            <w:r w:rsidR="00F225ED">
              <w:rPr>
                <w:rFonts w:ascii="Arial" w:hAnsi="Arial" w:cs="Arial"/>
                <w:sz w:val="24"/>
              </w:rPr>
              <w:t>Technicians, Fleet</w:t>
            </w:r>
            <w:r w:rsidRPr="00347C1C">
              <w:rPr>
                <w:rFonts w:ascii="Arial" w:hAnsi="Arial" w:cs="Arial"/>
                <w:sz w:val="24"/>
              </w:rPr>
              <w:t xml:space="preserve"> and Fleet Logistics Support person.</w:t>
            </w:r>
          </w:p>
          <w:p w14:paraId="5DBA77F0" w14:textId="77777777" w:rsidR="00A64150" w:rsidRPr="00347C1C" w:rsidRDefault="00A64150" w:rsidP="00A64150">
            <w:pPr>
              <w:pStyle w:val="ListParagraph"/>
              <w:autoSpaceDE w:val="0"/>
              <w:autoSpaceDN w:val="0"/>
              <w:adjustRightInd w:val="0"/>
              <w:rPr>
                <w:rFonts w:ascii="Arial" w:hAnsi="Arial" w:cs="Arial"/>
                <w:color w:val="000000"/>
                <w:sz w:val="24"/>
              </w:rPr>
            </w:pPr>
          </w:p>
          <w:p w14:paraId="55982474" w14:textId="77777777" w:rsidR="00A64150" w:rsidRPr="00347C1C" w:rsidRDefault="00A64150" w:rsidP="00A62F48">
            <w:pPr>
              <w:pStyle w:val="Default"/>
              <w:numPr>
                <w:ilvl w:val="0"/>
                <w:numId w:val="13"/>
              </w:numPr>
            </w:pPr>
            <w:r w:rsidRPr="00347C1C">
              <w:t>To work with the Fleet Manager in the procurement and disposal of the service’s fleet and equipment.</w:t>
            </w:r>
          </w:p>
          <w:p w14:paraId="48BB5B85" w14:textId="77777777" w:rsidR="00A64150" w:rsidRPr="00347C1C" w:rsidRDefault="00A64150" w:rsidP="00A64150">
            <w:pPr>
              <w:pStyle w:val="Default"/>
            </w:pPr>
          </w:p>
          <w:p w14:paraId="56B2CDF0" w14:textId="77777777" w:rsidR="00A64150" w:rsidRPr="00347C1C" w:rsidRDefault="00A64150" w:rsidP="00A62F48">
            <w:pPr>
              <w:pStyle w:val="Default"/>
              <w:numPr>
                <w:ilvl w:val="0"/>
                <w:numId w:val="13"/>
              </w:numPr>
            </w:pPr>
            <w:r w:rsidRPr="00347C1C">
              <w:t>To work with the fleet manager in the planning and delivery of all new vehicle projects.</w:t>
            </w:r>
          </w:p>
          <w:p w14:paraId="24935B1D" w14:textId="77777777" w:rsidR="00A64150" w:rsidRPr="00347C1C" w:rsidRDefault="00A64150" w:rsidP="00A64150">
            <w:pPr>
              <w:pStyle w:val="Default"/>
            </w:pPr>
          </w:p>
          <w:p w14:paraId="441B22BB" w14:textId="77777777" w:rsidR="00A64150" w:rsidRPr="00347C1C" w:rsidRDefault="00A64150" w:rsidP="00A62F48">
            <w:pPr>
              <w:pStyle w:val="Default"/>
              <w:numPr>
                <w:ilvl w:val="0"/>
                <w:numId w:val="13"/>
              </w:numPr>
            </w:pPr>
            <w:r w:rsidRPr="00347C1C">
              <w:t>To ensure plan</w:t>
            </w:r>
            <w:r>
              <w:t>n</w:t>
            </w:r>
            <w:r w:rsidRPr="00347C1C">
              <w:t>ed and reactive maintenance is carried out and the appropriate fleet/equipment maintenance schedules are developed, implemented, and adhered to.</w:t>
            </w:r>
          </w:p>
          <w:p w14:paraId="60102671" w14:textId="77777777" w:rsidR="00A64150" w:rsidRPr="00347C1C" w:rsidRDefault="00A64150" w:rsidP="00A64150">
            <w:pPr>
              <w:pStyle w:val="Default"/>
            </w:pPr>
          </w:p>
          <w:p w14:paraId="669F93F7" w14:textId="77777777" w:rsidR="00A64150" w:rsidRDefault="00A64150" w:rsidP="00A62F48">
            <w:pPr>
              <w:pStyle w:val="ListParagraph"/>
              <w:numPr>
                <w:ilvl w:val="0"/>
                <w:numId w:val="13"/>
              </w:numPr>
              <w:autoSpaceDE w:val="0"/>
              <w:autoSpaceDN w:val="0"/>
              <w:adjustRightInd w:val="0"/>
              <w:rPr>
                <w:rFonts w:ascii="Arial" w:hAnsi="Arial" w:cs="Arial"/>
                <w:sz w:val="24"/>
              </w:rPr>
            </w:pPr>
            <w:r w:rsidRPr="00347C1C">
              <w:rPr>
                <w:rFonts w:ascii="Arial" w:hAnsi="Arial" w:cs="Arial"/>
                <w:sz w:val="24"/>
              </w:rPr>
              <w:t>Plan, implement and oversee activities for the rollout of new equipment and stowage to meet service delivery needs.</w:t>
            </w:r>
          </w:p>
          <w:p w14:paraId="0677D41B" w14:textId="77777777" w:rsidR="00A62F48" w:rsidRPr="00A62F48" w:rsidRDefault="00A62F48" w:rsidP="00A62F48">
            <w:pPr>
              <w:pStyle w:val="ListParagraph"/>
              <w:rPr>
                <w:rFonts w:ascii="Arial" w:hAnsi="Arial" w:cs="Arial"/>
                <w:sz w:val="24"/>
              </w:rPr>
            </w:pPr>
          </w:p>
          <w:p w14:paraId="320BC9FD" w14:textId="093C315A" w:rsidR="00A62F48" w:rsidRPr="00817EEC" w:rsidRDefault="00A62F48" w:rsidP="00A62F48">
            <w:pPr>
              <w:pStyle w:val="Default"/>
              <w:numPr>
                <w:ilvl w:val="0"/>
                <w:numId w:val="13"/>
              </w:numPr>
              <w:rPr>
                <w:rFonts w:eastAsia="Calibri"/>
                <w:sz w:val="22"/>
                <w:szCs w:val="22"/>
              </w:rPr>
            </w:pPr>
            <w:r>
              <w:t xml:space="preserve">To have a robust working knowledge of the </w:t>
            </w:r>
            <w:r w:rsidRPr="00EF23ED">
              <w:rPr>
                <w:rFonts w:eastAsia="Calibri"/>
                <w:sz w:val="22"/>
                <w:szCs w:val="22"/>
              </w:rPr>
              <w:t>Construction and Use Regulations of 1986,</w:t>
            </w:r>
            <w:r>
              <w:rPr>
                <w:rFonts w:eastAsia="Calibri"/>
                <w:szCs w:val="22"/>
              </w:rPr>
              <w:t xml:space="preserve"> </w:t>
            </w:r>
            <w:r>
              <w:t xml:space="preserve">current health and safety legislation e.g. </w:t>
            </w:r>
            <w:r w:rsidRPr="00EF23ED">
              <w:rPr>
                <w:rFonts w:eastAsia="Calibri"/>
                <w:sz w:val="22"/>
                <w:szCs w:val="22"/>
              </w:rPr>
              <w:t>Lifting Operations and Lifting Equipment Regulations 1998 (LOLE</w:t>
            </w:r>
            <w:r>
              <w:rPr>
                <w:rFonts w:eastAsia="Calibri"/>
                <w:sz w:val="22"/>
                <w:szCs w:val="22"/>
              </w:rPr>
              <w:t>R</w:t>
            </w:r>
            <w:r w:rsidRPr="00EF23ED">
              <w:rPr>
                <w:rFonts w:eastAsia="Calibri"/>
                <w:sz w:val="22"/>
                <w:szCs w:val="22"/>
              </w:rPr>
              <w:t>), Provision and Use of Work Equipment Regulation (PUWER) 1998</w:t>
            </w:r>
            <w:r>
              <w:rPr>
                <w:rFonts w:eastAsia="Calibri"/>
                <w:sz w:val="22"/>
                <w:szCs w:val="22"/>
              </w:rPr>
              <w:t>,</w:t>
            </w:r>
            <w:r w:rsidRPr="00EF23ED">
              <w:rPr>
                <w:rFonts w:eastAsia="Calibri"/>
                <w:sz w:val="22"/>
                <w:szCs w:val="22"/>
              </w:rPr>
              <w:t xml:space="preserve"> the Control of Substances Hazardous to Health (COSHH) Regulations.</w:t>
            </w:r>
          </w:p>
          <w:p w14:paraId="12FC5F8C" w14:textId="7A7487F4" w:rsidR="00A64150" w:rsidRPr="00347C1C" w:rsidRDefault="00A64150" w:rsidP="00A64150">
            <w:pPr>
              <w:autoSpaceDE w:val="0"/>
              <w:autoSpaceDN w:val="0"/>
              <w:adjustRightInd w:val="0"/>
              <w:contextualSpacing/>
              <w:rPr>
                <w:rFonts w:ascii="Arial" w:hAnsi="Arial" w:cs="Arial"/>
                <w:sz w:val="24"/>
              </w:rPr>
            </w:pPr>
          </w:p>
          <w:p w14:paraId="76EA3827" w14:textId="77777777" w:rsidR="00A64150" w:rsidRPr="00347C1C" w:rsidRDefault="00A64150" w:rsidP="00A62F48">
            <w:pPr>
              <w:pStyle w:val="ListParagraph"/>
              <w:numPr>
                <w:ilvl w:val="0"/>
                <w:numId w:val="13"/>
              </w:numPr>
              <w:autoSpaceDE w:val="0"/>
              <w:autoSpaceDN w:val="0"/>
              <w:adjustRightInd w:val="0"/>
              <w:rPr>
                <w:rFonts w:ascii="Arial" w:hAnsi="Arial" w:cs="Arial"/>
                <w:sz w:val="24"/>
              </w:rPr>
            </w:pPr>
            <w:r w:rsidRPr="00347C1C">
              <w:rPr>
                <w:rFonts w:ascii="Arial" w:hAnsi="Arial" w:cs="Arial"/>
                <w:sz w:val="24"/>
              </w:rPr>
              <w:t xml:space="preserve">Responsible for </w:t>
            </w:r>
            <w:r>
              <w:rPr>
                <w:rFonts w:ascii="Arial" w:hAnsi="Arial" w:cs="Arial"/>
                <w:sz w:val="24"/>
              </w:rPr>
              <w:t>overall management of Workshops stock control system</w:t>
            </w:r>
          </w:p>
          <w:p w14:paraId="12791626" w14:textId="77777777" w:rsidR="00A64150" w:rsidRPr="00347C1C" w:rsidRDefault="00A64150" w:rsidP="00A64150">
            <w:pPr>
              <w:autoSpaceDE w:val="0"/>
              <w:autoSpaceDN w:val="0"/>
              <w:adjustRightInd w:val="0"/>
              <w:contextualSpacing/>
              <w:rPr>
                <w:rFonts w:ascii="Arial" w:hAnsi="Arial" w:cs="Arial"/>
                <w:sz w:val="24"/>
              </w:rPr>
            </w:pPr>
            <w:r w:rsidRPr="00347C1C">
              <w:rPr>
                <w:rFonts w:ascii="Arial" w:hAnsi="Arial" w:cs="Arial"/>
                <w:sz w:val="24"/>
              </w:rPr>
              <w:t xml:space="preserve"> </w:t>
            </w:r>
          </w:p>
          <w:p w14:paraId="4A536B86" w14:textId="77777777" w:rsidR="00A64150" w:rsidRPr="00347C1C" w:rsidRDefault="00A64150" w:rsidP="00A62F48">
            <w:pPr>
              <w:pStyle w:val="Default"/>
              <w:numPr>
                <w:ilvl w:val="0"/>
                <w:numId w:val="13"/>
              </w:numPr>
            </w:pPr>
            <w:r w:rsidRPr="00347C1C">
              <w:t>To optimise the service’s digital fleet management system and ensure effective storage of documentation required by law.</w:t>
            </w:r>
          </w:p>
          <w:p w14:paraId="7D50C499" w14:textId="77777777" w:rsidR="00A64150" w:rsidRPr="00347C1C" w:rsidRDefault="00A64150" w:rsidP="00A64150">
            <w:pPr>
              <w:rPr>
                <w:rFonts w:ascii="Arial" w:hAnsi="Arial" w:cs="Arial"/>
                <w:sz w:val="24"/>
              </w:rPr>
            </w:pPr>
          </w:p>
          <w:p w14:paraId="1E932861" w14:textId="77777777" w:rsidR="00A64150" w:rsidRDefault="00A64150" w:rsidP="00A62F48">
            <w:pPr>
              <w:pStyle w:val="ListParagraph"/>
              <w:numPr>
                <w:ilvl w:val="0"/>
                <w:numId w:val="13"/>
              </w:numPr>
              <w:contextualSpacing w:val="0"/>
              <w:rPr>
                <w:rFonts w:ascii="Arial" w:hAnsi="Arial" w:cs="Arial"/>
                <w:noProof/>
                <w:sz w:val="24"/>
              </w:rPr>
            </w:pPr>
            <w:r w:rsidRPr="00347C1C">
              <w:rPr>
                <w:rFonts w:ascii="Arial" w:hAnsi="Arial" w:cs="Arial"/>
                <w:noProof/>
                <w:sz w:val="24"/>
              </w:rPr>
              <w:t>Liaise with external contractors and suppliers, monitoring cost, performance and quality of service provided, including accident and insurance repairs.</w:t>
            </w:r>
          </w:p>
          <w:p w14:paraId="7C22E161" w14:textId="77777777" w:rsidR="00A62F48" w:rsidRPr="00A62F48" w:rsidRDefault="00A62F48" w:rsidP="00A62F48">
            <w:pPr>
              <w:rPr>
                <w:rFonts w:ascii="Arial" w:hAnsi="Arial" w:cs="Arial"/>
                <w:noProof/>
                <w:sz w:val="24"/>
              </w:rPr>
            </w:pPr>
          </w:p>
          <w:p w14:paraId="2D12ADAC" w14:textId="6F516F51" w:rsidR="00A62F48" w:rsidRPr="00A62F48" w:rsidRDefault="00A62F48" w:rsidP="00A62F48">
            <w:pPr>
              <w:pStyle w:val="ListParagraph"/>
              <w:numPr>
                <w:ilvl w:val="0"/>
                <w:numId w:val="13"/>
              </w:numPr>
              <w:autoSpaceDE w:val="0"/>
              <w:autoSpaceDN w:val="0"/>
              <w:adjustRightInd w:val="0"/>
              <w:rPr>
                <w:rFonts w:ascii="Arial" w:eastAsia="Calibri" w:hAnsi="Arial" w:cs="Arial"/>
                <w:color w:val="000000"/>
                <w:sz w:val="24"/>
              </w:rPr>
            </w:pPr>
            <w:r w:rsidRPr="00A62F48">
              <w:rPr>
                <w:rFonts w:ascii="Arial" w:eastAsia="Calibri" w:hAnsi="Arial" w:cs="Arial"/>
                <w:sz w:val="24"/>
              </w:rPr>
              <w:t xml:space="preserve">To support the development and learning of the those within the Workshop Managers purview, and to carry out 1-1 sessions to support the Workshops Supervisor, Fleet Technical Support team and Fleet Logistics Support. </w:t>
            </w:r>
          </w:p>
          <w:p w14:paraId="0E80E264" w14:textId="77777777" w:rsidR="00A64150" w:rsidRDefault="00A64150" w:rsidP="00A64150">
            <w:pPr>
              <w:pStyle w:val="ListParagraph"/>
              <w:rPr>
                <w:rFonts w:ascii="Arial" w:hAnsi="Arial" w:cs="Arial"/>
                <w:noProof/>
                <w:sz w:val="24"/>
              </w:rPr>
            </w:pPr>
          </w:p>
          <w:p w14:paraId="0179BEF2" w14:textId="27FDCE27" w:rsidR="00A64150" w:rsidRDefault="00A64150" w:rsidP="00A62F48">
            <w:pPr>
              <w:pStyle w:val="ListParagraph"/>
              <w:numPr>
                <w:ilvl w:val="0"/>
                <w:numId w:val="13"/>
              </w:numPr>
              <w:contextualSpacing w:val="0"/>
              <w:rPr>
                <w:rFonts w:ascii="Arial" w:hAnsi="Arial" w:cs="Arial"/>
                <w:noProof/>
                <w:sz w:val="24"/>
              </w:rPr>
            </w:pPr>
            <w:r>
              <w:rPr>
                <w:rFonts w:ascii="Arial" w:hAnsi="Arial" w:cs="Arial"/>
                <w:noProof/>
                <w:sz w:val="24"/>
              </w:rPr>
              <w:t>Responsbile for the development of service procedure and processes relating to Workshops</w:t>
            </w:r>
            <w:r w:rsidR="00477AC3">
              <w:rPr>
                <w:rFonts w:ascii="Arial" w:hAnsi="Arial" w:cs="Arial"/>
                <w:noProof/>
                <w:sz w:val="24"/>
              </w:rPr>
              <w:t xml:space="preserve"> and Health and saftey</w:t>
            </w:r>
            <w:r>
              <w:rPr>
                <w:rFonts w:ascii="Arial" w:hAnsi="Arial" w:cs="Arial"/>
                <w:noProof/>
                <w:sz w:val="24"/>
              </w:rPr>
              <w:t xml:space="preserve"> function</w:t>
            </w:r>
            <w:r w:rsidR="00477AC3">
              <w:rPr>
                <w:rFonts w:ascii="Arial" w:hAnsi="Arial" w:cs="Arial"/>
                <w:noProof/>
                <w:sz w:val="24"/>
              </w:rPr>
              <w:t>s</w:t>
            </w:r>
            <w:r>
              <w:rPr>
                <w:rFonts w:ascii="Arial" w:hAnsi="Arial" w:cs="Arial"/>
                <w:noProof/>
                <w:sz w:val="24"/>
              </w:rPr>
              <w:t>.</w:t>
            </w:r>
          </w:p>
          <w:p w14:paraId="369EE843" w14:textId="77777777" w:rsidR="00A64150" w:rsidRPr="00AA1E5C" w:rsidRDefault="00A64150" w:rsidP="00A64150">
            <w:pPr>
              <w:pStyle w:val="ListParagraph"/>
              <w:rPr>
                <w:rFonts w:ascii="Arial" w:hAnsi="Arial" w:cs="Arial"/>
                <w:noProof/>
                <w:sz w:val="24"/>
              </w:rPr>
            </w:pPr>
          </w:p>
          <w:p w14:paraId="09411B7A" w14:textId="77777777" w:rsidR="00A64150" w:rsidRPr="00477AC3" w:rsidRDefault="00A64150" w:rsidP="00A62F48">
            <w:pPr>
              <w:pStyle w:val="ListParagraph"/>
              <w:numPr>
                <w:ilvl w:val="0"/>
                <w:numId w:val="13"/>
              </w:numPr>
              <w:contextualSpacing w:val="0"/>
              <w:rPr>
                <w:rFonts w:ascii="Arial" w:hAnsi="Arial" w:cs="Arial"/>
                <w:noProof/>
              </w:rPr>
            </w:pPr>
            <w:r w:rsidRPr="00AA1E5C">
              <w:rPr>
                <w:rFonts w:ascii="Arial" w:hAnsi="Arial" w:cs="Arial"/>
                <w:noProof/>
                <w:sz w:val="24"/>
              </w:rPr>
              <w:t>Responsbile for performance management of the Workshops function.</w:t>
            </w:r>
          </w:p>
          <w:p w14:paraId="45EDECC4" w14:textId="77777777" w:rsidR="00477AC3" w:rsidRPr="00477AC3" w:rsidRDefault="00477AC3" w:rsidP="00477AC3">
            <w:pPr>
              <w:pStyle w:val="ListParagraph"/>
              <w:rPr>
                <w:rFonts w:ascii="Arial" w:hAnsi="Arial" w:cs="Arial"/>
                <w:noProof/>
              </w:rPr>
            </w:pPr>
          </w:p>
          <w:p w14:paraId="151AF321" w14:textId="07DAAA79" w:rsidR="00477AC3" w:rsidRPr="00477AC3" w:rsidRDefault="00477AC3" w:rsidP="00A62F48">
            <w:pPr>
              <w:pStyle w:val="ListParagraph"/>
              <w:numPr>
                <w:ilvl w:val="0"/>
                <w:numId w:val="13"/>
              </w:numPr>
              <w:contextualSpacing w:val="0"/>
              <w:rPr>
                <w:rFonts w:ascii="Arial" w:hAnsi="Arial" w:cs="Arial"/>
                <w:noProof/>
                <w:sz w:val="24"/>
              </w:rPr>
            </w:pPr>
            <w:r w:rsidRPr="00477AC3">
              <w:rPr>
                <w:rFonts w:ascii="Arial" w:eastAsia="Calibri" w:hAnsi="Arial" w:cs="Arial"/>
                <w:sz w:val="24"/>
              </w:rPr>
              <w:t>Implement quality</w:t>
            </w:r>
            <w:r>
              <w:rPr>
                <w:rFonts w:ascii="Arial" w:eastAsia="Calibri" w:hAnsi="Arial" w:cs="Arial"/>
                <w:sz w:val="24"/>
              </w:rPr>
              <w:t xml:space="preserve"> control/</w:t>
            </w:r>
            <w:r w:rsidRPr="00477AC3">
              <w:rPr>
                <w:rFonts w:ascii="Arial" w:eastAsia="Calibri" w:hAnsi="Arial" w:cs="Arial"/>
                <w:sz w:val="24"/>
              </w:rPr>
              <w:t>assurance systems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FC71C8" w:rsidRDefault="00882210" w:rsidP="00882210">
      <w:pPr>
        <w:rPr>
          <w:rFonts w:ascii="Arial" w:hAnsi="Arial" w:cs="Arial"/>
          <w:szCs w:val="22"/>
          <w:lang w:eastAsia="en-GB"/>
        </w:rPr>
      </w:pPr>
      <w:r w:rsidRPr="00FC71C8">
        <w:rPr>
          <w:rFonts w:ascii="Arial" w:hAnsi="Arial" w:cs="Arial"/>
          <w:szCs w:val="22"/>
          <w:shd w:val="clear" w:color="auto" w:fill="FFFFFF"/>
          <w:lang w:eastAsia="en-GB"/>
        </w:rPr>
        <w:t>Our organisational values underpin everything we do and say and are supported by policies, processes and guidance. In short</w:t>
      </w:r>
      <w:r w:rsidR="00F50B0D" w:rsidRPr="00FC71C8">
        <w:rPr>
          <w:rFonts w:ascii="Arial" w:hAnsi="Arial" w:cs="Arial"/>
          <w:szCs w:val="22"/>
          <w:shd w:val="clear" w:color="auto" w:fill="FFFFFF"/>
          <w:lang w:eastAsia="en-GB"/>
        </w:rPr>
        <w:t xml:space="preserve">, </w:t>
      </w:r>
      <w:r w:rsidRPr="00FC71C8">
        <w:rPr>
          <w:rFonts w:ascii="Arial" w:hAnsi="Arial" w:cs="Arial"/>
          <w:szCs w:val="22"/>
          <w:shd w:val="clear" w:color="auto" w:fill="FFFFFF"/>
          <w:lang w:eastAsia="en-GB"/>
        </w:rPr>
        <w:t>our values describe ‘the way we do things here’</w:t>
      </w:r>
      <w:r w:rsidR="00F50B0D" w:rsidRPr="00FC71C8">
        <w:rPr>
          <w:rFonts w:ascii="Arial" w:hAnsi="Arial" w:cs="Arial"/>
          <w:szCs w:val="22"/>
          <w:shd w:val="clear" w:color="auto" w:fill="FFFFFF"/>
          <w:lang w:eastAsia="en-GB"/>
        </w:rPr>
        <w:t xml:space="preserve"> so that we deliver great services for</w:t>
      </w:r>
      <w:r w:rsidRPr="00FC71C8">
        <w:rPr>
          <w:rFonts w:ascii="Arial" w:hAnsi="Arial" w:cs="Arial"/>
          <w:szCs w:val="22"/>
          <w:shd w:val="clear" w:color="auto" w:fill="FFFFFF"/>
          <w:lang w:eastAsia="en-GB"/>
        </w:rPr>
        <w:t xml:space="preserve"> our residents.</w:t>
      </w:r>
      <w:r w:rsidR="007A5ECF" w:rsidRPr="00FC71C8">
        <w:rPr>
          <w:rFonts w:ascii="Arial" w:hAnsi="Arial" w:cs="Arial"/>
          <w:szCs w:val="22"/>
          <w:shd w:val="clear" w:color="auto" w:fill="FFFFFF"/>
          <w:lang w:eastAsia="en-GB"/>
        </w:rPr>
        <w:t xml:space="preserve"> </w:t>
      </w:r>
      <w:r w:rsidRPr="00FC71C8">
        <w:rPr>
          <w:rFonts w:ascii="Arial" w:hAnsi="Arial" w:cs="Arial"/>
          <w:szCs w:val="22"/>
          <w:lang w:eastAsia="en-GB"/>
        </w:rPr>
        <w:t>Our values are:</w:t>
      </w:r>
    </w:p>
    <w:p w14:paraId="6C9D2741" w14:textId="77777777" w:rsidR="00882210" w:rsidRPr="00FC71C8" w:rsidRDefault="00882210" w:rsidP="00882210">
      <w:pPr>
        <w:numPr>
          <w:ilvl w:val="0"/>
          <w:numId w:val="7"/>
        </w:numPr>
        <w:spacing w:after="75"/>
        <w:ind w:left="1020"/>
        <w:rPr>
          <w:rFonts w:ascii="Arial" w:hAnsi="Arial" w:cs="Arial"/>
          <w:szCs w:val="22"/>
          <w:lang w:eastAsia="en-GB"/>
        </w:rPr>
      </w:pPr>
      <w:r w:rsidRPr="00FC71C8">
        <w:rPr>
          <w:rFonts w:ascii="Arial" w:hAnsi="Arial" w:cs="Arial"/>
          <w:szCs w:val="22"/>
          <w:lang w:eastAsia="en-GB"/>
        </w:rPr>
        <w:t>Always learning</w:t>
      </w:r>
    </w:p>
    <w:p w14:paraId="63F7E657" w14:textId="77777777" w:rsidR="00882210" w:rsidRPr="00FC71C8" w:rsidRDefault="00882210" w:rsidP="00882210">
      <w:pPr>
        <w:numPr>
          <w:ilvl w:val="0"/>
          <w:numId w:val="7"/>
        </w:numPr>
        <w:spacing w:after="75"/>
        <w:ind w:left="1020"/>
        <w:rPr>
          <w:rFonts w:ascii="Arial" w:hAnsi="Arial" w:cs="Arial"/>
          <w:szCs w:val="22"/>
          <w:lang w:eastAsia="en-GB"/>
        </w:rPr>
      </w:pPr>
      <w:r w:rsidRPr="00FC71C8">
        <w:rPr>
          <w:rFonts w:ascii="Arial" w:hAnsi="Arial" w:cs="Arial"/>
          <w:szCs w:val="22"/>
          <w:lang w:eastAsia="en-GB"/>
        </w:rPr>
        <w:t>Be kind and care</w:t>
      </w:r>
    </w:p>
    <w:p w14:paraId="384C9004" w14:textId="77777777" w:rsidR="00882210" w:rsidRPr="00FC71C8" w:rsidRDefault="00882210" w:rsidP="00882210">
      <w:pPr>
        <w:numPr>
          <w:ilvl w:val="0"/>
          <w:numId w:val="7"/>
        </w:numPr>
        <w:spacing w:after="75"/>
        <w:ind w:left="1020"/>
        <w:rPr>
          <w:rFonts w:ascii="Arial" w:hAnsi="Arial" w:cs="Arial"/>
          <w:szCs w:val="22"/>
          <w:lang w:eastAsia="en-GB"/>
        </w:rPr>
      </w:pPr>
      <w:r w:rsidRPr="00FC71C8">
        <w:rPr>
          <w:rFonts w:ascii="Arial" w:hAnsi="Arial" w:cs="Arial"/>
          <w:szCs w:val="22"/>
          <w:lang w:eastAsia="en-GB"/>
        </w:rPr>
        <w:t>Equality and integrity in all we do</w:t>
      </w:r>
    </w:p>
    <w:p w14:paraId="6C3DBF52" w14:textId="77777777" w:rsidR="00882210" w:rsidRPr="00FC71C8" w:rsidRDefault="00882210" w:rsidP="00882210">
      <w:pPr>
        <w:numPr>
          <w:ilvl w:val="0"/>
          <w:numId w:val="7"/>
        </w:numPr>
        <w:spacing w:after="75"/>
        <w:ind w:left="1020"/>
        <w:rPr>
          <w:rFonts w:ascii="Arial" w:hAnsi="Arial" w:cs="Arial"/>
          <w:szCs w:val="22"/>
          <w:lang w:eastAsia="en-GB"/>
        </w:rPr>
      </w:pPr>
      <w:r w:rsidRPr="00FC71C8">
        <w:rPr>
          <w:rFonts w:ascii="Arial" w:hAnsi="Arial" w:cs="Arial"/>
          <w:szCs w:val="22"/>
          <w:lang w:eastAsia="en-GB"/>
        </w:rPr>
        <w:t>Taking responsibility</w:t>
      </w:r>
    </w:p>
    <w:p w14:paraId="17E18CC6" w14:textId="77777777" w:rsidR="00882210" w:rsidRPr="00FC71C8" w:rsidRDefault="00882210" w:rsidP="00882210">
      <w:pPr>
        <w:numPr>
          <w:ilvl w:val="0"/>
          <w:numId w:val="7"/>
        </w:numPr>
        <w:spacing w:after="75"/>
        <w:ind w:left="1020"/>
        <w:rPr>
          <w:rFonts w:ascii="Arial" w:hAnsi="Arial" w:cs="Arial"/>
          <w:szCs w:val="22"/>
          <w:lang w:eastAsia="en-GB"/>
        </w:rPr>
      </w:pPr>
      <w:r w:rsidRPr="00FC71C8">
        <w:rPr>
          <w:rFonts w:ascii="Arial" w:hAnsi="Arial" w:cs="Arial"/>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95E4933" w14:textId="77777777" w:rsidR="00FC71C8" w:rsidRDefault="00FC71C8">
      <w:pPr>
        <w:rPr>
          <w:rFonts w:ascii="Arial" w:hAnsi="Arial" w:cs="Arial"/>
          <w:b/>
          <w:bCs/>
          <w:iCs/>
          <w:sz w:val="40"/>
        </w:rPr>
      </w:pPr>
      <w:r>
        <w:rPr>
          <w:rFonts w:cs="Arial"/>
        </w:rPr>
        <w:br w:type="page"/>
      </w:r>
    </w:p>
    <w:p w14:paraId="181D80F4" w14:textId="60C5A52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A64150" w:rsidRPr="009F0647" w14:paraId="5A5B663D" w14:textId="77777777" w:rsidTr="005021D7">
        <w:tc>
          <w:tcPr>
            <w:tcW w:w="4015" w:type="pct"/>
          </w:tcPr>
          <w:p w14:paraId="1C3AF171" w14:textId="0AA43FC4" w:rsidR="00A64150" w:rsidRPr="00925E8C" w:rsidRDefault="00A64150" w:rsidP="00A64150">
            <w:pPr>
              <w:autoSpaceDE w:val="0"/>
              <w:autoSpaceDN w:val="0"/>
              <w:adjustRightInd w:val="0"/>
              <w:spacing w:after="120"/>
              <w:jc w:val="both"/>
              <w:rPr>
                <w:rFonts w:ascii="Arial" w:hAnsi="Arial" w:cs="Arial"/>
                <w:color w:val="000000"/>
                <w:szCs w:val="22"/>
                <w:lang w:eastAsia="en-GB"/>
              </w:rPr>
            </w:pPr>
            <w:r w:rsidRPr="00234A43">
              <w:rPr>
                <w:rFonts w:ascii="Arial" w:hAnsi="Arial"/>
                <w:sz w:val="24"/>
              </w:rPr>
              <w:t>Educated to GCSE standard with 5 GCSEs at grade A-C</w:t>
            </w:r>
            <w:r>
              <w:rPr>
                <w:rFonts w:ascii="Arial" w:hAnsi="Arial"/>
                <w:sz w:val="24"/>
              </w:rPr>
              <w:t xml:space="preserve"> (including maths and English) (or equivalent)</w:t>
            </w:r>
          </w:p>
        </w:tc>
        <w:tc>
          <w:tcPr>
            <w:tcW w:w="985" w:type="pct"/>
          </w:tcPr>
          <w:p w14:paraId="1C4D3E4A" w14:textId="10CF21E0" w:rsidR="00A64150" w:rsidRPr="00925E8C" w:rsidRDefault="00477AC3" w:rsidP="00A64150">
            <w:pPr>
              <w:spacing w:before="120" w:after="120"/>
              <w:jc w:val="both"/>
              <w:rPr>
                <w:rFonts w:ascii="Arial" w:hAnsi="Arial" w:cs="Arial"/>
                <w:szCs w:val="22"/>
              </w:rPr>
            </w:pPr>
            <w:r>
              <w:rPr>
                <w:rFonts w:ascii="Arial" w:hAnsi="Arial" w:cs="Arial"/>
                <w:b/>
                <w:bCs/>
                <w:noProof/>
                <w:sz w:val="20"/>
                <w:szCs w:val="20"/>
              </w:rPr>
              <w:t>D</w:t>
            </w:r>
            <w:r w:rsidR="00A64150" w:rsidRPr="00AB2500">
              <w:rPr>
                <w:rFonts w:ascii="Arial" w:hAnsi="Arial" w:cs="Arial"/>
                <w:b/>
                <w:bCs/>
                <w:noProof/>
                <w:sz w:val="20"/>
                <w:szCs w:val="20"/>
              </w:rPr>
              <w:t xml:space="preserve"> </w:t>
            </w:r>
          </w:p>
        </w:tc>
      </w:tr>
      <w:tr w:rsidR="00A64150" w:rsidRPr="009F0647" w14:paraId="3F9D28AE" w14:textId="77777777" w:rsidTr="005021D7">
        <w:tc>
          <w:tcPr>
            <w:tcW w:w="4015" w:type="pct"/>
          </w:tcPr>
          <w:p w14:paraId="7F6E0554" w14:textId="587F6FC4" w:rsidR="00A64150" w:rsidRPr="00925E8C" w:rsidRDefault="00A64150" w:rsidP="00A64150">
            <w:pPr>
              <w:spacing w:before="120" w:after="120"/>
              <w:jc w:val="both"/>
              <w:rPr>
                <w:rFonts w:ascii="Arial" w:hAnsi="Arial" w:cs="Arial"/>
                <w:szCs w:val="22"/>
              </w:rPr>
            </w:pPr>
            <w:r>
              <w:rPr>
                <w:rFonts w:ascii="Arial" w:hAnsi="Arial" w:cs="Arial"/>
                <w:sz w:val="24"/>
              </w:rPr>
              <w:t>Current full UK driving licence.</w:t>
            </w:r>
          </w:p>
        </w:tc>
        <w:tc>
          <w:tcPr>
            <w:tcW w:w="985" w:type="pct"/>
          </w:tcPr>
          <w:p w14:paraId="3ACF592F" w14:textId="16DE30B0" w:rsidR="00A64150" w:rsidRPr="00925E8C" w:rsidRDefault="00477AC3" w:rsidP="00A64150">
            <w:pPr>
              <w:spacing w:before="120" w:after="120"/>
              <w:jc w:val="both"/>
              <w:rPr>
                <w:rFonts w:ascii="Arial" w:hAnsi="Arial" w:cs="Arial"/>
                <w:szCs w:val="22"/>
              </w:rPr>
            </w:pPr>
            <w:r>
              <w:rPr>
                <w:rFonts w:ascii="Arial" w:hAnsi="Arial" w:cs="Arial"/>
                <w:b/>
                <w:bCs/>
                <w:noProof/>
                <w:sz w:val="20"/>
                <w:szCs w:val="20"/>
              </w:rPr>
              <w:t>D</w:t>
            </w:r>
          </w:p>
        </w:tc>
      </w:tr>
      <w:tr w:rsidR="00A64150" w:rsidRPr="009F0647" w14:paraId="26CC1E89" w14:textId="77777777" w:rsidTr="005021D7">
        <w:tc>
          <w:tcPr>
            <w:tcW w:w="4015" w:type="pct"/>
          </w:tcPr>
          <w:p w14:paraId="0B2E756E" w14:textId="236B8AAC" w:rsidR="00A64150" w:rsidRPr="00112331" w:rsidRDefault="00A64150" w:rsidP="00A64150">
            <w:pPr>
              <w:autoSpaceDE w:val="0"/>
              <w:autoSpaceDN w:val="0"/>
              <w:adjustRightInd w:val="0"/>
              <w:spacing w:after="120"/>
              <w:jc w:val="both"/>
              <w:rPr>
                <w:rFonts w:ascii="Arial" w:hAnsi="Arial" w:cs="Arial"/>
                <w:szCs w:val="22"/>
              </w:rPr>
            </w:pPr>
            <w:r w:rsidRPr="00234A43">
              <w:rPr>
                <w:rFonts w:ascii="Arial" w:hAnsi="Arial"/>
                <w:sz w:val="24"/>
              </w:rPr>
              <w:t>Experience</w:t>
            </w:r>
            <w:r>
              <w:rPr>
                <w:rFonts w:ascii="Arial" w:hAnsi="Arial"/>
                <w:sz w:val="24"/>
              </w:rPr>
              <w:t>d</w:t>
            </w:r>
            <w:r w:rsidRPr="00234A43">
              <w:rPr>
                <w:rFonts w:ascii="Arial" w:hAnsi="Arial"/>
                <w:sz w:val="24"/>
              </w:rPr>
              <w:t xml:space="preserve"> in managing a Fleet/Engineering workshop</w:t>
            </w:r>
            <w:r>
              <w:rPr>
                <w:rFonts w:ascii="Arial" w:hAnsi="Arial"/>
                <w:sz w:val="24"/>
              </w:rPr>
              <w:t>.</w:t>
            </w:r>
          </w:p>
        </w:tc>
        <w:tc>
          <w:tcPr>
            <w:tcW w:w="985" w:type="pct"/>
          </w:tcPr>
          <w:p w14:paraId="105BA4C0" w14:textId="6FB3BFD9"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A I</w:t>
            </w:r>
          </w:p>
        </w:tc>
      </w:tr>
      <w:tr w:rsidR="00A64150" w:rsidRPr="009F0647" w14:paraId="1B292C93" w14:textId="77777777" w:rsidTr="00E80D2C">
        <w:tc>
          <w:tcPr>
            <w:tcW w:w="4015" w:type="pct"/>
            <w:vAlign w:val="center"/>
          </w:tcPr>
          <w:p w14:paraId="7FBC3DDD" w14:textId="5DD3E017" w:rsidR="00A64150" w:rsidRPr="00112331" w:rsidRDefault="00A64150" w:rsidP="00A64150">
            <w:pPr>
              <w:autoSpaceDE w:val="0"/>
              <w:autoSpaceDN w:val="0"/>
              <w:adjustRightInd w:val="0"/>
              <w:spacing w:after="120"/>
              <w:jc w:val="both"/>
              <w:rPr>
                <w:rFonts w:ascii="Arial" w:hAnsi="Arial" w:cs="Arial"/>
                <w:szCs w:val="22"/>
                <w:lang w:eastAsia="en-GB"/>
              </w:rPr>
            </w:pPr>
            <w:r w:rsidRPr="00234A43">
              <w:rPr>
                <w:rFonts w:ascii="Arial" w:hAnsi="Arial"/>
                <w:sz w:val="24"/>
              </w:rPr>
              <w:t>Experience</w:t>
            </w:r>
            <w:r>
              <w:rPr>
                <w:rFonts w:ascii="Arial" w:hAnsi="Arial"/>
                <w:sz w:val="24"/>
              </w:rPr>
              <w:t>d</w:t>
            </w:r>
            <w:r w:rsidRPr="00234A43">
              <w:rPr>
                <w:rFonts w:ascii="Arial" w:hAnsi="Arial"/>
                <w:sz w:val="24"/>
              </w:rPr>
              <w:t xml:space="preserve"> in managing </w:t>
            </w:r>
            <w:r>
              <w:rPr>
                <w:rFonts w:ascii="Arial" w:hAnsi="Arial"/>
                <w:sz w:val="24"/>
              </w:rPr>
              <w:t>large or multiple teams.</w:t>
            </w:r>
          </w:p>
        </w:tc>
        <w:tc>
          <w:tcPr>
            <w:tcW w:w="985" w:type="pct"/>
          </w:tcPr>
          <w:p w14:paraId="739E4E27" w14:textId="2448C0BA"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A I</w:t>
            </w:r>
          </w:p>
        </w:tc>
      </w:tr>
      <w:tr w:rsidR="00A64150" w:rsidRPr="009F0647" w14:paraId="55A1407B" w14:textId="77777777" w:rsidTr="00E80D2C">
        <w:tc>
          <w:tcPr>
            <w:tcW w:w="4015" w:type="pct"/>
            <w:vAlign w:val="center"/>
          </w:tcPr>
          <w:p w14:paraId="159FC75D" w14:textId="16166867" w:rsidR="00A64150" w:rsidRPr="00112331" w:rsidRDefault="00A64150" w:rsidP="00A64150">
            <w:pPr>
              <w:overflowPunct w:val="0"/>
              <w:autoSpaceDE w:val="0"/>
              <w:autoSpaceDN w:val="0"/>
              <w:adjustRightInd w:val="0"/>
              <w:jc w:val="both"/>
              <w:textAlignment w:val="baseline"/>
              <w:rPr>
                <w:rFonts w:ascii="Arial" w:hAnsi="Arial" w:cs="Arial"/>
                <w:szCs w:val="22"/>
              </w:rPr>
            </w:pPr>
            <w:r w:rsidRPr="00234A43">
              <w:rPr>
                <w:rFonts w:ascii="Arial" w:hAnsi="Arial"/>
                <w:sz w:val="24"/>
              </w:rPr>
              <w:t>Good understanding of vehicle and fleet related statutory responsibilities</w:t>
            </w:r>
          </w:p>
        </w:tc>
        <w:tc>
          <w:tcPr>
            <w:tcW w:w="985" w:type="pct"/>
          </w:tcPr>
          <w:p w14:paraId="2DB00AF6" w14:textId="74B0002C"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A I</w:t>
            </w:r>
          </w:p>
        </w:tc>
      </w:tr>
      <w:tr w:rsidR="00A64150" w:rsidRPr="009F0647" w14:paraId="5254FEB9" w14:textId="77777777" w:rsidTr="005021D7">
        <w:tc>
          <w:tcPr>
            <w:tcW w:w="4015" w:type="pct"/>
          </w:tcPr>
          <w:p w14:paraId="2633829B" w14:textId="1F038023" w:rsidR="00A64150" w:rsidRPr="00112331" w:rsidRDefault="00A64150" w:rsidP="00A64150">
            <w:pPr>
              <w:overflowPunct w:val="0"/>
              <w:autoSpaceDE w:val="0"/>
              <w:autoSpaceDN w:val="0"/>
              <w:adjustRightInd w:val="0"/>
              <w:jc w:val="both"/>
              <w:textAlignment w:val="baseline"/>
              <w:rPr>
                <w:rFonts w:ascii="Arial" w:hAnsi="Arial" w:cs="Arial"/>
                <w:szCs w:val="22"/>
              </w:rPr>
            </w:pPr>
            <w:r>
              <w:rPr>
                <w:rFonts w:ascii="Arial" w:hAnsi="Arial"/>
                <w:sz w:val="24"/>
              </w:rPr>
              <w:t>Excellent</w:t>
            </w:r>
            <w:r w:rsidRPr="00203EC3">
              <w:rPr>
                <w:rFonts w:ascii="Arial" w:hAnsi="Arial"/>
                <w:sz w:val="24"/>
              </w:rPr>
              <w:t xml:space="preserve"> IT skills including use of Microsoft Word and Excel programmes</w:t>
            </w:r>
          </w:p>
        </w:tc>
        <w:tc>
          <w:tcPr>
            <w:tcW w:w="985" w:type="pct"/>
          </w:tcPr>
          <w:p w14:paraId="21263892" w14:textId="645784C5"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A I</w:t>
            </w:r>
          </w:p>
        </w:tc>
      </w:tr>
      <w:tr w:rsidR="00A64150" w:rsidRPr="009F0647" w14:paraId="0CD91B74" w14:textId="77777777" w:rsidTr="005021D7">
        <w:trPr>
          <w:trHeight w:val="510"/>
        </w:trPr>
        <w:tc>
          <w:tcPr>
            <w:tcW w:w="4015" w:type="pct"/>
          </w:tcPr>
          <w:p w14:paraId="21BCD633" w14:textId="0C8D7367" w:rsidR="00A64150" w:rsidRPr="00112331" w:rsidRDefault="00A64150" w:rsidP="00A64150">
            <w:pPr>
              <w:spacing w:before="120" w:after="120"/>
              <w:jc w:val="both"/>
              <w:rPr>
                <w:rFonts w:ascii="Arial" w:hAnsi="Arial" w:cs="Arial"/>
                <w:szCs w:val="22"/>
              </w:rPr>
            </w:pPr>
            <w:r w:rsidRPr="00234A43">
              <w:rPr>
                <w:rFonts w:ascii="Arial" w:hAnsi="Arial"/>
                <w:sz w:val="24"/>
              </w:rPr>
              <w:t>Experience</w:t>
            </w:r>
            <w:r>
              <w:rPr>
                <w:rFonts w:ascii="Arial" w:hAnsi="Arial"/>
                <w:sz w:val="24"/>
              </w:rPr>
              <w:t>d</w:t>
            </w:r>
            <w:r w:rsidRPr="00234A43">
              <w:rPr>
                <w:rFonts w:ascii="Arial" w:hAnsi="Arial"/>
                <w:sz w:val="24"/>
              </w:rPr>
              <w:t xml:space="preserve"> in the use of digital fleet management systems</w:t>
            </w:r>
          </w:p>
        </w:tc>
        <w:tc>
          <w:tcPr>
            <w:tcW w:w="985" w:type="pct"/>
          </w:tcPr>
          <w:p w14:paraId="647237F2" w14:textId="2990F73C"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A I</w:t>
            </w:r>
          </w:p>
        </w:tc>
      </w:tr>
      <w:tr w:rsidR="00A64150" w:rsidRPr="009F0647" w14:paraId="1B8FC6BF" w14:textId="77777777" w:rsidTr="005021D7">
        <w:trPr>
          <w:trHeight w:val="510"/>
        </w:trPr>
        <w:tc>
          <w:tcPr>
            <w:tcW w:w="4015" w:type="pct"/>
          </w:tcPr>
          <w:p w14:paraId="7FFEF120" w14:textId="6BAD3E13" w:rsidR="00A64150" w:rsidRPr="00925E8C" w:rsidRDefault="00F225ED" w:rsidP="00A64150">
            <w:pPr>
              <w:spacing w:before="120" w:after="120"/>
              <w:jc w:val="both"/>
              <w:rPr>
                <w:rFonts w:ascii="Arial" w:hAnsi="Arial" w:cs="Arial"/>
                <w:szCs w:val="22"/>
              </w:rPr>
            </w:pPr>
            <w:r w:rsidRPr="00234A43">
              <w:rPr>
                <w:rFonts w:ascii="Arial" w:hAnsi="Arial"/>
                <w:sz w:val="24"/>
              </w:rPr>
              <w:t xml:space="preserve">Level </w:t>
            </w:r>
            <w:r>
              <w:rPr>
                <w:rFonts w:ascii="Arial" w:hAnsi="Arial"/>
                <w:sz w:val="24"/>
              </w:rPr>
              <w:t>3</w:t>
            </w:r>
            <w:r w:rsidRPr="00234A43">
              <w:rPr>
                <w:rFonts w:ascii="Arial" w:hAnsi="Arial"/>
                <w:sz w:val="24"/>
              </w:rPr>
              <w:t xml:space="preserve"> in Management or higher or equivalent</w:t>
            </w:r>
          </w:p>
        </w:tc>
        <w:tc>
          <w:tcPr>
            <w:tcW w:w="985" w:type="pct"/>
          </w:tcPr>
          <w:p w14:paraId="72755D78" w14:textId="1D1AE337" w:rsidR="00A64150" w:rsidRPr="00925E8C" w:rsidRDefault="00A64150" w:rsidP="00A64150">
            <w:pPr>
              <w:spacing w:before="120" w:after="120"/>
              <w:jc w:val="both"/>
              <w:rPr>
                <w:rFonts w:ascii="Arial" w:hAnsi="Arial" w:cs="Arial"/>
                <w:szCs w:val="22"/>
              </w:rPr>
            </w:pPr>
            <w:r w:rsidRPr="00AB2500">
              <w:rPr>
                <w:rFonts w:ascii="Arial" w:hAnsi="Arial" w:cs="Arial"/>
                <w:b/>
                <w:bCs/>
                <w:noProof/>
                <w:sz w:val="20"/>
                <w:szCs w:val="20"/>
              </w:rPr>
              <w:t>D</w:t>
            </w:r>
          </w:p>
        </w:tc>
      </w:tr>
      <w:tr w:rsidR="00A64150" w:rsidRPr="009F0647" w14:paraId="39E602BF" w14:textId="77777777" w:rsidTr="005021D7">
        <w:trPr>
          <w:trHeight w:val="70"/>
        </w:trPr>
        <w:tc>
          <w:tcPr>
            <w:tcW w:w="4015" w:type="pct"/>
          </w:tcPr>
          <w:p w14:paraId="75C8547E" w14:textId="77777777" w:rsidR="00A64150" w:rsidRPr="00112331" w:rsidRDefault="00A64150" w:rsidP="00A64150">
            <w:pPr>
              <w:pStyle w:val="Heading3"/>
              <w:rPr>
                <w:rFonts w:cs="Arial"/>
              </w:rPr>
            </w:pPr>
            <w:r w:rsidRPr="00112331">
              <w:rPr>
                <w:rFonts w:cs="Arial"/>
              </w:rPr>
              <w:t>Desirable Criteria</w:t>
            </w:r>
          </w:p>
        </w:tc>
        <w:tc>
          <w:tcPr>
            <w:tcW w:w="985" w:type="pct"/>
          </w:tcPr>
          <w:p w14:paraId="215E4E13" w14:textId="77777777" w:rsidR="00A64150" w:rsidRPr="009F0647" w:rsidRDefault="00A64150" w:rsidP="00A64150">
            <w:pPr>
              <w:pStyle w:val="Heading3"/>
            </w:pPr>
            <w:r w:rsidRPr="009F0647">
              <w:t>Assessed By:</w:t>
            </w:r>
          </w:p>
        </w:tc>
      </w:tr>
      <w:tr w:rsidR="00F225ED" w:rsidRPr="009F0647" w14:paraId="52675C69" w14:textId="77777777" w:rsidTr="005021D7">
        <w:tc>
          <w:tcPr>
            <w:tcW w:w="4015" w:type="pct"/>
          </w:tcPr>
          <w:p w14:paraId="619EFFE7" w14:textId="4B53A064" w:rsidR="00F225ED" w:rsidRPr="00234A43" w:rsidRDefault="00F225ED" w:rsidP="00F225ED">
            <w:pPr>
              <w:spacing w:before="120" w:after="120"/>
              <w:jc w:val="both"/>
              <w:rPr>
                <w:rFonts w:ascii="Arial" w:hAnsi="Arial"/>
                <w:sz w:val="24"/>
              </w:rPr>
            </w:pPr>
            <w:r w:rsidRPr="008C2FEF">
              <w:rPr>
                <w:rFonts w:ascii="Arial" w:eastAsia="Calibri" w:hAnsi="Arial" w:cs="Arial"/>
                <w:sz w:val="24"/>
              </w:rPr>
              <w:t xml:space="preserve">Society of Engineers membership </w:t>
            </w:r>
            <w:r w:rsidRPr="008C2FEF">
              <w:rPr>
                <w:rFonts w:ascii="Arial" w:eastAsia="Calibri" w:hAnsi="Arial" w:cs="Arial"/>
                <w:color w:val="000000"/>
                <w:sz w:val="24"/>
                <w:lang w:val="en-US"/>
              </w:rPr>
              <w:t>MSOE MIRTE</w:t>
            </w:r>
          </w:p>
        </w:tc>
        <w:tc>
          <w:tcPr>
            <w:tcW w:w="985" w:type="pct"/>
          </w:tcPr>
          <w:p w14:paraId="2BCC29AB" w14:textId="623CEB60" w:rsidR="00F225ED" w:rsidRPr="00AB2500" w:rsidRDefault="00F225ED" w:rsidP="00F225ED">
            <w:pPr>
              <w:spacing w:before="120" w:after="120"/>
              <w:jc w:val="both"/>
              <w:rPr>
                <w:rFonts w:ascii="Arial" w:hAnsi="Arial" w:cs="Arial"/>
                <w:b/>
                <w:bCs/>
                <w:noProof/>
                <w:sz w:val="20"/>
                <w:szCs w:val="20"/>
              </w:rPr>
            </w:pPr>
            <w:r>
              <w:rPr>
                <w:rFonts w:ascii="Arial" w:hAnsi="Arial" w:cs="Arial"/>
                <w:b/>
                <w:bCs/>
                <w:noProof/>
                <w:sz w:val="20"/>
                <w:szCs w:val="20"/>
              </w:rPr>
              <w:t>D</w:t>
            </w:r>
          </w:p>
        </w:tc>
      </w:tr>
      <w:tr w:rsidR="008E6007" w:rsidRPr="009F0647" w14:paraId="300AB88B" w14:textId="77777777" w:rsidTr="005021D7">
        <w:tc>
          <w:tcPr>
            <w:tcW w:w="4015" w:type="pct"/>
          </w:tcPr>
          <w:p w14:paraId="34AB891D" w14:textId="423B71BC" w:rsidR="008E6007" w:rsidRPr="008C2FEF" w:rsidRDefault="008E6007" w:rsidP="00F225ED">
            <w:pPr>
              <w:spacing w:before="120" w:after="120"/>
              <w:jc w:val="both"/>
              <w:rPr>
                <w:rFonts w:ascii="Arial" w:eastAsia="Calibri" w:hAnsi="Arial" w:cs="Arial"/>
                <w:sz w:val="24"/>
              </w:rPr>
            </w:pPr>
            <w:r w:rsidRPr="00234A43">
              <w:rPr>
                <w:rFonts w:ascii="Arial" w:hAnsi="Arial"/>
                <w:sz w:val="24"/>
              </w:rPr>
              <w:t xml:space="preserve">Level </w:t>
            </w:r>
            <w:r>
              <w:rPr>
                <w:rFonts w:ascii="Arial" w:hAnsi="Arial"/>
                <w:sz w:val="24"/>
              </w:rPr>
              <w:t>5</w:t>
            </w:r>
            <w:r w:rsidRPr="00234A43">
              <w:rPr>
                <w:rFonts w:ascii="Arial" w:hAnsi="Arial"/>
                <w:sz w:val="24"/>
              </w:rPr>
              <w:t xml:space="preserve"> in Management or higher or equivalent</w:t>
            </w:r>
          </w:p>
        </w:tc>
        <w:tc>
          <w:tcPr>
            <w:tcW w:w="985" w:type="pct"/>
          </w:tcPr>
          <w:p w14:paraId="33B7DF9F" w14:textId="55D7D002" w:rsidR="008E6007" w:rsidRDefault="00C75017" w:rsidP="00F225ED">
            <w:pPr>
              <w:spacing w:before="120" w:after="120"/>
              <w:jc w:val="both"/>
              <w:rPr>
                <w:rFonts w:ascii="Arial" w:hAnsi="Arial" w:cs="Arial"/>
                <w:b/>
                <w:bCs/>
                <w:noProof/>
                <w:sz w:val="20"/>
                <w:szCs w:val="20"/>
              </w:rPr>
            </w:pPr>
            <w:r>
              <w:rPr>
                <w:rFonts w:ascii="Arial" w:hAnsi="Arial" w:cs="Arial"/>
                <w:b/>
                <w:bCs/>
                <w:noProof/>
                <w:sz w:val="20"/>
                <w:szCs w:val="20"/>
              </w:rPr>
              <w:t>D</w:t>
            </w:r>
          </w:p>
        </w:tc>
      </w:tr>
      <w:tr w:rsidR="00F225ED" w:rsidRPr="009F0647" w14:paraId="4340C717" w14:textId="77777777" w:rsidTr="005021D7">
        <w:tc>
          <w:tcPr>
            <w:tcW w:w="4015" w:type="pct"/>
          </w:tcPr>
          <w:p w14:paraId="48043D0B" w14:textId="58E3E8BD" w:rsidR="00F225ED" w:rsidRPr="00112331" w:rsidRDefault="00F225ED" w:rsidP="00F225ED">
            <w:pPr>
              <w:spacing w:before="120" w:after="120"/>
              <w:jc w:val="both"/>
              <w:rPr>
                <w:rFonts w:ascii="Arial" w:hAnsi="Arial" w:cs="Arial"/>
                <w:szCs w:val="22"/>
              </w:rPr>
            </w:pPr>
            <w:r w:rsidRPr="00234A43">
              <w:rPr>
                <w:rFonts w:ascii="Arial" w:hAnsi="Arial"/>
                <w:sz w:val="24"/>
              </w:rPr>
              <w:t>Cat C Driving licence</w:t>
            </w:r>
          </w:p>
        </w:tc>
        <w:tc>
          <w:tcPr>
            <w:tcW w:w="985" w:type="pct"/>
          </w:tcPr>
          <w:p w14:paraId="65A698CC" w14:textId="3A64812A" w:rsidR="00F225ED" w:rsidRPr="007A55C8" w:rsidRDefault="00F225ED" w:rsidP="00F225ED">
            <w:pPr>
              <w:spacing w:before="120" w:after="120"/>
              <w:jc w:val="both"/>
              <w:rPr>
                <w:rFonts w:ascii="Arial" w:hAnsi="Arial" w:cs="Arial"/>
                <w:sz w:val="20"/>
                <w:szCs w:val="20"/>
              </w:rPr>
            </w:pPr>
            <w:r w:rsidRPr="00AB2500">
              <w:rPr>
                <w:rFonts w:ascii="Arial" w:hAnsi="Arial" w:cs="Arial"/>
                <w:b/>
                <w:bCs/>
                <w:noProof/>
                <w:sz w:val="20"/>
                <w:szCs w:val="20"/>
              </w:rPr>
              <w:t>D</w:t>
            </w:r>
          </w:p>
        </w:tc>
      </w:tr>
      <w:tr w:rsidR="00F225ED" w:rsidRPr="009F0647" w14:paraId="7EE1ED4E" w14:textId="77777777" w:rsidTr="005021D7">
        <w:tc>
          <w:tcPr>
            <w:tcW w:w="4015" w:type="pct"/>
          </w:tcPr>
          <w:p w14:paraId="6E9B7D37" w14:textId="2808745F" w:rsidR="00F225ED" w:rsidRPr="00112331" w:rsidRDefault="00F225ED" w:rsidP="00F225ED">
            <w:pPr>
              <w:spacing w:before="120" w:after="120"/>
              <w:jc w:val="both"/>
              <w:rPr>
                <w:rFonts w:ascii="Arial" w:hAnsi="Arial" w:cs="Arial"/>
                <w:szCs w:val="22"/>
              </w:rPr>
            </w:pPr>
            <w:r w:rsidRPr="007E427E">
              <w:rPr>
                <w:rFonts w:ascii="Arial" w:hAnsi="Arial"/>
                <w:sz w:val="24"/>
              </w:rPr>
              <w:t xml:space="preserve">Certificate in Health and Safety IOSH </w:t>
            </w:r>
            <w:r>
              <w:rPr>
                <w:rFonts w:ascii="Arial" w:hAnsi="Arial"/>
                <w:sz w:val="24"/>
              </w:rPr>
              <w:t xml:space="preserve">or NEBOSH </w:t>
            </w:r>
            <w:r w:rsidRPr="007E427E">
              <w:rPr>
                <w:rFonts w:ascii="Arial" w:hAnsi="Arial"/>
                <w:sz w:val="24"/>
              </w:rPr>
              <w:t>or Equivalent</w:t>
            </w:r>
          </w:p>
        </w:tc>
        <w:tc>
          <w:tcPr>
            <w:tcW w:w="985" w:type="pct"/>
          </w:tcPr>
          <w:p w14:paraId="5E1FA3F6" w14:textId="6765188E" w:rsidR="00F225ED" w:rsidRPr="007A55C8" w:rsidRDefault="00F225ED" w:rsidP="00F225ED">
            <w:pPr>
              <w:spacing w:before="120" w:after="120"/>
              <w:jc w:val="both"/>
              <w:rPr>
                <w:rFonts w:ascii="Arial" w:hAnsi="Arial" w:cs="Arial"/>
                <w:sz w:val="20"/>
                <w:szCs w:val="20"/>
              </w:rPr>
            </w:pPr>
            <w:r w:rsidRPr="00AB2500">
              <w:rPr>
                <w:rFonts w:ascii="Arial" w:hAnsi="Arial" w:cs="Arial"/>
                <w:b/>
                <w:bCs/>
                <w:noProof/>
                <w:sz w:val="20"/>
                <w:szCs w:val="20"/>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629B6362"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477AC3"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A95217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Content>
                <w:r w:rsidR="00A64150">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1FADFDA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Content>
                <w:r w:rsidR="00A64150">
                  <w:rPr>
                    <w:rFonts w:ascii="Arial" w:hAnsi="Arial" w:cs="Arial"/>
                    <w:sz w:val="36"/>
                  </w:rPr>
                  <w:sym w:font="Wingdings 2" w:char="F052"/>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371E0F6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A6415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5E3AC4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F225ED">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5EF839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A6415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E52E" w14:textId="77777777" w:rsidR="00410613" w:rsidRDefault="00410613" w:rsidP="007A55C8">
      <w:r>
        <w:separator/>
      </w:r>
    </w:p>
  </w:endnote>
  <w:endnote w:type="continuationSeparator" w:id="0">
    <w:p w14:paraId="2ADBBA59" w14:textId="77777777" w:rsidR="00410613" w:rsidRDefault="0041061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05CE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05CEF" w:rsidRDefault="00205CE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05CEF" w:rsidRPr="0006028D" w:rsidRDefault="00205CE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05CE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05CEF" w:rsidRDefault="00205CEF" w:rsidP="00FC4D27">
    <w:pPr>
      <w:pStyle w:val="Footer"/>
      <w:ind w:firstLine="2880"/>
      <w:jc w:val="right"/>
      <w:rPr>
        <w:rFonts w:ascii="Arial" w:hAnsi="Arial" w:cs="Arial"/>
        <w:noProof/>
      </w:rPr>
    </w:pPr>
  </w:p>
  <w:p w14:paraId="04BBDEFD" w14:textId="77777777" w:rsidR="00205CEF" w:rsidRDefault="00205CEF" w:rsidP="00FC4D27">
    <w:pPr>
      <w:pStyle w:val="Footer"/>
      <w:ind w:firstLine="2880"/>
      <w:jc w:val="right"/>
      <w:rPr>
        <w:rFonts w:ascii="Arial" w:hAnsi="Arial" w:cs="Arial"/>
        <w:noProof/>
      </w:rPr>
    </w:pPr>
  </w:p>
  <w:p w14:paraId="0AC40F32" w14:textId="77777777" w:rsidR="00205CE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B054" w14:textId="77777777" w:rsidR="00410613" w:rsidRDefault="00410613" w:rsidP="007A55C8">
      <w:r>
        <w:separator/>
      </w:r>
    </w:p>
  </w:footnote>
  <w:footnote w:type="continuationSeparator" w:id="0">
    <w:p w14:paraId="6C6A74DB" w14:textId="77777777" w:rsidR="00410613" w:rsidRDefault="0041061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05CEF"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4C00"/>
    <w:multiLevelType w:val="hybridMultilevel"/>
    <w:tmpl w:val="E784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27C006F"/>
    <w:multiLevelType w:val="hybridMultilevel"/>
    <w:tmpl w:val="A4386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9CB5A70"/>
    <w:multiLevelType w:val="hybridMultilevel"/>
    <w:tmpl w:val="D862DE6A"/>
    <w:lvl w:ilvl="0" w:tplc="C1B850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720035">
    <w:abstractNumId w:val="3"/>
  </w:num>
  <w:num w:numId="2" w16cid:durableId="935290466">
    <w:abstractNumId w:val="10"/>
  </w:num>
  <w:num w:numId="3" w16cid:durableId="1361510580">
    <w:abstractNumId w:val="7"/>
  </w:num>
  <w:num w:numId="4" w16cid:durableId="83308795">
    <w:abstractNumId w:val="6"/>
  </w:num>
  <w:num w:numId="5" w16cid:durableId="1839073438">
    <w:abstractNumId w:val="11"/>
  </w:num>
  <w:num w:numId="6" w16cid:durableId="2029598891">
    <w:abstractNumId w:val="9"/>
  </w:num>
  <w:num w:numId="7" w16cid:durableId="219555241">
    <w:abstractNumId w:val="2"/>
  </w:num>
  <w:num w:numId="8" w16cid:durableId="714894144">
    <w:abstractNumId w:val="13"/>
  </w:num>
  <w:num w:numId="9" w16cid:durableId="1626734727">
    <w:abstractNumId w:val="5"/>
  </w:num>
  <w:num w:numId="10" w16cid:durableId="1216699705">
    <w:abstractNumId w:val="0"/>
  </w:num>
  <w:num w:numId="11" w16cid:durableId="899249256">
    <w:abstractNumId w:val="8"/>
  </w:num>
  <w:num w:numId="12" w16cid:durableId="510923343">
    <w:abstractNumId w:val="12"/>
  </w:num>
  <w:num w:numId="13" w16cid:durableId="821970546">
    <w:abstractNumId w:val="1"/>
  </w:num>
  <w:num w:numId="14" w16cid:durableId="147116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05CEF"/>
    <w:rsid w:val="00277475"/>
    <w:rsid w:val="002B2D2A"/>
    <w:rsid w:val="00361C14"/>
    <w:rsid w:val="003930B2"/>
    <w:rsid w:val="003E7E21"/>
    <w:rsid w:val="004000D7"/>
    <w:rsid w:val="00410613"/>
    <w:rsid w:val="00447A18"/>
    <w:rsid w:val="00460CB3"/>
    <w:rsid w:val="004619FB"/>
    <w:rsid w:val="0046450A"/>
    <w:rsid w:val="00477AC3"/>
    <w:rsid w:val="00481090"/>
    <w:rsid w:val="004A4044"/>
    <w:rsid w:val="004B55B9"/>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2AFE"/>
    <w:rsid w:val="00863690"/>
    <w:rsid w:val="008802E7"/>
    <w:rsid w:val="00882210"/>
    <w:rsid w:val="008C0294"/>
    <w:rsid w:val="008C335F"/>
    <w:rsid w:val="008D59C2"/>
    <w:rsid w:val="008E6007"/>
    <w:rsid w:val="00914FCC"/>
    <w:rsid w:val="00925E8C"/>
    <w:rsid w:val="00980C0A"/>
    <w:rsid w:val="009A7FD0"/>
    <w:rsid w:val="009D43F7"/>
    <w:rsid w:val="009E3B80"/>
    <w:rsid w:val="00A30690"/>
    <w:rsid w:val="00A405EF"/>
    <w:rsid w:val="00A50C5D"/>
    <w:rsid w:val="00A62F48"/>
    <w:rsid w:val="00A64150"/>
    <w:rsid w:val="00A827C9"/>
    <w:rsid w:val="00A9293D"/>
    <w:rsid w:val="00AD3168"/>
    <w:rsid w:val="00AD47F9"/>
    <w:rsid w:val="00B0457A"/>
    <w:rsid w:val="00B26C50"/>
    <w:rsid w:val="00B402F1"/>
    <w:rsid w:val="00B50963"/>
    <w:rsid w:val="00BA65A0"/>
    <w:rsid w:val="00BB4003"/>
    <w:rsid w:val="00BB41DD"/>
    <w:rsid w:val="00BE3A8A"/>
    <w:rsid w:val="00C223D0"/>
    <w:rsid w:val="00C22EE6"/>
    <w:rsid w:val="00C57F20"/>
    <w:rsid w:val="00C75017"/>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5ED"/>
    <w:rsid w:val="00F22BA3"/>
    <w:rsid w:val="00F25B75"/>
    <w:rsid w:val="00F50B0D"/>
    <w:rsid w:val="00F745FE"/>
    <w:rsid w:val="00F96573"/>
    <w:rsid w:val="00FC7172"/>
    <w:rsid w:val="00FC71AD"/>
    <w:rsid w:val="00FC71C8"/>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4.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7029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Hindhaugh, Luke - Oxfordshire County Council</cp:lastModifiedBy>
  <cp:revision>4</cp:revision>
  <dcterms:created xsi:type="dcterms:W3CDTF">2026-03-16T10:45:00Z</dcterms:created>
  <dcterms:modified xsi:type="dcterms:W3CDTF">2026-03-16T10:46:00Z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