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442766" w:rsidRPr="009F0647" w14:paraId="4896F93B" w14:textId="77777777" w:rsidTr="008C0294">
        <w:tc>
          <w:tcPr>
            <w:tcW w:w="1117" w:type="pct"/>
          </w:tcPr>
          <w:p w14:paraId="4CB0E192" w14:textId="77777777" w:rsidR="00442766" w:rsidRPr="009F0647" w:rsidRDefault="00442766" w:rsidP="00442766">
            <w:pPr>
              <w:pStyle w:val="Normaltable"/>
              <w:rPr>
                <w:rFonts w:ascii="Arial" w:hAnsi="Arial" w:cs="Arial"/>
              </w:rPr>
            </w:pPr>
            <w:r w:rsidRPr="009F0647">
              <w:rPr>
                <w:rFonts w:ascii="Arial" w:hAnsi="Arial" w:cs="Arial"/>
              </w:rPr>
              <w:t>Job Title:</w:t>
            </w:r>
          </w:p>
        </w:tc>
        <w:tc>
          <w:tcPr>
            <w:tcW w:w="3883" w:type="pct"/>
          </w:tcPr>
          <w:p w14:paraId="38CA6BD1" w14:textId="5CCB5607" w:rsidR="00442766" w:rsidRPr="00500148" w:rsidRDefault="00442766" w:rsidP="00442766">
            <w:pPr>
              <w:rPr>
                <w:rFonts w:ascii="Arial" w:hAnsi="Arial" w:cs="Arial"/>
                <w:sz w:val="24"/>
              </w:rPr>
            </w:pPr>
            <w:r>
              <w:rPr>
                <w:rFonts w:ascii="Arial" w:hAnsi="Arial" w:cs="Arial"/>
              </w:rPr>
              <w:t xml:space="preserve"> Young People’s Supported Accommodation (YPSA)</w:t>
            </w:r>
            <w:r w:rsidR="00CF4B1B">
              <w:rPr>
                <w:rFonts w:ascii="Arial" w:hAnsi="Arial" w:cs="Arial"/>
              </w:rPr>
              <w:t xml:space="preserve"> </w:t>
            </w:r>
            <w:r w:rsidR="00CF6F6E">
              <w:rPr>
                <w:rFonts w:ascii="Arial" w:hAnsi="Arial" w:cs="Arial"/>
              </w:rPr>
              <w:t xml:space="preserve">Waking </w:t>
            </w:r>
            <w:r w:rsidR="00CF4B1B">
              <w:rPr>
                <w:rFonts w:ascii="Arial" w:hAnsi="Arial" w:cs="Arial"/>
              </w:rPr>
              <w:t>Night</w:t>
            </w:r>
            <w:r>
              <w:rPr>
                <w:rFonts w:ascii="Arial" w:hAnsi="Arial" w:cs="Arial"/>
              </w:rPr>
              <w:t xml:space="preserve"> Support Worker</w:t>
            </w:r>
          </w:p>
        </w:tc>
      </w:tr>
      <w:tr w:rsidR="00442766" w:rsidRPr="009F0647" w14:paraId="3474185F" w14:textId="77777777" w:rsidTr="00A405EF">
        <w:tc>
          <w:tcPr>
            <w:tcW w:w="1117" w:type="pct"/>
          </w:tcPr>
          <w:p w14:paraId="62E43123" w14:textId="33F213DE" w:rsidR="00442766" w:rsidRPr="009F0647" w:rsidRDefault="00442766" w:rsidP="00442766">
            <w:pPr>
              <w:pStyle w:val="Normaltable"/>
              <w:rPr>
                <w:rFonts w:ascii="Arial" w:hAnsi="Arial" w:cs="Arial"/>
              </w:rPr>
            </w:pPr>
            <w:r w:rsidRPr="009F0647">
              <w:rPr>
                <w:rFonts w:ascii="Arial" w:hAnsi="Arial" w:cs="Arial"/>
              </w:rPr>
              <w:t>Salar</w:t>
            </w:r>
            <w:r w:rsidR="0070155C">
              <w:rPr>
                <w:rFonts w:ascii="Arial" w:hAnsi="Arial" w:cs="Arial"/>
              </w:rPr>
              <w:t>y:</w:t>
            </w:r>
          </w:p>
        </w:tc>
        <w:tc>
          <w:tcPr>
            <w:tcW w:w="3883" w:type="pct"/>
          </w:tcPr>
          <w:p w14:paraId="4D5441FB" w14:textId="0E38F8E7" w:rsidR="00442766" w:rsidRPr="00707D5A" w:rsidRDefault="00707D5A" w:rsidP="00442766">
            <w:pPr>
              <w:pStyle w:val="Normaltable"/>
              <w:rPr>
                <w:rFonts w:ascii="Arial" w:hAnsi="Arial" w:cs="Arial"/>
                <w:szCs w:val="22"/>
              </w:rPr>
            </w:pPr>
            <w:r w:rsidRPr="00707D5A">
              <w:rPr>
                <w:rFonts w:ascii="Arial" w:hAnsi="Arial" w:cs="Arial"/>
                <w:szCs w:val="22"/>
              </w:rPr>
              <w:t>£</w:t>
            </w:r>
            <w:r w:rsidR="0070155C">
              <w:rPr>
                <w:rFonts w:ascii="Arial" w:hAnsi="Arial" w:cs="Arial"/>
                <w:szCs w:val="22"/>
              </w:rPr>
              <w:t>30,559 SCP 18-23</w:t>
            </w:r>
          </w:p>
        </w:tc>
      </w:tr>
      <w:tr w:rsidR="00442766" w:rsidRPr="009F0647" w14:paraId="3199C76E" w14:textId="77777777" w:rsidTr="008C0294">
        <w:tc>
          <w:tcPr>
            <w:tcW w:w="1117" w:type="pct"/>
          </w:tcPr>
          <w:p w14:paraId="174ADAE6" w14:textId="6D81FA00" w:rsidR="00442766" w:rsidRPr="009F0647" w:rsidRDefault="00442766" w:rsidP="00442766">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993F9A0" w:rsidR="00442766" w:rsidRPr="00707D5A" w:rsidRDefault="00442766" w:rsidP="00442766">
            <w:pPr>
              <w:rPr>
                <w:rFonts w:ascii="Arial" w:hAnsi="Arial" w:cs="Arial"/>
                <w:szCs w:val="22"/>
              </w:rPr>
            </w:pPr>
            <w:r w:rsidRPr="00707D5A">
              <w:rPr>
                <w:rFonts w:ascii="Arial" w:hAnsi="Arial" w:cs="Arial"/>
                <w:szCs w:val="22"/>
              </w:rPr>
              <w:t xml:space="preserve">Grade </w:t>
            </w:r>
            <w:r w:rsidR="00CF4B1B">
              <w:rPr>
                <w:rFonts w:ascii="Arial" w:hAnsi="Arial" w:cs="Arial"/>
                <w:szCs w:val="22"/>
              </w:rPr>
              <w:t>8</w:t>
            </w:r>
          </w:p>
        </w:tc>
      </w:tr>
      <w:tr w:rsidR="00442766" w:rsidRPr="009F0647" w14:paraId="14527B7B" w14:textId="77777777" w:rsidTr="00234C17">
        <w:tc>
          <w:tcPr>
            <w:tcW w:w="1117" w:type="pct"/>
          </w:tcPr>
          <w:p w14:paraId="64D7B459" w14:textId="77777777" w:rsidR="00442766" w:rsidRPr="009F0647" w:rsidRDefault="00442766" w:rsidP="00442766">
            <w:pPr>
              <w:pStyle w:val="Normaltable"/>
              <w:rPr>
                <w:rFonts w:ascii="Arial" w:hAnsi="Arial" w:cs="Arial"/>
              </w:rPr>
            </w:pPr>
            <w:r w:rsidRPr="009F0647">
              <w:rPr>
                <w:rFonts w:ascii="Arial" w:hAnsi="Arial" w:cs="Arial"/>
              </w:rPr>
              <w:t>Hours:</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422EB13E" w14:textId="7857773F" w:rsidR="00442766" w:rsidRPr="00500148" w:rsidRDefault="001312BB" w:rsidP="00442766">
            <w:pPr>
              <w:rPr>
                <w:sz w:val="24"/>
              </w:rPr>
            </w:pPr>
            <w:r>
              <w:t>40</w:t>
            </w:r>
            <w:r w:rsidR="00791F85">
              <w:t>hrs</w:t>
            </w:r>
            <w:r>
              <w:t xml:space="preserve"> per week</w:t>
            </w:r>
            <w:r w:rsidR="005A0926">
              <w:t xml:space="preserve"> on a rota basis including weekends and bank holidays as required. </w:t>
            </w:r>
          </w:p>
        </w:tc>
      </w:tr>
      <w:tr w:rsidR="00442766" w:rsidRPr="009F0647" w14:paraId="2D3F65CB" w14:textId="77777777" w:rsidTr="00234C17">
        <w:tc>
          <w:tcPr>
            <w:tcW w:w="1117" w:type="pct"/>
          </w:tcPr>
          <w:p w14:paraId="3B57DD00" w14:textId="77777777" w:rsidR="00442766" w:rsidRPr="009F0647" w:rsidRDefault="00442766" w:rsidP="00442766">
            <w:pPr>
              <w:pStyle w:val="Normaltable"/>
              <w:rPr>
                <w:rFonts w:ascii="Arial" w:hAnsi="Arial" w:cs="Arial"/>
              </w:rPr>
            </w:pPr>
            <w:r w:rsidRPr="009F0647">
              <w:rPr>
                <w:rFonts w:ascii="Arial" w:hAnsi="Arial" w:cs="Arial"/>
              </w:rPr>
              <w:t>Team:</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34C60F22" w14:textId="1B468C0B" w:rsidR="00442766" w:rsidRPr="00500148" w:rsidRDefault="00442766" w:rsidP="00442766">
            <w:pPr>
              <w:rPr>
                <w:sz w:val="24"/>
              </w:rPr>
            </w:pPr>
            <w:r>
              <w:rPr>
                <w:rFonts w:ascii="Arial" w:hAnsi="Arial" w:cs="Arial"/>
              </w:rPr>
              <w:t>Young People’s Supported Accommodation Team</w:t>
            </w:r>
          </w:p>
        </w:tc>
      </w:tr>
      <w:tr w:rsidR="00442766" w:rsidRPr="009F0647" w14:paraId="0D3DFF42" w14:textId="77777777" w:rsidTr="00234C17">
        <w:tc>
          <w:tcPr>
            <w:tcW w:w="1117" w:type="pct"/>
          </w:tcPr>
          <w:p w14:paraId="7430D96F" w14:textId="77777777" w:rsidR="00442766" w:rsidRPr="009F0647" w:rsidRDefault="00442766" w:rsidP="00442766">
            <w:pPr>
              <w:pStyle w:val="Normaltable"/>
              <w:rPr>
                <w:rFonts w:ascii="Arial" w:hAnsi="Arial" w:cs="Arial"/>
              </w:rPr>
            </w:pPr>
            <w:r w:rsidRPr="009F0647">
              <w:rPr>
                <w:rFonts w:ascii="Arial" w:hAnsi="Arial" w:cs="Arial"/>
              </w:rPr>
              <w:t>Service Area:</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11127C7A" w14:textId="3795B206" w:rsidR="00442766" w:rsidRPr="00500148" w:rsidRDefault="005633F6" w:rsidP="00442766">
            <w:pPr>
              <w:rPr>
                <w:sz w:val="24"/>
              </w:rPr>
            </w:pPr>
            <w:r>
              <w:rPr>
                <w:rFonts w:ascii="Arial" w:hAnsi="Arial" w:cs="Arial"/>
              </w:rPr>
              <w:t>YPSA</w:t>
            </w:r>
          </w:p>
        </w:tc>
      </w:tr>
      <w:tr w:rsidR="00442766" w:rsidRPr="009F0647" w14:paraId="13A30B79" w14:textId="77777777" w:rsidTr="00234C17">
        <w:tc>
          <w:tcPr>
            <w:tcW w:w="1117" w:type="pct"/>
          </w:tcPr>
          <w:p w14:paraId="1E763D87" w14:textId="77777777" w:rsidR="00442766" w:rsidRPr="009F0647" w:rsidRDefault="00442766" w:rsidP="00442766">
            <w:pPr>
              <w:pStyle w:val="Normaltable"/>
              <w:rPr>
                <w:rFonts w:ascii="Arial" w:hAnsi="Arial" w:cs="Arial"/>
              </w:rPr>
            </w:pPr>
            <w:r w:rsidRPr="009F0647">
              <w:rPr>
                <w:rFonts w:ascii="Arial" w:hAnsi="Arial" w:cs="Arial"/>
              </w:rPr>
              <w:t>Primary Location:</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39232083" w14:textId="2C84D175" w:rsidR="00442766" w:rsidRPr="00500148" w:rsidRDefault="00CF4B1B" w:rsidP="00442766">
            <w:pPr>
              <w:rPr>
                <w:sz w:val="24"/>
              </w:rPr>
            </w:pPr>
            <w:r>
              <w:t>Oxford City/Abingdon</w:t>
            </w:r>
          </w:p>
        </w:tc>
      </w:tr>
      <w:tr w:rsidR="00442766" w:rsidRPr="009F0647" w14:paraId="2AF5F990" w14:textId="77777777" w:rsidTr="00234C17">
        <w:tc>
          <w:tcPr>
            <w:tcW w:w="1117" w:type="pct"/>
          </w:tcPr>
          <w:p w14:paraId="70FBD82D" w14:textId="77777777" w:rsidR="00442766" w:rsidRPr="009F0647" w:rsidRDefault="00442766" w:rsidP="00442766">
            <w:pPr>
              <w:pStyle w:val="Normaltable"/>
              <w:rPr>
                <w:rFonts w:ascii="Arial" w:hAnsi="Arial" w:cs="Arial"/>
              </w:rPr>
            </w:pPr>
            <w:r>
              <w:rPr>
                <w:rFonts w:ascii="Arial" w:hAnsi="Arial" w:cs="Arial"/>
              </w:rPr>
              <w:t>Budget responsibility:</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08A13189" w14:textId="63A4389A" w:rsidR="00442766" w:rsidRPr="00500148" w:rsidRDefault="00442766" w:rsidP="00442766">
            <w:pPr>
              <w:pStyle w:val="Normaltable"/>
              <w:rPr>
                <w:rFonts w:ascii="Arial" w:hAnsi="Arial" w:cs="Arial"/>
                <w:sz w:val="24"/>
              </w:rPr>
            </w:pPr>
            <w:r>
              <w:rPr>
                <w:rFonts w:ascii="Arial" w:hAnsi="Arial" w:cs="Arial"/>
              </w:rPr>
              <w:t>None</w:t>
            </w:r>
          </w:p>
        </w:tc>
      </w:tr>
      <w:tr w:rsidR="00442766" w:rsidRPr="009F0647" w14:paraId="1CEC3517" w14:textId="77777777" w:rsidTr="00234C17">
        <w:tc>
          <w:tcPr>
            <w:tcW w:w="1117" w:type="pct"/>
          </w:tcPr>
          <w:p w14:paraId="3973C3E8" w14:textId="77777777" w:rsidR="00442766" w:rsidRPr="009F0647" w:rsidRDefault="00442766" w:rsidP="00442766">
            <w:pPr>
              <w:pStyle w:val="Normaltable"/>
              <w:rPr>
                <w:rFonts w:ascii="Arial" w:hAnsi="Arial" w:cs="Arial"/>
              </w:rPr>
            </w:pPr>
            <w:r w:rsidRPr="009F0647">
              <w:rPr>
                <w:rFonts w:ascii="Arial" w:hAnsi="Arial" w:cs="Arial"/>
              </w:rPr>
              <w:t>Responsible to:</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292F76C5" w14:textId="2E1C4F00" w:rsidR="00442766" w:rsidRPr="00500148" w:rsidRDefault="00442766" w:rsidP="00442766">
            <w:pPr>
              <w:pStyle w:val="Normaltable"/>
              <w:rPr>
                <w:rFonts w:ascii="Arial" w:hAnsi="Arial" w:cs="Arial"/>
                <w:sz w:val="24"/>
              </w:rPr>
            </w:pPr>
            <w:r>
              <w:rPr>
                <w:rFonts w:ascii="Arial" w:hAnsi="Arial" w:cs="Arial"/>
              </w:rPr>
              <w:t>YPSA Locality Team Manager</w:t>
            </w:r>
          </w:p>
        </w:tc>
      </w:tr>
      <w:tr w:rsidR="00442766" w:rsidRPr="009F0647" w14:paraId="0564E821" w14:textId="77777777" w:rsidTr="00234C17">
        <w:tc>
          <w:tcPr>
            <w:tcW w:w="1117" w:type="pct"/>
          </w:tcPr>
          <w:p w14:paraId="2CBD7ECF" w14:textId="77777777" w:rsidR="00442766" w:rsidRPr="009F0647" w:rsidRDefault="00442766" w:rsidP="00442766">
            <w:pPr>
              <w:pStyle w:val="Normaltable"/>
              <w:rPr>
                <w:rFonts w:ascii="Arial" w:hAnsi="Arial" w:cs="Arial"/>
              </w:rPr>
            </w:pPr>
            <w:r w:rsidRPr="009F0647">
              <w:rPr>
                <w:rFonts w:ascii="Arial" w:hAnsi="Arial" w:cs="Arial"/>
              </w:rPr>
              <w:t>Responsible for:</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7CB6A1AA" w14:textId="0F0F91CA" w:rsidR="00442766" w:rsidRPr="00500148" w:rsidRDefault="00442766" w:rsidP="00442766">
            <w:pPr>
              <w:rPr>
                <w:rFonts w:ascii="Arial" w:hAnsi="Arial" w:cs="Arial"/>
                <w:sz w:val="24"/>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35AE7BE0" w14:textId="512B4CDC" w:rsidR="00442766" w:rsidRDefault="00442766" w:rsidP="00442766">
            <w:pPr>
              <w:pStyle w:val="ListParagraph"/>
              <w:numPr>
                <w:ilvl w:val="0"/>
                <w:numId w:val="3"/>
              </w:numPr>
              <w:autoSpaceDE w:val="0"/>
              <w:autoSpaceDN w:val="0"/>
              <w:adjustRightInd w:val="0"/>
              <w:jc w:val="both"/>
              <w:rPr>
                <w:rFonts w:ascii="Arial" w:hAnsi="Arial" w:cs="Arial"/>
                <w:sz w:val="24"/>
                <w:szCs w:val="20"/>
              </w:rPr>
            </w:pPr>
            <w:r w:rsidRPr="000E77DF">
              <w:rPr>
                <w:rFonts w:ascii="Arial" w:hAnsi="Arial" w:cs="Arial"/>
                <w:sz w:val="24"/>
                <w:szCs w:val="20"/>
              </w:rPr>
              <w:t>To work</w:t>
            </w:r>
            <w:r w:rsidR="0047396A">
              <w:rPr>
                <w:rFonts w:ascii="Arial" w:hAnsi="Arial" w:cs="Arial"/>
                <w:sz w:val="24"/>
                <w:szCs w:val="20"/>
              </w:rPr>
              <w:t xml:space="preserve"> overnight</w:t>
            </w:r>
            <w:r w:rsidRPr="000E77DF">
              <w:rPr>
                <w:rFonts w:ascii="Arial" w:hAnsi="Arial" w:cs="Arial"/>
                <w:sz w:val="24"/>
                <w:szCs w:val="20"/>
              </w:rPr>
              <w:t xml:space="preserve"> with</w:t>
            </w:r>
            <w:r w:rsidR="00574F19">
              <w:rPr>
                <w:rFonts w:ascii="Arial" w:hAnsi="Arial" w:cs="Arial"/>
                <w:sz w:val="24"/>
                <w:szCs w:val="20"/>
              </w:rPr>
              <w:t xml:space="preserve"> </w:t>
            </w:r>
            <w:r w:rsidR="0070155C">
              <w:rPr>
                <w:rFonts w:ascii="Arial" w:hAnsi="Arial" w:cs="Arial"/>
                <w:sz w:val="24"/>
                <w:szCs w:val="20"/>
              </w:rPr>
              <w:t>Oxfordshire</w:t>
            </w:r>
            <w:r w:rsidR="001312BB">
              <w:rPr>
                <w:rFonts w:ascii="Arial" w:hAnsi="Arial" w:cs="Arial"/>
                <w:sz w:val="24"/>
                <w:szCs w:val="20"/>
              </w:rPr>
              <w:t xml:space="preserve"> </w:t>
            </w:r>
            <w:r w:rsidR="00574F19">
              <w:rPr>
                <w:rFonts w:ascii="Arial" w:hAnsi="Arial" w:cs="Arial"/>
                <w:sz w:val="24"/>
                <w:szCs w:val="20"/>
              </w:rPr>
              <w:t>Children and Young People</w:t>
            </w:r>
            <w:r w:rsidRPr="000E77DF">
              <w:rPr>
                <w:rFonts w:ascii="Arial" w:hAnsi="Arial" w:cs="Arial"/>
                <w:sz w:val="24"/>
                <w:szCs w:val="20"/>
              </w:rPr>
              <w:t xml:space="preserve"> to provide support and guidance</w:t>
            </w:r>
            <w:r w:rsidR="00CF6F6E">
              <w:rPr>
                <w:rFonts w:ascii="Arial" w:hAnsi="Arial" w:cs="Arial"/>
                <w:sz w:val="24"/>
                <w:szCs w:val="20"/>
              </w:rPr>
              <w:t xml:space="preserve"> in a localised environment.</w:t>
            </w:r>
          </w:p>
          <w:p w14:paraId="01D30371" w14:textId="44809BB3" w:rsidR="00442766" w:rsidRDefault="00442766" w:rsidP="00442766">
            <w:pPr>
              <w:pStyle w:val="ListParagraph"/>
              <w:numPr>
                <w:ilvl w:val="0"/>
                <w:numId w:val="3"/>
              </w:numPr>
              <w:autoSpaceDE w:val="0"/>
              <w:autoSpaceDN w:val="0"/>
              <w:adjustRightInd w:val="0"/>
              <w:jc w:val="both"/>
              <w:rPr>
                <w:rFonts w:ascii="Arial" w:hAnsi="Arial" w:cs="Arial"/>
                <w:sz w:val="24"/>
                <w:szCs w:val="20"/>
              </w:rPr>
            </w:pPr>
            <w:r w:rsidRPr="000E77DF">
              <w:rPr>
                <w:rFonts w:ascii="Arial" w:hAnsi="Arial" w:cs="Arial"/>
                <w:sz w:val="24"/>
                <w:szCs w:val="20"/>
              </w:rPr>
              <w:t xml:space="preserve">The work will include </w:t>
            </w:r>
            <w:r>
              <w:rPr>
                <w:rFonts w:ascii="Arial" w:hAnsi="Arial" w:cs="Arial"/>
                <w:sz w:val="24"/>
                <w:szCs w:val="20"/>
              </w:rPr>
              <w:t>direct work with children</w:t>
            </w:r>
            <w:r w:rsidR="00574F19">
              <w:rPr>
                <w:rFonts w:ascii="Arial" w:hAnsi="Arial" w:cs="Arial"/>
                <w:sz w:val="24"/>
                <w:szCs w:val="20"/>
              </w:rPr>
              <w:t>, professionals and safeguarding of children overnight</w:t>
            </w:r>
          </w:p>
          <w:p w14:paraId="14E1F653" w14:textId="3AB17742" w:rsidR="0047396A" w:rsidRDefault="0047396A" w:rsidP="00442766">
            <w:pPr>
              <w:pStyle w:val="ListParagraph"/>
              <w:numPr>
                <w:ilvl w:val="0"/>
                <w:numId w:val="3"/>
              </w:numPr>
              <w:autoSpaceDE w:val="0"/>
              <w:autoSpaceDN w:val="0"/>
              <w:adjustRightInd w:val="0"/>
              <w:jc w:val="both"/>
              <w:rPr>
                <w:rFonts w:ascii="Arial" w:hAnsi="Arial" w:cs="Arial"/>
                <w:sz w:val="24"/>
                <w:szCs w:val="20"/>
              </w:rPr>
            </w:pPr>
            <w:r>
              <w:rPr>
                <w:rFonts w:ascii="Arial" w:hAnsi="Arial" w:cs="Arial"/>
                <w:sz w:val="24"/>
                <w:szCs w:val="20"/>
              </w:rPr>
              <w:t xml:space="preserve">Support Young People who arrive to the establishment in both a planned and spontaneous way. </w:t>
            </w:r>
          </w:p>
          <w:p w14:paraId="1737A8F8" w14:textId="77777777" w:rsidR="00442766" w:rsidRDefault="00442766" w:rsidP="00442766">
            <w:pPr>
              <w:pStyle w:val="ListParagraph"/>
              <w:numPr>
                <w:ilvl w:val="0"/>
                <w:numId w:val="3"/>
              </w:numPr>
              <w:autoSpaceDE w:val="0"/>
              <w:autoSpaceDN w:val="0"/>
              <w:adjustRightInd w:val="0"/>
              <w:jc w:val="both"/>
              <w:rPr>
                <w:rFonts w:ascii="Arial" w:hAnsi="Arial" w:cs="Arial"/>
                <w:sz w:val="24"/>
                <w:szCs w:val="20"/>
              </w:rPr>
            </w:pPr>
            <w:r>
              <w:rPr>
                <w:rFonts w:ascii="Arial" w:hAnsi="Arial" w:cs="Arial"/>
                <w:sz w:val="24"/>
                <w:szCs w:val="20"/>
              </w:rPr>
              <w:t xml:space="preserve">You will be required to keep accurate recording of the work undertaken on the council electronic system. </w:t>
            </w:r>
          </w:p>
          <w:p w14:paraId="2002411B" w14:textId="316F6AA9" w:rsidR="00CF6F6E" w:rsidRPr="00CF6F6E" w:rsidRDefault="00442766" w:rsidP="00CF6F6E">
            <w:pPr>
              <w:pStyle w:val="ListParagraph"/>
              <w:numPr>
                <w:ilvl w:val="0"/>
                <w:numId w:val="3"/>
              </w:numPr>
              <w:autoSpaceDE w:val="0"/>
              <w:autoSpaceDN w:val="0"/>
              <w:adjustRightInd w:val="0"/>
              <w:jc w:val="both"/>
              <w:rPr>
                <w:rFonts w:ascii="Arial" w:hAnsi="Arial" w:cs="Arial"/>
                <w:sz w:val="24"/>
                <w:szCs w:val="20"/>
              </w:rPr>
            </w:pPr>
            <w:r>
              <w:rPr>
                <w:rFonts w:ascii="Arial" w:hAnsi="Arial" w:cs="Arial"/>
                <w:sz w:val="24"/>
                <w:szCs w:val="20"/>
              </w:rPr>
              <w:t xml:space="preserve">To ensure all policies and procedures </w:t>
            </w:r>
            <w:r w:rsidR="00D07817">
              <w:rPr>
                <w:rFonts w:ascii="Arial" w:hAnsi="Arial" w:cs="Arial"/>
                <w:sz w:val="24"/>
                <w:szCs w:val="20"/>
              </w:rPr>
              <w:t xml:space="preserve">in line with The Supported Accommodation (England) Regulations 2023 </w:t>
            </w:r>
            <w:r>
              <w:rPr>
                <w:rFonts w:ascii="Arial" w:hAnsi="Arial" w:cs="Arial"/>
                <w:sz w:val="24"/>
                <w:szCs w:val="20"/>
              </w:rPr>
              <w:t xml:space="preserve">are followed including escalation processes </w:t>
            </w:r>
            <w:r w:rsidR="00635710">
              <w:rPr>
                <w:rFonts w:ascii="Arial" w:hAnsi="Arial" w:cs="Arial"/>
                <w:sz w:val="24"/>
                <w:szCs w:val="20"/>
              </w:rPr>
              <w:t>regarding</w:t>
            </w:r>
            <w:r>
              <w:rPr>
                <w:rFonts w:ascii="Arial" w:hAnsi="Arial" w:cs="Arial"/>
                <w:sz w:val="24"/>
                <w:szCs w:val="20"/>
              </w:rPr>
              <w:t xml:space="preserve"> the children. </w:t>
            </w:r>
          </w:p>
          <w:p w14:paraId="0DDF2663" w14:textId="7222717D" w:rsidR="005E66AC" w:rsidRPr="00B1449D" w:rsidRDefault="005E66AC" w:rsidP="00442766">
            <w:pPr>
              <w:pStyle w:val="ListParagraph"/>
              <w:tabs>
                <w:tab w:val="left" w:pos="540"/>
              </w:tabs>
              <w:spacing w:before="21" w:line="276" w:lineRule="exact"/>
              <w:ind w:left="905" w:right="493"/>
              <w:rPr>
                <w:rFonts w:ascii="Arial" w:eastAsia="Arial" w:hAnsi="Arial" w:cs="Arial"/>
                <w:sz w:val="24"/>
              </w:rPr>
            </w:pPr>
          </w:p>
          <w:p w14:paraId="51BA6954" w14:textId="1B28B359"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2DBA08D" w14:textId="271E2166" w:rsidR="00707D5A" w:rsidRPr="00707D5A" w:rsidRDefault="00707D5A" w:rsidP="00707D5A">
            <w:pPr>
              <w:autoSpaceDE w:val="0"/>
              <w:autoSpaceDN w:val="0"/>
              <w:adjustRightInd w:val="0"/>
              <w:rPr>
                <w:rFonts w:ascii="Arial" w:hAnsi="Arial" w:cs="Arial"/>
                <w:bCs/>
                <w:szCs w:val="22"/>
              </w:rPr>
            </w:pPr>
            <w:r w:rsidRPr="00707D5A">
              <w:rPr>
                <w:rFonts w:ascii="Arial" w:hAnsi="Arial" w:cs="Arial"/>
                <w:bCs/>
                <w:szCs w:val="22"/>
              </w:rPr>
              <w:t>This is a list of the main duties or tasks that the post holder will be expected to undertake</w:t>
            </w:r>
          </w:p>
          <w:p w14:paraId="49F41BEC" w14:textId="77777777" w:rsidR="00707D5A" w:rsidRDefault="00707D5A" w:rsidP="00707D5A">
            <w:pPr>
              <w:pStyle w:val="ListParagraph"/>
              <w:autoSpaceDE w:val="0"/>
              <w:autoSpaceDN w:val="0"/>
              <w:adjustRightInd w:val="0"/>
              <w:rPr>
                <w:rFonts w:ascii="Arial" w:hAnsi="Arial" w:cs="Arial"/>
                <w:color w:val="000000"/>
                <w:szCs w:val="22"/>
                <w:lang w:eastAsia="en-GB"/>
              </w:rPr>
            </w:pPr>
          </w:p>
          <w:p w14:paraId="30F25B59" w14:textId="3004B7B6" w:rsidR="00442766" w:rsidRDefault="00442766" w:rsidP="00707D5A">
            <w:pPr>
              <w:pStyle w:val="ListParagraph"/>
              <w:numPr>
                <w:ilvl w:val="0"/>
                <w:numId w:val="8"/>
              </w:numPr>
              <w:autoSpaceDE w:val="0"/>
              <w:autoSpaceDN w:val="0"/>
              <w:adjustRightInd w:val="0"/>
              <w:rPr>
                <w:rFonts w:ascii="Arial" w:hAnsi="Arial" w:cs="Arial"/>
                <w:color w:val="000000"/>
                <w:szCs w:val="22"/>
                <w:lang w:eastAsia="en-GB"/>
              </w:rPr>
            </w:pPr>
            <w:r w:rsidRPr="00707D5A">
              <w:rPr>
                <w:rFonts w:ascii="Arial" w:hAnsi="Arial" w:cs="Arial"/>
                <w:color w:val="000000"/>
                <w:szCs w:val="22"/>
                <w:lang w:eastAsia="en-GB"/>
              </w:rPr>
              <w:t xml:space="preserve">To monitor and assess children and young people's needs, including taking appropriate actions to address emerging safeguarding concerns, in line with the organisations safeguarding and need to know polices. </w:t>
            </w:r>
          </w:p>
          <w:p w14:paraId="03394B36" w14:textId="2F8AA644" w:rsidR="00442766" w:rsidRPr="0047396A" w:rsidRDefault="00707D5A" w:rsidP="0047396A">
            <w:pPr>
              <w:pStyle w:val="ListParagraph"/>
              <w:numPr>
                <w:ilvl w:val="0"/>
                <w:numId w:val="8"/>
              </w:numPr>
              <w:autoSpaceDE w:val="0"/>
              <w:autoSpaceDN w:val="0"/>
              <w:adjustRightInd w:val="0"/>
              <w:rPr>
                <w:rFonts w:ascii="Arial" w:hAnsi="Arial" w:cs="Arial"/>
                <w:color w:val="000000"/>
                <w:szCs w:val="22"/>
                <w:lang w:eastAsia="en-GB"/>
              </w:rPr>
            </w:pPr>
            <w:r w:rsidRPr="00707D5A">
              <w:rPr>
                <w:rFonts w:ascii="Arial" w:hAnsi="Arial" w:cs="Arial"/>
                <w:color w:val="000000"/>
                <w:szCs w:val="22"/>
                <w:lang w:eastAsia="en-GB"/>
              </w:rPr>
              <w:t>To be aware of the mechanisms, within OCC for escalating safeguarding concerns and    arrangements for reporting children as missing.</w:t>
            </w:r>
          </w:p>
          <w:p w14:paraId="480715C8" w14:textId="619EBB61" w:rsidR="00442766" w:rsidRDefault="00442766" w:rsidP="00707D5A">
            <w:pPr>
              <w:pStyle w:val="ListParagraph"/>
              <w:numPr>
                <w:ilvl w:val="0"/>
                <w:numId w:val="8"/>
              </w:numPr>
              <w:autoSpaceDE w:val="0"/>
              <w:autoSpaceDN w:val="0"/>
              <w:adjustRightInd w:val="0"/>
              <w:rPr>
                <w:rFonts w:ascii="Arial" w:hAnsi="Arial" w:cs="Arial"/>
                <w:color w:val="000000"/>
                <w:szCs w:val="22"/>
                <w:lang w:eastAsia="en-GB"/>
              </w:rPr>
            </w:pPr>
            <w:r>
              <w:rPr>
                <w:rFonts w:ascii="Arial" w:hAnsi="Arial" w:cs="Arial"/>
                <w:color w:val="000000"/>
                <w:szCs w:val="22"/>
                <w:lang w:eastAsia="en-GB"/>
              </w:rPr>
              <w:t>Staff will need to cover for colleagues in all areas across the county as required.</w:t>
            </w:r>
          </w:p>
          <w:p w14:paraId="7B009D48" w14:textId="7578E4BB"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Pr>
                <w:rFonts w:ascii="Arial" w:hAnsi="Arial" w:cs="Arial"/>
                <w:color w:val="000000"/>
                <w:szCs w:val="22"/>
                <w:lang w:eastAsia="en-GB"/>
              </w:rPr>
              <w:t>Staff will be required to work</w:t>
            </w:r>
            <w:r w:rsidR="0058499B">
              <w:rPr>
                <w:rFonts w:ascii="Arial" w:hAnsi="Arial" w:cs="Arial"/>
                <w:color w:val="000000"/>
                <w:szCs w:val="22"/>
                <w:lang w:eastAsia="en-GB"/>
              </w:rPr>
              <w:t xml:space="preserve"> </w:t>
            </w:r>
            <w:r w:rsidR="00901C00">
              <w:rPr>
                <w:rFonts w:ascii="Arial" w:hAnsi="Arial" w:cs="Arial"/>
                <w:color w:val="000000"/>
                <w:szCs w:val="22"/>
                <w:lang w:eastAsia="en-GB"/>
              </w:rPr>
              <w:t xml:space="preserve">waking nights </w:t>
            </w:r>
            <w:r w:rsidR="0058499B">
              <w:rPr>
                <w:rFonts w:ascii="Arial" w:hAnsi="Arial" w:cs="Arial"/>
                <w:color w:val="000000"/>
                <w:szCs w:val="22"/>
                <w:lang w:eastAsia="en-GB"/>
              </w:rPr>
              <w:t>(alongside a building concierge</w:t>
            </w:r>
            <w:proofErr w:type="gramStart"/>
            <w:r w:rsidR="0058499B">
              <w:rPr>
                <w:rFonts w:ascii="Arial" w:hAnsi="Arial" w:cs="Arial"/>
                <w:color w:val="000000"/>
                <w:szCs w:val="22"/>
                <w:lang w:eastAsia="en-GB"/>
              </w:rPr>
              <w:t>)</w:t>
            </w:r>
            <w:proofErr w:type="gramEnd"/>
            <w:r>
              <w:rPr>
                <w:rFonts w:ascii="Arial" w:hAnsi="Arial" w:cs="Arial"/>
                <w:color w:val="000000"/>
                <w:szCs w:val="22"/>
                <w:lang w:eastAsia="en-GB"/>
              </w:rPr>
              <w:t xml:space="preserve"> and the role will require working a rota that includes weekends and bank Holidays.  </w:t>
            </w:r>
          </w:p>
          <w:p w14:paraId="2DE22CA7" w14:textId="33BED509"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 xml:space="preserve">Undertake </w:t>
            </w:r>
            <w:r w:rsidR="00901C00">
              <w:rPr>
                <w:rFonts w:ascii="Arial" w:hAnsi="Arial" w:cs="Arial"/>
                <w:color w:val="000000"/>
                <w:szCs w:val="22"/>
                <w:lang w:eastAsia="en-GB"/>
              </w:rPr>
              <w:t>safeguarding and support tasks as required by the children and young people,</w:t>
            </w:r>
            <w:r w:rsidRPr="00BB164C">
              <w:rPr>
                <w:rFonts w:ascii="Arial" w:hAnsi="Arial" w:cs="Arial"/>
                <w:color w:val="000000"/>
                <w:szCs w:val="22"/>
                <w:lang w:eastAsia="en-GB"/>
              </w:rPr>
              <w:t xml:space="preserve"> </w:t>
            </w:r>
            <w:r w:rsidR="00A70C49">
              <w:rPr>
                <w:rFonts w:ascii="Arial" w:hAnsi="Arial" w:cs="Arial"/>
                <w:color w:val="000000"/>
                <w:szCs w:val="22"/>
                <w:lang w:eastAsia="en-GB"/>
              </w:rPr>
              <w:t xml:space="preserve">support children and young people who may be experiencing trauma and disrupted routines, complete </w:t>
            </w:r>
            <w:r w:rsidRPr="00BB164C">
              <w:rPr>
                <w:rFonts w:ascii="Arial" w:hAnsi="Arial" w:cs="Arial"/>
                <w:color w:val="000000"/>
                <w:szCs w:val="22"/>
                <w:lang w:eastAsia="en-GB"/>
              </w:rPr>
              <w:t>observations</w:t>
            </w:r>
            <w:r w:rsidR="00A70C49">
              <w:rPr>
                <w:rFonts w:ascii="Arial" w:hAnsi="Arial" w:cs="Arial"/>
                <w:color w:val="000000"/>
                <w:szCs w:val="22"/>
                <w:lang w:eastAsia="en-GB"/>
              </w:rPr>
              <w:t xml:space="preserve"> </w:t>
            </w:r>
            <w:r w:rsidRPr="00BB164C">
              <w:rPr>
                <w:rFonts w:ascii="Arial" w:hAnsi="Arial" w:cs="Arial"/>
                <w:color w:val="000000"/>
                <w:szCs w:val="22"/>
                <w:lang w:eastAsia="en-GB"/>
              </w:rPr>
              <w:t>and record them on electronic systems to the agreed standard and within agreed timescales.</w:t>
            </w:r>
          </w:p>
          <w:p w14:paraId="1515E1D9" w14:textId="77777777"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 xml:space="preserve">To </w:t>
            </w:r>
            <w:r>
              <w:rPr>
                <w:rFonts w:ascii="Arial" w:hAnsi="Arial" w:cs="Arial"/>
                <w:color w:val="000000"/>
                <w:szCs w:val="22"/>
                <w:lang w:eastAsia="en-GB"/>
              </w:rPr>
              <w:t xml:space="preserve">support cases </w:t>
            </w:r>
            <w:r w:rsidRPr="00BB164C">
              <w:rPr>
                <w:rFonts w:ascii="Arial" w:hAnsi="Arial" w:cs="Arial"/>
                <w:color w:val="000000"/>
                <w:szCs w:val="22"/>
                <w:lang w:eastAsia="en-GB"/>
              </w:rPr>
              <w:t xml:space="preserve">for children and young people in </w:t>
            </w:r>
            <w:r>
              <w:rPr>
                <w:rFonts w:ascii="Arial" w:hAnsi="Arial" w:cs="Arial"/>
                <w:color w:val="000000"/>
                <w:szCs w:val="22"/>
                <w:lang w:eastAsia="en-GB"/>
              </w:rPr>
              <w:t>conjunction with social workers and other professionals and lead on behalf of services delivered through the YPSA service.</w:t>
            </w:r>
          </w:p>
          <w:p w14:paraId="570D0792" w14:textId="220D77FA" w:rsidR="00442766" w:rsidRPr="00A70C49" w:rsidRDefault="00707D5A" w:rsidP="00A70C49">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To undertake direct work and interventions with children and young people in promoting welfare of their children</w:t>
            </w:r>
          </w:p>
          <w:p w14:paraId="72866124" w14:textId="04B6E047"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 xml:space="preserve">Supporting and arranging work that </w:t>
            </w:r>
            <w:r>
              <w:rPr>
                <w:rFonts w:ascii="Arial" w:hAnsi="Arial" w:cs="Arial"/>
                <w:color w:val="000000"/>
                <w:szCs w:val="22"/>
                <w:lang w:eastAsia="en-GB"/>
              </w:rPr>
              <w:t xml:space="preserve">leads to </w:t>
            </w:r>
            <w:r w:rsidRPr="00BB164C">
              <w:rPr>
                <w:rFonts w:ascii="Arial" w:hAnsi="Arial" w:cs="Arial"/>
                <w:color w:val="000000"/>
                <w:szCs w:val="22"/>
                <w:lang w:eastAsia="en-GB"/>
              </w:rPr>
              <w:t>successful transition of children</w:t>
            </w:r>
            <w:r w:rsidR="00F55005">
              <w:rPr>
                <w:rFonts w:ascii="Arial" w:hAnsi="Arial" w:cs="Arial"/>
                <w:color w:val="000000"/>
                <w:szCs w:val="22"/>
                <w:lang w:eastAsia="en-GB"/>
              </w:rPr>
              <w:t xml:space="preserve"> to and from </w:t>
            </w:r>
            <w:r>
              <w:rPr>
                <w:rFonts w:ascii="Arial" w:hAnsi="Arial" w:cs="Arial"/>
                <w:color w:val="000000"/>
                <w:szCs w:val="22"/>
                <w:lang w:eastAsia="en-GB"/>
              </w:rPr>
              <w:t>YPSA services.</w:t>
            </w:r>
          </w:p>
          <w:p w14:paraId="7545BAE3" w14:textId="5DBA5A1A"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 xml:space="preserve">To </w:t>
            </w:r>
            <w:r>
              <w:rPr>
                <w:rFonts w:ascii="Arial" w:hAnsi="Arial" w:cs="Arial"/>
                <w:color w:val="000000"/>
                <w:szCs w:val="22"/>
                <w:lang w:eastAsia="en-GB"/>
              </w:rPr>
              <w:t>work flexibly with other professionals to deliver a ‘</w:t>
            </w:r>
            <w:r w:rsidRPr="00BB164C">
              <w:rPr>
                <w:rFonts w:ascii="Arial" w:hAnsi="Arial" w:cs="Arial"/>
                <w:color w:val="000000"/>
                <w:szCs w:val="22"/>
                <w:lang w:eastAsia="en-GB"/>
              </w:rPr>
              <w:t xml:space="preserve">Team Around </w:t>
            </w:r>
            <w:r>
              <w:rPr>
                <w:rFonts w:ascii="Arial" w:hAnsi="Arial" w:cs="Arial"/>
                <w:color w:val="000000"/>
                <w:szCs w:val="22"/>
                <w:lang w:eastAsia="en-GB"/>
              </w:rPr>
              <w:t xml:space="preserve">the Young Person’ approach, </w:t>
            </w:r>
            <w:proofErr w:type="gramStart"/>
            <w:r>
              <w:rPr>
                <w:rFonts w:ascii="Arial" w:hAnsi="Arial" w:cs="Arial"/>
                <w:color w:val="000000"/>
                <w:szCs w:val="22"/>
                <w:lang w:eastAsia="en-GB"/>
              </w:rPr>
              <w:t>in order to</w:t>
            </w:r>
            <w:proofErr w:type="gramEnd"/>
            <w:r>
              <w:rPr>
                <w:rFonts w:ascii="Arial" w:hAnsi="Arial" w:cs="Arial"/>
                <w:color w:val="000000"/>
                <w:szCs w:val="22"/>
                <w:lang w:eastAsia="en-GB"/>
              </w:rPr>
              <w:t xml:space="preserve"> secure successful outcomes</w:t>
            </w:r>
          </w:p>
          <w:p w14:paraId="511F7A47" w14:textId="51B31C33" w:rsidR="00707D5A" w:rsidRDefault="00707D5A" w:rsidP="00707D5A">
            <w:pPr>
              <w:pStyle w:val="ListParagraph"/>
              <w:numPr>
                <w:ilvl w:val="0"/>
                <w:numId w:val="8"/>
              </w:numPr>
              <w:autoSpaceDE w:val="0"/>
              <w:autoSpaceDN w:val="0"/>
              <w:adjustRightInd w:val="0"/>
              <w:rPr>
                <w:rFonts w:ascii="Arial" w:hAnsi="Arial" w:cs="Arial"/>
                <w:color w:val="000000"/>
                <w:szCs w:val="22"/>
                <w:lang w:eastAsia="en-GB"/>
              </w:rPr>
            </w:pPr>
            <w:r w:rsidRPr="00707D5A">
              <w:rPr>
                <w:rFonts w:ascii="Arial" w:hAnsi="Arial" w:cs="Arial"/>
                <w:color w:val="000000"/>
                <w:szCs w:val="22"/>
                <w:lang w:eastAsia="en-GB"/>
              </w:rPr>
              <w:t>To plan and deliver evidence-based interventions and undertaking</w:t>
            </w:r>
            <w:r w:rsidR="00F55005">
              <w:rPr>
                <w:rFonts w:ascii="Arial" w:hAnsi="Arial" w:cs="Arial"/>
                <w:color w:val="000000"/>
                <w:szCs w:val="22"/>
                <w:lang w:eastAsia="en-GB"/>
              </w:rPr>
              <w:t>/working in line with</w:t>
            </w:r>
            <w:r w:rsidRPr="00707D5A">
              <w:rPr>
                <w:rFonts w:ascii="Arial" w:hAnsi="Arial" w:cs="Arial"/>
                <w:color w:val="000000"/>
                <w:szCs w:val="22"/>
                <w:lang w:eastAsia="en-GB"/>
              </w:rPr>
              <w:t xml:space="preserve"> risk assessments to ensure safe delivery of intervention.</w:t>
            </w:r>
          </w:p>
          <w:p w14:paraId="3FB90315" w14:textId="3C940F0B" w:rsidR="00707D5A" w:rsidRDefault="00F0485D"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 xml:space="preserve">To develop </w:t>
            </w:r>
            <w:r>
              <w:rPr>
                <w:rFonts w:ascii="Arial" w:hAnsi="Arial" w:cs="Arial"/>
                <w:color w:val="000000"/>
                <w:szCs w:val="22"/>
                <w:lang w:eastAsia="en-GB"/>
              </w:rPr>
              <w:t xml:space="preserve">local </w:t>
            </w:r>
            <w:r w:rsidRPr="00BB164C">
              <w:rPr>
                <w:rFonts w:ascii="Arial" w:hAnsi="Arial" w:cs="Arial"/>
                <w:color w:val="000000"/>
                <w:szCs w:val="22"/>
                <w:lang w:eastAsia="en-GB"/>
              </w:rPr>
              <w:t>community knowledge and links to ensure best outcomes for children, young people and their families</w:t>
            </w:r>
          </w:p>
          <w:p w14:paraId="1711DCA9" w14:textId="5E5CAA41" w:rsidR="00F0485D" w:rsidRDefault="00F0485D"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To work in an integrated way with</w:t>
            </w:r>
            <w:r>
              <w:rPr>
                <w:rFonts w:ascii="Arial" w:hAnsi="Arial" w:cs="Arial"/>
                <w:color w:val="000000"/>
                <w:szCs w:val="22"/>
                <w:lang w:eastAsia="en-GB"/>
              </w:rPr>
              <w:t xml:space="preserve"> other professionals across services, </w:t>
            </w:r>
            <w:r w:rsidRPr="00BB164C">
              <w:rPr>
                <w:rFonts w:ascii="Arial" w:hAnsi="Arial" w:cs="Arial"/>
                <w:color w:val="000000"/>
                <w:szCs w:val="22"/>
                <w:lang w:eastAsia="en-GB"/>
              </w:rPr>
              <w:t>including the co-delivery of services where appropriate.</w:t>
            </w:r>
          </w:p>
          <w:p w14:paraId="23FC7939" w14:textId="132998B2" w:rsidR="006E13CA" w:rsidRDefault="006E13CA" w:rsidP="00707D5A">
            <w:pPr>
              <w:pStyle w:val="ListParagraph"/>
              <w:numPr>
                <w:ilvl w:val="0"/>
                <w:numId w:val="8"/>
              </w:numPr>
              <w:autoSpaceDE w:val="0"/>
              <w:autoSpaceDN w:val="0"/>
              <w:adjustRightInd w:val="0"/>
              <w:rPr>
                <w:rFonts w:ascii="Arial" w:hAnsi="Arial" w:cs="Arial"/>
                <w:color w:val="000000"/>
                <w:szCs w:val="22"/>
                <w:lang w:eastAsia="en-GB"/>
              </w:rPr>
            </w:pPr>
            <w:r>
              <w:rPr>
                <w:rFonts w:ascii="Arial" w:hAnsi="Arial" w:cs="Arial"/>
                <w:color w:val="000000"/>
                <w:szCs w:val="22"/>
                <w:lang w:eastAsia="en-GB"/>
              </w:rPr>
              <w:t>To undertake tasks around the aesthetic</w:t>
            </w:r>
            <w:r w:rsidR="001312BB">
              <w:rPr>
                <w:rFonts w:ascii="Arial" w:hAnsi="Arial" w:cs="Arial"/>
                <w:color w:val="000000"/>
                <w:szCs w:val="22"/>
                <w:lang w:eastAsia="en-GB"/>
              </w:rPr>
              <w:t>, cleaning and health and safety</w:t>
            </w:r>
            <w:r>
              <w:rPr>
                <w:rFonts w:ascii="Arial" w:hAnsi="Arial" w:cs="Arial"/>
                <w:color w:val="000000"/>
                <w:szCs w:val="22"/>
                <w:lang w:eastAsia="en-GB"/>
              </w:rPr>
              <w:t xml:space="preserve"> of the building</w:t>
            </w:r>
          </w:p>
          <w:p w14:paraId="62FE71F3" w14:textId="48470F26" w:rsidR="00F0485D" w:rsidRDefault="00F0485D" w:rsidP="00707D5A">
            <w:pPr>
              <w:pStyle w:val="ListParagraph"/>
              <w:numPr>
                <w:ilvl w:val="0"/>
                <w:numId w:val="8"/>
              </w:numPr>
              <w:autoSpaceDE w:val="0"/>
              <w:autoSpaceDN w:val="0"/>
              <w:adjustRightInd w:val="0"/>
              <w:rPr>
                <w:rFonts w:ascii="Arial" w:hAnsi="Arial" w:cs="Arial"/>
                <w:color w:val="000000"/>
                <w:szCs w:val="22"/>
                <w:lang w:eastAsia="en-GB"/>
              </w:rPr>
            </w:pPr>
            <w:r w:rsidRPr="00BB164C">
              <w:rPr>
                <w:rFonts w:ascii="Arial" w:hAnsi="Arial" w:cs="Arial"/>
                <w:color w:val="000000"/>
                <w:szCs w:val="22"/>
                <w:lang w:eastAsia="en-GB"/>
              </w:rPr>
              <w:t>To contribute to statutory processes as required</w:t>
            </w:r>
          </w:p>
          <w:p w14:paraId="0AD588EC" w14:textId="77777777" w:rsidR="00952619" w:rsidRDefault="00F0485D" w:rsidP="00F0485D">
            <w:pPr>
              <w:pStyle w:val="ListParagraph"/>
              <w:numPr>
                <w:ilvl w:val="0"/>
                <w:numId w:val="8"/>
              </w:numPr>
              <w:autoSpaceDE w:val="0"/>
              <w:autoSpaceDN w:val="0"/>
              <w:adjustRightInd w:val="0"/>
              <w:rPr>
                <w:rFonts w:ascii="Arial" w:hAnsi="Arial" w:cs="Arial"/>
                <w:color w:val="000000"/>
                <w:szCs w:val="22"/>
                <w:lang w:eastAsia="en-GB"/>
              </w:rPr>
            </w:pPr>
            <w:r w:rsidRPr="00F0485D">
              <w:rPr>
                <w:rFonts w:ascii="Arial" w:hAnsi="Arial" w:cs="Arial"/>
                <w:color w:val="000000"/>
                <w:szCs w:val="22"/>
                <w:lang w:eastAsia="en-GB"/>
              </w:rPr>
              <w:t>The post holder will be required to undertake mandatory training, provide evidence of ID and           residence and hold a satisfactory enhanced DBS that is renewed every 3 years.</w:t>
            </w:r>
          </w:p>
          <w:p w14:paraId="07B3765D" w14:textId="2387B104" w:rsidR="00635710" w:rsidRPr="00F0485D" w:rsidRDefault="00635710" w:rsidP="00F0485D">
            <w:pPr>
              <w:pStyle w:val="ListParagraph"/>
              <w:numPr>
                <w:ilvl w:val="0"/>
                <w:numId w:val="8"/>
              </w:numPr>
              <w:autoSpaceDE w:val="0"/>
              <w:autoSpaceDN w:val="0"/>
              <w:adjustRightInd w:val="0"/>
              <w:rPr>
                <w:rFonts w:ascii="Arial" w:hAnsi="Arial" w:cs="Arial"/>
                <w:color w:val="000000"/>
                <w:szCs w:val="22"/>
                <w:lang w:eastAsia="en-GB"/>
              </w:rPr>
            </w:pPr>
            <w:r>
              <w:rPr>
                <w:rFonts w:ascii="Arial" w:hAnsi="Arial" w:cs="Arial"/>
                <w:color w:val="000000"/>
                <w:szCs w:val="22"/>
                <w:lang w:eastAsia="en-GB"/>
              </w:rPr>
              <w:t xml:space="preserve">The post holder maybe required to support EDT </w:t>
            </w:r>
            <w:r w:rsidR="0070155C">
              <w:rPr>
                <w:rFonts w:ascii="Arial" w:hAnsi="Arial" w:cs="Arial"/>
                <w:color w:val="000000"/>
                <w:szCs w:val="22"/>
                <w:lang w:eastAsia="en-GB"/>
              </w:rPr>
              <w:t>and</w:t>
            </w:r>
            <w:r>
              <w:rPr>
                <w:rFonts w:ascii="Arial" w:hAnsi="Arial" w:cs="Arial"/>
                <w:color w:val="000000"/>
                <w:szCs w:val="22"/>
                <w:lang w:eastAsia="en-GB"/>
              </w:rPr>
              <w:t xml:space="preserve"> </w:t>
            </w:r>
            <w:r w:rsidR="0070155C">
              <w:rPr>
                <w:rFonts w:ascii="Arial" w:hAnsi="Arial" w:cs="Arial"/>
                <w:color w:val="000000"/>
                <w:szCs w:val="22"/>
                <w:lang w:eastAsia="en-GB"/>
              </w:rPr>
              <w:t>o</w:t>
            </w:r>
            <w:r>
              <w:rPr>
                <w:rFonts w:ascii="Arial" w:hAnsi="Arial" w:cs="Arial"/>
                <w:color w:val="000000"/>
                <w:szCs w:val="22"/>
                <w:lang w:eastAsia="en-GB"/>
              </w:rPr>
              <w:t xml:space="preserve">n call with additional tasks. </w:t>
            </w:r>
          </w:p>
        </w:tc>
      </w:tr>
    </w:tbl>
    <w:p w14:paraId="6682B29B" w14:textId="77777777" w:rsidR="00042E71" w:rsidRPr="00FC4D27" w:rsidRDefault="00042E71" w:rsidP="00042E71">
      <w:pPr>
        <w:tabs>
          <w:tab w:val="left" w:pos="726"/>
        </w:tabs>
        <w:sectPr w:rsidR="00042E71" w:rsidRPr="00FC4D27" w:rsidSect="00500148">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500148">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442766" w:rsidRPr="009F0647" w14:paraId="3F9D28AE" w14:textId="77777777" w:rsidTr="00B7294E">
        <w:tc>
          <w:tcPr>
            <w:tcW w:w="4045" w:type="pct"/>
            <w:tcBorders>
              <w:top w:val="single" w:sz="4" w:space="0" w:color="auto"/>
              <w:left w:val="single" w:sz="4" w:space="0" w:color="auto"/>
              <w:bottom w:val="single" w:sz="4" w:space="0" w:color="auto"/>
              <w:right w:val="single" w:sz="4" w:space="0" w:color="auto"/>
            </w:tcBorders>
          </w:tcPr>
          <w:p w14:paraId="7F6E0554" w14:textId="3C0FAAC4" w:rsidR="00D07817" w:rsidRPr="00B1449D" w:rsidRDefault="00D7247F" w:rsidP="00D7247F">
            <w:pPr>
              <w:spacing w:before="120" w:after="120"/>
              <w:jc w:val="both"/>
              <w:rPr>
                <w:rFonts w:ascii="Arial" w:hAnsi="Arial" w:cs="Arial"/>
                <w:noProof/>
                <w:szCs w:val="22"/>
              </w:rPr>
            </w:pPr>
            <w:r w:rsidRPr="00D07817">
              <w:rPr>
                <w:rFonts w:cs="Tahoma"/>
                <w:noProof/>
                <w:szCs w:val="22"/>
              </w:rPr>
              <w:t>Willingness to undertake</w:t>
            </w:r>
            <w:r w:rsidRPr="0009336C">
              <w:rPr>
                <w:rFonts w:eastAsia="Calibri"/>
              </w:rPr>
              <w:t xml:space="preserve"> professional development</w:t>
            </w:r>
            <w:r w:rsidRPr="00D07817">
              <w:rPr>
                <w:rFonts w:cs="Tahoma"/>
                <w:noProof/>
                <w:szCs w:val="22"/>
              </w:rPr>
              <w:t xml:space="preserve"> and training</w:t>
            </w:r>
          </w:p>
        </w:tc>
        <w:tc>
          <w:tcPr>
            <w:tcW w:w="955" w:type="pct"/>
          </w:tcPr>
          <w:p w14:paraId="3ACF592F" w14:textId="159E74DD"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w:t>
            </w:r>
          </w:p>
        </w:tc>
      </w:tr>
      <w:tr w:rsidR="00442766" w:rsidRPr="009F0647" w14:paraId="26CC1E89" w14:textId="77777777" w:rsidTr="00B7294E">
        <w:tc>
          <w:tcPr>
            <w:tcW w:w="4045" w:type="pct"/>
            <w:tcBorders>
              <w:top w:val="single" w:sz="4" w:space="0" w:color="auto"/>
              <w:left w:val="single" w:sz="4" w:space="0" w:color="auto"/>
              <w:bottom w:val="single" w:sz="4" w:space="0" w:color="auto"/>
              <w:right w:val="single" w:sz="4" w:space="0" w:color="auto"/>
            </w:tcBorders>
          </w:tcPr>
          <w:p w14:paraId="0B2E756E" w14:textId="0DAF02AC" w:rsidR="00442766" w:rsidRPr="00470FE3" w:rsidRDefault="00442766" w:rsidP="00442766">
            <w:pPr>
              <w:tabs>
                <w:tab w:val="left" w:pos="800"/>
              </w:tabs>
              <w:spacing w:line="238" w:lineRule="auto"/>
              <w:ind w:right="91"/>
              <w:rPr>
                <w:rFonts w:ascii="Arial" w:eastAsia="Arial" w:hAnsi="Arial" w:cs="Arial"/>
                <w:sz w:val="24"/>
              </w:rPr>
            </w:pPr>
            <w:r>
              <w:rPr>
                <w:rFonts w:eastAsia="Calibri"/>
              </w:rPr>
              <w:lastRenderedPageBreak/>
              <w:t>Some experience of</w:t>
            </w:r>
            <w:r w:rsidRPr="0009336C">
              <w:rPr>
                <w:rFonts w:eastAsia="Calibri"/>
              </w:rPr>
              <w:t xml:space="preserve"> </w:t>
            </w:r>
            <w:r w:rsidR="0047396A" w:rsidRPr="0009336C">
              <w:rPr>
                <w:rFonts w:eastAsia="Calibri"/>
              </w:rPr>
              <w:t>evidence-based</w:t>
            </w:r>
            <w:r w:rsidRPr="0009336C">
              <w:rPr>
                <w:rFonts w:eastAsia="Calibri"/>
              </w:rPr>
              <w:t xml:space="preserve"> interventions.</w:t>
            </w:r>
          </w:p>
        </w:tc>
        <w:tc>
          <w:tcPr>
            <w:tcW w:w="955" w:type="pct"/>
          </w:tcPr>
          <w:p w14:paraId="105BA4C0" w14:textId="46DB4D59"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1B292C93" w14:textId="77777777" w:rsidTr="00B7294E">
        <w:tc>
          <w:tcPr>
            <w:tcW w:w="4045" w:type="pct"/>
            <w:tcBorders>
              <w:top w:val="single" w:sz="4" w:space="0" w:color="auto"/>
              <w:left w:val="single" w:sz="4" w:space="0" w:color="auto"/>
              <w:bottom w:val="single" w:sz="4" w:space="0" w:color="auto"/>
              <w:right w:val="single" w:sz="4" w:space="0" w:color="auto"/>
            </w:tcBorders>
          </w:tcPr>
          <w:p w14:paraId="7FBC3DDD" w14:textId="205F3B1E" w:rsidR="00442766" w:rsidRPr="00952619" w:rsidRDefault="00442766" w:rsidP="00442766">
            <w:pPr>
              <w:tabs>
                <w:tab w:val="left" w:pos="800"/>
              </w:tabs>
              <w:spacing w:line="238" w:lineRule="auto"/>
              <w:ind w:right="86"/>
              <w:rPr>
                <w:rFonts w:ascii="Arial" w:eastAsia="Arial" w:hAnsi="Arial" w:cs="Arial"/>
                <w:sz w:val="24"/>
              </w:rPr>
            </w:pPr>
            <w:r w:rsidRPr="00AB6C61">
              <w:t>An understanding of the impact of</w:t>
            </w:r>
            <w:r w:rsidR="0047396A">
              <w:t xml:space="preserve"> trauma, </w:t>
            </w:r>
            <w:r w:rsidR="0047396A" w:rsidRPr="00AB6C61">
              <w:t>abuse</w:t>
            </w:r>
            <w:r>
              <w:t>, social deprivation and</w:t>
            </w:r>
            <w:r w:rsidRPr="00AB6C61">
              <w:t xml:space="preserve"> disadvantage on children, young people and their families</w:t>
            </w:r>
            <w:r>
              <w:t>.</w:t>
            </w:r>
          </w:p>
        </w:tc>
        <w:tc>
          <w:tcPr>
            <w:tcW w:w="955" w:type="pct"/>
          </w:tcPr>
          <w:p w14:paraId="739E4E27" w14:textId="53270C83"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55A1407B" w14:textId="77777777" w:rsidTr="00B7294E">
        <w:tc>
          <w:tcPr>
            <w:tcW w:w="4045" w:type="pct"/>
            <w:tcBorders>
              <w:top w:val="single" w:sz="4" w:space="0" w:color="auto"/>
              <w:left w:val="single" w:sz="4" w:space="0" w:color="auto"/>
              <w:bottom w:val="single" w:sz="4" w:space="0" w:color="auto"/>
              <w:right w:val="single" w:sz="4" w:space="0" w:color="auto"/>
            </w:tcBorders>
          </w:tcPr>
          <w:p w14:paraId="159FC75D" w14:textId="2B79B88B" w:rsidR="00442766" w:rsidRPr="00FC4D27" w:rsidRDefault="00442766" w:rsidP="00442766">
            <w:pPr>
              <w:spacing w:before="120" w:after="120"/>
              <w:jc w:val="both"/>
              <w:rPr>
                <w:rFonts w:ascii="Arial" w:hAnsi="Arial" w:cs="Arial"/>
                <w:noProof/>
                <w:sz w:val="20"/>
                <w:szCs w:val="20"/>
              </w:rPr>
            </w:pPr>
            <w:r w:rsidRPr="0009336C">
              <w:rPr>
                <w:rFonts w:eastAsia="Calibri"/>
              </w:rPr>
              <w:t xml:space="preserve">Knowledge of </w:t>
            </w:r>
            <w:r w:rsidR="0047396A" w:rsidRPr="0009336C">
              <w:rPr>
                <w:rFonts w:eastAsia="Calibri"/>
              </w:rPr>
              <w:t>childcare</w:t>
            </w:r>
            <w:r>
              <w:rPr>
                <w:rFonts w:eastAsia="Calibri"/>
              </w:rPr>
              <w:t xml:space="preserve"> and</w:t>
            </w:r>
            <w:r w:rsidRPr="0009336C">
              <w:rPr>
                <w:rFonts w:eastAsia="Calibri"/>
              </w:rPr>
              <w:t xml:space="preserve"> legislation </w:t>
            </w:r>
            <w:r w:rsidR="00D07817">
              <w:rPr>
                <w:rFonts w:eastAsia="Calibri"/>
              </w:rPr>
              <w:t>including the Supported Accommodation (England) Regulations 2023</w:t>
            </w:r>
          </w:p>
        </w:tc>
        <w:tc>
          <w:tcPr>
            <w:tcW w:w="955" w:type="pct"/>
          </w:tcPr>
          <w:p w14:paraId="2DB00AF6" w14:textId="2E3DC30F"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5254FEB9" w14:textId="77777777" w:rsidTr="00B7294E">
        <w:tc>
          <w:tcPr>
            <w:tcW w:w="4045" w:type="pct"/>
            <w:tcBorders>
              <w:top w:val="single" w:sz="4" w:space="0" w:color="auto"/>
              <w:left w:val="single" w:sz="4" w:space="0" w:color="auto"/>
              <w:bottom w:val="single" w:sz="4" w:space="0" w:color="auto"/>
              <w:right w:val="single" w:sz="4" w:space="0" w:color="auto"/>
            </w:tcBorders>
          </w:tcPr>
          <w:p w14:paraId="2633829B" w14:textId="68B3F073" w:rsidR="00442766" w:rsidRPr="00FC4D27" w:rsidRDefault="00442766" w:rsidP="00442766">
            <w:pPr>
              <w:spacing w:before="120" w:after="120"/>
              <w:jc w:val="both"/>
              <w:rPr>
                <w:rFonts w:ascii="Arial" w:hAnsi="Arial" w:cs="Arial"/>
                <w:noProof/>
                <w:sz w:val="20"/>
                <w:szCs w:val="20"/>
              </w:rPr>
            </w:pPr>
            <w:r w:rsidRPr="0009336C">
              <w:rPr>
                <w:rFonts w:eastAsia="Calibri"/>
              </w:rPr>
              <w:t xml:space="preserve">Knowledge and understanding of the application of safeguarding principles. </w:t>
            </w:r>
          </w:p>
        </w:tc>
        <w:tc>
          <w:tcPr>
            <w:tcW w:w="955" w:type="pct"/>
          </w:tcPr>
          <w:p w14:paraId="21263892" w14:textId="0E919D28"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0CD91B74"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21BCD633" w14:textId="5A1C5C8B" w:rsidR="00442766" w:rsidRPr="00FC4D27" w:rsidRDefault="00442766" w:rsidP="00442766">
            <w:pPr>
              <w:spacing w:before="120" w:after="120"/>
              <w:jc w:val="both"/>
              <w:rPr>
                <w:rFonts w:ascii="Arial" w:hAnsi="Arial" w:cs="Arial"/>
                <w:noProof/>
                <w:sz w:val="20"/>
                <w:szCs w:val="20"/>
              </w:rPr>
            </w:pPr>
            <w:r w:rsidRPr="0009336C">
              <w:rPr>
                <w:rFonts w:eastAsia="Calibri"/>
              </w:rPr>
              <w:t>Mediation/negotiation skills.</w:t>
            </w:r>
          </w:p>
        </w:tc>
        <w:tc>
          <w:tcPr>
            <w:tcW w:w="955" w:type="pct"/>
          </w:tcPr>
          <w:p w14:paraId="647237F2" w14:textId="758E2D20" w:rsidR="00442766" w:rsidRPr="007A55C8" w:rsidRDefault="004628CA"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1B8FC6BF"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7FFEF120" w14:textId="0D172880" w:rsidR="00442766" w:rsidRPr="009F0647" w:rsidRDefault="00442766" w:rsidP="00442766">
            <w:pPr>
              <w:spacing w:before="120" w:after="120"/>
              <w:jc w:val="both"/>
              <w:rPr>
                <w:rFonts w:ascii="Arial" w:hAnsi="Arial" w:cs="Arial"/>
                <w:noProof/>
                <w:sz w:val="20"/>
                <w:szCs w:val="20"/>
              </w:rPr>
            </w:pPr>
            <w:r w:rsidRPr="0009336C">
              <w:rPr>
                <w:rFonts w:eastAsia="Calibri"/>
              </w:rPr>
              <w:t xml:space="preserve">Knowledge and understanding of </w:t>
            </w:r>
            <w:r>
              <w:rPr>
                <w:rFonts w:eastAsia="Calibri"/>
              </w:rPr>
              <w:t xml:space="preserve">the importance of access for young people to </w:t>
            </w:r>
            <w:r w:rsidRPr="0009336C">
              <w:rPr>
                <w:rFonts w:eastAsia="Calibri"/>
              </w:rPr>
              <w:t>Employment, Education or Training</w:t>
            </w:r>
            <w:r>
              <w:rPr>
                <w:rFonts w:eastAsia="Calibri"/>
              </w:rPr>
              <w:t xml:space="preserve"> (EET) opportunities</w:t>
            </w:r>
          </w:p>
        </w:tc>
        <w:tc>
          <w:tcPr>
            <w:tcW w:w="955" w:type="pct"/>
          </w:tcPr>
          <w:p w14:paraId="72755D78" w14:textId="60D783C4" w:rsidR="00442766" w:rsidRPr="007A55C8" w:rsidRDefault="00913DC3" w:rsidP="00442766">
            <w:pPr>
              <w:spacing w:before="120" w:after="120"/>
              <w:jc w:val="both"/>
              <w:rPr>
                <w:rFonts w:ascii="Arial" w:hAnsi="Arial" w:cs="Arial"/>
                <w:noProof/>
                <w:sz w:val="20"/>
                <w:szCs w:val="20"/>
              </w:rPr>
            </w:pPr>
            <w:r>
              <w:rPr>
                <w:rFonts w:ascii="Arial" w:hAnsi="Arial" w:cs="Arial"/>
                <w:noProof/>
                <w:sz w:val="20"/>
                <w:szCs w:val="20"/>
              </w:rPr>
              <w:t>Application/ Interview</w:t>
            </w:r>
          </w:p>
        </w:tc>
      </w:tr>
      <w:tr w:rsidR="00442766" w:rsidRPr="009F0647" w14:paraId="6C2C7CF1"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7718E7ED" w14:textId="698FE5BB" w:rsidR="00442766" w:rsidRPr="008F2B13" w:rsidRDefault="00442766" w:rsidP="00442766">
            <w:pPr>
              <w:spacing w:before="120" w:after="120"/>
              <w:jc w:val="both"/>
              <w:rPr>
                <w:rFonts w:ascii="Arial" w:eastAsia="Arial" w:hAnsi="Arial" w:cs="Arial"/>
                <w:sz w:val="24"/>
              </w:rPr>
            </w:pPr>
            <w:r w:rsidRPr="0009336C">
              <w:rPr>
                <w:rFonts w:eastAsia="Calibri"/>
              </w:rPr>
              <w:t>Ability to proactively create, maintain and promote a strong network of connections and effective working with service users, their families/carers, other professionals and agencies.</w:t>
            </w:r>
          </w:p>
        </w:tc>
        <w:tc>
          <w:tcPr>
            <w:tcW w:w="955" w:type="pct"/>
          </w:tcPr>
          <w:p w14:paraId="11866710" w14:textId="46E6F0DC"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06FB1EF4"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506D259A" w14:textId="77777777" w:rsidR="00442766" w:rsidRPr="009B2783" w:rsidRDefault="00442766" w:rsidP="00442766">
            <w:pPr>
              <w:contextualSpacing/>
              <w:rPr>
                <w:rFonts w:eastAsia="Calibri"/>
              </w:rPr>
            </w:pPr>
            <w:r w:rsidRPr="0009336C">
              <w:rPr>
                <w:rFonts w:eastAsia="Calibri"/>
              </w:rPr>
              <w:t>Ability to present information coherently both verbally and in writing.</w:t>
            </w:r>
          </w:p>
          <w:p w14:paraId="3A9980D8" w14:textId="7806E22F" w:rsidR="00442766" w:rsidRDefault="00442766" w:rsidP="00442766">
            <w:pPr>
              <w:spacing w:before="120" w:after="120"/>
              <w:jc w:val="both"/>
              <w:rPr>
                <w:rFonts w:ascii="Arial" w:eastAsia="Arial" w:hAnsi="Arial" w:cs="Arial"/>
                <w:sz w:val="24"/>
              </w:rPr>
            </w:pPr>
          </w:p>
        </w:tc>
        <w:tc>
          <w:tcPr>
            <w:tcW w:w="955" w:type="pct"/>
          </w:tcPr>
          <w:p w14:paraId="2DF0B922" w14:textId="3ABC1E28"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269E6F1D"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5B91D3AA" w14:textId="064869A7" w:rsidR="00442766" w:rsidRDefault="00442766" w:rsidP="00442766">
            <w:pPr>
              <w:spacing w:before="120" w:after="120"/>
              <w:jc w:val="both"/>
              <w:rPr>
                <w:rFonts w:ascii="Arial" w:eastAsia="Arial" w:hAnsi="Arial" w:cs="Arial"/>
                <w:sz w:val="24"/>
              </w:rPr>
            </w:pPr>
            <w:r>
              <w:rPr>
                <w:rFonts w:eastAsia="Calibri"/>
              </w:rPr>
              <w:t>P</w:t>
            </w:r>
            <w:r w:rsidRPr="0009336C">
              <w:rPr>
                <w:rFonts w:eastAsia="Calibri"/>
              </w:rPr>
              <w:t>lanning skills with the ability to make well-informed decisions.</w:t>
            </w:r>
          </w:p>
        </w:tc>
        <w:tc>
          <w:tcPr>
            <w:tcW w:w="955" w:type="pct"/>
          </w:tcPr>
          <w:p w14:paraId="04720E62" w14:textId="5DDDC03E"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72C3B238"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498E66E4" w14:textId="2309E3F1" w:rsidR="00442766" w:rsidRDefault="00442766" w:rsidP="00442766">
            <w:pPr>
              <w:spacing w:before="120" w:after="120"/>
              <w:jc w:val="both"/>
              <w:rPr>
                <w:rFonts w:ascii="Arial" w:eastAsia="Arial" w:hAnsi="Arial" w:cs="Arial"/>
                <w:sz w:val="24"/>
              </w:rPr>
            </w:pPr>
            <w:r w:rsidRPr="0009336C">
              <w:rPr>
                <w:rFonts w:eastAsia="Calibri"/>
              </w:rPr>
              <w:t>Ability to use IT systems.</w:t>
            </w:r>
          </w:p>
        </w:tc>
        <w:tc>
          <w:tcPr>
            <w:tcW w:w="955" w:type="pct"/>
          </w:tcPr>
          <w:p w14:paraId="770E1835" w14:textId="70D87386"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2CF5F462"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58CE03D4" w14:textId="5254E114" w:rsidR="00442766" w:rsidRDefault="00442766" w:rsidP="00442766">
            <w:pPr>
              <w:spacing w:before="120" w:after="120"/>
              <w:jc w:val="both"/>
              <w:rPr>
                <w:rFonts w:ascii="Arial" w:eastAsia="Arial" w:hAnsi="Arial" w:cs="Arial"/>
                <w:sz w:val="24"/>
              </w:rPr>
            </w:pPr>
            <w:r w:rsidRPr="0009336C">
              <w:rPr>
                <w:rFonts w:eastAsia="Calibri"/>
              </w:rPr>
              <w:t xml:space="preserve">Experience of providing services to children with </w:t>
            </w:r>
            <w:r>
              <w:rPr>
                <w:rFonts w:eastAsia="Calibri"/>
              </w:rPr>
              <w:t>specific</w:t>
            </w:r>
            <w:r w:rsidRPr="0009336C">
              <w:rPr>
                <w:rFonts w:eastAsia="Calibri"/>
              </w:rPr>
              <w:t xml:space="preserve"> needs</w:t>
            </w:r>
            <w:r w:rsidR="0047396A">
              <w:rPr>
                <w:rFonts w:eastAsia="Calibri"/>
              </w:rPr>
              <w:t xml:space="preserve"> including specific communication and cultural needs. </w:t>
            </w:r>
          </w:p>
        </w:tc>
        <w:tc>
          <w:tcPr>
            <w:tcW w:w="955" w:type="pct"/>
          </w:tcPr>
          <w:p w14:paraId="7275D193" w14:textId="1C3E036E"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6E99D2B9"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142A52C2" w14:textId="69888AED" w:rsidR="00442766" w:rsidRDefault="00442766" w:rsidP="00442766">
            <w:pPr>
              <w:tabs>
                <w:tab w:val="left" w:pos="800"/>
              </w:tabs>
              <w:spacing w:line="289" w:lineRule="exact"/>
              <w:ind w:right="-20"/>
              <w:rPr>
                <w:rFonts w:ascii="Arial" w:eastAsia="Arial" w:hAnsi="Arial" w:cs="Arial"/>
                <w:sz w:val="24"/>
              </w:rPr>
            </w:pPr>
            <w:r w:rsidRPr="0009336C">
              <w:rPr>
                <w:rFonts w:eastAsia="Calibri"/>
              </w:rPr>
              <w:t>Ability to liaise effectively with other professionals/ organisations.</w:t>
            </w:r>
            <w:r w:rsidRPr="0009336C">
              <w:rPr>
                <w:rFonts w:eastAsia="Calibri"/>
              </w:rPr>
              <w:tab/>
            </w:r>
          </w:p>
        </w:tc>
        <w:tc>
          <w:tcPr>
            <w:tcW w:w="955" w:type="pct"/>
          </w:tcPr>
          <w:p w14:paraId="36B59174" w14:textId="12164E28"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6F5FA0B6"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30CE659E" w14:textId="36468C4D" w:rsidR="00442766" w:rsidRDefault="00442766" w:rsidP="00442766">
            <w:pPr>
              <w:tabs>
                <w:tab w:val="left" w:pos="800"/>
              </w:tabs>
              <w:spacing w:line="289" w:lineRule="exact"/>
              <w:ind w:right="-20"/>
              <w:rPr>
                <w:rFonts w:ascii="Arial" w:eastAsia="Arial" w:hAnsi="Arial" w:cs="Arial"/>
                <w:position w:val="-1"/>
                <w:sz w:val="24"/>
              </w:rPr>
            </w:pPr>
            <w:r w:rsidRPr="0009336C">
              <w:rPr>
                <w:rFonts w:eastAsia="Calibri"/>
              </w:rPr>
              <w:t>Good understanding of factors that support ‎children to develop and achieve their potential.</w:t>
            </w:r>
          </w:p>
        </w:tc>
        <w:tc>
          <w:tcPr>
            <w:tcW w:w="955" w:type="pct"/>
          </w:tcPr>
          <w:p w14:paraId="791D2D4B" w14:textId="0D9AFDFE"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62C6B0A4"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5FE02534" w14:textId="4B813685" w:rsidR="00442766" w:rsidRDefault="00442766" w:rsidP="00442766">
            <w:pPr>
              <w:tabs>
                <w:tab w:val="left" w:pos="800"/>
              </w:tabs>
              <w:spacing w:line="289" w:lineRule="exact"/>
              <w:ind w:right="-20"/>
              <w:rPr>
                <w:rFonts w:ascii="Arial" w:eastAsia="Arial" w:hAnsi="Arial" w:cs="Arial"/>
                <w:sz w:val="24"/>
              </w:rPr>
            </w:pPr>
            <w:r w:rsidRPr="009B2783">
              <w:rPr>
                <w:rFonts w:eastAsia="Calibri"/>
              </w:rPr>
              <w:t>Knowledge of Young people’s Rights issues</w:t>
            </w:r>
          </w:p>
        </w:tc>
        <w:tc>
          <w:tcPr>
            <w:tcW w:w="955" w:type="pct"/>
          </w:tcPr>
          <w:p w14:paraId="35002CE2" w14:textId="0E0EB79E"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0FC3696C" w14:textId="77777777" w:rsidTr="00B7294E">
        <w:trPr>
          <w:trHeight w:val="510"/>
        </w:trPr>
        <w:tc>
          <w:tcPr>
            <w:tcW w:w="4045" w:type="pct"/>
            <w:tcBorders>
              <w:top w:val="single" w:sz="4" w:space="0" w:color="auto"/>
              <w:left w:val="single" w:sz="4" w:space="0" w:color="auto"/>
              <w:bottom w:val="single" w:sz="4" w:space="0" w:color="auto"/>
              <w:right w:val="single" w:sz="4" w:space="0" w:color="auto"/>
            </w:tcBorders>
          </w:tcPr>
          <w:p w14:paraId="29453C57" w14:textId="5CED8B5E" w:rsidR="00442766" w:rsidRDefault="00442766" w:rsidP="00442766">
            <w:pPr>
              <w:tabs>
                <w:tab w:val="left" w:pos="800"/>
              </w:tabs>
              <w:spacing w:line="289" w:lineRule="exact"/>
              <w:ind w:right="-20"/>
              <w:rPr>
                <w:rFonts w:ascii="Arial" w:eastAsia="Arial" w:hAnsi="Arial" w:cs="Arial"/>
                <w:sz w:val="24"/>
              </w:rPr>
            </w:pPr>
            <w:r w:rsidRPr="000E62F0">
              <w:rPr>
                <w:rFonts w:eastAsia="Calibri"/>
              </w:rPr>
              <w:t>Flexibility</w:t>
            </w:r>
            <w:r w:rsidRPr="000E62F0">
              <w:rPr>
                <w:rFonts w:eastAsia="Calibri"/>
                <w:spacing w:val="48"/>
              </w:rPr>
              <w:t xml:space="preserve"> </w:t>
            </w:r>
            <w:r w:rsidRPr="000E62F0">
              <w:rPr>
                <w:rFonts w:eastAsia="Calibri"/>
              </w:rPr>
              <w:t>in</w:t>
            </w:r>
            <w:r w:rsidRPr="000E62F0">
              <w:rPr>
                <w:rFonts w:eastAsia="Calibri"/>
                <w:spacing w:val="17"/>
              </w:rPr>
              <w:t xml:space="preserve"> </w:t>
            </w:r>
            <w:r w:rsidRPr="000E62F0">
              <w:rPr>
                <w:rFonts w:eastAsia="Calibri"/>
              </w:rPr>
              <w:t>working</w:t>
            </w:r>
            <w:r w:rsidRPr="000E62F0">
              <w:rPr>
                <w:rFonts w:eastAsia="Calibri"/>
                <w:spacing w:val="44"/>
              </w:rPr>
              <w:t xml:space="preserve"> </w:t>
            </w:r>
            <w:r w:rsidRPr="000E62F0">
              <w:rPr>
                <w:rFonts w:eastAsia="Calibri"/>
                <w:w w:val="105"/>
              </w:rPr>
              <w:t>arrangements/hours</w:t>
            </w:r>
            <w:r w:rsidRPr="000E62F0">
              <w:rPr>
                <w:rFonts w:eastAsia="Calibri"/>
                <w:spacing w:val="2"/>
                <w:w w:val="105"/>
              </w:rPr>
              <w:t xml:space="preserve"> </w:t>
            </w:r>
            <w:r w:rsidRPr="000E62F0">
              <w:rPr>
                <w:rFonts w:eastAsia="Calibri"/>
              </w:rPr>
              <w:t>to</w:t>
            </w:r>
            <w:r w:rsidRPr="000E62F0">
              <w:rPr>
                <w:rFonts w:eastAsia="Calibri"/>
                <w:spacing w:val="12"/>
              </w:rPr>
              <w:t xml:space="preserve"> </w:t>
            </w:r>
            <w:r w:rsidRPr="000E62F0">
              <w:rPr>
                <w:rFonts w:eastAsia="Calibri"/>
              </w:rPr>
              <w:t>meet</w:t>
            </w:r>
            <w:r w:rsidRPr="000E62F0">
              <w:rPr>
                <w:rFonts w:eastAsia="Calibri"/>
                <w:spacing w:val="41"/>
              </w:rPr>
              <w:t xml:space="preserve"> </w:t>
            </w:r>
            <w:r w:rsidRPr="000E62F0">
              <w:rPr>
                <w:rFonts w:eastAsia="Calibri"/>
              </w:rPr>
              <w:t>operational</w:t>
            </w:r>
            <w:r w:rsidRPr="000E62F0">
              <w:rPr>
                <w:rFonts w:eastAsia="Calibri"/>
                <w:spacing w:val="59"/>
              </w:rPr>
              <w:t xml:space="preserve"> </w:t>
            </w:r>
            <w:r w:rsidRPr="000E62F0">
              <w:rPr>
                <w:w w:val="105"/>
                <w:lang w:val="en-US"/>
              </w:rPr>
              <w:t>requirements including responding to emergencies</w:t>
            </w:r>
            <w:r>
              <w:rPr>
                <w:w w:val="105"/>
                <w:lang w:val="en-US"/>
              </w:rPr>
              <w:t xml:space="preserve"> </w:t>
            </w:r>
            <w:r w:rsidR="00551D38">
              <w:rPr>
                <w:w w:val="105"/>
                <w:lang w:val="en-US"/>
              </w:rPr>
              <w:t>including the wider service</w:t>
            </w:r>
          </w:p>
        </w:tc>
        <w:tc>
          <w:tcPr>
            <w:tcW w:w="955" w:type="pct"/>
          </w:tcPr>
          <w:p w14:paraId="60289405" w14:textId="65A6E0AB" w:rsidR="00442766" w:rsidRPr="008F2B13" w:rsidRDefault="00913DC3" w:rsidP="00442766">
            <w:pPr>
              <w:spacing w:before="120" w:after="120"/>
              <w:jc w:val="both"/>
              <w:rPr>
                <w:rFonts w:ascii="Arial" w:eastAsia="Arial" w:hAnsi="Arial" w:cs="Arial"/>
                <w:sz w:val="24"/>
              </w:rPr>
            </w:pPr>
            <w:r>
              <w:rPr>
                <w:rFonts w:ascii="Arial" w:hAnsi="Arial" w:cs="Arial"/>
                <w:noProof/>
                <w:sz w:val="20"/>
                <w:szCs w:val="20"/>
              </w:rPr>
              <w:t>Application/ Interview</w:t>
            </w:r>
          </w:p>
        </w:tc>
      </w:tr>
      <w:tr w:rsidR="00442766" w:rsidRPr="009F0647" w14:paraId="39E602BF" w14:textId="77777777" w:rsidTr="00A405EF">
        <w:trPr>
          <w:trHeight w:val="70"/>
        </w:trPr>
        <w:tc>
          <w:tcPr>
            <w:tcW w:w="4045" w:type="pct"/>
          </w:tcPr>
          <w:p w14:paraId="75C8547E" w14:textId="77777777" w:rsidR="00442766" w:rsidRPr="009F0647" w:rsidRDefault="00442766" w:rsidP="00442766">
            <w:pPr>
              <w:pStyle w:val="Heading3"/>
              <w:rPr>
                <w:rFonts w:cs="Arial"/>
              </w:rPr>
            </w:pPr>
            <w:r w:rsidRPr="009F0647">
              <w:rPr>
                <w:rFonts w:cs="Arial"/>
              </w:rPr>
              <w:t>Desirable Criteria</w:t>
            </w:r>
          </w:p>
        </w:tc>
        <w:tc>
          <w:tcPr>
            <w:tcW w:w="955" w:type="pct"/>
          </w:tcPr>
          <w:p w14:paraId="215E4E13" w14:textId="77777777" w:rsidR="00442766" w:rsidRPr="009F0647" w:rsidRDefault="00442766" w:rsidP="00442766">
            <w:pPr>
              <w:pStyle w:val="Heading3"/>
            </w:pPr>
            <w:r w:rsidRPr="009F0647">
              <w:t>Assessed By:</w:t>
            </w:r>
          </w:p>
        </w:tc>
      </w:tr>
      <w:tr w:rsidR="00707D5A" w:rsidRPr="009F0647" w14:paraId="4340C717" w14:textId="77777777" w:rsidTr="00B3508C">
        <w:tc>
          <w:tcPr>
            <w:tcW w:w="4045" w:type="pct"/>
            <w:tcBorders>
              <w:top w:val="single" w:sz="4" w:space="0" w:color="auto"/>
              <w:left w:val="single" w:sz="4" w:space="0" w:color="auto"/>
              <w:bottom w:val="single" w:sz="4" w:space="0" w:color="auto"/>
              <w:right w:val="single" w:sz="4" w:space="0" w:color="auto"/>
            </w:tcBorders>
          </w:tcPr>
          <w:p w14:paraId="48043D0B" w14:textId="210D3F90" w:rsidR="00D7247F" w:rsidRPr="00D07817" w:rsidRDefault="00D7247F" w:rsidP="00707D5A">
            <w:pPr>
              <w:spacing w:before="120" w:after="120"/>
              <w:jc w:val="both"/>
              <w:rPr>
                <w:rFonts w:cs="Tahoma"/>
                <w:noProof/>
                <w:szCs w:val="22"/>
              </w:rPr>
            </w:pPr>
            <w:r w:rsidRPr="009B2783">
              <w:rPr>
                <w:rFonts w:eastAsia="Calibri"/>
              </w:rPr>
              <w:t xml:space="preserve">A recognised </w:t>
            </w:r>
            <w:r>
              <w:rPr>
                <w:rFonts w:eastAsia="Calibri"/>
              </w:rPr>
              <w:t>professional qualification in a relevant field, to a minimum of NVQ level 3</w:t>
            </w:r>
          </w:p>
        </w:tc>
        <w:tc>
          <w:tcPr>
            <w:tcW w:w="955" w:type="pct"/>
          </w:tcPr>
          <w:p w14:paraId="65A698CC" w14:textId="5DFDDB23" w:rsidR="00707D5A" w:rsidRPr="007A55C8" w:rsidRDefault="00913DC3" w:rsidP="00707D5A">
            <w:pPr>
              <w:spacing w:before="120" w:after="120"/>
              <w:jc w:val="both"/>
              <w:rPr>
                <w:rFonts w:ascii="Arial" w:hAnsi="Arial" w:cs="Arial"/>
                <w:noProof/>
                <w:sz w:val="20"/>
                <w:szCs w:val="20"/>
              </w:rPr>
            </w:pPr>
            <w:r>
              <w:rPr>
                <w:rFonts w:ascii="Arial" w:hAnsi="Arial" w:cs="Arial"/>
                <w:noProof/>
                <w:sz w:val="20"/>
                <w:szCs w:val="20"/>
              </w:rPr>
              <w:t>Application</w:t>
            </w:r>
            <w:r w:rsidR="00D07817">
              <w:rPr>
                <w:rFonts w:ascii="Arial" w:hAnsi="Arial" w:cs="Arial"/>
                <w:noProof/>
                <w:sz w:val="20"/>
                <w:szCs w:val="20"/>
              </w:rPr>
              <w:t>/Interview</w:t>
            </w:r>
            <w:r>
              <w:rPr>
                <w:rFonts w:ascii="Arial" w:hAnsi="Arial" w:cs="Arial"/>
                <w:noProof/>
                <w:sz w:val="20"/>
                <w:szCs w:val="20"/>
              </w:rPr>
              <w:t xml:space="preserve"> </w:t>
            </w:r>
          </w:p>
        </w:tc>
      </w:tr>
      <w:tr w:rsidR="00707D5A" w:rsidRPr="009F0647" w14:paraId="7EE1ED4E" w14:textId="77777777" w:rsidTr="00B3508C">
        <w:tc>
          <w:tcPr>
            <w:tcW w:w="4045" w:type="pct"/>
            <w:tcBorders>
              <w:top w:val="single" w:sz="4" w:space="0" w:color="auto"/>
              <w:left w:val="single" w:sz="4" w:space="0" w:color="auto"/>
              <w:bottom w:val="single" w:sz="4" w:space="0" w:color="auto"/>
              <w:right w:val="single" w:sz="4" w:space="0" w:color="auto"/>
            </w:tcBorders>
          </w:tcPr>
          <w:p w14:paraId="6E9B7D37" w14:textId="050ABAF8" w:rsidR="00707D5A" w:rsidRPr="00FC4D27" w:rsidRDefault="00707D5A" w:rsidP="00707D5A">
            <w:pPr>
              <w:spacing w:before="120" w:after="120"/>
              <w:jc w:val="both"/>
              <w:rPr>
                <w:rFonts w:ascii="Arial" w:hAnsi="Arial" w:cs="Arial"/>
                <w:sz w:val="20"/>
                <w:szCs w:val="20"/>
              </w:rPr>
            </w:pPr>
            <w:r w:rsidRPr="009B2783">
              <w:rPr>
                <w:rFonts w:eastAsia="Calibri"/>
              </w:rPr>
              <w:t xml:space="preserve">Understanding of causes of behaviour in young people and behaviour </w:t>
            </w:r>
            <w:r w:rsidR="00551D38">
              <w:rPr>
                <w:rFonts w:eastAsia="Calibri"/>
              </w:rPr>
              <w:t>support</w:t>
            </w:r>
            <w:r w:rsidRPr="009B2783">
              <w:rPr>
                <w:rFonts w:eastAsia="Calibri"/>
              </w:rPr>
              <w:t xml:space="preserve"> techniques</w:t>
            </w:r>
          </w:p>
        </w:tc>
        <w:tc>
          <w:tcPr>
            <w:tcW w:w="955" w:type="pct"/>
          </w:tcPr>
          <w:p w14:paraId="5E1FA3F6" w14:textId="543AC830" w:rsidR="00707D5A" w:rsidRPr="007A55C8" w:rsidRDefault="00913DC3" w:rsidP="00707D5A">
            <w:pPr>
              <w:spacing w:before="120" w:after="120"/>
              <w:jc w:val="both"/>
              <w:rPr>
                <w:rFonts w:ascii="Arial" w:hAnsi="Arial" w:cs="Arial"/>
                <w:noProof/>
                <w:sz w:val="20"/>
                <w:szCs w:val="20"/>
              </w:rPr>
            </w:pPr>
            <w:r>
              <w:rPr>
                <w:rFonts w:ascii="Arial" w:hAnsi="Arial" w:cs="Arial"/>
                <w:noProof/>
                <w:sz w:val="20"/>
                <w:szCs w:val="20"/>
              </w:rPr>
              <w:t>Application/ Interview</w:t>
            </w:r>
          </w:p>
        </w:tc>
      </w:tr>
      <w:tr w:rsidR="0047396A" w:rsidRPr="009F0647" w14:paraId="29D2F627" w14:textId="77777777" w:rsidTr="00B3508C">
        <w:tc>
          <w:tcPr>
            <w:tcW w:w="4045" w:type="pct"/>
            <w:tcBorders>
              <w:top w:val="single" w:sz="4" w:space="0" w:color="auto"/>
              <w:left w:val="single" w:sz="4" w:space="0" w:color="auto"/>
              <w:bottom w:val="single" w:sz="4" w:space="0" w:color="auto"/>
              <w:right w:val="single" w:sz="4" w:space="0" w:color="auto"/>
            </w:tcBorders>
          </w:tcPr>
          <w:p w14:paraId="35BC8921" w14:textId="3BE689AD" w:rsidR="0047396A" w:rsidRPr="009B2783" w:rsidRDefault="0047396A" w:rsidP="00707D5A">
            <w:pPr>
              <w:spacing w:before="120" w:after="120"/>
              <w:jc w:val="both"/>
              <w:rPr>
                <w:rFonts w:eastAsia="Calibri"/>
              </w:rPr>
            </w:pPr>
            <w:r>
              <w:rPr>
                <w:rFonts w:eastAsia="Calibri"/>
              </w:rPr>
              <w:lastRenderedPageBreak/>
              <w:t>Experience of supporting children and young people across a broad range of nationalities</w:t>
            </w:r>
          </w:p>
        </w:tc>
        <w:tc>
          <w:tcPr>
            <w:tcW w:w="955" w:type="pct"/>
          </w:tcPr>
          <w:p w14:paraId="1CE57555" w14:textId="6E1EBD64" w:rsidR="0047396A" w:rsidRPr="007A55C8" w:rsidRDefault="00913DC3" w:rsidP="00707D5A">
            <w:pPr>
              <w:spacing w:before="120" w:after="120"/>
              <w:jc w:val="both"/>
              <w:rPr>
                <w:rFonts w:ascii="Arial" w:hAnsi="Arial" w:cs="Arial"/>
                <w:noProof/>
                <w:sz w:val="20"/>
                <w:szCs w:val="20"/>
              </w:rPr>
            </w:pPr>
            <w:r>
              <w:rPr>
                <w:rFonts w:ascii="Arial" w:hAnsi="Arial" w:cs="Arial"/>
                <w:noProof/>
                <w:sz w:val="20"/>
                <w:szCs w:val="20"/>
              </w:rPr>
              <w:t>Application/ Interview</w:t>
            </w:r>
          </w:p>
        </w:tc>
      </w:tr>
      <w:tr w:rsidR="00707D5A" w:rsidRPr="009F0647" w14:paraId="31CB0768" w14:textId="77777777" w:rsidTr="00B3508C">
        <w:tc>
          <w:tcPr>
            <w:tcW w:w="4045" w:type="pct"/>
            <w:tcBorders>
              <w:top w:val="single" w:sz="4" w:space="0" w:color="auto"/>
              <w:left w:val="single" w:sz="4" w:space="0" w:color="auto"/>
              <w:bottom w:val="single" w:sz="4" w:space="0" w:color="auto"/>
              <w:right w:val="single" w:sz="4" w:space="0" w:color="auto"/>
            </w:tcBorders>
          </w:tcPr>
          <w:p w14:paraId="05535DEA" w14:textId="008D5EA5" w:rsidR="00707D5A" w:rsidRPr="00FC4D27" w:rsidRDefault="00707D5A" w:rsidP="00707D5A">
            <w:pPr>
              <w:spacing w:before="120" w:after="120"/>
              <w:jc w:val="both"/>
              <w:rPr>
                <w:rFonts w:ascii="Arial" w:hAnsi="Arial" w:cs="Arial"/>
                <w:sz w:val="20"/>
                <w:szCs w:val="20"/>
              </w:rPr>
            </w:pPr>
            <w:r>
              <w:t>Experience of engaging young people and other stakeholders</w:t>
            </w:r>
          </w:p>
        </w:tc>
        <w:tc>
          <w:tcPr>
            <w:tcW w:w="955" w:type="pct"/>
          </w:tcPr>
          <w:p w14:paraId="6A469B91" w14:textId="2C548B02" w:rsidR="00707D5A" w:rsidRPr="007A55C8" w:rsidRDefault="00913DC3" w:rsidP="00707D5A">
            <w:pPr>
              <w:spacing w:before="120" w:after="120"/>
              <w:jc w:val="both"/>
              <w:rPr>
                <w:rFonts w:ascii="Arial" w:hAnsi="Arial" w:cs="Arial"/>
                <w:noProof/>
                <w:sz w:val="20"/>
                <w:szCs w:val="20"/>
              </w:rPr>
            </w:pPr>
            <w:r>
              <w:rPr>
                <w:rFonts w:ascii="Arial" w:hAnsi="Arial" w:cs="Arial"/>
                <w:noProof/>
                <w:sz w:val="20"/>
                <w:szCs w:val="20"/>
              </w:rPr>
              <w:t>Application/ Interview</w:t>
            </w:r>
          </w:p>
        </w:tc>
      </w:tr>
      <w:tr w:rsidR="00707D5A" w:rsidRPr="009F0647" w14:paraId="2A4471EC" w14:textId="77777777" w:rsidTr="00B3508C">
        <w:tc>
          <w:tcPr>
            <w:tcW w:w="4045" w:type="pct"/>
            <w:tcBorders>
              <w:top w:val="single" w:sz="4" w:space="0" w:color="auto"/>
              <w:left w:val="single" w:sz="4" w:space="0" w:color="auto"/>
              <w:bottom w:val="single" w:sz="4" w:space="0" w:color="auto"/>
              <w:right w:val="single" w:sz="4" w:space="0" w:color="auto"/>
            </w:tcBorders>
          </w:tcPr>
          <w:p w14:paraId="1951339A" w14:textId="758D3E70" w:rsidR="00707D5A" w:rsidRPr="00FC4D27" w:rsidRDefault="00707D5A" w:rsidP="00707D5A">
            <w:pPr>
              <w:spacing w:before="120" w:after="120"/>
              <w:jc w:val="both"/>
              <w:rPr>
                <w:rFonts w:ascii="Arial" w:hAnsi="Arial" w:cs="Arial"/>
                <w:sz w:val="20"/>
                <w:szCs w:val="20"/>
              </w:rPr>
            </w:pPr>
            <w:r>
              <w:rPr>
                <w:rFonts w:eastAsia="Calibri"/>
                <w:w w:val="106"/>
              </w:rPr>
              <w:t>Experience of supported housing/accommodation</w:t>
            </w:r>
            <w:r w:rsidRPr="00105067">
              <w:rPr>
                <w:rFonts w:eastAsia="Calibri"/>
                <w:w w:val="106"/>
              </w:rPr>
              <w:t xml:space="preserve"> service</w:t>
            </w:r>
            <w:r>
              <w:rPr>
                <w:rFonts w:eastAsia="Calibri"/>
                <w:w w:val="106"/>
              </w:rPr>
              <w:t>s</w:t>
            </w:r>
            <w:r w:rsidRPr="00105067">
              <w:rPr>
                <w:rFonts w:eastAsia="Calibri"/>
                <w:w w:val="106"/>
              </w:rPr>
              <w:t>.</w:t>
            </w:r>
          </w:p>
        </w:tc>
        <w:tc>
          <w:tcPr>
            <w:tcW w:w="955" w:type="pct"/>
          </w:tcPr>
          <w:p w14:paraId="5B3563D9" w14:textId="65D6A697" w:rsidR="00707D5A" w:rsidRPr="007A55C8" w:rsidRDefault="00913DC3" w:rsidP="00707D5A">
            <w:pPr>
              <w:spacing w:before="120" w:after="120"/>
              <w:jc w:val="both"/>
              <w:rPr>
                <w:rFonts w:ascii="Arial" w:hAnsi="Arial" w:cs="Arial"/>
                <w:noProof/>
                <w:sz w:val="20"/>
                <w:szCs w:val="20"/>
              </w:rPr>
            </w:pPr>
            <w:r>
              <w:rPr>
                <w:rFonts w:ascii="Arial" w:hAnsi="Arial" w:cs="Arial"/>
                <w:noProof/>
                <w:sz w:val="20"/>
                <w:szCs w:val="20"/>
              </w:rPr>
              <w:t>Application/ 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tbl>
      <w:tblPr>
        <w:tblStyle w:val="TableGridLight"/>
        <w:tblW w:w="5035" w:type="pct"/>
        <w:tblLook w:val="01E0" w:firstRow="1" w:lastRow="1" w:firstColumn="1" w:lastColumn="1" w:noHBand="0" w:noVBand="0"/>
      </w:tblPr>
      <w:tblGrid>
        <w:gridCol w:w="8305"/>
        <w:gridCol w:w="1961"/>
      </w:tblGrid>
      <w:tr w:rsidR="00707D5A" w:rsidRPr="009F0647" w14:paraId="3A87699D" w14:textId="77777777" w:rsidTr="002F4C3A">
        <w:tc>
          <w:tcPr>
            <w:tcW w:w="4045" w:type="pct"/>
            <w:tcBorders>
              <w:top w:val="single" w:sz="4" w:space="0" w:color="auto"/>
              <w:left w:val="single" w:sz="4" w:space="0" w:color="auto"/>
              <w:bottom w:val="single" w:sz="4" w:space="0" w:color="auto"/>
              <w:right w:val="single" w:sz="4" w:space="0" w:color="auto"/>
            </w:tcBorders>
          </w:tcPr>
          <w:p w14:paraId="324956E3" w14:textId="056884E6" w:rsidR="00707D5A" w:rsidRPr="00FC4D27" w:rsidRDefault="00707D5A" w:rsidP="002F4C3A">
            <w:pPr>
              <w:spacing w:before="120" w:after="120"/>
              <w:jc w:val="both"/>
              <w:rPr>
                <w:rFonts w:ascii="Arial" w:hAnsi="Arial" w:cs="Arial"/>
                <w:noProof/>
                <w:sz w:val="20"/>
                <w:szCs w:val="20"/>
              </w:rPr>
            </w:pPr>
            <w:r w:rsidRPr="00D7247F">
              <w:rPr>
                <w:rFonts w:eastAsia="Calibri"/>
                <w:w w:val="106"/>
              </w:rPr>
              <w:t>Delivery of evidence-based interventions.</w:t>
            </w:r>
          </w:p>
        </w:tc>
        <w:tc>
          <w:tcPr>
            <w:tcW w:w="955" w:type="pct"/>
          </w:tcPr>
          <w:p w14:paraId="42971EDA" w14:textId="03B8C0C7" w:rsidR="00707D5A" w:rsidRPr="007A55C8" w:rsidRDefault="00913DC3" w:rsidP="002F4C3A">
            <w:pPr>
              <w:spacing w:before="120" w:after="120"/>
              <w:jc w:val="both"/>
              <w:rPr>
                <w:rFonts w:ascii="Arial" w:hAnsi="Arial" w:cs="Arial"/>
                <w:noProof/>
                <w:sz w:val="20"/>
                <w:szCs w:val="20"/>
              </w:rPr>
            </w:pPr>
            <w:r>
              <w:rPr>
                <w:rFonts w:ascii="Arial" w:hAnsi="Arial" w:cs="Arial"/>
                <w:noProof/>
                <w:sz w:val="20"/>
                <w:szCs w:val="20"/>
              </w:rPr>
              <w:t>Application/ Interview</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6450DB86"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1DD73D31"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19D3743"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47C96E45"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AD1C8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0014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D1C8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09BA5CB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A44DA9D"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1D385571"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279ED728"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4E8856B"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2D9BF1C"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C5DFCF0"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4DEAFAA" w:rsidR="00114762" w:rsidRPr="00114762" w:rsidRDefault="00AD1C8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07D5A">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AD1C8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500148">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279E" w14:textId="77777777" w:rsidR="00924676" w:rsidRDefault="00924676" w:rsidP="007A55C8">
      <w:r>
        <w:separator/>
      </w:r>
    </w:p>
  </w:endnote>
  <w:endnote w:type="continuationSeparator" w:id="0">
    <w:p w14:paraId="369AB055" w14:textId="77777777" w:rsidR="00924676" w:rsidRDefault="00924676" w:rsidP="007A55C8">
      <w:r>
        <w:continuationSeparator/>
      </w:r>
    </w:p>
  </w:endnote>
  <w:endnote w:type="continuationNotice" w:id="1">
    <w:p w14:paraId="5C6A11B8" w14:textId="77777777" w:rsidR="00EE48AC" w:rsidRDefault="00EE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00148" w:rsidRDefault="00500148" w:rsidP="00500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00148" w:rsidRDefault="00500148" w:rsidP="00500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00148" w:rsidRPr="0006028D" w:rsidRDefault="00500148"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00148" w:rsidRDefault="00500148" w:rsidP="00500148">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Pr>
        <w:noProof/>
      </w:rPr>
      <w:t xml:space="preserve">                                 </w:t>
    </w:r>
  </w:p>
  <w:p w14:paraId="2458FBAD" w14:textId="77777777" w:rsidR="00500148" w:rsidRDefault="00500148" w:rsidP="00500148">
    <w:pPr>
      <w:pStyle w:val="Footer"/>
      <w:ind w:firstLine="2880"/>
      <w:jc w:val="right"/>
      <w:rPr>
        <w:rFonts w:ascii="Arial" w:hAnsi="Arial" w:cs="Arial"/>
        <w:noProof/>
      </w:rPr>
    </w:pPr>
  </w:p>
  <w:p w14:paraId="04BBDEFD" w14:textId="77777777" w:rsidR="00500148" w:rsidRDefault="00500148" w:rsidP="00500148">
    <w:pPr>
      <w:pStyle w:val="Footer"/>
      <w:ind w:firstLine="2880"/>
      <w:jc w:val="right"/>
      <w:rPr>
        <w:rFonts w:ascii="Arial" w:hAnsi="Arial" w:cs="Arial"/>
        <w:noProof/>
      </w:rPr>
    </w:pPr>
  </w:p>
  <w:p w14:paraId="366639CC" w14:textId="77777777" w:rsidR="00500148" w:rsidRDefault="00500148" w:rsidP="00500148">
    <w:pPr>
      <w:pStyle w:val="Footer"/>
      <w:ind w:firstLine="2880"/>
      <w:jc w:val="right"/>
      <w:rPr>
        <w:rFonts w:ascii="Arial" w:hAnsi="Arial" w:cs="Arial"/>
        <w:noProof/>
      </w:rPr>
    </w:pPr>
    <w:r>
      <w:rPr>
        <w:rFonts w:ascii="Arial" w:hAnsi="Arial" w:cs="Arial"/>
        <w:noProof/>
      </w:rPr>
      <w:t>Version 2.0 2019-10-16</w:t>
    </w:r>
  </w:p>
  <w:p w14:paraId="0AC40F32" w14:textId="77777777" w:rsidR="00500148" w:rsidRPr="00911D65" w:rsidRDefault="00500148" w:rsidP="00500148">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83F8" w14:textId="77777777" w:rsidR="00924676" w:rsidRDefault="00924676" w:rsidP="007A55C8">
      <w:r>
        <w:separator/>
      </w:r>
    </w:p>
  </w:footnote>
  <w:footnote w:type="continuationSeparator" w:id="0">
    <w:p w14:paraId="7DB9C942" w14:textId="77777777" w:rsidR="00924676" w:rsidRDefault="00924676" w:rsidP="007A55C8">
      <w:r>
        <w:continuationSeparator/>
      </w:r>
    </w:p>
  </w:footnote>
  <w:footnote w:type="continuationNotice" w:id="1">
    <w:p w14:paraId="6C12A5A8" w14:textId="77777777" w:rsidR="00EE48AC" w:rsidRDefault="00EE4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500148" w:rsidRDefault="00500148"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00148" w:rsidRDefault="00500148" w:rsidP="00500148">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010A"/>
    <w:multiLevelType w:val="hybridMultilevel"/>
    <w:tmpl w:val="F59E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A1F14"/>
    <w:multiLevelType w:val="hybridMultilevel"/>
    <w:tmpl w:val="F1526FBA"/>
    <w:lvl w:ilvl="0" w:tplc="D1D0AE94">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7701D9F"/>
    <w:multiLevelType w:val="hybridMultilevel"/>
    <w:tmpl w:val="900E0D80"/>
    <w:lvl w:ilvl="0" w:tplc="CBE81010">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4" w15:restartNumberingAfterBreak="0">
    <w:nsid w:val="54157F64"/>
    <w:multiLevelType w:val="hybridMultilevel"/>
    <w:tmpl w:val="7802568C"/>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5" w15:restartNumberingAfterBreak="0">
    <w:nsid w:val="642B0ADB"/>
    <w:multiLevelType w:val="hybridMultilevel"/>
    <w:tmpl w:val="44DC2AB8"/>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6" w15:restartNumberingAfterBreak="0">
    <w:nsid w:val="6AFE6C11"/>
    <w:multiLevelType w:val="hybridMultilevel"/>
    <w:tmpl w:val="270AF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6A5D9B"/>
    <w:multiLevelType w:val="hybridMultilevel"/>
    <w:tmpl w:val="8248902C"/>
    <w:lvl w:ilvl="0" w:tplc="388CDB8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925262776">
    <w:abstractNumId w:val="2"/>
  </w:num>
  <w:num w:numId="2" w16cid:durableId="653678959">
    <w:abstractNumId w:val="3"/>
  </w:num>
  <w:num w:numId="3" w16cid:durableId="1461411896">
    <w:abstractNumId w:val="4"/>
  </w:num>
  <w:num w:numId="4" w16cid:durableId="897545471">
    <w:abstractNumId w:val="5"/>
  </w:num>
  <w:num w:numId="5" w16cid:durableId="759445060">
    <w:abstractNumId w:val="1"/>
  </w:num>
  <w:num w:numId="6" w16cid:durableId="1991013671">
    <w:abstractNumId w:val="0"/>
  </w:num>
  <w:num w:numId="7" w16cid:durableId="256406341">
    <w:abstractNumId w:val="7"/>
  </w:num>
  <w:num w:numId="8" w16cid:durableId="1546790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3B3"/>
    <w:rsid w:val="00026302"/>
    <w:rsid w:val="00034C4C"/>
    <w:rsid w:val="00042E71"/>
    <w:rsid w:val="00094EFD"/>
    <w:rsid w:val="00095994"/>
    <w:rsid w:val="000B4310"/>
    <w:rsid w:val="00114762"/>
    <w:rsid w:val="00125ADA"/>
    <w:rsid w:val="001312BB"/>
    <w:rsid w:val="001468CC"/>
    <w:rsid w:val="00172A40"/>
    <w:rsid w:val="00192522"/>
    <w:rsid w:val="0019309F"/>
    <w:rsid w:val="00194600"/>
    <w:rsid w:val="002319EB"/>
    <w:rsid w:val="00244020"/>
    <w:rsid w:val="00255911"/>
    <w:rsid w:val="002D4886"/>
    <w:rsid w:val="003038FB"/>
    <w:rsid w:val="00327B41"/>
    <w:rsid w:val="00343EDB"/>
    <w:rsid w:val="003548ED"/>
    <w:rsid w:val="00361C14"/>
    <w:rsid w:val="003805B1"/>
    <w:rsid w:val="003930B2"/>
    <w:rsid w:val="003B39F6"/>
    <w:rsid w:val="003D180B"/>
    <w:rsid w:val="003E7E21"/>
    <w:rsid w:val="004000D7"/>
    <w:rsid w:val="00442766"/>
    <w:rsid w:val="004628CA"/>
    <w:rsid w:val="0046450A"/>
    <w:rsid w:val="00470FE3"/>
    <w:rsid w:val="0047396A"/>
    <w:rsid w:val="004E77EF"/>
    <w:rsid w:val="00500148"/>
    <w:rsid w:val="00504E43"/>
    <w:rsid w:val="00525664"/>
    <w:rsid w:val="00527DC5"/>
    <w:rsid w:val="00551D38"/>
    <w:rsid w:val="005538F8"/>
    <w:rsid w:val="005633F6"/>
    <w:rsid w:val="00574F19"/>
    <w:rsid w:val="0058499B"/>
    <w:rsid w:val="005A0926"/>
    <w:rsid w:val="005E0DBE"/>
    <w:rsid w:val="005E66AC"/>
    <w:rsid w:val="005E7A01"/>
    <w:rsid w:val="00624560"/>
    <w:rsid w:val="00635710"/>
    <w:rsid w:val="006B230A"/>
    <w:rsid w:val="006B51E3"/>
    <w:rsid w:val="006C11BB"/>
    <w:rsid w:val="006C3EC9"/>
    <w:rsid w:val="006E13CA"/>
    <w:rsid w:val="006F28D8"/>
    <w:rsid w:val="007004F3"/>
    <w:rsid w:val="0070155C"/>
    <w:rsid w:val="00707D5A"/>
    <w:rsid w:val="007573B9"/>
    <w:rsid w:val="00760609"/>
    <w:rsid w:val="007908F4"/>
    <w:rsid w:val="00791F85"/>
    <w:rsid w:val="007A55C8"/>
    <w:rsid w:val="00814295"/>
    <w:rsid w:val="008361E2"/>
    <w:rsid w:val="00863690"/>
    <w:rsid w:val="008C0294"/>
    <w:rsid w:val="00901C00"/>
    <w:rsid w:val="009062A4"/>
    <w:rsid w:val="00913DC3"/>
    <w:rsid w:val="0092395B"/>
    <w:rsid w:val="00924676"/>
    <w:rsid w:val="00936557"/>
    <w:rsid w:val="0094077F"/>
    <w:rsid w:val="00952619"/>
    <w:rsid w:val="00980C0A"/>
    <w:rsid w:val="009D051D"/>
    <w:rsid w:val="00A3126D"/>
    <w:rsid w:val="00A405EF"/>
    <w:rsid w:val="00A50C5D"/>
    <w:rsid w:val="00A70C49"/>
    <w:rsid w:val="00AD1C88"/>
    <w:rsid w:val="00AE53FF"/>
    <w:rsid w:val="00B0457A"/>
    <w:rsid w:val="00B1449D"/>
    <w:rsid w:val="00BF6E1F"/>
    <w:rsid w:val="00C126EB"/>
    <w:rsid w:val="00C75D04"/>
    <w:rsid w:val="00CA007C"/>
    <w:rsid w:val="00CA2E61"/>
    <w:rsid w:val="00CB40BC"/>
    <w:rsid w:val="00CF4B1B"/>
    <w:rsid w:val="00CF6F6E"/>
    <w:rsid w:val="00D07817"/>
    <w:rsid w:val="00D20953"/>
    <w:rsid w:val="00D5405F"/>
    <w:rsid w:val="00D7247F"/>
    <w:rsid w:val="00D757B0"/>
    <w:rsid w:val="00DA7303"/>
    <w:rsid w:val="00E34F5F"/>
    <w:rsid w:val="00E45F69"/>
    <w:rsid w:val="00E66368"/>
    <w:rsid w:val="00EA7599"/>
    <w:rsid w:val="00EB6F28"/>
    <w:rsid w:val="00EC353B"/>
    <w:rsid w:val="00EE48AC"/>
    <w:rsid w:val="00F0485D"/>
    <w:rsid w:val="00F22BA3"/>
    <w:rsid w:val="00F55005"/>
    <w:rsid w:val="00F573E6"/>
    <w:rsid w:val="00F90308"/>
    <w:rsid w:val="00F96573"/>
    <w:rsid w:val="00FD3A85"/>
    <w:rsid w:val="00FE0F17"/>
    <w:rsid w:val="00FE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1E67E956-81D6-4A51-A313-4A54DC402D34}">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customXml/itemProps4.xml><?xml version="1.0" encoding="utf-8"?>
<ds:datastoreItem xmlns:ds="http://schemas.openxmlformats.org/officeDocument/2006/customXml" ds:itemID="{F41DF564-221C-40E2-8B13-0A834235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Challen, Samantha - Oxfordshire County Council</cp:lastModifiedBy>
  <cp:revision>2</cp:revision>
  <dcterms:created xsi:type="dcterms:W3CDTF">2025-02-06T08:42:00Z</dcterms:created>
  <dcterms:modified xsi:type="dcterms:W3CDTF">2025-02-06T08:42:00Z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