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03A29" w:rsidRDefault="00114762" w:rsidP="00114762">
      <w:pPr>
        <w:rPr>
          <w:rFonts w:ascii="Arial" w:hAnsi="Arial" w:cs="Arial"/>
          <w:b/>
          <w:sz w:val="72"/>
          <w:szCs w:val="72"/>
        </w:rPr>
      </w:pPr>
      <w:r w:rsidRPr="00903A29">
        <w:rPr>
          <w:rFonts w:ascii="Arial" w:hAnsi="Arial" w:cs="Arial"/>
          <w:b/>
          <w:sz w:val="72"/>
          <w:szCs w:val="72"/>
        </w:rPr>
        <w:t>Job Description</w:t>
      </w:r>
    </w:p>
    <w:p w14:paraId="3222824E" w14:textId="77777777" w:rsidR="00114762" w:rsidRPr="00903A29" w:rsidRDefault="00114762" w:rsidP="00114762">
      <w:pPr>
        <w:rPr>
          <w:rFonts w:ascii="Arial" w:hAnsi="Arial" w:cs="Arial"/>
          <w:szCs w:val="22"/>
        </w:rPr>
      </w:pPr>
    </w:p>
    <w:p w14:paraId="6CD3A0C9" w14:textId="77777777" w:rsidR="00114762" w:rsidRPr="00903A29" w:rsidRDefault="00114762" w:rsidP="00114762">
      <w:pPr>
        <w:pStyle w:val="Heading1"/>
        <w:rPr>
          <w:szCs w:val="40"/>
        </w:rPr>
      </w:pPr>
      <w:r w:rsidRPr="00903A29">
        <w:rPr>
          <w:szCs w:val="40"/>
        </w:rPr>
        <w:t>Section A: Job Profile</w:t>
      </w:r>
    </w:p>
    <w:p w14:paraId="0DCC248D" w14:textId="1B9CA66D" w:rsidR="00114762" w:rsidRPr="00903A29" w:rsidRDefault="00114762" w:rsidP="00114762">
      <w:pPr>
        <w:jc w:val="both"/>
        <w:rPr>
          <w:rFonts w:ascii="Arial" w:hAnsi="Arial" w:cs="Arial"/>
          <w:i/>
          <w:iCs/>
          <w:szCs w:val="22"/>
        </w:rPr>
      </w:pPr>
      <w:r w:rsidRPr="00903A29">
        <w:rPr>
          <w:rFonts w:ascii="Arial" w:hAnsi="Arial" w:cs="Arial"/>
          <w:i/>
          <w:iCs/>
          <w:szCs w:val="22"/>
        </w:rPr>
        <w:t xml:space="preserve">The job profile </w:t>
      </w:r>
      <w:r w:rsidR="008D59C2" w:rsidRPr="00903A29">
        <w:rPr>
          <w:rFonts w:ascii="Arial" w:hAnsi="Arial" w:cs="Arial"/>
          <w:i/>
          <w:iCs/>
          <w:szCs w:val="22"/>
        </w:rPr>
        <w:t xml:space="preserve">outlines </w:t>
      </w:r>
      <w:r w:rsidRPr="00903A29">
        <w:rPr>
          <w:rFonts w:ascii="Arial" w:hAnsi="Arial" w:cs="Arial"/>
          <w:i/>
          <w:iCs/>
          <w:szCs w:val="22"/>
        </w:rPr>
        <w:t xml:space="preserve">key information relating to the salary and working conditions </w:t>
      </w:r>
      <w:r w:rsidR="00EF6D56" w:rsidRPr="00903A29">
        <w:rPr>
          <w:rFonts w:ascii="Arial" w:hAnsi="Arial" w:cs="Arial"/>
          <w:i/>
          <w:iCs/>
          <w:szCs w:val="22"/>
        </w:rPr>
        <w:t>e.g.,</w:t>
      </w:r>
      <w:r w:rsidRPr="00903A29">
        <w:rPr>
          <w:rFonts w:ascii="Arial" w:hAnsi="Arial" w:cs="Arial"/>
          <w:i/>
          <w:iCs/>
          <w:szCs w:val="22"/>
        </w:rPr>
        <w:t xml:space="preserve"> location of a job, along with the current focus of the role and a brief description of the main duties.</w:t>
      </w:r>
    </w:p>
    <w:p w14:paraId="40CAB914" w14:textId="77777777" w:rsidR="008C0294" w:rsidRPr="00903A29" w:rsidRDefault="008C0294" w:rsidP="00114762">
      <w:pPr>
        <w:jc w:val="both"/>
        <w:rPr>
          <w:rFonts w:ascii="Arial" w:hAnsi="Arial" w:cs="Arial"/>
          <w:i/>
          <w:iCs/>
          <w:szCs w:val="22"/>
        </w:rPr>
      </w:pPr>
    </w:p>
    <w:p w14:paraId="59C63F1E" w14:textId="13473D35" w:rsidR="008C0294" w:rsidRPr="00903A29" w:rsidRDefault="008C0294" w:rsidP="00760609">
      <w:pPr>
        <w:pStyle w:val="Heading2"/>
        <w:rPr>
          <w:sz w:val="22"/>
          <w:szCs w:val="22"/>
        </w:rPr>
      </w:pPr>
      <w:r w:rsidRPr="00903A29">
        <w:rPr>
          <w:sz w:val="22"/>
          <w:szCs w:val="22"/>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03A29" w14:paraId="4896F93B" w14:textId="77777777" w:rsidTr="0C0AF48E">
        <w:tc>
          <w:tcPr>
            <w:tcW w:w="1299" w:type="pct"/>
          </w:tcPr>
          <w:p w14:paraId="4CB0E192" w14:textId="77777777" w:rsidR="00114762" w:rsidRPr="00903A29" w:rsidRDefault="00114762" w:rsidP="00DD3ED0">
            <w:pPr>
              <w:pStyle w:val="Normaltable"/>
              <w:rPr>
                <w:rFonts w:ascii="Arial" w:hAnsi="Arial" w:cs="Arial"/>
                <w:szCs w:val="22"/>
              </w:rPr>
            </w:pPr>
            <w:r w:rsidRPr="00903A29">
              <w:rPr>
                <w:rFonts w:ascii="Arial" w:hAnsi="Arial" w:cs="Arial"/>
                <w:szCs w:val="22"/>
              </w:rPr>
              <w:t>Job Title:</w:t>
            </w:r>
          </w:p>
        </w:tc>
        <w:tc>
          <w:tcPr>
            <w:tcW w:w="3701" w:type="pct"/>
          </w:tcPr>
          <w:p w14:paraId="38CA6BD1" w14:textId="4145CEC2" w:rsidR="00114762" w:rsidRPr="00903A29" w:rsidRDefault="00F8DFDE" w:rsidP="48F49A37">
            <w:pPr>
              <w:rPr>
                <w:rFonts w:ascii="Arial" w:eastAsia="Arial" w:hAnsi="Arial" w:cs="Arial"/>
                <w:color w:val="444444"/>
                <w:szCs w:val="22"/>
              </w:rPr>
            </w:pPr>
            <w:r w:rsidRPr="00903A29">
              <w:rPr>
                <w:rFonts w:ascii="Arial" w:eastAsia="Arial" w:hAnsi="Arial" w:cs="Arial"/>
                <w:color w:val="444444"/>
                <w:szCs w:val="22"/>
              </w:rPr>
              <w:t>16-</w:t>
            </w:r>
            <w:r w:rsidR="00295971" w:rsidRPr="00903A29">
              <w:rPr>
                <w:rFonts w:ascii="Arial" w:eastAsia="Arial" w:hAnsi="Arial" w:cs="Arial"/>
                <w:color w:val="444444"/>
                <w:szCs w:val="22"/>
              </w:rPr>
              <w:t>25</w:t>
            </w:r>
            <w:r w:rsidRPr="00903A29">
              <w:rPr>
                <w:rFonts w:ascii="Arial" w:eastAsia="Arial" w:hAnsi="Arial" w:cs="Arial"/>
                <w:color w:val="444444"/>
                <w:szCs w:val="22"/>
              </w:rPr>
              <w:t xml:space="preserve"> </w:t>
            </w:r>
            <w:r w:rsidR="00EE738F">
              <w:rPr>
                <w:rFonts w:ascii="Arial" w:eastAsia="Arial" w:hAnsi="Arial" w:cs="Arial"/>
                <w:color w:val="444444"/>
                <w:szCs w:val="22"/>
              </w:rPr>
              <w:t>y</w:t>
            </w:r>
            <w:r w:rsidR="040A7A01" w:rsidRPr="00903A29">
              <w:rPr>
                <w:rFonts w:ascii="Arial" w:eastAsia="Arial" w:hAnsi="Arial" w:cs="Arial"/>
                <w:color w:val="444444"/>
                <w:szCs w:val="22"/>
              </w:rPr>
              <w:t xml:space="preserve">rs </w:t>
            </w:r>
            <w:r w:rsidR="00A8651F">
              <w:rPr>
                <w:rFonts w:ascii="Arial" w:eastAsia="Arial" w:hAnsi="Arial" w:cs="Arial"/>
                <w:color w:val="444444"/>
                <w:szCs w:val="22"/>
              </w:rPr>
              <w:t>Pathway Coordinator</w:t>
            </w:r>
            <w:r w:rsidR="00CB3604">
              <w:rPr>
                <w:rFonts w:ascii="Arial" w:eastAsia="Arial" w:hAnsi="Arial" w:cs="Arial"/>
                <w:color w:val="444444"/>
                <w:szCs w:val="22"/>
              </w:rPr>
              <w:t xml:space="preserve"> (Migrants)</w:t>
            </w:r>
          </w:p>
        </w:tc>
      </w:tr>
      <w:tr w:rsidR="00DD3ED0" w:rsidRPr="00903A29" w14:paraId="07F6EE60" w14:textId="77777777" w:rsidTr="0C0AF48E">
        <w:tc>
          <w:tcPr>
            <w:tcW w:w="1299" w:type="pct"/>
          </w:tcPr>
          <w:p w14:paraId="0A9535D1" w14:textId="5AB2C84C" w:rsidR="00DD3ED0" w:rsidRPr="00903A29" w:rsidRDefault="00DD3ED0" w:rsidP="00DD3ED0">
            <w:pPr>
              <w:pStyle w:val="Normaltable"/>
              <w:rPr>
                <w:rFonts w:ascii="Arial" w:hAnsi="Arial" w:cs="Arial"/>
                <w:szCs w:val="22"/>
              </w:rPr>
            </w:pPr>
            <w:r w:rsidRPr="00903A29">
              <w:rPr>
                <w:rFonts w:ascii="Arial" w:hAnsi="Arial" w:cs="Arial"/>
                <w:szCs w:val="22"/>
              </w:rPr>
              <w:t>Salary:</w:t>
            </w:r>
          </w:p>
        </w:tc>
        <w:tc>
          <w:tcPr>
            <w:tcW w:w="3701" w:type="pct"/>
          </w:tcPr>
          <w:p w14:paraId="193E595C" w14:textId="767BB0F1" w:rsidR="00DD3ED0" w:rsidRPr="00854BB1" w:rsidRDefault="00854BB1" w:rsidP="00CB3604">
            <w:pPr>
              <w:rPr>
                <w:rFonts w:ascii="Arial" w:hAnsi="Arial" w:cs="Arial"/>
                <w:szCs w:val="22"/>
              </w:rPr>
            </w:pPr>
            <w:r>
              <w:rPr>
                <w:rFonts w:ascii="Arial" w:hAnsi="Arial" w:cs="Arial"/>
                <w:szCs w:val="22"/>
              </w:rPr>
              <w:t>£30,559 - £33,366</w:t>
            </w:r>
          </w:p>
        </w:tc>
      </w:tr>
      <w:tr w:rsidR="00A405EF" w:rsidRPr="00903A29" w14:paraId="3199C76E" w14:textId="77777777" w:rsidTr="0C0AF48E">
        <w:tc>
          <w:tcPr>
            <w:tcW w:w="1299" w:type="pct"/>
          </w:tcPr>
          <w:p w14:paraId="174ADAE6" w14:textId="6D81FA00" w:rsidR="00A405EF" w:rsidRPr="00903A29" w:rsidRDefault="00A405EF" w:rsidP="00DD3ED0">
            <w:pPr>
              <w:pStyle w:val="Normaltable"/>
              <w:rPr>
                <w:rFonts w:ascii="Arial" w:hAnsi="Arial" w:cs="Arial"/>
                <w:szCs w:val="22"/>
              </w:rPr>
            </w:pPr>
            <w:r w:rsidRPr="00903A29">
              <w:rPr>
                <w:rFonts w:ascii="Arial" w:hAnsi="Arial" w:cs="Arial"/>
                <w:szCs w:val="22"/>
              </w:rPr>
              <w:t>Grade:</w:t>
            </w:r>
          </w:p>
        </w:tc>
        <w:tc>
          <w:tcPr>
            <w:tcW w:w="3701" w:type="pct"/>
          </w:tcPr>
          <w:p w14:paraId="2DBC7323" w14:textId="5287986C" w:rsidR="00A405EF" w:rsidRPr="00BF25C7" w:rsidRDefault="00854BB1" w:rsidP="00DD3ED0">
            <w:pPr>
              <w:rPr>
                <w:rFonts w:ascii="Arial" w:hAnsi="Arial" w:cs="Arial"/>
                <w:szCs w:val="22"/>
              </w:rPr>
            </w:pPr>
            <w:r>
              <w:rPr>
                <w:rFonts w:ascii="Arial" w:hAnsi="Arial" w:cs="Arial"/>
                <w:szCs w:val="22"/>
              </w:rPr>
              <w:t>8</w:t>
            </w:r>
          </w:p>
        </w:tc>
      </w:tr>
      <w:tr w:rsidR="00114762" w:rsidRPr="00903A29" w14:paraId="14527B7B" w14:textId="77777777" w:rsidTr="0C0AF48E">
        <w:tc>
          <w:tcPr>
            <w:tcW w:w="1299" w:type="pct"/>
          </w:tcPr>
          <w:p w14:paraId="64D7B459" w14:textId="77777777" w:rsidR="00114762" w:rsidRPr="00903A29" w:rsidRDefault="00114762" w:rsidP="00DD3ED0">
            <w:pPr>
              <w:pStyle w:val="Normaltable"/>
              <w:rPr>
                <w:rFonts w:ascii="Arial" w:hAnsi="Arial" w:cs="Arial"/>
                <w:szCs w:val="22"/>
              </w:rPr>
            </w:pPr>
            <w:r w:rsidRPr="00903A29">
              <w:rPr>
                <w:rFonts w:ascii="Arial" w:hAnsi="Arial" w:cs="Arial"/>
                <w:szCs w:val="22"/>
              </w:rPr>
              <w:t>Hours:</w:t>
            </w:r>
          </w:p>
        </w:tc>
        <w:tc>
          <w:tcPr>
            <w:tcW w:w="3701" w:type="pct"/>
          </w:tcPr>
          <w:p w14:paraId="14313A0B" w14:textId="0E53ADD2" w:rsidR="00114762" w:rsidRPr="00903A29" w:rsidRDefault="69E7F2A9" w:rsidP="48F49A37">
            <w:pPr>
              <w:rPr>
                <w:rFonts w:ascii="Arial" w:eastAsia="Arial" w:hAnsi="Arial" w:cs="Arial"/>
                <w:szCs w:val="22"/>
              </w:rPr>
            </w:pPr>
            <w:r w:rsidRPr="00903A29">
              <w:rPr>
                <w:rFonts w:eastAsia="Tahoma" w:cs="Tahoma"/>
                <w:color w:val="000000" w:themeColor="text1"/>
                <w:szCs w:val="22"/>
                <w:lang w:val="en-US"/>
              </w:rPr>
              <w:t>Up to 37 Hours</w:t>
            </w:r>
          </w:p>
          <w:p w14:paraId="422EB13E" w14:textId="06FC37C9" w:rsidR="00114762" w:rsidRPr="00903A29" w:rsidRDefault="00114762" w:rsidP="48F49A37">
            <w:pPr>
              <w:rPr>
                <w:rFonts w:ascii="Arial" w:hAnsi="Arial" w:cs="Arial"/>
                <w:i/>
                <w:iCs/>
                <w:szCs w:val="22"/>
              </w:rPr>
            </w:pPr>
          </w:p>
        </w:tc>
      </w:tr>
      <w:tr w:rsidR="00114762" w:rsidRPr="00903A29" w14:paraId="2D3F65CB" w14:textId="77777777" w:rsidTr="0C0AF48E">
        <w:tc>
          <w:tcPr>
            <w:tcW w:w="1299" w:type="pct"/>
          </w:tcPr>
          <w:p w14:paraId="3B57DD00" w14:textId="77777777" w:rsidR="00114762" w:rsidRPr="00903A29" w:rsidRDefault="00114762" w:rsidP="00DD3ED0">
            <w:pPr>
              <w:pStyle w:val="Normaltable"/>
              <w:rPr>
                <w:rFonts w:ascii="Arial" w:hAnsi="Arial" w:cs="Arial"/>
                <w:szCs w:val="22"/>
              </w:rPr>
            </w:pPr>
            <w:r w:rsidRPr="00903A29">
              <w:rPr>
                <w:rFonts w:ascii="Arial" w:hAnsi="Arial" w:cs="Arial"/>
                <w:szCs w:val="22"/>
              </w:rPr>
              <w:t>Team:</w:t>
            </w:r>
          </w:p>
        </w:tc>
        <w:tc>
          <w:tcPr>
            <w:tcW w:w="3701" w:type="pct"/>
          </w:tcPr>
          <w:p w14:paraId="34C60F22" w14:textId="661C2D50" w:rsidR="00114762" w:rsidRPr="00903A29" w:rsidRDefault="2EC792B5" w:rsidP="48F49A37">
            <w:pPr>
              <w:rPr>
                <w:rFonts w:eastAsia="Tahoma" w:cs="Tahoma"/>
                <w:color w:val="000000" w:themeColor="text1"/>
                <w:szCs w:val="22"/>
              </w:rPr>
            </w:pPr>
            <w:r w:rsidRPr="00903A29">
              <w:rPr>
                <w:rFonts w:eastAsia="Tahoma" w:cs="Tahoma"/>
                <w:color w:val="000000" w:themeColor="text1"/>
                <w:szCs w:val="22"/>
                <w:lang w:val="en-US"/>
              </w:rPr>
              <w:t>Migrant Education, Employment and Adult Skills</w:t>
            </w:r>
            <w:r w:rsidR="00114762" w:rsidRPr="00903A29">
              <w:rPr>
                <w:szCs w:val="22"/>
              </w:rPr>
              <w:tab/>
            </w:r>
            <w:r w:rsidR="00114762" w:rsidRPr="00903A29">
              <w:rPr>
                <w:szCs w:val="22"/>
              </w:rPr>
              <w:br/>
            </w:r>
          </w:p>
        </w:tc>
      </w:tr>
      <w:tr w:rsidR="005021D7" w:rsidRPr="00903A29" w14:paraId="2D3E1396" w14:textId="77777777" w:rsidTr="0C0AF48E">
        <w:tc>
          <w:tcPr>
            <w:tcW w:w="1299" w:type="pct"/>
          </w:tcPr>
          <w:p w14:paraId="187DA0C8" w14:textId="534AA42E" w:rsidR="005021D7" w:rsidRPr="00903A29" w:rsidRDefault="005021D7" w:rsidP="00DD3ED0">
            <w:pPr>
              <w:pStyle w:val="Normaltable"/>
              <w:rPr>
                <w:rFonts w:ascii="Arial" w:hAnsi="Arial" w:cs="Arial"/>
                <w:szCs w:val="22"/>
              </w:rPr>
            </w:pPr>
            <w:r w:rsidRPr="00903A29">
              <w:rPr>
                <w:rFonts w:ascii="Arial" w:hAnsi="Arial" w:cs="Arial"/>
                <w:szCs w:val="22"/>
              </w:rPr>
              <w:t>Service Area:</w:t>
            </w:r>
          </w:p>
        </w:tc>
        <w:tc>
          <w:tcPr>
            <w:tcW w:w="3701" w:type="pct"/>
          </w:tcPr>
          <w:p w14:paraId="268DE95B" w14:textId="7C8C1399" w:rsidR="005021D7" w:rsidRPr="00903A29" w:rsidRDefault="003DB5D8" w:rsidP="00DD3ED0">
            <w:pPr>
              <w:rPr>
                <w:szCs w:val="22"/>
              </w:rPr>
            </w:pPr>
            <w:r w:rsidRPr="00903A29">
              <w:rPr>
                <w:szCs w:val="22"/>
              </w:rPr>
              <w:t>Education</w:t>
            </w:r>
          </w:p>
        </w:tc>
      </w:tr>
      <w:tr w:rsidR="00114762" w:rsidRPr="00903A29" w14:paraId="13A30B79" w14:textId="77777777" w:rsidTr="0C0AF48E">
        <w:tc>
          <w:tcPr>
            <w:tcW w:w="1299" w:type="pct"/>
          </w:tcPr>
          <w:p w14:paraId="1E763D87" w14:textId="77777777" w:rsidR="00114762" w:rsidRPr="00903A29" w:rsidRDefault="00114762" w:rsidP="00DD3ED0">
            <w:pPr>
              <w:pStyle w:val="Normaltable"/>
              <w:rPr>
                <w:rFonts w:ascii="Arial" w:hAnsi="Arial" w:cs="Arial"/>
                <w:szCs w:val="22"/>
              </w:rPr>
            </w:pPr>
            <w:r w:rsidRPr="00903A29">
              <w:rPr>
                <w:rFonts w:ascii="Arial" w:hAnsi="Arial" w:cs="Arial"/>
                <w:szCs w:val="22"/>
              </w:rPr>
              <w:t>Primary Location:</w:t>
            </w:r>
          </w:p>
        </w:tc>
        <w:tc>
          <w:tcPr>
            <w:tcW w:w="3701" w:type="pct"/>
          </w:tcPr>
          <w:p w14:paraId="764D5C69" w14:textId="7AEDB90C" w:rsidR="2FC861E2" w:rsidRPr="00903A29" w:rsidRDefault="2FC861E2" w:rsidP="48F49A37">
            <w:pPr>
              <w:spacing w:line="259" w:lineRule="auto"/>
              <w:rPr>
                <w:rFonts w:ascii="Arial" w:eastAsia="Arial" w:hAnsi="Arial" w:cs="Arial"/>
                <w:szCs w:val="22"/>
              </w:rPr>
            </w:pPr>
            <w:r w:rsidRPr="00903A29">
              <w:rPr>
                <w:rFonts w:ascii="Arial" w:eastAsia="Arial" w:hAnsi="Arial" w:cs="Arial"/>
                <w:color w:val="000000" w:themeColor="text1"/>
                <w:szCs w:val="22"/>
              </w:rPr>
              <w:t>County Hall, Oxford</w:t>
            </w:r>
            <w:r w:rsidR="00BF25C7">
              <w:rPr>
                <w:rFonts w:ascii="Arial" w:eastAsia="Arial" w:hAnsi="Arial" w:cs="Arial"/>
                <w:color w:val="000000" w:themeColor="text1"/>
                <w:szCs w:val="22"/>
              </w:rPr>
              <w:t>shire</w:t>
            </w:r>
          </w:p>
          <w:p w14:paraId="48B171C4" w14:textId="77777777" w:rsidR="009647C3" w:rsidRPr="00903A29" w:rsidRDefault="009647C3" w:rsidP="00DD3ED0">
            <w:pPr>
              <w:rPr>
                <w:rFonts w:ascii="Arial" w:hAnsi="Arial" w:cs="Arial"/>
                <w:i/>
                <w:iCs/>
                <w:szCs w:val="22"/>
              </w:rPr>
            </w:pPr>
          </w:p>
          <w:p w14:paraId="05B30B03" w14:textId="19D98434" w:rsidR="004A4044" w:rsidRPr="00903A29" w:rsidRDefault="004A4044" w:rsidP="00DD3ED0">
            <w:pPr>
              <w:rPr>
                <w:rFonts w:ascii="Arial" w:hAnsi="Arial" w:cs="Arial"/>
                <w:i/>
                <w:iCs/>
                <w:szCs w:val="22"/>
              </w:rPr>
            </w:pPr>
            <w:r w:rsidRPr="00903A29">
              <w:rPr>
                <w:rFonts w:ascii="Arial" w:hAnsi="Arial" w:cs="Arial"/>
                <w:i/>
                <w:iCs/>
                <w:szCs w:val="22"/>
              </w:rPr>
              <w:t>Please note we are actively looking at our ways of workin</w:t>
            </w:r>
            <w:r w:rsidR="00F50B0D" w:rsidRPr="00903A29">
              <w:rPr>
                <w:rFonts w:ascii="Arial" w:hAnsi="Arial" w:cs="Arial"/>
                <w:i/>
                <w:iCs/>
                <w:szCs w:val="22"/>
              </w:rPr>
              <w:t xml:space="preserve">g </w:t>
            </w:r>
            <w:r w:rsidRPr="00903A29">
              <w:rPr>
                <w:rFonts w:ascii="Arial" w:hAnsi="Arial" w:cs="Arial"/>
                <w:i/>
                <w:iCs/>
                <w:szCs w:val="22"/>
              </w:rPr>
              <w:t xml:space="preserve">using everything we have learnt and heard from our people about the organisational and personal benefits of </w:t>
            </w:r>
            <w:r w:rsidR="00F50B0D" w:rsidRPr="00903A29">
              <w:rPr>
                <w:rFonts w:ascii="Arial" w:hAnsi="Arial" w:cs="Arial"/>
                <w:i/>
                <w:iCs/>
                <w:szCs w:val="22"/>
              </w:rPr>
              <w:t xml:space="preserve">agile </w:t>
            </w:r>
            <w:r w:rsidRPr="00903A29">
              <w:rPr>
                <w:rFonts w:ascii="Arial" w:hAnsi="Arial" w:cs="Arial"/>
                <w:i/>
                <w:iCs/>
                <w:szCs w:val="22"/>
              </w:rPr>
              <w:t>working.  What you can absolutely expect from working at O</w:t>
            </w:r>
            <w:r w:rsidR="00F50B0D" w:rsidRPr="00903A29">
              <w:rPr>
                <w:rFonts w:ascii="Arial" w:hAnsi="Arial" w:cs="Arial"/>
                <w:i/>
                <w:iCs/>
                <w:szCs w:val="22"/>
              </w:rPr>
              <w:t xml:space="preserve">xfordshire </w:t>
            </w:r>
            <w:r w:rsidRPr="00903A29">
              <w:rPr>
                <w:rFonts w:ascii="Arial" w:hAnsi="Arial" w:cs="Arial"/>
                <w:i/>
                <w:iCs/>
                <w:szCs w:val="22"/>
              </w:rPr>
              <w:t>C</w:t>
            </w:r>
            <w:r w:rsidR="00F50B0D" w:rsidRPr="00903A29">
              <w:rPr>
                <w:rFonts w:ascii="Arial" w:hAnsi="Arial" w:cs="Arial"/>
                <w:i/>
                <w:iCs/>
                <w:szCs w:val="22"/>
              </w:rPr>
              <w:t xml:space="preserve">ounty </w:t>
            </w:r>
            <w:r w:rsidRPr="00903A29">
              <w:rPr>
                <w:rFonts w:ascii="Arial" w:hAnsi="Arial" w:cs="Arial"/>
                <w:i/>
                <w:iCs/>
                <w:szCs w:val="22"/>
              </w:rPr>
              <w:t>C</w:t>
            </w:r>
            <w:r w:rsidR="00F50B0D" w:rsidRPr="00903A29">
              <w:rPr>
                <w:rFonts w:ascii="Arial" w:hAnsi="Arial" w:cs="Arial"/>
                <w:i/>
                <w:iCs/>
                <w:szCs w:val="22"/>
              </w:rPr>
              <w:t>ouncil (OCC)</w:t>
            </w:r>
            <w:r w:rsidRPr="00903A29">
              <w:rPr>
                <w:rFonts w:ascii="Arial" w:hAnsi="Arial" w:cs="Arial"/>
                <w:i/>
                <w:iCs/>
                <w:szCs w:val="22"/>
              </w:rPr>
              <w:t xml:space="preserve"> is that you will have the </w:t>
            </w:r>
            <w:r w:rsidR="00F50B0D" w:rsidRPr="00903A29">
              <w:rPr>
                <w:rFonts w:ascii="Arial" w:hAnsi="Arial" w:cs="Arial"/>
                <w:i/>
                <w:iCs/>
                <w:szCs w:val="22"/>
              </w:rPr>
              <w:t>support</w:t>
            </w:r>
            <w:r w:rsidRPr="00903A29">
              <w:rPr>
                <w:rFonts w:ascii="Arial" w:hAnsi="Arial" w:cs="Arial"/>
                <w:i/>
                <w:iCs/>
                <w:szCs w:val="22"/>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Pr="00903A29" w:rsidRDefault="00114762" w:rsidP="00DD3ED0">
            <w:pPr>
              <w:rPr>
                <w:szCs w:val="22"/>
              </w:rPr>
            </w:pPr>
          </w:p>
        </w:tc>
      </w:tr>
      <w:tr w:rsidR="00DD3ED0" w:rsidRPr="00903A29" w14:paraId="7246A560" w14:textId="77777777" w:rsidTr="0C0AF48E">
        <w:tc>
          <w:tcPr>
            <w:tcW w:w="1299" w:type="pct"/>
          </w:tcPr>
          <w:p w14:paraId="0ED78F1C" w14:textId="7980E07B" w:rsidR="00DD3ED0" w:rsidRPr="00903A29" w:rsidRDefault="00DD3ED0" w:rsidP="00DD3ED0">
            <w:pPr>
              <w:pStyle w:val="Normaltable"/>
              <w:rPr>
                <w:rFonts w:ascii="Arial" w:hAnsi="Arial" w:cs="Arial"/>
                <w:szCs w:val="22"/>
              </w:rPr>
            </w:pPr>
            <w:r w:rsidRPr="00903A29">
              <w:rPr>
                <w:rFonts w:ascii="Arial" w:hAnsi="Arial" w:cs="Arial"/>
                <w:szCs w:val="22"/>
              </w:rPr>
              <w:t>Budget responsibility:</w:t>
            </w:r>
          </w:p>
        </w:tc>
        <w:tc>
          <w:tcPr>
            <w:tcW w:w="3701" w:type="pct"/>
          </w:tcPr>
          <w:p w14:paraId="7E99EDD9" w14:textId="0DC18C7D" w:rsidR="00DD3ED0" w:rsidRPr="00903A29" w:rsidRDefault="00630B15" w:rsidP="00DD3ED0">
            <w:pPr>
              <w:rPr>
                <w:rFonts w:ascii="Arial" w:hAnsi="Arial" w:cs="Arial"/>
                <w:szCs w:val="22"/>
              </w:rPr>
            </w:pPr>
            <w:r w:rsidRPr="00903A29">
              <w:rPr>
                <w:rFonts w:ascii="Arial" w:hAnsi="Arial" w:cs="Arial"/>
                <w:szCs w:val="22"/>
              </w:rPr>
              <w:t>None</w:t>
            </w:r>
          </w:p>
        </w:tc>
      </w:tr>
      <w:tr w:rsidR="00DD3ED0" w:rsidRPr="00903A29" w14:paraId="59366AE8" w14:textId="77777777" w:rsidTr="0C0AF48E">
        <w:tc>
          <w:tcPr>
            <w:tcW w:w="1299" w:type="pct"/>
          </w:tcPr>
          <w:p w14:paraId="06160C01" w14:textId="093322D8" w:rsidR="00DD3ED0" w:rsidRPr="00903A29" w:rsidRDefault="00DD3ED0" w:rsidP="00DD3ED0">
            <w:pPr>
              <w:pStyle w:val="Normaltable"/>
              <w:rPr>
                <w:rFonts w:ascii="Arial" w:hAnsi="Arial" w:cs="Arial"/>
                <w:szCs w:val="22"/>
              </w:rPr>
            </w:pPr>
            <w:r w:rsidRPr="00903A29">
              <w:rPr>
                <w:rFonts w:ascii="Arial" w:hAnsi="Arial" w:cs="Arial"/>
                <w:szCs w:val="22"/>
              </w:rPr>
              <w:t>Responsible to:</w:t>
            </w:r>
          </w:p>
        </w:tc>
        <w:tc>
          <w:tcPr>
            <w:tcW w:w="3701" w:type="pct"/>
          </w:tcPr>
          <w:p w14:paraId="16D735C4" w14:textId="326A72D3" w:rsidR="00DD3ED0" w:rsidRPr="00903A29" w:rsidRDefault="2C360844" w:rsidP="48F49A37">
            <w:pPr>
              <w:rPr>
                <w:rFonts w:ascii="Arial" w:eastAsia="Arial" w:hAnsi="Arial" w:cs="Arial"/>
                <w:szCs w:val="22"/>
              </w:rPr>
            </w:pPr>
            <w:r w:rsidRPr="00903A29">
              <w:rPr>
                <w:rFonts w:eastAsia="Tahoma" w:cs="Tahoma"/>
                <w:color w:val="000000" w:themeColor="text1"/>
                <w:szCs w:val="22"/>
                <w:lang w:val="en-US"/>
              </w:rPr>
              <w:t>Strategy and Partnership Manager, CEF</w:t>
            </w:r>
          </w:p>
        </w:tc>
      </w:tr>
      <w:tr w:rsidR="00114762" w:rsidRPr="00903A29" w14:paraId="0564E821" w14:textId="77777777" w:rsidTr="0C0AF48E">
        <w:tc>
          <w:tcPr>
            <w:tcW w:w="1299" w:type="pct"/>
          </w:tcPr>
          <w:p w14:paraId="2CBD7ECF" w14:textId="77777777" w:rsidR="00114762" w:rsidRPr="00903A29" w:rsidRDefault="00114762" w:rsidP="00DD3ED0">
            <w:pPr>
              <w:pStyle w:val="Normaltable"/>
              <w:rPr>
                <w:rFonts w:ascii="Arial" w:hAnsi="Arial" w:cs="Arial"/>
                <w:szCs w:val="22"/>
              </w:rPr>
            </w:pPr>
            <w:r w:rsidRPr="00903A29">
              <w:rPr>
                <w:rFonts w:ascii="Arial" w:hAnsi="Arial" w:cs="Arial"/>
                <w:szCs w:val="22"/>
              </w:rPr>
              <w:t>Responsible for:</w:t>
            </w:r>
          </w:p>
        </w:tc>
        <w:tc>
          <w:tcPr>
            <w:tcW w:w="3701" w:type="pct"/>
          </w:tcPr>
          <w:p w14:paraId="7CB6A1AA" w14:textId="7E4D32DD" w:rsidR="00114762" w:rsidRPr="00903A29" w:rsidRDefault="00630B15" w:rsidP="00DD3ED0">
            <w:pPr>
              <w:rPr>
                <w:rFonts w:ascii="Arial" w:hAnsi="Arial" w:cs="Arial"/>
                <w:szCs w:val="22"/>
              </w:rPr>
            </w:pPr>
            <w:r w:rsidRPr="00903A29">
              <w:rPr>
                <w:rFonts w:ascii="Arial" w:hAnsi="Arial" w:cs="Arial"/>
                <w:szCs w:val="22"/>
              </w:rPr>
              <w:t>N/A</w:t>
            </w:r>
          </w:p>
        </w:tc>
      </w:tr>
      <w:tr w:rsidR="00E709E9" w:rsidRPr="00903A29" w14:paraId="57A77990" w14:textId="77777777" w:rsidTr="0C0AF48E">
        <w:tc>
          <w:tcPr>
            <w:tcW w:w="1299" w:type="pct"/>
          </w:tcPr>
          <w:p w14:paraId="54A73850" w14:textId="329284AA" w:rsidR="00E709E9" w:rsidRPr="00903A29" w:rsidRDefault="004619FB" w:rsidP="00DD3ED0">
            <w:pPr>
              <w:pStyle w:val="Normaltable"/>
              <w:rPr>
                <w:rFonts w:ascii="Arial" w:hAnsi="Arial" w:cs="Arial"/>
                <w:szCs w:val="22"/>
              </w:rPr>
            </w:pPr>
            <w:r w:rsidRPr="00903A29">
              <w:rPr>
                <w:rFonts w:ascii="Arial" w:hAnsi="Arial" w:cs="Arial"/>
                <w:szCs w:val="22"/>
              </w:rPr>
              <w:t>Political</w:t>
            </w:r>
            <w:r w:rsidR="00E709E9" w:rsidRPr="00903A29">
              <w:rPr>
                <w:rFonts w:ascii="Arial" w:hAnsi="Arial" w:cs="Arial"/>
                <w:szCs w:val="22"/>
              </w:rPr>
              <w:t xml:space="preserve"> Restricted</w:t>
            </w:r>
            <w:r w:rsidRPr="00903A29">
              <w:rPr>
                <w:rFonts w:ascii="Arial" w:hAnsi="Arial" w:cs="Arial"/>
                <w:szCs w:val="22"/>
              </w:rPr>
              <w:t xml:space="preserve"> Post:</w:t>
            </w:r>
          </w:p>
        </w:tc>
        <w:tc>
          <w:tcPr>
            <w:tcW w:w="3701" w:type="pct"/>
          </w:tcPr>
          <w:p w14:paraId="2E2835DF" w14:textId="463DACC2" w:rsidR="00E709E9" w:rsidRPr="00903A29" w:rsidRDefault="00630B15" w:rsidP="00DD3ED0">
            <w:pPr>
              <w:rPr>
                <w:rFonts w:ascii="Arial" w:hAnsi="Arial" w:cs="Arial"/>
                <w:szCs w:val="22"/>
              </w:rPr>
            </w:pPr>
            <w:r w:rsidRPr="00903A29">
              <w:rPr>
                <w:rFonts w:ascii="Arial" w:hAnsi="Arial" w:cs="Arial"/>
                <w:szCs w:val="22"/>
              </w:rPr>
              <w:t>No</w:t>
            </w:r>
          </w:p>
        </w:tc>
      </w:tr>
    </w:tbl>
    <w:p w14:paraId="77145B1B" w14:textId="632FC592" w:rsidR="00A50C5D" w:rsidRPr="00903A29" w:rsidRDefault="00A50C5D" w:rsidP="00760609">
      <w:pPr>
        <w:pStyle w:val="Heading2"/>
        <w:rPr>
          <w:sz w:val="22"/>
          <w:szCs w:val="22"/>
        </w:rPr>
      </w:pPr>
      <w:r w:rsidRPr="00903A29">
        <w:rPr>
          <w:sz w:val="22"/>
          <w:szCs w:val="22"/>
        </w:rPr>
        <w:t>Job Purpose</w:t>
      </w:r>
    </w:p>
    <w:tbl>
      <w:tblPr>
        <w:tblStyle w:val="TableGridLight"/>
        <w:tblW w:w="10343" w:type="dxa"/>
        <w:tblLook w:val="04A0" w:firstRow="1" w:lastRow="0" w:firstColumn="1" w:lastColumn="0" w:noHBand="0" w:noVBand="1"/>
      </w:tblPr>
      <w:tblGrid>
        <w:gridCol w:w="10343"/>
      </w:tblGrid>
      <w:tr w:rsidR="00B0457A" w:rsidRPr="00903A29" w14:paraId="7767AE61" w14:textId="77777777" w:rsidTr="753BE49E">
        <w:tc>
          <w:tcPr>
            <w:tcW w:w="10343" w:type="dxa"/>
          </w:tcPr>
          <w:p w14:paraId="13F97B69" w14:textId="25D21A0E" w:rsidR="0065462D" w:rsidRPr="0032768D" w:rsidRDefault="00B26C50" w:rsidP="753BE49E">
            <w:pPr>
              <w:spacing w:before="120"/>
              <w:rPr>
                <w:rFonts w:ascii="Arial" w:hAnsi="Arial" w:cs="Arial"/>
                <w:b/>
                <w:bCs/>
                <w:i/>
                <w:iCs/>
                <w:kern w:val="32"/>
                <w:szCs w:val="22"/>
              </w:rPr>
            </w:pPr>
            <w:bookmarkStart w:id="0" w:name="_Hlk513794740"/>
            <w:r w:rsidRPr="0032768D">
              <w:rPr>
                <w:rFonts w:ascii="Arial" w:hAnsi="Arial" w:cs="Arial"/>
                <w:b/>
                <w:bCs/>
                <w:i/>
                <w:iCs/>
                <w:kern w:val="32"/>
                <w:szCs w:val="22"/>
              </w:rPr>
              <w:t xml:space="preserve">A </w:t>
            </w:r>
            <w:r w:rsidR="00B0457A" w:rsidRPr="0032768D">
              <w:rPr>
                <w:rFonts w:ascii="Arial" w:hAnsi="Arial" w:cs="Arial"/>
                <w:b/>
                <w:bCs/>
                <w:i/>
                <w:iCs/>
                <w:kern w:val="32"/>
                <w:szCs w:val="22"/>
              </w:rPr>
              <w:t>brief overview of the key objectives of the job</w:t>
            </w:r>
            <w:bookmarkEnd w:id="0"/>
            <w:r w:rsidR="00DF3CC6" w:rsidRPr="0032768D">
              <w:rPr>
                <w:rFonts w:ascii="Arial" w:hAnsi="Arial" w:cs="Arial"/>
                <w:b/>
                <w:bCs/>
                <w:i/>
                <w:iCs/>
                <w:kern w:val="32"/>
                <w:szCs w:val="22"/>
              </w:rPr>
              <w:t>:</w:t>
            </w:r>
          </w:p>
          <w:p w14:paraId="61216651" w14:textId="77777777" w:rsidR="00A54001" w:rsidRPr="00903A29" w:rsidRDefault="00A54001" w:rsidP="00A54001">
            <w:pPr>
              <w:rPr>
                <w:color w:val="000000"/>
                <w:szCs w:val="22"/>
              </w:rPr>
            </w:pPr>
            <w:r w:rsidRPr="00903A29">
              <w:rPr>
                <w:rFonts w:ascii="Arial" w:hAnsi="Arial" w:cs="Arial"/>
                <w:color w:val="000000"/>
                <w:szCs w:val="22"/>
              </w:rPr>
              <w:t>Oxfordshire is a large county with 12 towns and a major city centre, also with significant rural areas, necessitating the post holder to be an essential car user with their own transport.</w:t>
            </w:r>
            <w:r w:rsidRPr="00903A29">
              <w:rPr>
                <w:color w:val="000000"/>
                <w:szCs w:val="22"/>
              </w:rPr>
              <w:t xml:space="preserve"> </w:t>
            </w:r>
          </w:p>
          <w:p w14:paraId="595F2856" w14:textId="77777777" w:rsidR="00A54001" w:rsidRPr="00903A29" w:rsidRDefault="00A54001" w:rsidP="00A54001">
            <w:pPr>
              <w:rPr>
                <w:color w:val="000000"/>
                <w:szCs w:val="22"/>
              </w:rPr>
            </w:pPr>
          </w:p>
          <w:p w14:paraId="329B4F33" w14:textId="1E0F560B" w:rsidR="00A54001" w:rsidRPr="00903A29" w:rsidRDefault="00A54001" w:rsidP="00A54001">
            <w:pPr>
              <w:rPr>
                <w:rFonts w:ascii="Arial" w:hAnsi="Arial" w:cs="Arial"/>
                <w:color w:val="000000"/>
                <w:szCs w:val="22"/>
              </w:rPr>
            </w:pPr>
            <w:r w:rsidRPr="00903A29">
              <w:rPr>
                <w:color w:val="000000"/>
                <w:szCs w:val="22"/>
              </w:rPr>
              <w:t xml:space="preserve">Migrant </w:t>
            </w:r>
            <w:r w:rsidRPr="00903A29">
              <w:rPr>
                <w:rFonts w:ascii="Arial" w:hAnsi="Arial" w:cs="Arial"/>
                <w:color w:val="000000"/>
                <w:szCs w:val="22"/>
              </w:rPr>
              <w:t>families arrive in Oxfordshire in order to resettle, be homed temporarily or to await asylum decisions. They are situated throughout the county</w:t>
            </w:r>
            <w:r w:rsidR="00CB5A6E">
              <w:rPr>
                <w:rFonts w:ascii="Arial" w:hAnsi="Arial" w:cs="Arial"/>
                <w:color w:val="000000"/>
                <w:szCs w:val="22"/>
              </w:rPr>
              <w:t>, for some</w:t>
            </w:r>
            <w:r w:rsidR="006D3A37">
              <w:rPr>
                <w:rFonts w:ascii="Arial" w:hAnsi="Arial" w:cs="Arial"/>
                <w:color w:val="000000"/>
                <w:szCs w:val="22"/>
              </w:rPr>
              <w:t xml:space="preserve">, </w:t>
            </w:r>
            <w:r w:rsidRPr="00903A29">
              <w:rPr>
                <w:rFonts w:ascii="Arial" w:hAnsi="Arial" w:cs="Arial"/>
                <w:color w:val="000000"/>
                <w:szCs w:val="22"/>
              </w:rPr>
              <w:t>in dedicated areas such as at Ministry of Defence housing</w:t>
            </w:r>
            <w:r w:rsidR="006D3A37">
              <w:rPr>
                <w:rFonts w:ascii="Arial" w:hAnsi="Arial" w:cs="Arial"/>
                <w:color w:val="000000"/>
                <w:szCs w:val="22"/>
              </w:rPr>
              <w:t>,</w:t>
            </w:r>
            <w:r w:rsidRPr="00903A29">
              <w:rPr>
                <w:rFonts w:ascii="Arial" w:hAnsi="Arial" w:cs="Arial"/>
                <w:color w:val="000000"/>
                <w:szCs w:val="22"/>
              </w:rPr>
              <w:t xml:space="preserve"> and </w:t>
            </w:r>
            <w:r w:rsidR="006D3A37">
              <w:rPr>
                <w:rFonts w:ascii="Arial" w:hAnsi="Arial" w:cs="Arial"/>
                <w:color w:val="000000"/>
                <w:szCs w:val="22"/>
              </w:rPr>
              <w:t xml:space="preserve">also </w:t>
            </w:r>
            <w:r w:rsidRPr="00903A29">
              <w:rPr>
                <w:rFonts w:ascii="Arial" w:hAnsi="Arial" w:cs="Arial"/>
                <w:color w:val="000000"/>
                <w:szCs w:val="22"/>
              </w:rPr>
              <w:t xml:space="preserve">in </w:t>
            </w:r>
            <w:r w:rsidR="006D3A37">
              <w:rPr>
                <w:rFonts w:ascii="Arial" w:hAnsi="Arial" w:cs="Arial"/>
                <w:color w:val="000000"/>
                <w:szCs w:val="22"/>
              </w:rPr>
              <w:t>resett</w:t>
            </w:r>
            <w:r w:rsidR="00BA6FB0">
              <w:rPr>
                <w:rFonts w:ascii="Arial" w:hAnsi="Arial" w:cs="Arial"/>
                <w:color w:val="000000"/>
                <w:szCs w:val="22"/>
              </w:rPr>
              <w:t xml:space="preserve">led homes, </w:t>
            </w:r>
            <w:r w:rsidRPr="00903A29">
              <w:rPr>
                <w:rFonts w:ascii="Arial" w:hAnsi="Arial" w:cs="Arial"/>
                <w:color w:val="000000"/>
                <w:szCs w:val="22"/>
              </w:rPr>
              <w:t>contingency hotels and dispersal accommodation.</w:t>
            </w:r>
          </w:p>
          <w:p w14:paraId="0B3A16D8" w14:textId="645C3F4D" w:rsidR="00A54001" w:rsidRPr="00903A29" w:rsidRDefault="00A54001" w:rsidP="00A54001">
            <w:pPr>
              <w:shd w:val="clear" w:color="auto" w:fill="FFFFFF"/>
              <w:spacing w:before="100" w:beforeAutospacing="1" w:after="100" w:afterAutospacing="1"/>
              <w:rPr>
                <w:rFonts w:ascii="Arial" w:hAnsi="Arial" w:cs="Arial"/>
                <w:color w:val="2D2D2D"/>
                <w:szCs w:val="22"/>
                <w:lang w:eastAsia="en-GB"/>
              </w:rPr>
            </w:pPr>
            <w:r w:rsidRPr="00903A29">
              <w:rPr>
                <w:rFonts w:ascii="Arial" w:hAnsi="Arial" w:cs="Arial"/>
                <w:color w:val="2D2D2D"/>
                <w:szCs w:val="22"/>
                <w:lang w:eastAsia="en-GB"/>
              </w:rPr>
              <w:t xml:space="preserve">We are looking to recruit a full time </w:t>
            </w:r>
            <w:r w:rsidR="00CA14B6">
              <w:rPr>
                <w:rFonts w:ascii="Arial" w:hAnsi="Arial" w:cs="Arial"/>
                <w:color w:val="2D2D2D"/>
                <w:szCs w:val="22"/>
                <w:lang w:eastAsia="en-GB"/>
              </w:rPr>
              <w:t xml:space="preserve">16- 25 yrs </w:t>
            </w:r>
            <w:r w:rsidR="00BA6FB0">
              <w:rPr>
                <w:rFonts w:ascii="Arial" w:hAnsi="Arial" w:cs="Arial"/>
                <w:color w:val="2D2D2D"/>
                <w:szCs w:val="22"/>
                <w:lang w:eastAsia="en-GB"/>
              </w:rPr>
              <w:t>Pathway Coordinator (</w:t>
            </w:r>
            <w:r w:rsidR="005D4F8D">
              <w:rPr>
                <w:rFonts w:ascii="Arial" w:hAnsi="Arial" w:cs="Arial"/>
                <w:color w:val="2D2D2D"/>
                <w:szCs w:val="22"/>
                <w:lang w:eastAsia="en-GB"/>
              </w:rPr>
              <w:t xml:space="preserve">Migrants) </w:t>
            </w:r>
            <w:r w:rsidR="00BF25C7">
              <w:rPr>
                <w:rFonts w:ascii="Arial" w:hAnsi="Arial" w:cs="Arial"/>
                <w:color w:val="2D2D2D"/>
                <w:szCs w:val="22"/>
                <w:lang w:eastAsia="en-GB"/>
              </w:rPr>
              <w:t xml:space="preserve">covering </w:t>
            </w:r>
            <w:r w:rsidR="00EA0F2A">
              <w:rPr>
                <w:rFonts w:ascii="Arial" w:hAnsi="Arial" w:cs="Arial"/>
                <w:color w:val="2D2D2D"/>
                <w:szCs w:val="22"/>
                <w:lang w:eastAsia="en-GB"/>
              </w:rPr>
              <w:t>e</w:t>
            </w:r>
            <w:r w:rsidR="00B92657" w:rsidRPr="00903A29">
              <w:rPr>
                <w:rFonts w:ascii="Arial" w:hAnsi="Arial" w:cs="Arial"/>
                <w:color w:val="2D2D2D"/>
                <w:szCs w:val="22"/>
                <w:lang w:eastAsia="en-GB"/>
              </w:rPr>
              <w:t>ducation</w:t>
            </w:r>
            <w:r w:rsidR="005D4F8D">
              <w:rPr>
                <w:rFonts w:ascii="Arial" w:hAnsi="Arial" w:cs="Arial"/>
                <w:color w:val="2D2D2D"/>
                <w:szCs w:val="22"/>
                <w:lang w:eastAsia="en-GB"/>
              </w:rPr>
              <w:t xml:space="preserve">, </w:t>
            </w:r>
            <w:r w:rsidR="00EA0F2A">
              <w:rPr>
                <w:rFonts w:ascii="Arial" w:hAnsi="Arial" w:cs="Arial"/>
                <w:color w:val="2D2D2D"/>
                <w:szCs w:val="22"/>
                <w:lang w:eastAsia="en-GB"/>
              </w:rPr>
              <w:t>c</w:t>
            </w:r>
            <w:r w:rsidR="005D4F8D">
              <w:rPr>
                <w:rFonts w:ascii="Arial" w:hAnsi="Arial" w:cs="Arial"/>
                <w:color w:val="2D2D2D"/>
                <w:szCs w:val="22"/>
                <w:lang w:eastAsia="en-GB"/>
              </w:rPr>
              <w:t>aree</w:t>
            </w:r>
            <w:r w:rsidR="00EA0F2A">
              <w:rPr>
                <w:rFonts w:ascii="Arial" w:hAnsi="Arial" w:cs="Arial"/>
                <w:color w:val="2D2D2D"/>
                <w:szCs w:val="22"/>
                <w:lang w:eastAsia="en-GB"/>
              </w:rPr>
              <w:t>rs and</w:t>
            </w:r>
            <w:r w:rsidR="005D4F8D">
              <w:rPr>
                <w:rFonts w:ascii="Arial" w:hAnsi="Arial" w:cs="Arial"/>
                <w:color w:val="2D2D2D"/>
                <w:szCs w:val="22"/>
                <w:lang w:eastAsia="en-GB"/>
              </w:rPr>
              <w:t xml:space="preserve"> </w:t>
            </w:r>
            <w:r w:rsidR="00EA0F2A">
              <w:rPr>
                <w:rFonts w:ascii="Arial" w:hAnsi="Arial" w:cs="Arial"/>
                <w:color w:val="2D2D2D"/>
                <w:szCs w:val="22"/>
                <w:lang w:eastAsia="en-GB"/>
              </w:rPr>
              <w:t>t</w:t>
            </w:r>
            <w:r w:rsidR="00B92657" w:rsidRPr="00903A29">
              <w:rPr>
                <w:rFonts w:ascii="Arial" w:hAnsi="Arial" w:cs="Arial"/>
                <w:color w:val="2D2D2D"/>
                <w:szCs w:val="22"/>
                <w:lang w:eastAsia="en-GB"/>
              </w:rPr>
              <w:t xml:space="preserve">raining </w:t>
            </w:r>
            <w:r w:rsidRPr="00903A29">
              <w:rPr>
                <w:rFonts w:ascii="Arial" w:hAnsi="Arial" w:cs="Arial"/>
                <w:color w:val="2D2D2D"/>
                <w:szCs w:val="22"/>
                <w:lang w:eastAsia="en-GB"/>
              </w:rPr>
              <w:t xml:space="preserve">to </w:t>
            </w:r>
            <w:r w:rsidR="00B92657" w:rsidRPr="00903A29">
              <w:rPr>
                <w:rFonts w:ascii="Arial" w:hAnsi="Arial" w:cs="Arial"/>
                <w:color w:val="2D2D2D"/>
                <w:szCs w:val="22"/>
                <w:lang w:eastAsia="en-GB"/>
              </w:rPr>
              <w:t>support</w:t>
            </w:r>
            <w:r w:rsidRPr="00903A29">
              <w:rPr>
                <w:rFonts w:ascii="Arial" w:hAnsi="Arial" w:cs="Arial"/>
                <w:color w:val="2D2D2D"/>
                <w:szCs w:val="22"/>
                <w:lang w:eastAsia="en-GB"/>
              </w:rPr>
              <w:t xml:space="preserve"> newly arrived migrant </w:t>
            </w:r>
            <w:r w:rsidR="00B92657" w:rsidRPr="00903A29">
              <w:rPr>
                <w:rFonts w:ascii="Arial" w:hAnsi="Arial" w:cs="Arial"/>
                <w:color w:val="2D2D2D"/>
                <w:szCs w:val="22"/>
                <w:lang w:eastAsia="en-GB"/>
              </w:rPr>
              <w:t>young people</w:t>
            </w:r>
            <w:r w:rsidRPr="00903A29">
              <w:rPr>
                <w:rFonts w:ascii="Arial" w:hAnsi="Arial" w:cs="Arial"/>
                <w:color w:val="2D2D2D"/>
                <w:szCs w:val="22"/>
                <w:lang w:eastAsia="en-GB"/>
              </w:rPr>
              <w:t xml:space="preserve"> across Oxfordshire. </w:t>
            </w:r>
          </w:p>
          <w:p w14:paraId="01022C5C" w14:textId="02FBF949" w:rsidR="004B5DC1" w:rsidRPr="00854BB1" w:rsidRDefault="00A54001" w:rsidP="004B5DC1">
            <w:pPr>
              <w:pStyle w:val="Heading2"/>
              <w:spacing w:before="0" w:after="0" w:line="288" w:lineRule="atLeast"/>
              <w:rPr>
                <w:rFonts w:eastAsia="Times New Roman" w:cs="Arial"/>
                <w:b w:val="0"/>
                <w:bCs/>
                <w:color w:val="71777D"/>
                <w:sz w:val="22"/>
                <w:szCs w:val="22"/>
                <w:lang w:eastAsia="en-GB"/>
              </w:rPr>
            </w:pPr>
            <w:r w:rsidRPr="00854BB1">
              <w:rPr>
                <w:rFonts w:cs="Arial"/>
                <w:b w:val="0"/>
                <w:bCs/>
                <w:sz w:val="22"/>
                <w:szCs w:val="22"/>
              </w:rPr>
              <w:lastRenderedPageBreak/>
              <w:t xml:space="preserve">This is </w:t>
            </w:r>
            <w:r w:rsidR="00B47680" w:rsidRPr="00854BB1">
              <w:rPr>
                <w:rFonts w:cs="Arial"/>
                <w:b w:val="0"/>
                <w:bCs/>
                <w:sz w:val="22"/>
                <w:szCs w:val="22"/>
              </w:rPr>
              <w:t xml:space="preserve">an </w:t>
            </w:r>
            <w:r w:rsidRPr="00854BB1">
              <w:rPr>
                <w:rFonts w:cs="Arial"/>
                <w:b w:val="0"/>
                <w:bCs/>
                <w:sz w:val="22"/>
                <w:szCs w:val="22"/>
              </w:rPr>
              <w:t xml:space="preserve">operational role with strategic elements working across education, </w:t>
            </w:r>
            <w:r w:rsidR="00033C62" w:rsidRPr="00854BB1">
              <w:rPr>
                <w:rFonts w:cs="Arial"/>
                <w:b w:val="0"/>
                <w:bCs/>
                <w:sz w:val="22"/>
                <w:szCs w:val="22"/>
              </w:rPr>
              <w:t>t</w:t>
            </w:r>
            <w:r w:rsidR="002727DA" w:rsidRPr="00854BB1">
              <w:rPr>
                <w:rFonts w:cs="Arial"/>
                <w:b w:val="0"/>
                <w:bCs/>
                <w:sz w:val="22"/>
                <w:szCs w:val="22"/>
              </w:rPr>
              <w:t xml:space="preserve">he Oxfordshire </w:t>
            </w:r>
            <w:r w:rsidR="0009557C" w:rsidRPr="00854BB1">
              <w:rPr>
                <w:rFonts w:cs="Arial"/>
                <w:b w:val="0"/>
                <w:bCs/>
                <w:sz w:val="22"/>
                <w:szCs w:val="22"/>
              </w:rPr>
              <w:t>M</w:t>
            </w:r>
            <w:r w:rsidRPr="00854BB1">
              <w:rPr>
                <w:rFonts w:cs="Arial"/>
                <w:b w:val="0"/>
                <w:bCs/>
                <w:sz w:val="22"/>
                <w:szCs w:val="22"/>
              </w:rPr>
              <w:t>igr</w:t>
            </w:r>
            <w:r w:rsidR="0009557C" w:rsidRPr="00854BB1">
              <w:rPr>
                <w:rFonts w:cs="Arial"/>
                <w:b w:val="0"/>
                <w:bCs/>
                <w:sz w:val="22"/>
                <w:szCs w:val="22"/>
              </w:rPr>
              <w:t xml:space="preserve">ation Partnership </w:t>
            </w:r>
            <w:r w:rsidRPr="00854BB1">
              <w:rPr>
                <w:rFonts w:cs="Arial"/>
                <w:b w:val="0"/>
                <w:bCs/>
                <w:sz w:val="22"/>
                <w:szCs w:val="22"/>
              </w:rPr>
              <w:t xml:space="preserve">and teams including </w:t>
            </w:r>
            <w:r w:rsidR="002A1D46" w:rsidRPr="00854BB1">
              <w:rPr>
                <w:rFonts w:cs="Arial"/>
                <w:b w:val="0"/>
                <w:bCs/>
                <w:sz w:val="22"/>
                <w:szCs w:val="22"/>
              </w:rPr>
              <w:t>OCC’s</w:t>
            </w:r>
            <w:r w:rsidR="00330C3E" w:rsidRPr="00854BB1">
              <w:rPr>
                <w:rFonts w:cs="Arial"/>
                <w:b w:val="0"/>
                <w:bCs/>
                <w:sz w:val="22"/>
                <w:szCs w:val="22"/>
              </w:rPr>
              <w:t xml:space="preserve"> EET Manager</w:t>
            </w:r>
            <w:r w:rsidR="00A56EB4" w:rsidRPr="00854BB1">
              <w:rPr>
                <w:rFonts w:cs="Arial"/>
                <w:b w:val="0"/>
                <w:bCs/>
                <w:sz w:val="22"/>
                <w:szCs w:val="22"/>
              </w:rPr>
              <w:t>, DWP</w:t>
            </w:r>
            <w:r w:rsidR="00646B35" w:rsidRPr="00854BB1">
              <w:rPr>
                <w:rFonts w:cs="Arial"/>
                <w:b w:val="0"/>
                <w:bCs/>
                <w:sz w:val="22"/>
                <w:szCs w:val="22"/>
              </w:rPr>
              <w:t xml:space="preserve">, careers advisory services, </w:t>
            </w:r>
            <w:r w:rsidR="00033C62" w:rsidRPr="00854BB1">
              <w:rPr>
                <w:rFonts w:cs="Arial"/>
                <w:b w:val="0"/>
                <w:bCs/>
                <w:sz w:val="22"/>
                <w:szCs w:val="22"/>
              </w:rPr>
              <w:t>Oxfordshire Local Enterprise Partnership (</w:t>
            </w:r>
            <w:r w:rsidR="00B91BDB" w:rsidRPr="00854BB1">
              <w:rPr>
                <w:rFonts w:cs="Arial"/>
                <w:b w:val="0"/>
                <w:bCs/>
                <w:sz w:val="22"/>
                <w:szCs w:val="22"/>
              </w:rPr>
              <w:t>OXLEP</w:t>
            </w:r>
            <w:r w:rsidR="00033C62" w:rsidRPr="00854BB1">
              <w:rPr>
                <w:rFonts w:cs="Arial"/>
                <w:b w:val="0"/>
                <w:bCs/>
                <w:sz w:val="22"/>
                <w:szCs w:val="22"/>
              </w:rPr>
              <w:t>)</w:t>
            </w:r>
            <w:r w:rsidR="00B91BDB" w:rsidRPr="00854BB1">
              <w:rPr>
                <w:rFonts w:cs="Arial"/>
                <w:b w:val="0"/>
                <w:bCs/>
                <w:sz w:val="22"/>
                <w:szCs w:val="22"/>
              </w:rPr>
              <w:t xml:space="preserve">, </w:t>
            </w:r>
            <w:hyperlink r:id="rId11" w:tgtFrame="_blank" w:history="1">
              <w:r w:rsidR="004B5DC1" w:rsidRPr="00854BB1">
                <w:rPr>
                  <w:rFonts w:eastAsia="Times New Roman" w:cs="Arial"/>
                  <w:b w:val="0"/>
                  <w:bCs/>
                  <w:color w:val="auto"/>
                  <w:sz w:val="22"/>
                  <w:szCs w:val="22"/>
                  <w:lang w:eastAsia="en-GB"/>
                </w:rPr>
                <w:t>Oxfordshire Inclusive Economy Partnership (OIEP)</w:t>
              </w:r>
            </w:hyperlink>
            <w:r w:rsidR="003C297C" w:rsidRPr="00854BB1">
              <w:rPr>
                <w:rFonts w:eastAsia="Times New Roman" w:cs="Arial"/>
                <w:b w:val="0"/>
                <w:bCs/>
                <w:color w:val="auto"/>
                <w:sz w:val="22"/>
                <w:szCs w:val="22"/>
                <w:lang w:eastAsia="en-GB"/>
              </w:rPr>
              <w:t xml:space="preserve">, </w:t>
            </w:r>
            <w:r w:rsidR="00B54CC8" w:rsidRPr="00854BB1">
              <w:rPr>
                <w:rFonts w:eastAsia="Times New Roman" w:cs="Arial"/>
                <w:b w:val="0"/>
                <w:bCs/>
                <w:color w:val="auto"/>
                <w:sz w:val="22"/>
                <w:szCs w:val="22"/>
                <w:lang w:eastAsia="en-GB"/>
              </w:rPr>
              <w:t>and others.</w:t>
            </w:r>
          </w:p>
          <w:p w14:paraId="4ABB4862" w14:textId="77777777" w:rsidR="00A54001" w:rsidRPr="00854BB1" w:rsidRDefault="00A54001" w:rsidP="00A54001">
            <w:pPr>
              <w:rPr>
                <w:rFonts w:ascii="Arial" w:hAnsi="Arial" w:cs="Arial"/>
                <w:szCs w:val="22"/>
              </w:rPr>
            </w:pPr>
          </w:p>
          <w:p w14:paraId="0DD4BAA9" w14:textId="6EECCD9B" w:rsidR="00A54001" w:rsidRPr="00854BB1" w:rsidRDefault="00CA14B6" w:rsidP="00A54001">
            <w:pPr>
              <w:rPr>
                <w:rFonts w:ascii="Arial" w:hAnsi="Arial" w:cs="Arial"/>
                <w:color w:val="2D2D2D"/>
                <w:szCs w:val="22"/>
                <w:lang w:eastAsia="en-GB"/>
              </w:rPr>
            </w:pPr>
            <w:r w:rsidRPr="00854BB1">
              <w:rPr>
                <w:rFonts w:ascii="Arial" w:hAnsi="Arial" w:cs="Arial"/>
                <w:szCs w:val="22"/>
              </w:rPr>
              <w:t>You will</w:t>
            </w:r>
            <w:r w:rsidR="00A54001" w:rsidRPr="00854BB1">
              <w:rPr>
                <w:rFonts w:ascii="Arial" w:hAnsi="Arial" w:cs="Arial"/>
                <w:szCs w:val="22"/>
              </w:rPr>
              <w:t xml:space="preserve"> support migrant families and their children to maximise their education potential, </w:t>
            </w:r>
            <w:r w:rsidR="00330C3E" w:rsidRPr="00854BB1">
              <w:rPr>
                <w:rFonts w:ascii="Arial" w:hAnsi="Arial" w:cs="Arial"/>
                <w:szCs w:val="22"/>
              </w:rPr>
              <w:t>you</w:t>
            </w:r>
            <w:r w:rsidR="00A54001" w:rsidRPr="00854BB1">
              <w:rPr>
                <w:rFonts w:ascii="Arial" w:hAnsi="Arial" w:cs="Arial"/>
                <w:szCs w:val="22"/>
              </w:rPr>
              <w:t xml:space="preserve"> will also work closely with </w:t>
            </w:r>
            <w:r w:rsidR="00A54001" w:rsidRPr="00854BB1">
              <w:rPr>
                <w:rFonts w:ascii="Arial" w:hAnsi="Arial" w:cs="Arial"/>
                <w:color w:val="2D2D2D"/>
                <w:szCs w:val="22"/>
                <w:lang w:eastAsia="en-GB"/>
              </w:rPr>
              <w:t xml:space="preserve">a range of external partners including </w:t>
            </w:r>
            <w:r w:rsidR="001E1CAD" w:rsidRPr="00854BB1">
              <w:rPr>
                <w:rFonts w:ascii="Arial" w:hAnsi="Arial" w:cs="Arial"/>
                <w:color w:val="2D2D2D"/>
                <w:szCs w:val="22"/>
                <w:lang w:eastAsia="en-GB"/>
              </w:rPr>
              <w:t>d</w:t>
            </w:r>
            <w:r w:rsidR="00A54001" w:rsidRPr="00854BB1">
              <w:rPr>
                <w:rFonts w:ascii="Arial" w:hAnsi="Arial" w:cs="Arial"/>
                <w:color w:val="2D2D2D"/>
                <w:szCs w:val="22"/>
                <w:lang w:eastAsia="en-GB"/>
              </w:rPr>
              <w:t xml:space="preserve">istrict </w:t>
            </w:r>
            <w:r w:rsidR="001E1CAD" w:rsidRPr="00854BB1">
              <w:rPr>
                <w:rFonts w:ascii="Arial" w:hAnsi="Arial" w:cs="Arial"/>
                <w:color w:val="2D2D2D"/>
                <w:szCs w:val="22"/>
                <w:lang w:eastAsia="en-GB"/>
              </w:rPr>
              <w:t>c</w:t>
            </w:r>
            <w:r w:rsidR="00A54001" w:rsidRPr="00854BB1">
              <w:rPr>
                <w:rFonts w:ascii="Arial" w:hAnsi="Arial" w:cs="Arial"/>
                <w:color w:val="2D2D2D"/>
                <w:szCs w:val="22"/>
                <w:lang w:eastAsia="en-GB"/>
              </w:rPr>
              <w:t>ouncils</w:t>
            </w:r>
            <w:r w:rsidR="00B92657" w:rsidRPr="00854BB1">
              <w:rPr>
                <w:rFonts w:ascii="Arial" w:hAnsi="Arial" w:cs="Arial"/>
                <w:color w:val="2D2D2D"/>
                <w:szCs w:val="22"/>
                <w:lang w:eastAsia="en-GB"/>
              </w:rPr>
              <w:t xml:space="preserve"> and </w:t>
            </w:r>
            <w:r w:rsidR="001E1CAD" w:rsidRPr="00854BB1">
              <w:rPr>
                <w:rFonts w:ascii="Arial" w:hAnsi="Arial" w:cs="Arial"/>
                <w:color w:val="2D2D2D"/>
                <w:szCs w:val="22"/>
                <w:lang w:eastAsia="en-GB"/>
              </w:rPr>
              <w:t>t</w:t>
            </w:r>
            <w:r w:rsidR="00A54001" w:rsidRPr="00854BB1">
              <w:rPr>
                <w:rFonts w:ascii="Arial" w:hAnsi="Arial" w:cs="Arial"/>
                <w:color w:val="2D2D2D"/>
                <w:szCs w:val="22"/>
                <w:lang w:eastAsia="en-GB"/>
              </w:rPr>
              <w:t xml:space="preserve">hird </w:t>
            </w:r>
            <w:r w:rsidR="001E1CAD" w:rsidRPr="00854BB1">
              <w:rPr>
                <w:rFonts w:ascii="Arial" w:hAnsi="Arial" w:cs="Arial"/>
                <w:color w:val="2D2D2D"/>
                <w:szCs w:val="22"/>
                <w:lang w:eastAsia="en-GB"/>
              </w:rPr>
              <w:t>s</w:t>
            </w:r>
            <w:r w:rsidR="00A54001" w:rsidRPr="00854BB1">
              <w:rPr>
                <w:rFonts w:ascii="Arial" w:hAnsi="Arial" w:cs="Arial"/>
                <w:color w:val="2D2D2D"/>
                <w:szCs w:val="22"/>
                <w:lang w:eastAsia="en-GB"/>
              </w:rPr>
              <w:t>ector organisations.</w:t>
            </w:r>
          </w:p>
          <w:p w14:paraId="35099DD1" w14:textId="330BE013" w:rsidR="00A54001" w:rsidRPr="00854BB1" w:rsidRDefault="00A54001"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 xml:space="preserve">You will have excellent understanding and experience of </w:t>
            </w:r>
            <w:r w:rsidR="00A731BB" w:rsidRPr="00854BB1">
              <w:rPr>
                <w:rFonts w:ascii="Arial" w:hAnsi="Arial" w:cs="Arial"/>
                <w:color w:val="2D2D2D"/>
                <w:szCs w:val="22"/>
                <w:lang w:eastAsia="en-GB"/>
              </w:rPr>
              <w:t xml:space="preserve">UK </w:t>
            </w:r>
            <w:r w:rsidRPr="00854BB1">
              <w:rPr>
                <w:rFonts w:ascii="Arial" w:hAnsi="Arial" w:cs="Arial"/>
                <w:color w:val="2D2D2D"/>
                <w:szCs w:val="22"/>
                <w:lang w:eastAsia="en-GB"/>
              </w:rPr>
              <w:t xml:space="preserve">education policy and practice </w:t>
            </w:r>
            <w:r w:rsidR="00BF25C7" w:rsidRPr="00854BB1">
              <w:rPr>
                <w:rFonts w:ascii="Arial" w:hAnsi="Arial" w:cs="Arial"/>
                <w:color w:val="2D2D2D"/>
                <w:szCs w:val="22"/>
                <w:lang w:eastAsia="en-GB"/>
              </w:rPr>
              <w:t xml:space="preserve">in English schools, in particular, </w:t>
            </w:r>
            <w:r w:rsidRPr="00854BB1">
              <w:rPr>
                <w:rFonts w:ascii="Arial" w:hAnsi="Arial" w:cs="Arial"/>
                <w:color w:val="2D2D2D"/>
                <w:szCs w:val="22"/>
                <w:lang w:eastAsia="en-GB"/>
              </w:rPr>
              <w:t xml:space="preserve">across Key Stages </w:t>
            </w:r>
            <w:r w:rsidR="00330C3E" w:rsidRPr="00854BB1">
              <w:rPr>
                <w:rFonts w:ascii="Arial" w:hAnsi="Arial" w:cs="Arial"/>
                <w:color w:val="2D2D2D"/>
                <w:szCs w:val="22"/>
                <w:lang w:eastAsia="en-GB"/>
              </w:rPr>
              <w:t xml:space="preserve">4 and 5 </w:t>
            </w:r>
            <w:r w:rsidRPr="00854BB1">
              <w:rPr>
                <w:rFonts w:ascii="Arial" w:hAnsi="Arial" w:cs="Arial"/>
                <w:color w:val="2D2D2D"/>
                <w:szCs w:val="22"/>
                <w:lang w:eastAsia="en-GB"/>
              </w:rPr>
              <w:t xml:space="preserve">as well as </w:t>
            </w:r>
            <w:r w:rsidR="00BA16DD" w:rsidRPr="00854BB1">
              <w:rPr>
                <w:rFonts w:ascii="Arial" w:hAnsi="Arial" w:cs="Arial"/>
                <w:color w:val="2D2D2D"/>
                <w:szCs w:val="22"/>
                <w:lang w:eastAsia="en-GB"/>
              </w:rPr>
              <w:t xml:space="preserve">a thorough knowledge of </w:t>
            </w:r>
            <w:r w:rsidR="00E265F8" w:rsidRPr="00854BB1">
              <w:rPr>
                <w:rFonts w:ascii="Arial" w:hAnsi="Arial" w:cs="Arial"/>
                <w:color w:val="2D2D2D"/>
                <w:szCs w:val="22"/>
                <w:lang w:eastAsia="en-GB"/>
              </w:rPr>
              <w:t xml:space="preserve">the </w:t>
            </w:r>
            <w:r w:rsidR="002A7EAB" w:rsidRPr="00854BB1">
              <w:rPr>
                <w:rFonts w:ascii="Arial" w:hAnsi="Arial" w:cs="Arial"/>
                <w:color w:val="2D2D2D"/>
                <w:szCs w:val="22"/>
                <w:lang w:eastAsia="en-GB"/>
              </w:rPr>
              <w:t xml:space="preserve">entry </w:t>
            </w:r>
            <w:r w:rsidR="00D654E8" w:rsidRPr="00854BB1">
              <w:rPr>
                <w:rFonts w:ascii="Arial" w:hAnsi="Arial" w:cs="Arial"/>
                <w:color w:val="2D2D2D"/>
                <w:szCs w:val="22"/>
                <w:lang w:eastAsia="en-GB"/>
              </w:rPr>
              <w:t xml:space="preserve">requirements, </w:t>
            </w:r>
            <w:r w:rsidR="001A25BC" w:rsidRPr="00854BB1">
              <w:rPr>
                <w:rFonts w:ascii="Arial" w:hAnsi="Arial" w:cs="Arial"/>
                <w:color w:val="2D2D2D"/>
                <w:szCs w:val="22"/>
                <w:lang w:eastAsia="en-GB"/>
              </w:rPr>
              <w:t xml:space="preserve">processes and </w:t>
            </w:r>
            <w:r w:rsidR="00E265F8" w:rsidRPr="00854BB1">
              <w:rPr>
                <w:rFonts w:ascii="Arial" w:hAnsi="Arial" w:cs="Arial"/>
                <w:color w:val="2D2D2D"/>
                <w:szCs w:val="22"/>
                <w:lang w:eastAsia="en-GB"/>
              </w:rPr>
              <w:t xml:space="preserve">timescales </w:t>
            </w:r>
            <w:r w:rsidR="002A7EAB" w:rsidRPr="00854BB1">
              <w:rPr>
                <w:rFonts w:ascii="Arial" w:hAnsi="Arial" w:cs="Arial"/>
                <w:color w:val="2D2D2D"/>
                <w:szCs w:val="22"/>
                <w:lang w:eastAsia="en-GB"/>
              </w:rPr>
              <w:t xml:space="preserve">to access </w:t>
            </w:r>
            <w:r w:rsidR="00AB5522" w:rsidRPr="00854BB1">
              <w:rPr>
                <w:rFonts w:ascii="Arial" w:hAnsi="Arial" w:cs="Arial"/>
                <w:color w:val="2D2D2D"/>
                <w:szCs w:val="22"/>
                <w:lang w:eastAsia="en-GB"/>
              </w:rPr>
              <w:t>f</w:t>
            </w:r>
            <w:r w:rsidRPr="00854BB1">
              <w:rPr>
                <w:rFonts w:ascii="Arial" w:hAnsi="Arial" w:cs="Arial"/>
                <w:color w:val="2D2D2D"/>
                <w:szCs w:val="22"/>
                <w:lang w:eastAsia="en-GB"/>
              </w:rPr>
              <w:t xml:space="preserve">urther and </w:t>
            </w:r>
            <w:r w:rsidR="00AB5522" w:rsidRPr="00854BB1">
              <w:rPr>
                <w:rFonts w:ascii="Arial" w:hAnsi="Arial" w:cs="Arial"/>
                <w:color w:val="2D2D2D"/>
                <w:szCs w:val="22"/>
                <w:lang w:eastAsia="en-GB"/>
              </w:rPr>
              <w:t>h</w:t>
            </w:r>
            <w:r w:rsidRPr="00854BB1">
              <w:rPr>
                <w:rFonts w:ascii="Arial" w:hAnsi="Arial" w:cs="Arial"/>
                <w:color w:val="2D2D2D"/>
                <w:szCs w:val="22"/>
                <w:lang w:eastAsia="en-GB"/>
              </w:rPr>
              <w:t xml:space="preserve">igher </w:t>
            </w:r>
            <w:r w:rsidR="00AB5522" w:rsidRPr="00854BB1">
              <w:rPr>
                <w:rFonts w:ascii="Arial" w:hAnsi="Arial" w:cs="Arial"/>
                <w:color w:val="2D2D2D"/>
                <w:szCs w:val="22"/>
                <w:lang w:eastAsia="en-GB"/>
              </w:rPr>
              <w:t>e</w:t>
            </w:r>
            <w:r w:rsidRPr="00854BB1">
              <w:rPr>
                <w:rFonts w:ascii="Arial" w:hAnsi="Arial" w:cs="Arial"/>
                <w:color w:val="2D2D2D"/>
                <w:szCs w:val="22"/>
                <w:lang w:eastAsia="en-GB"/>
              </w:rPr>
              <w:t>ducation.</w:t>
            </w:r>
          </w:p>
          <w:p w14:paraId="65F42D39" w14:textId="051C4732" w:rsidR="00F95A85" w:rsidRPr="00854BB1" w:rsidRDefault="00330C3E"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 xml:space="preserve">You will have excellent understanding and experience of 16-19 yrs careers advice and </w:t>
            </w:r>
            <w:r w:rsidR="006D69C5" w:rsidRPr="00854BB1">
              <w:rPr>
                <w:rFonts w:ascii="Arial" w:hAnsi="Arial" w:cs="Arial"/>
                <w:color w:val="2D2D2D"/>
                <w:szCs w:val="22"/>
                <w:lang w:eastAsia="en-GB"/>
              </w:rPr>
              <w:t>guidance, and</w:t>
            </w:r>
            <w:r w:rsidR="00AB5D26" w:rsidRPr="00854BB1">
              <w:rPr>
                <w:rFonts w:ascii="Arial" w:hAnsi="Arial" w:cs="Arial"/>
                <w:color w:val="2D2D2D"/>
                <w:szCs w:val="22"/>
                <w:lang w:eastAsia="en-GB"/>
              </w:rPr>
              <w:t xml:space="preserve"> </w:t>
            </w:r>
            <w:r w:rsidR="00013CB7" w:rsidRPr="00854BB1">
              <w:rPr>
                <w:rFonts w:ascii="Arial" w:hAnsi="Arial" w:cs="Arial"/>
                <w:color w:val="2D2D2D"/>
                <w:szCs w:val="22"/>
                <w:lang w:eastAsia="en-GB"/>
              </w:rPr>
              <w:t>will</w:t>
            </w:r>
            <w:r w:rsidR="00AB5D26" w:rsidRPr="00854BB1">
              <w:rPr>
                <w:rFonts w:ascii="Arial" w:hAnsi="Arial" w:cs="Arial"/>
                <w:color w:val="2D2D2D"/>
                <w:szCs w:val="22"/>
                <w:lang w:eastAsia="en-GB"/>
              </w:rPr>
              <w:t xml:space="preserve"> have experience of delivering this to young people up to the age of 25. </w:t>
            </w:r>
          </w:p>
          <w:p w14:paraId="3D54F0B0" w14:textId="5AE0F4B5" w:rsidR="00BF25C7" w:rsidRPr="00854BB1" w:rsidRDefault="00BF25C7"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You will have a thorough understanding of DWP and foster good working relationship</w:t>
            </w:r>
            <w:r w:rsidR="00A90AA0" w:rsidRPr="00854BB1">
              <w:rPr>
                <w:rFonts w:ascii="Arial" w:hAnsi="Arial" w:cs="Arial"/>
                <w:color w:val="2D2D2D"/>
                <w:szCs w:val="22"/>
                <w:lang w:eastAsia="en-GB"/>
              </w:rPr>
              <w:t>s</w:t>
            </w:r>
            <w:r w:rsidRPr="00854BB1">
              <w:rPr>
                <w:rFonts w:ascii="Arial" w:hAnsi="Arial" w:cs="Arial"/>
                <w:color w:val="2D2D2D"/>
                <w:szCs w:val="22"/>
                <w:lang w:eastAsia="en-GB"/>
              </w:rPr>
              <w:t xml:space="preserve"> with them, ensuring plans of learning are compatible with </w:t>
            </w:r>
            <w:r w:rsidR="00A90AA0" w:rsidRPr="00854BB1">
              <w:rPr>
                <w:rFonts w:ascii="Arial" w:hAnsi="Arial" w:cs="Arial"/>
                <w:color w:val="2D2D2D"/>
                <w:szCs w:val="22"/>
                <w:lang w:eastAsia="en-GB"/>
              </w:rPr>
              <w:t>benefits and other requirements.</w:t>
            </w:r>
          </w:p>
          <w:p w14:paraId="0E4DEAE9" w14:textId="7D156E9D" w:rsidR="00330C3E" w:rsidRPr="00854BB1" w:rsidRDefault="00F95A85"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 xml:space="preserve">You will </w:t>
            </w:r>
            <w:proofErr w:type="gramStart"/>
            <w:r w:rsidRPr="00854BB1">
              <w:rPr>
                <w:rFonts w:ascii="Arial" w:hAnsi="Arial" w:cs="Arial"/>
                <w:color w:val="2D2D2D"/>
                <w:szCs w:val="22"/>
                <w:lang w:eastAsia="en-GB"/>
              </w:rPr>
              <w:t>have an understanding of</w:t>
            </w:r>
            <w:proofErr w:type="gramEnd"/>
            <w:r w:rsidRPr="00854BB1">
              <w:rPr>
                <w:rFonts w:ascii="Arial" w:hAnsi="Arial" w:cs="Arial"/>
                <w:color w:val="2D2D2D"/>
                <w:szCs w:val="22"/>
                <w:lang w:eastAsia="en-GB"/>
              </w:rPr>
              <w:t xml:space="preserve"> </w:t>
            </w:r>
            <w:r w:rsidR="00330C3E" w:rsidRPr="00854BB1">
              <w:rPr>
                <w:rFonts w:ascii="Arial" w:hAnsi="Arial" w:cs="Arial"/>
                <w:color w:val="2D2D2D"/>
                <w:szCs w:val="22"/>
                <w:lang w:eastAsia="en-GB"/>
              </w:rPr>
              <w:t>EET legislation in addition to school and college careers provision.</w:t>
            </w:r>
          </w:p>
          <w:p w14:paraId="2C451D57" w14:textId="77777777" w:rsidR="00A54001" w:rsidRPr="00854BB1" w:rsidRDefault="00A54001"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A vital aspect of the post is to promote good communication links with migrants and education providers throughout Oxfordshire.</w:t>
            </w:r>
          </w:p>
          <w:p w14:paraId="72835C1B" w14:textId="0BD11366" w:rsidR="00A54001" w:rsidRPr="00854BB1" w:rsidRDefault="00CA14B6" w:rsidP="00A54001">
            <w:pPr>
              <w:shd w:val="clear" w:color="auto" w:fill="FFFFFF"/>
              <w:spacing w:before="100" w:beforeAutospacing="1" w:after="100" w:afterAutospacing="1"/>
              <w:rPr>
                <w:rFonts w:ascii="Arial" w:hAnsi="Arial" w:cs="Arial"/>
                <w:color w:val="2D2D2D"/>
                <w:szCs w:val="22"/>
                <w:lang w:eastAsia="en-GB"/>
              </w:rPr>
            </w:pPr>
            <w:r w:rsidRPr="00854BB1">
              <w:rPr>
                <w:szCs w:val="22"/>
              </w:rPr>
              <w:t>You will</w:t>
            </w:r>
            <w:r w:rsidR="00A54001" w:rsidRPr="00854BB1">
              <w:rPr>
                <w:szCs w:val="22"/>
              </w:rPr>
              <w:t xml:space="preserve"> work to the Migrant Education Strategic plan and contribute to children’s services and wider council priorities.</w:t>
            </w:r>
          </w:p>
          <w:p w14:paraId="34717F48" w14:textId="77777777" w:rsidR="00A54001" w:rsidRPr="00903A29" w:rsidRDefault="00A54001" w:rsidP="00A54001">
            <w:pPr>
              <w:shd w:val="clear" w:color="auto" w:fill="FFFFFF"/>
              <w:spacing w:before="100" w:beforeAutospacing="1" w:after="100" w:afterAutospacing="1"/>
              <w:rPr>
                <w:rFonts w:ascii="Arial" w:hAnsi="Arial" w:cs="Arial"/>
                <w:color w:val="2D2D2D"/>
                <w:szCs w:val="22"/>
                <w:lang w:eastAsia="en-GB"/>
              </w:rPr>
            </w:pPr>
            <w:r w:rsidRPr="00854BB1">
              <w:rPr>
                <w:rFonts w:ascii="Arial" w:hAnsi="Arial" w:cs="Arial"/>
                <w:color w:val="2D2D2D"/>
                <w:szCs w:val="22"/>
                <w:lang w:eastAsia="en-GB"/>
              </w:rPr>
              <w:t>We are committed to safeguarding and promoting the welfare of children, young people and vulnerable adults and expect all staff to share this commitment. Applicants to posts that are exempt from the Rehabilitation of Offenders Act will require a DBS from the Disclosure and Barring Service before the appointment is confirmed.</w:t>
            </w:r>
          </w:p>
          <w:p w14:paraId="51BA6954" w14:textId="272CB15F" w:rsidR="00B0457A" w:rsidRPr="00903A29" w:rsidRDefault="00B0457A" w:rsidP="00330C3E">
            <w:pPr>
              <w:ind w:left="-20" w:right="-20"/>
              <w:rPr>
                <w:szCs w:val="22"/>
              </w:rPr>
            </w:pPr>
          </w:p>
        </w:tc>
      </w:tr>
    </w:tbl>
    <w:p w14:paraId="3CDF08A0" w14:textId="64DD6F41" w:rsidR="00E34F5F" w:rsidRPr="00903A29" w:rsidRDefault="00B0457A" w:rsidP="00760609">
      <w:pPr>
        <w:pStyle w:val="Heading2"/>
        <w:rPr>
          <w:sz w:val="22"/>
          <w:szCs w:val="22"/>
        </w:rPr>
      </w:pPr>
      <w:r w:rsidRPr="00903A29">
        <w:rPr>
          <w:sz w:val="22"/>
          <w:szCs w:val="22"/>
        </w:rPr>
        <w:lastRenderedPageBreak/>
        <w:t xml:space="preserve">Job Responsibilities </w:t>
      </w:r>
    </w:p>
    <w:tbl>
      <w:tblPr>
        <w:tblStyle w:val="TableGridLight"/>
        <w:tblW w:w="10343" w:type="dxa"/>
        <w:tblLook w:val="04A0" w:firstRow="1" w:lastRow="0" w:firstColumn="1" w:lastColumn="0" w:noHBand="0" w:noVBand="1"/>
      </w:tblPr>
      <w:tblGrid>
        <w:gridCol w:w="10343"/>
      </w:tblGrid>
      <w:tr w:rsidR="005538F8" w:rsidRPr="00903A29" w14:paraId="0AD07E7E" w14:textId="77777777" w:rsidTr="00CA7920">
        <w:trPr>
          <w:trHeight w:val="859"/>
        </w:trPr>
        <w:tc>
          <w:tcPr>
            <w:tcW w:w="10343" w:type="dxa"/>
          </w:tcPr>
          <w:p w14:paraId="09E3D22E" w14:textId="7A7CEF36" w:rsidR="00D757B0" w:rsidRDefault="00D757B0" w:rsidP="00A50C5D">
            <w:pPr>
              <w:rPr>
                <w:rFonts w:ascii="Arial" w:hAnsi="Arial" w:cs="Arial"/>
                <w:szCs w:val="22"/>
              </w:rPr>
            </w:pPr>
            <w:r w:rsidRPr="00903A29">
              <w:rPr>
                <w:rFonts w:ascii="Arial" w:hAnsi="Arial" w:cs="Arial"/>
                <w:i/>
                <w:iCs/>
                <w:szCs w:val="22"/>
              </w:rPr>
              <w:t xml:space="preserve">This is a </w:t>
            </w:r>
            <w:r w:rsidR="00DD3ED0" w:rsidRPr="00903A29">
              <w:rPr>
                <w:rFonts w:ascii="Arial" w:hAnsi="Arial" w:cs="Arial"/>
                <w:i/>
                <w:iCs/>
                <w:szCs w:val="22"/>
              </w:rPr>
              <w:t xml:space="preserve">bullet point </w:t>
            </w:r>
            <w:r w:rsidRPr="00903A29">
              <w:rPr>
                <w:rFonts w:ascii="Arial" w:hAnsi="Arial" w:cs="Arial"/>
                <w:i/>
                <w:iCs/>
                <w:szCs w:val="22"/>
              </w:rPr>
              <w:t>list of the main duties or tasks that the post holder will be expected to undertake</w:t>
            </w:r>
            <w:r w:rsidRPr="00903A29">
              <w:rPr>
                <w:rFonts w:ascii="Arial" w:hAnsi="Arial" w:cs="Arial"/>
                <w:szCs w:val="22"/>
              </w:rPr>
              <w:t>.</w:t>
            </w:r>
          </w:p>
          <w:p w14:paraId="73C2A492" w14:textId="77777777" w:rsidR="001F5A65" w:rsidRPr="00903A29" w:rsidRDefault="001F5A65" w:rsidP="00A50C5D">
            <w:pPr>
              <w:rPr>
                <w:rFonts w:ascii="Arial" w:hAnsi="Arial" w:cs="Arial"/>
                <w:noProof/>
                <w:szCs w:val="22"/>
              </w:rPr>
            </w:pPr>
          </w:p>
          <w:p w14:paraId="7D56D2D5" w14:textId="1D852D4B" w:rsidR="00630B15" w:rsidRPr="00854BB1" w:rsidRDefault="001F5A65" w:rsidP="753BE49E">
            <w:pPr>
              <w:pStyle w:val="ListParagraph"/>
              <w:numPr>
                <w:ilvl w:val="0"/>
                <w:numId w:val="28"/>
              </w:numPr>
              <w:ind w:right="-20"/>
              <w:jc w:val="both"/>
              <w:rPr>
                <w:rFonts w:ascii="Arial" w:eastAsia="Arial" w:hAnsi="Arial" w:cs="Arial"/>
                <w:szCs w:val="22"/>
              </w:rPr>
            </w:pPr>
            <w:r w:rsidRPr="00854BB1">
              <w:rPr>
                <w:rFonts w:ascii="Arial" w:hAnsi="Arial" w:cs="Arial"/>
                <w:szCs w:val="22"/>
              </w:rPr>
              <w:t>To provide face</w:t>
            </w:r>
            <w:r w:rsidR="00127DD5" w:rsidRPr="00854BB1">
              <w:rPr>
                <w:rFonts w:ascii="Arial" w:hAnsi="Arial" w:cs="Arial"/>
                <w:szCs w:val="22"/>
              </w:rPr>
              <w:t>-</w:t>
            </w:r>
            <w:r w:rsidRPr="00854BB1">
              <w:rPr>
                <w:rFonts w:ascii="Arial" w:hAnsi="Arial" w:cs="Arial"/>
                <w:szCs w:val="22"/>
              </w:rPr>
              <w:t>to</w:t>
            </w:r>
            <w:r w:rsidR="00127DD5" w:rsidRPr="00854BB1">
              <w:rPr>
                <w:rFonts w:ascii="Arial" w:hAnsi="Arial" w:cs="Arial"/>
                <w:szCs w:val="22"/>
              </w:rPr>
              <w:t>-</w:t>
            </w:r>
            <w:r w:rsidRPr="00854BB1">
              <w:rPr>
                <w:rFonts w:ascii="Arial" w:hAnsi="Arial" w:cs="Arial"/>
                <w:szCs w:val="22"/>
              </w:rPr>
              <w:t>face support with new</w:t>
            </w:r>
            <w:r w:rsidR="00A90AA0" w:rsidRPr="00854BB1">
              <w:rPr>
                <w:rFonts w:ascii="Arial" w:hAnsi="Arial" w:cs="Arial"/>
                <w:szCs w:val="22"/>
              </w:rPr>
              <w:t>ly arrived 16–25 yr-olds</w:t>
            </w:r>
            <w:r w:rsidRPr="00854BB1">
              <w:rPr>
                <w:rFonts w:ascii="Arial" w:hAnsi="Arial" w:cs="Arial"/>
                <w:szCs w:val="22"/>
              </w:rPr>
              <w:t xml:space="preserve"> migrant</w:t>
            </w:r>
            <w:r w:rsidR="00A90AA0" w:rsidRPr="00854BB1">
              <w:rPr>
                <w:rFonts w:ascii="Arial" w:hAnsi="Arial" w:cs="Arial"/>
                <w:szCs w:val="22"/>
              </w:rPr>
              <w:t>s</w:t>
            </w:r>
            <w:r w:rsidRPr="00854BB1">
              <w:rPr>
                <w:rFonts w:ascii="Arial" w:hAnsi="Arial" w:cs="Arial"/>
                <w:szCs w:val="22"/>
              </w:rPr>
              <w:t xml:space="preserve">, working with interpreters for initial assessment to </w:t>
            </w:r>
            <w:r w:rsidR="006103F3" w:rsidRPr="00854BB1">
              <w:rPr>
                <w:rFonts w:ascii="Arial" w:hAnsi="Arial" w:cs="Arial"/>
                <w:szCs w:val="22"/>
              </w:rPr>
              <w:t xml:space="preserve">ascertain education history </w:t>
            </w:r>
            <w:r w:rsidR="00B800A2" w:rsidRPr="00854BB1">
              <w:rPr>
                <w:rFonts w:ascii="Arial" w:hAnsi="Arial" w:cs="Arial"/>
                <w:szCs w:val="22"/>
              </w:rPr>
              <w:t xml:space="preserve">and </w:t>
            </w:r>
            <w:r w:rsidRPr="00854BB1">
              <w:rPr>
                <w:rFonts w:ascii="Arial" w:hAnsi="Arial" w:cs="Arial"/>
                <w:szCs w:val="22"/>
              </w:rPr>
              <w:t>identify programmes of study</w:t>
            </w:r>
          </w:p>
          <w:p w14:paraId="1A99B4A6" w14:textId="14682612" w:rsidR="00320363" w:rsidRPr="00854BB1" w:rsidRDefault="00320363" w:rsidP="002E4A20">
            <w:pPr>
              <w:ind w:right="-20"/>
              <w:jc w:val="both"/>
              <w:rPr>
                <w:rFonts w:ascii="Arial" w:eastAsia="Arial" w:hAnsi="Arial" w:cs="Arial"/>
                <w:szCs w:val="22"/>
              </w:rPr>
            </w:pPr>
          </w:p>
          <w:p w14:paraId="160EA25A" w14:textId="1DF8B1B7" w:rsidR="7B190A93" w:rsidRPr="00854BB1" w:rsidRDefault="7B190A9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 xml:space="preserve">To manage a caseload of work, including one-to-one and group information, advice and guidance sessions that are appropriate to learner needs and </w:t>
            </w:r>
            <w:r w:rsidR="00A90AA0" w:rsidRPr="00854BB1">
              <w:rPr>
                <w:rFonts w:ascii="Arial" w:eastAsia="Arial" w:hAnsi="Arial" w:cs="Arial"/>
                <w:szCs w:val="22"/>
              </w:rPr>
              <w:t xml:space="preserve">to </w:t>
            </w:r>
            <w:r w:rsidRPr="00854BB1">
              <w:rPr>
                <w:rFonts w:ascii="Arial" w:eastAsia="Arial" w:hAnsi="Arial" w:cs="Arial"/>
                <w:szCs w:val="22"/>
              </w:rPr>
              <w:t>action plan accordingly on areas such as employability, UCAS, CV development</w:t>
            </w:r>
            <w:r w:rsidR="00A90AA0" w:rsidRPr="00854BB1">
              <w:rPr>
                <w:rFonts w:ascii="Arial" w:eastAsia="Arial" w:hAnsi="Arial" w:cs="Arial"/>
                <w:szCs w:val="22"/>
              </w:rPr>
              <w:t xml:space="preserve"> and</w:t>
            </w:r>
            <w:r w:rsidRPr="00854BB1">
              <w:rPr>
                <w:rFonts w:ascii="Arial" w:eastAsia="Arial" w:hAnsi="Arial" w:cs="Arial"/>
                <w:szCs w:val="22"/>
              </w:rPr>
              <w:t xml:space="preserve"> interview preparation</w:t>
            </w:r>
            <w:r w:rsidR="00A90AA0" w:rsidRPr="00854BB1">
              <w:rPr>
                <w:rFonts w:ascii="Arial" w:eastAsia="Arial" w:hAnsi="Arial" w:cs="Arial"/>
                <w:szCs w:val="22"/>
              </w:rPr>
              <w:t>,</w:t>
            </w:r>
            <w:r w:rsidRPr="00854BB1">
              <w:rPr>
                <w:rFonts w:ascii="Arial" w:eastAsia="Arial" w:hAnsi="Arial" w:cs="Arial"/>
                <w:szCs w:val="22"/>
              </w:rPr>
              <w:t xml:space="preserve"> including signposting to internal teams and external agencies that can provide further support as required </w:t>
            </w:r>
          </w:p>
          <w:p w14:paraId="0CE12ABC" w14:textId="77777777" w:rsidR="00320363" w:rsidRPr="00854BB1" w:rsidRDefault="00320363" w:rsidP="007E6B0F">
            <w:pPr>
              <w:pStyle w:val="ListParagraph"/>
              <w:ind w:left="340" w:right="-20"/>
              <w:jc w:val="both"/>
              <w:rPr>
                <w:rFonts w:ascii="Arial" w:eastAsia="Arial" w:hAnsi="Arial" w:cs="Arial"/>
                <w:szCs w:val="22"/>
              </w:rPr>
            </w:pPr>
          </w:p>
          <w:p w14:paraId="4BB3DF00" w14:textId="74F9D0E3" w:rsidR="00720303" w:rsidRPr="00854BB1" w:rsidRDefault="0032036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 xml:space="preserve">To research careers, pathways, progression opportunities and labour market information to help inform caseload work across the organisation to enable effectively delivery of current, accurate and impartial information, advice and guidance </w:t>
            </w:r>
          </w:p>
          <w:p w14:paraId="34FF1E4A" w14:textId="77777777" w:rsidR="00131096" w:rsidRPr="00854BB1" w:rsidRDefault="00131096" w:rsidP="00131096">
            <w:pPr>
              <w:pStyle w:val="ListParagraph"/>
              <w:rPr>
                <w:rFonts w:ascii="Arial" w:eastAsia="Arial" w:hAnsi="Arial" w:cs="Arial"/>
                <w:szCs w:val="22"/>
              </w:rPr>
            </w:pPr>
          </w:p>
          <w:p w14:paraId="17AF23DA" w14:textId="2ECF921F" w:rsidR="00131096" w:rsidRPr="00854BB1" w:rsidRDefault="00131096"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support access to work experience and volunteering opportunities, through liaison with agencies including Aspire, O</w:t>
            </w:r>
            <w:r w:rsidR="00CA19B3" w:rsidRPr="00854BB1">
              <w:rPr>
                <w:rFonts w:ascii="Arial" w:eastAsia="Arial" w:hAnsi="Arial" w:cs="Arial"/>
                <w:szCs w:val="22"/>
              </w:rPr>
              <w:t xml:space="preserve">xfordshire </w:t>
            </w:r>
            <w:r w:rsidRPr="00854BB1">
              <w:rPr>
                <w:rFonts w:ascii="Arial" w:eastAsia="Arial" w:hAnsi="Arial" w:cs="Arial"/>
                <w:szCs w:val="22"/>
              </w:rPr>
              <w:t>C</w:t>
            </w:r>
            <w:r w:rsidR="00CA19B3" w:rsidRPr="00854BB1">
              <w:rPr>
                <w:rFonts w:ascii="Arial" w:eastAsia="Arial" w:hAnsi="Arial" w:cs="Arial"/>
                <w:szCs w:val="22"/>
              </w:rPr>
              <w:t xml:space="preserve">ommunity and </w:t>
            </w:r>
            <w:r w:rsidRPr="00854BB1">
              <w:rPr>
                <w:rFonts w:ascii="Arial" w:eastAsia="Arial" w:hAnsi="Arial" w:cs="Arial"/>
                <w:szCs w:val="22"/>
              </w:rPr>
              <w:t>V</w:t>
            </w:r>
            <w:r w:rsidR="00CA19B3" w:rsidRPr="00854BB1">
              <w:rPr>
                <w:rFonts w:ascii="Arial" w:eastAsia="Arial" w:hAnsi="Arial" w:cs="Arial"/>
                <w:szCs w:val="22"/>
              </w:rPr>
              <w:t xml:space="preserve">oluntary </w:t>
            </w:r>
            <w:r w:rsidRPr="00854BB1">
              <w:rPr>
                <w:rFonts w:ascii="Arial" w:eastAsia="Arial" w:hAnsi="Arial" w:cs="Arial"/>
                <w:szCs w:val="22"/>
              </w:rPr>
              <w:t>A</w:t>
            </w:r>
            <w:r w:rsidR="00CA19B3" w:rsidRPr="00854BB1">
              <w:rPr>
                <w:rFonts w:ascii="Arial" w:eastAsia="Arial" w:hAnsi="Arial" w:cs="Arial"/>
                <w:szCs w:val="22"/>
              </w:rPr>
              <w:t>ction (OCVA)</w:t>
            </w:r>
            <w:r w:rsidR="0001069F" w:rsidRPr="00854BB1">
              <w:rPr>
                <w:rFonts w:ascii="Arial" w:eastAsia="Arial" w:hAnsi="Arial" w:cs="Arial"/>
                <w:szCs w:val="22"/>
              </w:rPr>
              <w:t xml:space="preserve">, </w:t>
            </w:r>
            <w:r w:rsidR="008A6009" w:rsidRPr="00854BB1">
              <w:rPr>
                <w:rFonts w:ascii="Arial" w:eastAsia="Arial" w:hAnsi="Arial" w:cs="Arial"/>
                <w:szCs w:val="22"/>
              </w:rPr>
              <w:t>OXLEP and OIEP</w:t>
            </w:r>
          </w:p>
          <w:p w14:paraId="0509FA6D" w14:textId="77777777" w:rsidR="00131096" w:rsidRPr="00131096" w:rsidRDefault="00131096" w:rsidP="00131096">
            <w:pPr>
              <w:pStyle w:val="ListParagraph"/>
              <w:rPr>
                <w:rFonts w:ascii="Arial" w:eastAsia="Arial" w:hAnsi="Arial" w:cs="Arial"/>
                <w:szCs w:val="22"/>
              </w:rPr>
            </w:pPr>
          </w:p>
          <w:p w14:paraId="53B5EB20" w14:textId="6C257A43" w:rsidR="00131096" w:rsidRDefault="00131096" w:rsidP="00232014">
            <w:pPr>
              <w:pStyle w:val="ListParagraph"/>
              <w:numPr>
                <w:ilvl w:val="0"/>
                <w:numId w:val="28"/>
              </w:numPr>
              <w:ind w:right="-20"/>
              <w:jc w:val="both"/>
              <w:rPr>
                <w:rFonts w:ascii="Arial" w:eastAsia="Arial" w:hAnsi="Arial" w:cs="Arial"/>
                <w:szCs w:val="22"/>
              </w:rPr>
            </w:pPr>
            <w:r>
              <w:rPr>
                <w:rFonts w:ascii="Arial" w:eastAsia="Arial" w:hAnsi="Arial" w:cs="Arial"/>
                <w:szCs w:val="22"/>
              </w:rPr>
              <w:lastRenderedPageBreak/>
              <w:t>Research local employers who can offer work experience and volunteering opportunities and build positive working relationships with them, offering introductions and triangulated support to explore and overcome language, cultural or other issues that may arise</w:t>
            </w:r>
          </w:p>
          <w:p w14:paraId="4A39AE5E" w14:textId="52F8E9BB" w:rsidR="7B190A93" w:rsidRPr="00903A29" w:rsidRDefault="7B190A93" w:rsidP="007E6B0F">
            <w:pPr>
              <w:ind w:left="-20" w:right="-20"/>
              <w:jc w:val="both"/>
              <w:rPr>
                <w:rFonts w:ascii="Arial" w:eastAsia="Arial" w:hAnsi="Arial" w:cs="Arial"/>
                <w:szCs w:val="22"/>
              </w:rPr>
            </w:pPr>
          </w:p>
          <w:p w14:paraId="2939F535" w14:textId="74D055B9" w:rsidR="7B190A93" w:rsidRPr="00854BB1" w:rsidRDefault="7B190A9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facilitate drop-in sessions and workshops, as well as small group sessions and larger presentations across Oxfordshire relating to all aspects of careers education and topics around personal development and progression</w:t>
            </w:r>
          </w:p>
          <w:p w14:paraId="76D83443" w14:textId="77777777" w:rsidR="00434B91" w:rsidRPr="00854BB1" w:rsidRDefault="00434B91" w:rsidP="007E6B0F">
            <w:pPr>
              <w:pStyle w:val="ListParagraph"/>
              <w:rPr>
                <w:rFonts w:ascii="Arial" w:eastAsia="Arial" w:hAnsi="Arial" w:cs="Arial"/>
                <w:szCs w:val="22"/>
              </w:rPr>
            </w:pPr>
          </w:p>
          <w:p w14:paraId="4D5984F6" w14:textId="2100D126" w:rsidR="005E0593" w:rsidRPr="00854BB1" w:rsidRDefault="7B190A9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review and maintain career</w:t>
            </w:r>
            <w:r w:rsidR="00A90AA0" w:rsidRPr="00854BB1">
              <w:rPr>
                <w:rFonts w:ascii="Arial" w:eastAsia="Arial" w:hAnsi="Arial" w:cs="Arial"/>
                <w:szCs w:val="22"/>
              </w:rPr>
              <w:t>-</w:t>
            </w:r>
            <w:r w:rsidRPr="00854BB1">
              <w:rPr>
                <w:rFonts w:ascii="Arial" w:eastAsia="Arial" w:hAnsi="Arial" w:cs="Arial"/>
                <w:szCs w:val="22"/>
              </w:rPr>
              <w:t>related resources and information used on internal and external websites and contribute towards developing new ideas, activities and resources for the service</w:t>
            </w:r>
          </w:p>
          <w:p w14:paraId="7E4EAAE5" w14:textId="77777777" w:rsidR="005E0593" w:rsidRPr="00854BB1" w:rsidRDefault="005E0593" w:rsidP="005E0593">
            <w:pPr>
              <w:pStyle w:val="ListParagraph"/>
              <w:rPr>
                <w:rFonts w:ascii="Arial" w:eastAsia="Arial" w:hAnsi="Arial" w:cs="Arial"/>
                <w:szCs w:val="22"/>
              </w:rPr>
            </w:pPr>
          </w:p>
          <w:p w14:paraId="288DCD50" w14:textId="0CEA36B2" w:rsidR="005E0593" w:rsidRPr="00854BB1" w:rsidRDefault="7B190A9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 xml:space="preserve">To keep </w:t>
            </w:r>
            <w:proofErr w:type="gramStart"/>
            <w:r w:rsidR="001F48E5" w:rsidRPr="00854BB1">
              <w:rPr>
                <w:rFonts w:ascii="Arial" w:eastAsia="Arial" w:hAnsi="Arial" w:cs="Arial"/>
                <w:szCs w:val="22"/>
              </w:rPr>
              <w:t>up</w:t>
            </w:r>
            <w:r w:rsidR="00A90AA0" w:rsidRPr="00854BB1">
              <w:rPr>
                <w:rFonts w:ascii="Arial" w:eastAsia="Arial" w:hAnsi="Arial" w:cs="Arial"/>
                <w:szCs w:val="22"/>
              </w:rPr>
              <w:t>-</w:t>
            </w:r>
            <w:r w:rsidR="001F48E5" w:rsidRPr="00854BB1">
              <w:rPr>
                <w:rFonts w:ascii="Arial" w:eastAsia="Arial" w:hAnsi="Arial" w:cs="Arial"/>
                <w:szCs w:val="22"/>
              </w:rPr>
              <w:t>to</w:t>
            </w:r>
            <w:r w:rsidR="00A90AA0" w:rsidRPr="00854BB1">
              <w:rPr>
                <w:rFonts w:ascii="Arial" w:eastAsia="Arial" w:hAnsi="Arial" w:cs="Arial"/>
                <w:szCs w:val="22"/>
              </w:rPr>
              <w:t>-</w:t>
            </w:r>
            <w:r w:rsidR="001F48E5" w:rsidRPr="00854BB1">
              <w:rPr>
                <w:rFonts w:ascii="Arial" w:eastAsia="Arial" w:hAnsi="Arial" w:cs="Arial"/>
                <w:szCs w:val="22"/>
              </w:rPr>
              <w:t>date</w:t>
            </w:r>
            <w:proofErr w:type="gramEnd"/>
            <w:r w:rsidRPr="00854BB1">
              <w:rPr>
                <w:rFonts w:ascii="Arial" w:eastAsia="Arial" w:hAnsi="Arial" w:cs="Arial"/>
                <w:szCs w:val="22"/>
              </w:rPr>
              <w:t xml:space="preserve"> with legislation</w:t>
            </w:r>
            <w:r w:rsidR="0093348B" w:rsidRPr="00854BB1">
              <w:rPr>
                <w:rFonts w:ascii="Arial" w:eastAsia="Arial" w:hAnsi="Arial" w:cs="Arial"/>
                <w:szCs w:val="22"/>
              </w:rPr>
              <w:t xml:space="preserve"> and funding</w:t>
            </w:r>
            <w:r w:rsidRPr="00854BB1">
              <w:rPr>
                <w:rFonts w:ascii="Arial" w:eastAsia="Arial" w:hAnsi="Arial" w:cs="Arial"/>
                <w:szCs w:val="22"/>
              </w:rPr>
              <w:t xml:space="preserve"> as well as professional and academic developments by undertaking research and </w:t>
            </w:r>
            <w:r w:rsidR="008B6C52" w:rsidRPr="00854BB1">
              <w:rPr>
                <w:rFonts w:ascii="Arial" w:eastAsia="Arial" w:hAnsi="Arial" w:cs="Arial"/>
                <w:szCs w:val="22"/>
              </w:rPr>
              <w:t>appropriate dissemination of findings</w:t>
            </w:r>
          </w:p>
          <w:p w14:paraId="630A4B7B" w14:textId="77777777" w:rsidR="005E0593" w:rsidRPr="00854BB1" w:rsidRDefault="005E0593" w:rsidP="007E6B0F">
            <w:pPr>
              <w:pStyle w:val="ListParagraph"/>
              <w:rPr>
                <w:rFonts w:ascii="Arial" w:eastAsia="Arial" w:hAnsi="Arial" w:cs="Arial"/>
                <w:szCs w:val="22"/>
              </w:rPr>
            </w:pPr>
          </w:p>
          <w:p w14:paraId="57674A6F" w14:textId="1BC6B358" w:rsidR="005E0593" w:rsidRPr="00854BB1" w:rsidRDefault="7B190A93"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support at educational and career focused events such as open days and evenings, interview evenings etc, helping to positively promote opportunities for 16–</w:t>
            </w:r>
            <w:r w:rsidR="00B92657" w:rsidRPr="00854BB1">
              <w:rPr>
                <w:rFonts w:ascii="Arial" w:eastAsia="Arial" w:hAnsi="Arial" w:cs="Arial"/>
                <w:szCs w:val="22"/>
              </w:rPr>
              <w:t>25</w:t>
            </w:r>
            <w:r w:rsidR="00CA14B6" w:rsidRPr="00854BB1">
              <w:rPr>
                <w:rFonts w:ascii="Arial" w:eastAsia="Arial" w:hAnsi="Arial" w:cs="Arial"/>
                <w:szCs w:val="22"/>
              </w:rPr>
              <w:t xml:space="preserve"> </w:t>
            </w:r>
            <w:r w:rsidRPr="00854BB1">
              <w:rPr>
                <w:rFonts w:ascii="Arial" w:eastAsia="Arial" w:hAnsi="Arial" w:cs="Arial"/>
                <w:szCs w:val="22"/>
              </w:rPr>
              <w:t>y</w:t>
            </w:r>
            <w:r w:rsidR="00CA14B6" w:rsidRPr="00854BB1">
              <w:rPr>
                <w:rFonts w:ascii="Arial" w:eastAsia="Arial" w:hAnsi="Arial" w:cs="Arial"/>
                <w:szCs w:val="22"/>
              </w:rPr>
              <w:t xml:space="preserve">r </w:t>
            </w:r>
            <w:r w:rsidRPr="00854BB1">
              <w:rPr>
                <w:rFonts w:ascii="Arial" w:eastAsia="Arial" w:hAnsi="Arial" w:cs="Arial"/>
                <w:szCs w:val="22"/>
              </w:rPr>
              <w:t>old migrants, and actively engag</w:t>
            </w:r>
            <w:r w:rsidR="001A7837" w:rsidRPr="00854BB1">
              <w:rPr>
                <w:rFonts w:ascii="Arial" w:eastAsia="Arial" w:hAnsi="Arial" w:cs="Arial"/>
                <w:szCs w:val="22"/>
              </w:rPr>
              <w:t>ing</w:t>
            </w:r>
            <w:r w:rsidRPr="00854BB1">
              <w:rPr>
                <w:rFonts w:ascii="Arial" w:eastAsia="Arial" w:hAnsi="Arial" w:cs="Arial"/>
                <w:szCs w:val="22"/>
              </w:rPr>
              <w:t xml:space="preserve"> with potential students, parents and carers as well as other external agencies to provide relevant information, advice and guidance</w:t>
            </w:r>
          </w:p>
          <w:p w14:paraId="1D254570" w14:textId="77777777" w:rsidR="00EB01A9" w:rsidRPr="00854BB1" w:rsidRDefault="00EB01A9" w:rsidP="00EB01A9">
            <w:pPr>
              <w:rPr>
                <w:rFonts w:ascii="Arial" w:eastAsia="Arial" w:hAnsi="Arial" w:cs="Arial"/>
                <w:szCs w:val="22"/>
              </w:rPr>
            </w:pPr>
          </w:p>
          <w:p w14:paraId="39E58DFD" w14:textId="7EF25F13" w:rsidR="00EB01A9" w:rsidRPr="00854BB1" w:rsidRDefault="00EB01A9"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 xml:space="preserve">To meet with parents of </w:t>
            </w:r>
            <w:r w:rsidR="00CA14B6" w:rsidRPr="00854BB1">
              <w:rPr>
                <w:rFonts w:ascii="Arial" w:eastAsia="Arial" w:hAnsi="Arial" w:cs="Arial"/>
                <w:szCs w:val="22"/>
              </w:rPr>
              <w:t xml:space="preserve">16–25 yr old migrants to </w:t>
            </w:r>
            <w:r w:rsidRPr="00854BB1">
              <w:rPr>
                <w:rFonts w:ascii="Arial" w:eastAsia="Arial" w:hAnsi="Arial" w:cs="Arial"/>
                <w:szCs w:val="22"/>
              </w:rPr>
              <w:t>inform and ensur</w:t>
            </w:r>
            <w:r w:rsidR="00CA14B6" w:rsidRPr="00854BB1">
              <w:rPr>
                <w:rFonts w:ascii="Arial" w:eastAsia="Arial" w:hAnsi="Arial" w:cs="Arial"/>
                <w:szCs w:val="22"/>
              </w:rPr>
              <w:t>e a</w:t>
            </w:r>
            <w:r w:rsidRPr="00854BB1">
              <w:rPr>
                <w:rFonts w:ascii="Arial" w:eastAsia="Arial" w:hAnsi="Arial" w:cs="Arial"/>
                <w:szCs w:val="22"/>
              </w:rPr>
              <w:t xml:space="preserve"> </w:t>
            </w:r>
            <w:r w:rsidR="006C1907" w:rsidRPr="00854BB1">
              <w:rPr>
                <w:rFonts w:ascii="Arial" w:eastAsia="Arial" w:hAnsi="Arial" w:cs="Arial"/>
                <w:szCs w:val="22"/>
              </w:rPr>
              <w:t xml:space="preserve">thorough </w:t>
            </w:r>
            <w:r w:rsidRPr="00854BB1">
              <w:rPr>
                <w:rFonts w:ascii="Arial" w:eastAsia="Arial" w:hAnsi="Arial" w:cs="Arial"/>
                <w:szCs w:val="22"/>
              </w:rPr>
              <w:t xml:space="preserve">understanding </w:t>
            </w:r>
            <w:r w:rsidR="006C1907" w:rsidRPr="00854BB1">
              <w:rPr>
                <w:rFonts w:ascii="Arial" w:eastAsia="Arial" w:hAnsi="Arial" w:cs="Arial"/>
                <w:szCs w:val="22"/>
              </w:rPr>
              <w:t xml:space="preserve">of </w:t>
            </w:r>
            <w:r w:rsidRPr="00854BB1">
              <w:rPr>
                <w:rFonts w:ascii="Arial" w:eastAsia="Arial" w:hAnsi="Arial" w:cs="Arial"/>
                <w:szCs w:val="22"/>
              </w:rPr>
              <w:t>the range of courses</w:t>
            </w:r>
            <w:r w:rsidR="008E69A7" w:rsidRPr="00854BB1">
              <w:rPr>
                <w:rFonts w:ascii="Arial" w:eastAsia="Arial" w:hAnsi="Arial" w:cs="Arial"/>
                <w:szCs w:val="22"/>
              </w:rPr>
              <w:t xml:space="preserve">, </w:t>
            </w:r>
            <w:r w:rsidR="006C1907" w:rsidRPr="00854BB1">
              <w:rPr>
                <w:rFonts w:ascii="Arial" w:eastAsia="Arial" w:hAnsi="Arial" w:cs="Arial"/>
                <w:szCs w:val="22"/>
              </w:rPr>
              <w:t xml:space="preserve">education </w:t>
            </w:r>
            <w:r w:rsidR="00CD27B3" w:rsidRPr="00854BB1">
              <w:rPr>
                <w:rFonts w:ascii="Arial" w:eastAsia="Arial" w:hAnsi="Arial" w:cs="Arial"/>
                <w:szCs w:val="22"/>
              </w:rPr>
              <w:t xml:space="preserve">routes, </w:t>
            </w:r>
            <w:r w:rsidRPr="00854BB1">
              <w:rPr>
                <w:rFonts w:ascii="Arial" w:eastAsia="Arial" w:hAnsi="Arial" w:cs="Arial"/>
                <w:szCs w:val="22"/>
              </w:rPr>
              <w:t xml:space="preserve">opportunities </w:t>
            </w:r>
            <w:r w:rsidR="008E69A7" w:rsidRPr="00854BB1">
              <w:rPr>
                <w:rFonts w:ascii="Arial" w:eastAsia="Arial" w:hAnsi="Arial" w:cs="Arial"/>
                <w:szCs w:val="22"/>
              </w:rPr>
              <w:t>and deadlines</w:t>
            </w:r>
            <w:r w:rsidR="006D1DCF" w:rsidRPr="00854BB1">
              <w:rPr>
                <w:rFonts w:ascii="Arial" w:eastAsia="Arial" w:hAnsi="Arial" w:cs="Arial"/>
                <w:szCs w:val="22"/>
              </w:rPr>
              <w:t xml:space="preserve">, </w:t>
            </w:r>
            <w:r w:rsidRPr="00854BB1">
              <w:rPr>
                <w:rFonts w:ascii="Arial" w:eastAsia="Arial" w:hAnsi="Arial" w:cs="Arial"/>
                <w:szCs w:val="22"/>
              </w:rPr>
              <w:t>including UCAS applications</w:t>
            </w:r>
            <w:r w:rsidR="002058D7" w:rsidRPr="00854BB1">
              <w:rPr>
                <w:rFonts w:ascii="Arial" w:eastAsia="Arial" w:hAnsi="Arial" w:cs="Arial"/>
                <w:szCs w:val="22"/>
              </w:rPr>
              <w:t xml:space="preserve"> and </w:t>
            </w:r>
            <w:r w:rsidR="008F7634" w:rsidRPr="00854BB1">
              <w:rPr>
                <w:rFonts w:ascii="Arial" w:eastAsia="Arial" w:hAnsi="Arial" w:cs="Arial"/>
                <w:szCs w:val="22"/>
              </w:rPr>
              <w:t>apprenticeships up to degree-level</w:t>
            </w:r>
          </w:p>
          <w:p w14:paraId="0C1B7FDA" w14:textId="77777777" w:rsidR="00171C8C" w:rsidRPr="00854BB1" w:rsidRDefault="00171C8C" w:rsidP="00EB01A9">
            <w:pPr>
              <w:ind w:left="-20" w:right="-20"/>
              <w:jc w:val="both"/>
              <w:rPr>
                <w:rFonts w:ascii="Arial" w:eastAsia="Arial" w:hAnsi="Arial" w:cs="Arial"/>
                <w:szCs w:val="22"/>
              </w:rPr>
            </w:pPr>
          </w:p>
          <w:p w14:paraId="4FC81007" w14:textId="10411393" w:rsidR="00171C8C" w:rsidRPr="00854BB1" w:rsidRDefault="00171C8C"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liaise with school Heads of Key Stage 4 and Sixth Form</w:t>
            </w:r>
            <w:r w:rsidR="00A90AA0" w:rsidRPr="00854BB1">
              <w:rPr>
                <w:rFonts w:ascii="Arial" w:eastAsia="Arial" w:hAnsi="Arial" w:cs="Arial"/>
                <w:szCs w:val="22"/>
              </w:rPr>
              <w:t>s</w:t>
            </w:r>
            <w:r w:rsidRPr="00854BB1">
              <w:rPr>
                <w:rFonts w:ascii="Arial" w:eastAsia="Arial" w:hAnsi="Arial" w:cs="Arial"/>
                <w:szCs w:val="22"/>
              </w:rPr>
              <w:t>, and others as appropriate, to ensure the best possible engagement and progression for individuals</w:t>
            </w:r>
          </w:p>
          <w:p w14:paraId="0557A154" w14:textId="77777777" w:rsidR="00C53C79" w:rsidRPr="00854BB1" w:rsidRDefault="00C53C79" w:rsidP="00171C8C">
            <w:pPr>
              <w:ind w:right="-20"/>
              <w:jc w:val="both"/>
              <w:rPr>
                <w:rFonts w:ascii="Arial" w:eastAsia="Arial" w:hAnsi="Arial" w:cs="Arial"/>
                <w:szCs w:val="22"/>
              </w:rPr>
            </w:pPr>
          </w:p>
          <w:p w14:paraId="0F41330B" w14:textId="54C5F072" w:rsidR="00C53C79" w:rsidRPr="00854BB1" w:rsidRDefault="00C53C79" w:rsidP="00E3117A">
            <w:pPr>
              <w:pStyle w:val="ListParagraph"/>
              <w:numPr>
                <w:ilvl w:val="0"/>
                <w:numId w:val="28"/>
              </w:numPr>
              <w:ind w:right="-20"/>
              <w:jc w:val="both"/>
              <w:rPr>
                <w:rFonts w:ascii="Arial" w:hAnsi="Arial" w:cs="Arial"/>
                <w:szCs w:val="22"/>
              </w:rPr>
            </w:pPr>
            <w:r w:rsidRPr="00854BB1">
              <w:rPr>
                <w:rFonts w:ascii="Arial" w:hAnsi="Arial" w:cs="Arial"/>
                <w:szCs w:val="22"/>
              </w:rPr>
              <w:t xml:space="preserve">To work with the EAL and ESOL Leads to ensure all </w:t>
            </w:r>
            <w:r w:rsidR="00CA14B6" w:rsidRPr="00854BB1">
              <w:rPr>
                <w:rFonts w:ascii="Arial" w:eastAsia="Arial" w:hAnsi="Arial" w:cs="Arial"/>
                <w:szCs w:val="22"/>
              </w:rPr>
              <w:t>16–25 yr ol</w:t>
            </w:r>
            <w:r w:rsidR="00CA14B6" w:rsidRPr="00854BB1">
              <w:rPr>
                <w:rFonts w:ascii="Arial" w:hAnsi="Arial" w:cs="Arial"/>
                <w:szCs w:val="22"/>
              </w:rPr>
              <w:t xml:space="preserve">ds </w:t>
            </w:r>
            <w:r w:rsidRPr="00854BB1">
              <w:rPr>
                <w:rFonts w:ascii="Arial" w:hAnsi="Arial" w:cs="Arial"/>
                <w:szCs w:val="22"/>
              </w:rPr>
              <w:t xml:space="preserve">are assessed for their level of spoken and written English and </w:t>
            </w:r>
            <w:r w:rsidR="006D1DCF" w:rsidRPr="00854BB1">
              <w:rPr>
                <w:rFonts w:ascii="Arial" w:hAnsi="Arial" w:cs="Arial"/>
                <w:szCs w:val="22"/>
              </w:rPr>
              <w:t xml:space="preserve">appropriately </w:t>
            </w:r>
            <w:r w:rsidRPr="00854BB1">
              <w:rPr>
                <w:rFonts w:ascii="Arial" w:hAnsi="Arial" w:cs="Arial"/>
                <w:szCs w:val="22"/>
              </w:rPr>
              <w:t xml:space="preserve">signpost </w:t>
            </w:r>
            <w:r w:rsidR="006D1DCF" w:rsidRPr="00854BB1">
              <w:rPr>
                <w:rFonts w:ascii="Arial" w:hAnsi="Arial" w:cs="Arial"/>
                <w:szCs w:val="22"/>
              </w:rPr>
              <w:t xml:space="preserve">to </w:t>
            </w:r>
            <w:r w:rsidR="00A66C45" w:rsidRPr="00854BB1">
              <w:rPr>
                <w:rFonts w:ascii="Arial" w:hAnsi="Arial" w:cs="Arial"/>
                <w:szCs w:val="22"/>
              </w:rPr>
              <w:t xml:space="preserve">ESOL or Functional Skills </w:t>
            </w:r>
            <w:r w:rsidR="00A90AA0" w:rsidRPr="00854BB1">
              <w:rPr>
                <w:rFonts w:ascii="Arial" w:hAnsi="Arial" w:cs="Arial"/>
                <w:szCs w:val="22"/>
              </w:rPr>
              <w:t xml:space="preserve">provision </w:t>
            </w:r>
          </w:p>
          <w:p w14:paraId="5E5212AF" w14:textId="77777777" w:rsidR="00A90AA0" w:rsidRPr="00854BB1" w:rsidRDefault="00A90AA0" w:rsidP="00A90AA0">
            <w:pPr>
              <w:pStyle w:val="ListParagraph"/>
              <w:rPr>
                <w:rFonts w:ascii="Arial" w:hAnsi="Arial" w:cs="Arial"/>
                <w:szCs w:val="22"/>
              </w:rPr>
            </w:pPr>
          </w:p>
          <w:p w14:paraId="534FEE55" w14:textId="70EDF6F6" w:rsidR="00C53C79" w:rsidRPr="00854BB1" w:rsidRDefault="001A1397" w:rsidP="00232014">
            <w:pPr>
              <w:pStyle w:val="ListParagraph"/>
              <w:numPr>
                <w:ilvl w:val="0"/>
                <w:numId w:val="28"/>
              </w:numPr>
              <w:ind w:right="-20"/>
              <w:jc w:val="both"/>
              <w:rPr>
                <w:rFonts w:ascii="Arial" w:eastAsia="Arial" w:hAnsi="Arial" w:cs="Arial"/>
                <w:szCs w:val="22"/>
              </w:rPr>
            </w:pPr>
            <w:r w:rsidRPr="00854BB1">
              <w:rPr>
                <w:rFonts w:ascii="Arial" w:hAnsi="Arial" w:cs="Arial"/>
                <w:szCs w:val="22"/>
              </w:rPr>
              <w:t>To l</w:t>
            </w:r>
            <w:r w:rsidR="006D1DCF" w:rsidRPr="00854BB1">
              <w:rPr>
                <w:rFonts w:ascii="Arial" w:hAnsi="Arial" w:cs="Arial"/>
                <w:szCs w:val="22"/>
              </w:rPr>
              <w:t xml:space="preserve">iaise with the </w:t>
            </w:r>
            <w:r w:rsidR="00CB6ED8" w:rsidRPr="00854BB1">
              <w:rPr>
                <w:rFonts w:ascii="Arial" w:hAnsi="Arial" w:cs="Arial"/>
                <w:szCs w:val="22"/>
              </w:rPr>
              <w:t xml:space="preserve">OCC </w:t>
            </w:r>
            <w:r w:rsidR="006D1DCF" w:rsidRPr="00854BB1">
              <w:rPr>
                <w:rFonts w:ascii="Arial" w:hAnsi="Arial" w:cs="Arial"/>
                <w:szCs w:val="22"/>
              </w:rPr>
              <w:t>E</w:t>
            </w:r>
            <w:r w:rsidR="002F42F8" w:rsidRPr="00854BB1">
              <w:rPr>
                <w:rFonts w:ascii="Arial" w:hAnsi="Arial" w:cs="Arial"/>
                <w:szCs w:val="22"/>
              </w:rPr>
              <w:t>ET t</w:t>
            </w:r>
            <w:r w:rsidR="006D1DCF" w:rsidRPr="00854BB1">
              <w:rPr>
                <w:rFonts w:ascii="Arial" w:hAnsi="Arial" w:cs="Arial"/>
                <w:szCs w:val="22"/>
              </w:rPr>
              <w:t>eam t</w:t>
            </w:r>
            <w:r w:rsidR="00C53C79" w:rsidRPr="00854BB1">
              <w:rPr>
                <w:rFonts w:ascii="Arial" w:hAnsi="Arial" w:cs="Arial"/>
                <w:szCs w:val="22"/>
              </w:rPr>
              <w:t xml:space="preserve">o </w:t>
            </w:r>
            <w:r w:rsidR="006D1DCF" w:rsidRPr="00854BB1">
              <w:rPr>
                <w:rFonts w:ascii="Arial" w:hAnsi="Arial" w:cs="Arial"/>
                <w:szCs w:val="22"/>
              </w:rPr>
              <w:t>support</w:t>
            </w:r>
            <w:r w:rsidR="00CB6ED8" w:rsidRPr="00854BB1">
              <w:rPr>
                <w:rFonts w:ascii="Arial" w:hAnsi="Arial" w:cs="Arial"/>
                <w:szCs w:val="22"/>
              </w:rPr>
              <w:t xml:space="preserve"> </w:t>
            </w:r>
            <w:r w:rsidR="006D1DCF" w:rsidRPr="00854BB1">
              <w:rPr>
                <w:rFonts w:ascii="Arial" w:hAnsi="Arial" w:cs="Arial"/>
                <w:szCs w:val="22"/>
              </w:rPr>
              <w:t>16-25</w:t>
            </w:r>
            <w:r w:rsidRPr="00854BB1">
              <w:rPr>
                <w:rFonts w:ascii="Arial" w:hAnsi="Arial" w:cs="Arial"/>
                <w:szCs w:val="22"/>
              </w:rPr>
              <w:t xml:space="preserve"> yr</w:t>
            </w:r>
            <w:r w:rsidR="006D1DCF" w:rsidRPr="00854BB1">
              <w:rPr>
                <w:rFonts w:ascii="Arial" w:hAnsi="Arial" w:cs="Arial"/>
                <w:szCs w:val="22"/>
              </w:rPr>
              <w:t>s who are</w:t>
            </w:r>
            <w:r w:rsidR="002F42F8" w:rsidRPr="00854BB1">
              <w:rPr>
                <w:rFonts w:ascii="Arial" w:hAnsi="Arial" w:cs="Arial"/>
                <w:szCs w:val="22"/>
              </w:rPr>
              <w:t xml:space="preserve">/at risk of becoming NEET into </w:t>
            </w:r>
            <w:r w:rsidR="00A90AA0" w:rsidRPr="00854BB1">
              <w:rPr>
                <w:rFonts w:ascii="Arial" w:hAnsi="Arial" w:cs="Arial"/>
                <w:szCs w:val="22"/>
              </w:rPr>
              <w:t xml:space="preserve">education, </w:t>
            </w:r>
            <w:r w:rsidR="002F42F8" w:rsidRPr="00854BB1">
              <w:rPr>
                <w:rFonts w:ascii="Arial" w:hAnsi="Arial" w:cs="Arial"/>
                <w:szCs w:val="22"/>
              </w:rPr>
              <w:t>training and employment</w:t>
            </w:r>
          </w:p>
          <w:p w14:paraId="36F814CB" w14:textId="77777777" w:rsidR="005E0593" w:rsidRPr="00854BB1" w:rsidRDefault="005E0593" w:rsidP="00EB01A9">
            <w:pPr>
              <w:rPr>
                <w:rFonts w:ascii="Arial" w:eastAsia="Arial" w:hAnsi="Arial" w:cs="Arial"/>
                <w:szCs w:val="22"/>
              </w:rPr>
            </w:pPr>
          </w:p>
          <w:p w14:paraId="34E6E558" w14:textId="05ADEA7F" w:rsidR="001564EF" w:rsidRPr="00854BB1" w:rsidRDefault="00E12040"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To w</w:t>
            </w:r>
            <w:r w:rsidR="7B190A93" w:rsidRPr="00854BB1">
              <w:rPr>
                <w:rFonts w:ascii="Arial" w:eastAsia="Arial" w:hAnsi="Arial" w:cs="Arial"/>
                <w:szCs w:val="22"/>
              </w:rPr>
              <w:t>ork within and contribute to the achievement of relevant quality frameworks e.g. Matrix standards, Gatsby benchmarks</w:t>
            </w:r>
          </w:p>
          <w:p w14:paraId="092288F5" w14:textId="77777777" w:rsidR="00E07F3F" w:rsidRPr="00903A29" w:rsidRDefault="00E07F3F" w:rsidP="00C53C79">
            <w:pPr>
              <w:ind w:right="-20"/>
              <w:jc w:val="both"/>
              <w:rPr>
                <w:rFonts w:ascii="Arial" w:eastAsia="Arial" w:hAnsi="Arial" w:cs="Arial"/>
                <w:szCs w:val="22"/>
              </w:rPr>
            </w:pPr>
          </w:p>
          <w:p w14:paraId="6793A487" w14:textId="3DBCD350" w:rsidR="00E07F3F" w:rsidRPr="00854BB1" w:rsidRDefault="00E07F3F" w:rsidP="00232014">
            <w:pPr>
              <w:pStyle w:val="ListParagraph"/>
              <w:numPr>
                <w:ilvl w:val="0"/>
                <w:numId w:val="28"/>
              </w:numPr>
              <w:ind w:right="-20"/>
              <w:jc w:val="both"/>
              <w:rPr>
                <w:rFonts w:ascii="Arial" w:eastAsia="Arial" w:hAnsi="Arial" w:cs="Arial"/>
                <w:szCs w:val="22"/>
              </w:rPr>
            </w:pPr>
            <w:r w:rsidRPr="00854BB1">
              <w:rPr>
                <w:rFonts w:ascii="Arial" w:hAnsi="Arial" w:cs="Arial"/>
                <w:szCs w:val="22"/>
              </w:rPr>
              <w:t>To attend and contribute to both the Migrant Education Cell and Migrant Employment Cell</w:t>
            </w:r>
            <w:r w:rsidR="00A90AA0" w:rsidRPr="00854BB1">
              <w:rPr>
                <w:rFonts w:ascii="Arial" w:hAnsi="Arial" w:cs="Arial"/>
                <w:szCs w:val="22"/>
              </w:rPr>
              <w:t xml:space="preserve"> meetings</w:t>
            </w:r>
          </w:p>
          <w:p w14:paraId="2756E3DC" w14:textId="77777777" w:rsidR="001564EF" w:rsidRPr="00854BB1" w:rsidRDefault="001564EF" w:rsidP="00667025">
            <w:pPr>
              <w:rPr>
                <w:rFonts w:ascii="Arial" w:eastAsia="Arial" w:hAnsi="Arial" w:cs="Arial"/>
                <w:szCs w:val="22"/>
              </w:rPr>
            </w:pPr>
          </w:p>
          <w:p w14:paraId="72D20551" w14:textId="10037B35" w:rsidR="001564EF" w:rsidRPr="00854BB1" w:rsidRDefault="0093348B" w:rsidP="00232014">
            <w:pPr>
              <w:pStyle w:val="ListParagraph"/>
              <w:numPr>
                <w:ilvl w:val="0"/>
                <w:numId w:val="28"/>
              </w:numPr>
              <w:ind w:right="-20"/>
              <w:jc w:val="both"/>
              <w:rPr>
                <w:rFonts w:ascii="Arial" w:eastAsia="Arial" w:hAnsi="Arial" w:cs="Arial"/>
                <w:szCs w:val="22"/>
              </w:rPr>
            </w:pPr>
            <w:r w:rsidRPr="00854BB1">
              <w:rPr>
                <w:rFonts w:ascii="Arial" w:eastAsia="Arial" w:hAnsi="Arial" w:cs="Arial"/>
                <w:szCs w:val="22"/>
              </w:rPr>
              <w:t xml:space="preserve">To </w:t>
            </w:r>
            <w:r w:rsidR="002748AB" w:rsidRPr="00854BB1">
              <w:rPr>
                <w:rFonts w:ascii="Arial" w:eastAsia="Arial" w:hAnsi="Arial" w:cs="Arial"/>
                <w:szCs w:val="22"/>
              </w:rPr>
              <w:t xml:space="preserve">incorporate relevant recommendations from </w:t>
            </w:r>
            <w:r w:rsidRPr="00854BB1">
              <w:rPr>
                <w:rFonts w:ascii="Arial" w:eastAsia="Arial" w:hAnsi="Arial" w:cs="Arial"/>
                <w:szCs w:val="22"/>
              </w:rPr>
              <w:t xml:space="preserve">OCC’s </w:t>
            </w:r>
            <w:r w:rsidR="002748AB" w:rsidRPr="00854BB1">
              <w:rPr>
                <w:rFonts w:ascii="Arial" w:eastAsia="Arial" w:hAnsi="Arial" w:cs="Arial"/>
                <w:szCs w:val="22"/>
              </w:rPr>
              <w:t xml:space="preserve">recent </w:t>
            </w:r>
            <w:r w:rsidRPr="00854BB1">
              <w:rPr>
                <w:rFonts w:ascii="Arial" w:eastAsia="Arial" w:hAnsi="Arial" w:cs="Arial"/>
                <w:szCs w:val="22"/>
              </w:rPr>
              <w:t xml:space="preserve">university research projects </w:t>
            </w:r>
            <w:r w:rsidR="002748AB" w:rsidRPr="00854BB1">
              <w:rPr>
                <w:rFonts w:ascii="Arial" w:eastAsia="Arial" w:hAnsi="Arial" w:cs="Arial"/>
                <w:szCs w:val="22"/>
              </w:rPr>
              <w:t>concerning</w:t>
            </w:r>
            <w:r w:rsidR="00CA14B6" w:rsidRPr="00854BB1">
              <w:rPr>
                <w:rFonts w:ascii="Arial" w:eastAsia="Arial" w:hAnsi="Arial" w:cs="Arial"/>
                <w:szCs w:val="22"/>
              </w:rPr>
              <w:t xml:space="preserve"> </w:t>
            </w:r>
            <w:r w:rsidR="00730648" w:rsidRPr="00854BB1">
              <w:rPr>
                <w:rFonts w:ascii="Arial" w:eastAsia="Arial" w:hAnsi="Arial" w:cs="Arial"/>
                <w:szCs w:val="22"/>
              </w:rPr>
              <w:t>16–19-yr-olds</w:t>
            </w:r>
          </w:p>
          <w:p w14:paraId="100BBC74" w14:textId="77777777" w:rsidR="00875952" w:rsidRPr="00854BB1" w:rsidRDefault="00875952" w:rsidP="00875952">
            <w:pPr>
              <w:pStyle w:val="ListParagraph"/>
              <w:ind w:right="-20"/>
              <w:jc w:val="both"/>
              <w:rPr>
                <w:rFonts w:ascii="Arial" w:eastAsia="Arial" w:hAnsi="Arial" w:cs="Arial"/>
                <w:szCs w:val="22"/>
              </w:rPr>
            </w:pPr>
          </w:p>
          <w:p w14:paraId="7756F91D" w14:textId="5239BDAD" w:rsidR="00131096" w:rsidRPr="00854BB1" w:rsidRDefault="00CA14B6" w:rsidP="00B10A7D">
            <w:pPr>
              <w:pStyle w:val="ListParagraph"/>
              <w:numPr>
                <w:ilvl w:val="0"/>
                <w:numId w:val="8"/>
              </w:numPr>
              <w:tabs>
                <w:tab w:val="num" w:pos="709"/>
              </w:tabs>
              <w:jc w:val="both"/>
              <w:rPr>
                <w:rFonts w:ascii="Arial" w:eastAsia="Arial" w:hAnsi="Arial" w:cs="Arial"/>
                <w:szCs w:val="22"/>
              </w:rPr>
            </w:pPr>
            <w:r w:rsidRPr="00854BB1">
              <w:t>Any other duties as may be deemed necessary</w:t>
            </w:r>
            <w:r w:rsidR="00223F69" w:rsidRPr="00854BB1">
              <w:t xml:space="preserve"> and appropriate by your line manager within the wider team </w:t>
            </w:r>
          </w:p>
          <w:p w14:paraId="07B3765D" w14:textId="1C670CCD" w:rsidR="0065462D" w:rsidRPr="00FE2DE0" w:rsidRDefault="59098A81" w:rsidP="00CA14B6">
            <w:pPr>
              <w:pStyle w:val="Default"/>
              <w:rPr>
                <w:sz w:val="22"/>
                <w:szCs w:val="22"/>
              </w:rPr>
            </w:pPr>
            <w:r w:rsidRPr="00903A29">
              <w:rPr>
                <w:sz w:val="22"/>
                <w:szCs w:val="22"/>
              </w:rPr>
              <w:t xml:space="preserve"> </w:t>
            </w:r>
          </w:p>
        </w:tc>
      </w:tr>
    </w:tbl>
    <w:p w14:paraId="7632F0B1" w14:textId="59F0E360" w:rsidR="00586503" w:rsidRPr="00903A29" w:rsidRDefault="44289B99" w:rsidP="00114762">
      <w:pPr>
        <w:pStyle w:val="Heading1"/>
        <w:rPr>
          <w:rFonts w:cs="Arial"/>
          <w:sz w:val="22"/>
          <w:szCs w:val="22"/>
        </w:rPr>
      </w:pPr>
      <w:r w:rsidRPr="00903A29">
        <w:rPr>
          <w:rFonts w:cs="Arial"/>
          <w:sz w:val="22"/>
          <w:szCs w:val="22"/>
        </w:rPr>
        <w:lastRenderedPageBreak/>
        <w:t>O</w:t>
      </w:r>
      <w:r w:rsidR="00F50B0D" w:rsidRPr="00903A29">
        <w:rPr>
          <w:rFonts w:cs="Arial"/>
          <w:sz w:val="22"/>
          <w:szCs w:val="22"/>
        </w:rPr>
        <w:t xml:space="preserve">ur </w:t>
      </w:r>
      <w:r w:rsidR="00586503" w:rsidRPr="00903A29">
        <w:rPr>
          <w:rFonts w:cs="Arial"/>
          <w:sz w:val="22"/>
          <w:szCs w:val="22"/>
        </w:rPr>
        <w:t xml:space="preserve">Values </w:t>
      </w:r>
    </w:p>
    <w:p w14:paraId="4E6DFD59" w14:textId="0E9C3A83" w:rsidR="00882210" w:rsidRPr="00903A29" w:rsidRDefault="00882210" w:rsidP="00882210">
      <w:pPr>
        <w:rPr>
          <w:rFonts w:ascii="Arial" w:hAnsi="Arial" w:cs="Arial"/>
          <w:color w:val="333333"/>
          <w:szCs w:val="22"/>
          <w:lang w:eastAsia="en-GB"/>
        </w:rPr>
      </w:pPr>
      <w:r w:rsidRPr="00903A29">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903A29">
        <w:rPr>
          <w:rFonts w:ascii="Arial" w:hAnsi="Arial" w:cs="Arial"/>
          <w:color w:val="333333"/>
          <w:szCs w:val="22"/>
          <w:shd w:val="clear" w:color="auto" w:fill="FFFFFF"/>
          <w:lang w:eastAsia="en-GB"/>
        </w:rPr>
        <w:t xml:space="preserve">, </w:t>
      </w:r>
      <w:r w:rsidRPr="00903A29">
        <w:rPr>
          <w:rFonts w:ascii="Arial" w:hAnsi="Arial" w:cs="Arial"/>
          <w:color w:val="333333"/>
          <w:szCs w:val="22"/>
          <w:shd w:val="clear" w:color="auto" w:fill="FFFFFF"/>
          <w:lang w:eastAsia="en-GB"/>
        </w:rPr>
        <w:t>our values describe ‘the way we do things here’</w:t>
      </w:r>
      <w:r w:rsidR="00F50B0D" w:rsidRPr="00903A29">
        <w:rPr>
          <w:rFonts w:ascii="Arial" w:hAnsi="Arial" w:cs="Arial"/>
          <w:color w:val="333333"/>
          <w:szCs w:val="22"/>
          <w:shd w:val="clear" w:color="auto" w:fill="FFFFFF"/>
          <w:lang w:eastAsia="en-GB"/>
        </w:rPr>
        <w:t xml:space="preserve"> so that we deliver great services for</w:t>
      </w:r>
      <w:r w:rsidRPr="00903A29">
        <w:rPr>
          <w:rFonts w:ascii="Arial" w:hAnsi="Arial" w:cs="Arial"/>
          <w:color w:val="333333"/>
          <w:szCs w:val="22"/>
          <w:shd w:val="clear" w:color="auto" w:fill="FFFFFF"/>
          <w:lang w:eastAsia="en-GB"/>
        </w:rPr>
        <w:t xml:space="preserve"> our residents.</w:t>
      </w:r>
      <w:r w:rsidR="007A5ECF" w:rsidRPr="00903A29">
        <w:rPr>
          <w:rFonts w:ascii="Arial" w:hAnsi="Arial" w:cs="Arial"/>
          <w:color w:val="333333"/>
          <w:szCs w:val="22"/>
          <w:shd w:val="clear" w:color="auto" w:fill="FFFFFF"/>
          <w:lang w:eastAsia="en-GB"/>
        </w:rPr>
        <w:t xml:space="preserve"> </w:t>
      </w:r>
      <w:r w:rsidRPr="00903A29">
        <w:rPr>
          <w:rFonts w:ascii="Arial" w:hAnsi="Arial" w:cs="Arial"/>
          <w:color w:val="333333"/>
          <w:szCs w:val="22"/>
          <w:lang w:eastAsia="en-GB"/>
        </w:rPr>
        <w:t>Our values are:</w:t>
      </w:r>
    </w:p>
    <w:p w14:paraId="6C9D2741" w14:textId="77777777" w:rsidR="00882210" w:rsidRPr="00903A29" w:rsidRDefault="00882210" w:rsidP="00882210">
      <w:pPr>
        <w:numPr>
          <w:ilvl w:val="0"/>
          <w:numId w:val="7"/>
        </w:numPr>
        <w:spacing w:after="75"/>
        <w:ind w:left="1020"/>
        <w:rPr>
          <w:rFonts w:ascii="Arial" w:hAnsi="Arial" w:cs="Arial"/>
          <w:color w:val="333333"/>
          <w:szCs w:val="22"/>
          <w:lang w:eastAsia="en-GB"/>
        </w:rPr>
      </w:pPr>
      <w:r w:rsidRPr="00903A29">
        <w:rPr>
          <w:rFonts w:ascii="Arial" w:hAnsi="Arial" w:cs="Arial"/>
          <w:color w:val="333333"/>
          <w:szCs w:val="22"/>
          <w:lang w:eastAsia="en-GB"/>
        </w:rPr>
        <w:t>Always learning</w:t>
      </w:r>
    </w:p>
    <w:p w14:paraId="63F7E657" w14:textId="77777777" w:rsidR="00882210" w:rsidRPr="00903A29" w:rsidRDefault="00882210" w:rsidP="00882210">
      <w:pPr>
        <w:numPr>
          <w:ilvl w:val="0"/>
          <w:numId w:val="7"/>
        </w:numPr>
        <w:spacing w:after="75"/>
        <w:ind w:left="1020"/>
        <w:rPr>
          <w:rFonts w:ascii="Arial" w:hAnsi="Arial" w:cs="Arial"/>
          <w:color w:val="333333"/>
          <w:szCs w:val="22"/>
          <w:lang w:eastAsia="en-GB"/>
        </w:rPr>
      </w:pPr>
      <w:r w:rsidRPr="00903A29">
        <w:rPr>
          <w:rFonts w:ascii="Arial" w:hAnsi="Arial" w:cs="Arial"/>
          <w:color w:val="333333"/>
          <w:szCs w:val="22"/>
          <w:lang w:eastAsia="en-GB"/>
        </w:rPr>
        <w:t>Be kind and care</w:t>
      </w:r>
    </w:p>
    <w:p w14:paraId="384C9004" w14:textId="77777777" w:rsidR="00882210" w:rsidRPr="00903A29" w:rsidRDefault="00882210" w:rsidP="00882210">
      <w:pPr>
        <w:numPr>
          <w:ilvl w:val="0"/>
          <w:numId w:val="7"/>
        </w:numPr>
        <w:spacing w:after="75"/>
        <w:ind w:left="1020"/>
        <w:rPr>
          <w:rFonts w:ascii="Arial" w:hAnsi="Arial" w:cs="Arial"/>
          <w:color w:val="333333"/>
          <w:szCs w:val="22"/>
          <w:lang w:eastAsia="en-GB"/>
        </w:rPr>
      </w:pPr>
      <w:r w:rsidRPr="00903A29">
        <w:rPr>
          <w:rFonts w:ascii="Arial" w:hAnsi="Arial" w:cs="Arial"/>
          <w:color w:val="333333"/>
          <w:szCs w:val="22"/>
          <w:lang w:eastAsia="en-GB"/>
        </w:rPr>
        <w:t>Equality and integrity in all we do</w:t>
      </w:r>
    </w:p>
    <w:p w14:paraId="6C3DBF52" w14:textId="77777777" w:rsidR="00882210" w:rsidRPr="00903A29" w:rsidRDefault="00882210" w:rsidP="00882210">
      <w:pPr>
        <w:numPr>
          <w:ilvl w:val="0"/>
          <w:numId w:val="7"/>
        </w:numPr>
        <w:spacing w:after="75"/>
        <w:ind w:left="1020"/>
        <w:rPr>
          <w:rFonts w:ascii="Arial" w:hAnsi="Arial" w:cs="Arial"/>
          <w:color w:val="333333"/>
          <w:szCs w:val="22"/>
          <w:lang w:eastAsia="en-GB"/>
        </w:rPr>
      </w:pPr>
      <w:r w:rsidRPr="00903A29">
        <w:rPr>
          <w:rFonts w:ascii="Arial" w:hAnsi="Arial" w:cs="Arial"/>
          <w:color w:val="333333"/>
          <w:szCs w:val="22"/>
          <w:lang w:eastAsia="en-GB"/>
        </w:rPr>
        <w:lastRenderedPageBreak/>
        <w:t>Taking responsibility</w:t>
      </w:r>
    </w:p>
    <w:p w14:paraId="17E18CC6" w14:textId="77777777" w:rsidR="00882210" w:rsidRPr="00903A29" w:rsidRDefault="00882210" w:rsidP="00882210">
      <w:pPr>
        <w:numPr>
          <w:ilvl w:val="0"/>
          <w:numId w:val="7"/>
        </w:numPr>
        <w:spacing w:after="75"/>
        <w:ind w:left="1020"/>
        <w:rPr>
          <w:rFonts w:ascii="Arial" w:hAnsi="Arial" w:cs="Arial"/>
          <w:color w:val="333333"/>
          <w:szCs w:val="22"/>
          <w:lang w:eastAsia="en-GB"/>
        </w:rPr>
      </w:pPr>
      <w:r w:rsidRPr="00903A29">
        <w:rPr>
          <w:rFonts w:ascii="Arial" w:hAnsi="Arial" w:cs="Arial"/>
          <w:color w:val="333333"/>
          <w:szCs w:val="22"/>
          <w:lang w:eastAsia="en-GB"/>
        </w:rPr>
        <w:t>Daring to do it differently </w:t>
      </w:r>
    </w:p>
    <w:p w14:paraId="2F84EA2E" w14:textId="3F775F8B" w:rsidR="00586503" w:rsidRPr="00903A29" w:rsidRDefault="00F50B0D" w:rsidP="00586503">
      <w:pPr>
        <w:rPr>
          <w:rFonts w:ascii="Arial" w:hAnsi="Arial" w:cs="Arial"/>
          <w:szCs w:val="22"/>
        </w:rPr>
      </w:pPr>
      <w:r w:rsidRPr="00903A29">
        <w:rPr>
          <w:rFonts w:ascii="Arial" w:hAnsi="Arial" w:cs="Arial"/>
          <w:szCs w:val="22"/>
        </w:rPr>
        <w:t xml:space="preserve">Everyone that works for us demonstrates their commitment to these values.  We will ask you to demonstrate your </w:t>
      </w:r>
      <w:r w:rsidR="00882210" w:rsidRPr="00903A29">
        <w:rPr>
          <w:rFonts w:ascii="Arial" w:hAnsi="Arial" w:cs="Arial"/>
          <w:szCs w:val="22"/>
        </w:rPr>
        <w:t>commitment to these values</w:t>
      </w:r>
      <w:r w:rsidRPr="00903A29">
        <w:rPr>
          <w:rFonts w:ascii="Arial" w:hAnsi="Arial" w:cs="Arial"/>
          <w:szCs w:val="22"/>
        </w:rPr>
        <w:t>,</w:t>
      </w:r>
      <w:r w:rsidR="00882210" w:rsidRPr="00903A29">
        <w:rPr>
          <w:rFonts w:ascii="Arial" w:hAnsi="Arial" w:cs="Arial"/>
          <w:szCs w:val="22"/>
        </w:rPr>
        <w:t xml:space="preserve"> and their associated behaviours</w:t>
      </w:r>
      <w:r w:rsidRPr="00903A29">
        <w:rPr>
          <w:rFonts w:ascii="Arial" w:hAnsi="Arial" w:cs="Arial"/>
          <w:szCs w:val="22"/>
        </w:rPr>
        <w:t>,</w:t>
      </w:r>
      <w:r w:rsidR="00F25B75" w:rsidRPr="00903A29">
        <w:rPr>
          <w:rFonts w:ascii="Arial" w:hAnsi="Arial" w:cs="Arial"/>
          <w:szCs w:val="22"/>
        </w:rPr>
        <w:t xml:space="preserve"> </w:t>
      </w:r>
      <w:r w:rsidRPr="00903A29">
        <w:rPr>
          <w:rFonts w:ascii="Arial" w:hAnsi="Arial" w:cs="Arial"/>
          <w:szCs w:val="22"/>
        </w:rPr>
        <w:t>throughout the application</w:t>
      </w:r>
      <w:r w:rsidR="00F25B75" w:rsidRPr="00903A29">
        <w:rPr>
          <w:rFonts w:ascii="Arial" w:hAnsi="Arial" w:cs="Arial"/>
          <w:szCs w:val="22"/>
        </w:rPr>
        <w:t xml:space="preserve"> process</w:t>
      </w:r>
      <w:r w:rsidR="00882210" w:rsidRPr="00903A29">
        <w:rPr>
          <w:rFonts w:ascii="Arial" w:hAnsi="Arial" w:cs="Arial"/>
          <w:szCs w:val="22"/>
        </w:rPr>
        <w:t>.</w:t>
      </w:r>
    </w:p>
    <w:p w14:paraId="181D80F4" w14:textId="334EEEFB" w:rsidR="00114762" w:rsidRPr="00903A29" w:rsidRDefault="00114762" w:rsidP="00114762">
      <w:pPr>
        <w:pStyle w:val="Heading1"/>
        <w:rPr>
          <w:rFonts w:cs="Arial"/>
          <w:sz w:val="22"/>
          <w:szCs w:val="22"/>
        </w:rPr>
      </w:pPr>
      <w:r w:rsidRPr="00903A29">
        <w:rPr>
          <w:rFonts w:cs="Arial"/>
          <w:sz w:val="22"/>
          <w:szCs w:val="22"/>
        </w:rPr>
        <w:t>Section B: Selection Criteria</w:t>
      </w:r>
      <w:r w:rsidR="00EF6D56" w:rsidRPr="00903A29">
        <w:rPr>
          <w:rFonts w:cs="Arial"/>
          <w:sz w:val="22"/>
          <w:szCs w:val="22"/>
        </w:rPr>
        <w:t>/Person Specification</w:t>
      </w:r>
    </w:p>
    <w:p w14:paraId="3EE8E0E4" w14:textId="150B6517" w:rsidR="00114762" w:rsidRPr="00903A29" w:rsidRDefault="00114762" w:rsidP="00114762">
      <w:pPr>
        <w:jc w:val="both"/>
        <w:rPr>
          <w:rFonts w:ascii="Arial" w:hAnsi="Arial" w:cs="Arial"/>
          <w:szCs w:val="22"/>
        </w:rPr>
      </w:pPr>
      <w:bookmarkStart w:id="1" w:name="_Hlk535396426"/>
      <w:r w:rsidRPr="00903A29">
        <w:rPr>
          <w:rFonts w:ascii="Arial" w:hAnsi="Arial" w:cs="Arial"/>
          <w:szCs w:val="22"/>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903A29" w:rsidRDefault="00114762" w:rsidP="00114762">
      <w:pPr>
        <w:jc w:val="both"/>
        <w:rPr>
          <w:rFonts w:ascii="Arial" w:hAnsi="Arial" w:cs="Arial"/>
          <w:szCs w:val="22"/>
        </w:rPr>
      </w:pPr>
    </w:p>
    <w:p w14:paraId="77478AE2" w14:textId="6E686206" w:rsidR="00114762" w:rsidRPr="00903A29" w:rsidRDefault="00114762" w:rsidP="00114762">
      <w:pPr>
        <w:jc w:val="both"/>
        <w:rPr>
          <w:rFonts w:ascii="Arial" w:hAnsi="Arial" w:cs="Arial"/>
          <w:bCs/>
          <w:szCs w:val="22"/>
        </w:rPr>
      </w:pPr>
      <w:r w:rsidRPr="00903A29">
        <w:rPr>
          <w:rFonts w:ascii="Arial" w:hAnsi="Arial" w:cs="Arial"/>
          <w:szCs w:val="22"/>
        </w:rPr>
        <w:t>Each of the criteria listed below</w:t>
      </w:r>
      <w:r w:rsidR="00F25B75" w:rsidRPr="00903A29">
        <w:rPr>
          <w:rFonts w:ascii="Arial" w:hAnsi="Arial" w:cs="Arial"/>
          <w:szCs w:val="22"/>
        </w:rPr>
        <w:t>,</w:t>
      </w:r>
      <w:r w:rsidRPr="00903A29">
        <w:rPr>
          <w:rFonts w:ascii="Arial" w:hAnsi="Arial" w:cs="Arial"/>
          <w:szCs w:val="22"/>
        </w:rPr>
        <w:t xml:space="preserve"> </w:t>
      </w:r>
      <w:r w:rsidR="00F25B75" w:rsidRPr="00903A29">
        <w:rPr>
          <w:rFonts w:ascii="Arial" w:hAnsi="Arial" w:cs="Arial"/>
          <w:szCs w:val="22"/>
        </w:rPr>
        <w:t xml:space="preserve">and your commitment to our values, </w:t>
      </w:r>
      <w:r w:rsidRPr="00903A29">
        <w:rPr>
          <w:rFonts w:ascii="Arial" w:hAnsi="Arial" w:cs="Arial"/>
          <w:szCs w:val="22"/>
        </w:rPr>
        <w:t>will be measured through</w:t>
      </w:r>
      <w:r w:rsidR="00DD3ED0" w:rsidRPr="00903A29">
        <w:rPr>
          <w:rFonts w:ascii="Arial" w:hAnsi="Arial" w:cs="Arial"/>
          <w:szCs w:val="22"/>
        </w:rPr>
        <w:t xml:space="preserve"> </w:t>
      </w:r>
      <w:r w:rsidRPr="00903A29">
        <w:rPr>
          <w:rFonts w:ascii="Arial" w:hAnsi="Arial" w:cs="Arial"/>
          <w:szCs w:val="22"/>
        </w:rPr>
        <w:t>the a</w:t>
      </w:r>
      <w:r w:rsidRPr="00903A29">
        <w:rPr>
          <w:rFonts w:ascii="Arial" w:hAnsi="Arial" w:cs="Arial"/>
          <w:bCs/>
          <w:szCs w:val="22"/>
        </w:rPr>
        <w:t>pplication form</w:t>
      </w:r>
      <w:r w:rsidR="00586503" w:rsidRPr="00903A29">
        <w:rPr>
          <w:rFonts w:ascii="Arial" w:hAnsi="Arial" w:cs="Arial"/>
          <w:bCs/>
          <w:szCs w:val="22"/>
        </w:rPr>
        <w:t>/CV</w:t>
      </w:r>
      <w:r w:rsidRPr="00903A29">
        <w:rPr>
          <w:rFonts w:ascii="Arial" w:hAnsi="Arial" w:cs="Arial"/>
          <w:bCs/>
          <w:szCs w:val="22"/>
        </w:rPr>
        <w:t xml:space="preserve"> (A)</w:t>
      </w:r>
      <w:r w:rsidR="00DD3ED0" w:rsidRPr="00903A29">
        <w:rPr>
          <w:rFonts w:ascii="Arial" w:hAnsi="Arial" w:cs="Arial"/>
          <w:bCs/>
          <w:szCs w:val="22"/>
        </w:rPr>
        <w:t xml:space="preserve"> and optionally</w:t>
      </w:r>
      <w:r w:rsidR="00586503" w:rsidRPr="00903A29">
        <w:rPr>
          <w:rFonts w:ascii="Arial" w:hAnsi="Arial" w:cs="Arial"/>
          <w:bCs/>
          <w:szCs w:val="22"/>
        </w:rPr>
        <w:t xml:space="preserve"> one or more of the following</w:t>
      </w:r>
      <w:r w:rsidR="00DD3ED0" w:rsidRPr="00903A29">
        <w:rPr>
          <w:rFonts w:ascii="Arial" w:hAnsi="Arial" w:cs="Arial"/>
          <w:bCs/>
          <w:szCs w:val="22"/>
        </w:rPr>
        <w:t xml:space="preserve"> - </w:t>
      </w:r>
      <w:r w:rsidRPr="00903A29">
        <w:rPr>
          <w:rFonts w:ascii="Arial" w:hAnsi="Arial" w:cs="Arial"/>
          <w:bCs/>
          <w:szCs w:val="22"/>
        </w:rPr>
        <w:t>a test / exercise (T), an interview (I), a presentation (P) or documentation (D).</w:t>
      </w:r>
      <w:r w:rsidR="00AD47F9" w:rsidRPr="00903A29">
        <w:rPr>
          <w:rFonts w:ascii="Arial" w:hAnsi="Arial" w:cs="Arial"/>
          <w:bCs/>
          <w:szCs w:val="22"/>
        </w:rPr>
        <w:t xml:space="preserve"> </w:t>
      </w:r>
      <w:r w:rsidRPr="00903A29">
        <w:rPr>
          <w:rFonts w:ascii="Arial" w:hAnsi="Arial" w:cs="Arial"/>
          <w:bCs/>
          <w:szCs w:val="22"/>
        </w:rPr>
        <w:t xml:space="preserve">You must provide a supporting statement as part of your application which includes examples and evidence of when you have demonstrated the criteria listed below. </w:t>
      </w:r>
    </w:p>
    <w:p w14:paraId="7BDEAC18" w14:textId="77777777" w:rsidR="00586503" w:rsidRPr="00903A29" w:rsidRDefault="00586503" w:rsidP="00114762">
      <w:pPr>
        <w:jc w:val="both"/>
        <w:rPr>
          <w:rFonts w:ascii="Arial" w:hAnsi="Arial" w:cs="Arial"/>
          <w:bCs/>
          <w:szCs w:val="22"/>
        </w:rPr>
      </w:pPr>
    </w:p>
    <w:tbl>
      <w:tblPr>
        <w:tblStyle w:val="TableGridLight"/>
        <w:tblW w:w="5073" w:type="pct"/>
        <w:tblLook w:val="01E0" w:firstRow="1" w:lastRow="1" w:firstColumn="1" w:lastColumn="1" w:noHBand="0" w:noVBand="0"/>
      </w:tblPr>
      <w:tblGrid>
        <w:gridCol w:w="8306"/>
        <w:gridCol w:w="2038"/>
      </w:tblGrid>
      <w:tr w:rsidR="00114762" w:rsidRPr="00903A29" w14:paraId="4C16A814" w14:textId="77777777" w:rsidTr="753BE49E">
        <w:trPr>
          <w:trHeight w:val="80"/>
        </w:trPr>
        <w:tc>
          <w:tcPr>
            <w:tcW w:w="4015" w:type="pct"/>
          </w:tcPr>
          <w:bookmarkEnd w:id="1"/>
          <w:p w14:paraId="0EA7E8DB" w14:textId="77777777" w:rsidR="00114762" w:rsidRPr="00903A29" w:rsidRDefault="00114762" w:rsidP="00C927F1">
            <w:pPr>
              <w:pStyle w:val="Heading3"/>
              <w:rPr>
                <w:rFonts w:cs="Arial"/>
                <w:sz w:val="22"/>
                <w:szCs w:val="22"/>
              </w:rPr>
            </w:pPr>
            <w:r w:rsidRPr="00903A29">
              <w:rPr>
                <w:rFonts w:cs="Arial"/>
                <w:sz w:val="22"/>
                <w:szCs w:val="22"/>
              </w:rPr>
              <w:t>Essential Criteria</w:t>
            </w:r>
          </w:p>
        </w:tc>
        <w:tc>
          <w:tcPr>
            <w:tcW w:w="985" w:type="pct"/>
          </w:tcPr>
          <w:p w14:paraId="5A9CCAA3" w14:textId="77777777" w:rsidR="00114762" w:rsidRPr="00903A29" w:rsidRDefault="00114762" w:rsidP="00A405EF">
            <w:pPr>
              <w:pStyle w:val="Heading3"/>
              <w:rPr>
                <w:sz w:val="22"/>
                <w:szCs w:val="22"/>
              </w:rPr>
            </w:pPr>
            <w:r w:rsidRPr="00903A29">
              <w:rPr>
                <w:sz w:val="22"/>
                <w:szCs w:val="22"/>
              </w:rPr>
              <w:t>Assessed By:</w:t>
            </w:r>
          </w:p>
        </w:tc>
      </w:tr>
      <w:tr w:rsidR="00630B15" w:rsidRPr="00903A29" w14:paraId="3F9D28AE" w14:textId="77777777" w:rsidTr="753BE49E">
        <w:tc>
          <w:tcPr>
            <w:tcW w:w="4015" w:type="pct"/>
          </w:tcPr>
          <w:p w14:paraId="2BDBEA56" w14:textId="77777777" w:rsidR="000F35C2" w:rsidRPr="00903A29" w:rsidRDefault="000F35C2" w:rsidP="000F35C2">
            <w:pPr>
              <w:pStyle w:val="Default"/>
              <w:rPr>
                <w:sz w:val="22"/>
                <w:szCs w:val="22"/>
              </w:rPr>
            </w:pPr>
            <w:r w:rsidRPr="00903A29">
              <w:rPr>
                <w:b/>
                <w:bCs/>
                <w:sz w:val="22"/>
                <w:szCs w:val="22"/>
              </w:rPr>
              <w:t xml:space="preserve">Skills and Knowledge: </w:t>
            </w:r>
          </w:p>
          <w:p w14:paraId="38D95F27" w14:textId="77777777" w:rsidR="00630B15" w:rsidRPr="00903A29" w:rsidRDefault="41206444" w:rsidP="00223F69">
            <w:pPr>
              <w:pStyle w:val="ListParagraph"/>
              <w:numPr>
                <w:ilvl w:val="0"/>
                <w:numId w:val="22"/>
              </w:numPr>
              <w:spacing w:before="120" w:after="120"/>
              <w:jc w:val="both"/>
              <w:rPr>
                <w:rFonts w:ascii="Arial" w:eastAsia="Arial" w:hAnsi="Arial" w:cs="Arial"/>
                <w:szCs w:val="22"/>
              </w:rPr>
            </w:pPr>
            <w:r w:rsidRPr="00903A29">
              <w:rPr>
                <w:rFonts w:ascii="Arial" w:eastAsia="Arial" w:hAnsi="Arial" w:cs="Arial"/>
                <w:szCs w:val="22"/>
              </w:rPr>
              <w:t>A qualification in advice and guidance e.g. Level 6 Diploma in Careers Guidance or NVQ Level 4 in Advice &amp; Guidance</w:t>
            </w:r>
            <w:r w:rsidR="000F35C2" w:rsidRPr="00903A29">
              <w:rPr>
                <w:rFonts w:ascii="Arial" w:eastAsia="Arial" w:hAnsi="Arial" w:cs="Arial"/>
                <w:szCs w:val="22"/>
              </w:rPr>
              <w:t>.</w:t>
            </w:r>
          </w:p>
          <w:p w14:paraId="1A1F6A53" w14:textId="77777777" w:rsidR="004D3DF6" w:rsidRPr="00903A29" w:rsidRDefault="004D3DF6" w:rsidP="004D3DF6">
            <w:pPr>
              <w:pStyle w:val="ListParagraph"/>
              <w:spacing w:before="120" w:after="120"/>
              <w:jc w:val="both"/>
              <w:rPr>
                <w:rFonts w:ascii="Arial" w:eastAsia="Arial" w:hAnsi="Arial" w:cs="Arial"/>
                <w:szCs w:val="22"/>
              </w:rPr>
            </w:pPr>
          </w:p>
          <w:p w14:paraId="06243B01" w14:textId="77AE43A9" w:rsidR="000F35C2" w:rsidRDefault="000F35C2" w:rsidP="00223F69">
            <w:pPr>
              <w:pStyle w:val="ListParagraph"/>
              <w:numPr>
                <w:ilvl w:val="0"/>
                <w:numId w:val="22"/>
              </w:numPr>
              <w:ind w:right="-20"/>
              <w:jc w:val="both"/>
              <w:rPr>
                <w:rFonts w:ascii="Arial" w:eastAsia="Arial" w:hAnsi="Arial" w:cs="Arial"/>
                <w:szCs w:val="22"/>
              </w:rPr>
            </w:pPr>
            <w:r w:rsidRPr="00903A29">
              <w:rPr>
                <w:rFonts w:ascii="Arial" w:eastAsia="Arial" w:hAnsi="Arial" w:cs="Arial"/>
                <w:szCs w:val="22"/>
              </w:rPr>
              <w:t>Degree level qualification in a relevant subject</w:t>
            </w:r>
          </w:p>
          <w:p w14:paraId="189D7AA4" w14:textId="77777777" w:rsidR="00223F69" w:rsidRPr="00223F69" w:rsidRDefault="00223F69" w:rsidP="00223F69">
            <w:pPr>
              <w:pStyle w:val="ListParagraph"/>
              <w:rPr>
                <w:rFonts w:ascii="Arial" w:eastAsia="Arial" w:hAnsi="Arial" w:cs="Arial"/>
                <w:szCs w:val="22"/>
              </w:rPr>
            </w:pPr>
          </w:p>
          <w:p w14:paraId="749CFE7B" w14:textId="77777777" w:rsidR="00223F69" w:rsidRPr="00DC4469" w:rsidRDefault="00223F69" w:rsidP="003017D3">
            <w:pPr>
              <w:pStyle w:val="Default"/>
              <w:numPr>
                <w:ilvl w:val="0"/>
                <w:numId w:val="22"/>
              </w:numPr>
              <w:shd w:val="clear" w:color="auto" w:fill="FFFFFF"/>
              <w:spacing w:before="100" w:beforeAutospacing="1" w:after="100" w:afterAutospacing="1"/>
              <w:rPr>
                <w:color w:val="2D2D2D"/>
                <w:szCs w:val="22"/>
              </w:rPr>
            </w:pPr>
            <w:r w:rsidRPr="00223F69">
              <w:rPr>
                <w:rFonts w:eastAsia="Arial"/>
                <w:sz w:val="22"/>
                <w:szCs w:val="22"/>
              </w:rPr>
              <w:t>Knowledge of UK education (FE and HE) routes to training, apprenticeships and employment</w:t>
            </w:r>
          </w:p>
          <w:p w14:paraId="29BF3750" w14:textId="77777777" w:rsidR="00DC4469" w:rsidRDefault="00DC4469" w:rsidP="00DC4469">
            <w:pPr>
              <w:pStyle w:val="ListParagraph"/>
              <w:rPr>
                <w:color w:val="2D2D2D"/>
                <w:szCs w:val="22"/>
              </w:rPr>
            </w:pPr>
          </w:p>
          <w:p w14:paraId="48F3E1CC" w14:textId="23AEE386" w:rsidR="000F35C2" w:rsidRPr="00074338" w:rsidRDefault="00223F69" w:rsidP="00DC4469">
            <w:pPr>
              <w:pStyle w:val="NoSpacing"/>
              <w:numPr>
                <w:ilvl w:val="0"/>
                <w:numId w:val="22"/>
              </w:numPr>
              <w:rPr>
                <w:rFonts w:eastAsia="Arial"/>
                <w:color w:val="000000"/>
                <w:sz w:val="24"/>
              </w:rPr>
            </w:pPr>
            <w:r w:rsidRPr="00074338">
              <w:t>E</w:t>
            </w:r>
            <w:r w:rsidRPr="00074338">
              <w:rPr>
                <w:rFonts w:ascii="Arial" w:hAnsi="Arial" w:cs="Arial"/>
                <w:lang w:eastAsia="en-GB"/>
              </w:rPr>
              <w:t xml:space="preserve">xcellent understanding and experience of UK education policy and practice in English schools, in particular, across Key Stages 4 and 5 </w:t>
            </w:r>
            <w:r w:rsidRPr="00074338">
              <w:t>including</w:t>
            </w:r>
            <w:r w:rsidRPr="00074338">
              <w:rPr>
                <w:rFonts w:ascii="Arial" w:hAnsi="Arial" w:cs="Arial"/>
                <w:lang w:eastAsia="en-GB"/>
              </w:rPr>
              <w:t xml:space="preserve"> a thorough knowledge of the entry requirements, processes and timescales to access further and higher education</w:t>
            </w:r>
          </w:p>
          <w:p w14:paraId="00FB2C81" w14:textId="77777777" w:rsidR="00074338" w:rsidRDefault="00074338" w:rsidP="00074338">
            <w:pPr>
              <w:pStyle w:val="ListParagraph"/>
              <w:rPr>
                <w:rFonts w:eastAsia="Arial"/>
                <w:szCs w:val="22"/>
              </w:rPr>
            </w:pPr>
          </w:p>
          <w:p w14:paraId="19F3686B" w14:textId="4CB643A9" w:rsidR="000F35C2" w:rsidRDefault="0020337E" w:rsidP="00223F69">
            <w:pPr>
              <w:pStyle w:val="Default"/>
              <w:numPr>
                <w:ilvl w:val="0"/>
                <w:numId w:val="22"/>
              </w:numPr>
              <w:rPr>
                <w:sz w:val="22"/>
                <w:szCs w:val="22"/>
              </w:rPr>
            </w:pPr>
            <w:r>
              <w:rPr>
                <w:sz w:val="22"/>
                <w:szCs w:val="22"/>
              </w:rPr>
              <w:t>Computer literacy - c</w:t>
            </w:r>
            <w:r w:rsidR="004D3DF6" w:rsidRPr="00903A29">
              <w:rPr>
                <w:sz w:val="22"/>
                <w:szCs w:val="22"/>
              </w:rPr>
              <w:t xml:space="preserve">ompetent user of Microsoft Office </w:t>
            </w:r>
            <w:r w:rsidR="002B6E98">
              <w:rPr>
                <w:sz w:val="22"/>
                <w:szCs w:val="22"/>
              </w:rPr>
              <w:t xml:space="preserve">suite and </w:t>
            </w:r>
            <w:r w:rsidR="00B36EE9">
              <w:rPr>
                <w:sz w:val="22"/>
                <w:szCs w:val="22"/>
              </w:rPr>
              <w:t>web</w:t>
            </w:r>
            <w:r w:rsidR="00AB21BC">
              <w:rPr>
                <w:sz w:val="22"/>
                <w:szCs w:val="22"/>
              </w:rPr>
              <w:t>-based tools for communication.</w:t>
            </w:r>
          </w:p>
          <w:p w14:paraId="62A9B494" w14:textId="77777777" w:rsidR="003516FF" w:rsidRDefault="003516FF" w:rsidP="003516FF">
            <w:pPr>
              <w:pStyle w:val="Default"/>
              <w:rPr>
                <w:rFonts w:eastAsia="Arial"/>
                <w:b/>
                <w:bCs/>
                <w:sz w:val="22"/>
                <w:szCs w:val="22"/>
              </w:rPr>
            </w:pPr>
          </w:p>
          <w:p w14:paraId="23818CA6" w14:textId="77777777" w:rsidR="003516FF" w:rsidRDefault="003516FF" w:rsidP="00223F69">
            <w:pPr>
              <w:pStyle w:val="Default"/>
              <w:numPr>
                <w:ilvl w:val="0"/>
                <w:numId w:val="22"/>
              </w:numPr>
              <w:rPr>
                <w:rFonts w:eastAsia="Arial"/>
                <w:sz w:val="22"/>
                <w:szCs w:val="22"/>
              </w:rPr>
            </w:pPr>
            <w:r>
              <w:rPr>
                <w:rFonts w:eastAsia="Arial"/>
                <w:sz w:val="22"/>
                <w:szCs w:val="22"/>
              </w:rPr>
              <w:t>Knowledge and understanding of stakeholders and providers</w:t>
            </w:r>
          </w:p>
          <w:p w14:paraId="6CD15C23" w14:textId="77777777" w:rsidR="00A42239" w:rsidRPr="003516FF" w:rsidRDefault="00A42239" w:rsidP="003516FF">
            <w:pPr>
              <w:rPr>
                <w:szCs w:val="22"/>
              </w:rPr>
            </w:pPr>
          </w:p>
          <w:p w14:paraId="4223A72E" w14:textId="0C2E80A0" w:rsidR="00A42239" w:rsidRDefault="00A42239" w:rsidP="00223F69">
            <w:pPr>
              <w:pStyle w:val="Default"/>
              <w:numPr>
                <w:ilvl w:val="0"/>
                <w:numId w:val="22"/>
              </w:numPr>
              <w:rPr>
                <w:sz w:val="22"/>
                <w:szCs w:val="22"/>
              </w:rPr>
            </w:pPr>
            <w:r>
              <w:rPr>
                <w:sz w:val="22"/>
                <w:szCs w:val="22"/>
              </w:rPr>
              <w:t>Excellent research skills</w:t>
            </w:r>
          </w:p>
          <w:p w14:paraId="11C5B7F1" w14:textId="77777777" w:rsidR="00223F69" w:rsidRDefault="00223F69" w:rsidP="00223F69">
            <w:pPr>
              <w:pStyle w:val="ListParagraph"/>
              <w:rPr>
                <w:szCs w:val="22"/>
              </w:rPr>
            </w:pPr>
          </w:p>
          <w:p w14:paraId="4D38A95A" w14:textId="4653A5E3" w:rsidR="00223F69" w:rsidRDefault="00223F69" w:rsidP="00223F69">
            <w:pPr>
              <w:pStyle w:val="Default"/>
              <w:numPr>
                <w:ilvl w:val="0"/>
                <w:numId w:val="22"/>
              </w:numPr>
              <w:rPr>
                <w:sz w:val="22"/>
                <w:szCs w:val="22"/>
              </w:rPr>
            </w:pPr>
            <w:r>
              <w:rPr>
                <w:sz w:val="22"/>
                <w:szCs w:val="22"/>
              </w:rPr>
              <w:t>Driving licence and use of car</w:t>
            </w:r>
          </w:p>
          <w:p w14:paraId="7F6E0554" w14:textId="1B0A4290" w:rsidR="00CF14C7" w:rsidRPr="00CF14C7" w:rsidRDefault="00CF14C7" w:rsidP="00C52DCE">
            <w:pPr>
              <w:pStyle w:val="Default"/>
              <w:rPr>
                <w:sz w:val="22"/>
                <w:szCs w:val="22"/>
              </w:rPr>
            </w:pPr>
          </w:p>
        </w:tc>
        <w:tc>
          <w:tcPr>
            <w:tcW w:w="985" w:type="pct"/>
          </w:tcPr>
          <w:p w14:paraId="7F1AD0DE" w14:textId="77777777" w:rsidR="004D3DF6" w:rsidRPr="00903A29" w:rsidRDefault="004D3DF6" w:rsidP="00630B15">
            <w:pPr>
              <w:spacing w:before="120" w:after="120"/>
              <w:jc w:val="both"/>
              <w:rPr>
                <w:rFonts w:ascii="Arial" w:hAnsi="Arial" w:cs="Arial"/>
                <w:szCs w:val="22"/>
              </w:rPr>
            </w:pPr>
          </w:p>
          <w:p w14:paraId="1D9264E6" w14:textId="5301AC57" w:rsidR="004D3DF6" w:rsidRDefault="00875952" w:rsidP="00630B15">
            <w:pPr>
              <w:spacing w:before="120" w:after="120"/>
              <w:jc w:val="both"/>
              <w:rPr>
                <w:rFonts w:ascii="Arial" w:hAnsi="Arial" w:cs="Arial"/>
                <w:szCs w:val="22"/>
              </w:rPr>
            </w:pPr>
            <w:r>
              <w:rPr>
                <w:rFonts w:ascii="Arial" w:hAnsi="Arial" w:cs="Arial"/>
                <w:szCs w:val="22"/>
              </w:rPr>
              <w:t>D</w:t>
            </w:r>
          </w:p>
          <w:p w14:paraId="7E841823" w14:textId="77777777" w:rsidR="00CA14B6" w:rsidRDefault="00CA14B6" w:rsidP="00630B15">
            <w:pPr>
              <w:spacing w:before="120" w:after="120"/>
              <w:jc w:val="both"/>
              <w:rPr>
                <w:rFonts w:ascii="Arial" w:hAnsi="Arial" w:cs="Arial"/>
                <w:szCs w:val="22"/>
              </w:rPr>
            </w:pPr>
          </w:p>
          <w:p w14:paraId="3BCB8994" w14:textId="3752CCB5" w:rsidR="004D3DF6" w:rsidRDefault="004D3DF6" w:rsidP="00630B15">
            <w:pPr>
              <w:spacing w:before="120" w:after="120"/>
              <w:jc w:val="both"/>
              <w:rPr>
                <w:rFonts w:ascii="Arial" w:hAnsi="Arial" w:cs="Arial"/>
                <w:szCs w:val="22"/>
              </w:rPr>
            </w:pPr>
            <w:r w:rsidRPr="00903A29">
              <w:rPr>
                <w:rFonts w:ascii="Arial" w:hAnsi="Arial" w:cs="Arial"/>
                <w:szCs w:val="22"/>
              </w:rPr>
              <w:t>D</w:t>
            </w:r>
          </w:p>
          <w:p w14:paraId="1BDF1D50" w14:textId="77777777" w:rsidR="00DC4469" w:rsidRDefault="00DC4469" w:rsidP="00630B15">
            <w:pPr>
              <w:spacing w:before="120" w:after="120"/>
              <w:jc w:val="both"/>
              <w:rPr>
                <w:rFonts w:ascii="Arial" w:hAnsi="Arial" w:cs="Arial"/>
                <w:szCs w:val="22"/>
              </w:rPr>
            </w:pPr>
          </w:p>
          <w:p w14:paraId="65B3D5F7" w14:textId="27B9BEF2" w:rsidR="000672E7" w:rsidRDefault="004D3DF6" w:rsidP="00630B15">
            <w:pPr>
              <w:spacing w:before="120" w:after="120"/>
              <w:jc w:val="both"/>
              <w:rPr>
                <w:rFonts w:ascii="Arial" w:hAnsi="Arial" w:cs="Arial"/>
                <w:szCs w:val="22"/>
              </w:rPr>
            </w:pPr>
            <w:r w:rsidRPr="00903A29">
              <w:rPr>
                <w:rFonts w:ascii="Arial" w:hAnsi="Arial" w:cs="Arial"/>
                <w:szCs w:val="22"/>
              </w:rPr>
              <w:t>A, I</w:t>
            </w:r>
          </w:p>
          <w:p w14:paraId="3A89AB9C" w14:textId="77777777" w:rsidR="00CA14B6" w:rsidRDefault="00CA14B6" w:rsidP="00630B15">
            <w:pPr>
              <w:spacing w:before="120" w:after="120"/>
              <w:jc w:val="both"/>
              <w:rPr>
                <w:rFonts w:ascii="Arial" w:hAnsi="Arial" w:cs="Arial"/>
                <w:szCs w:val="22"/>
              </w:rPr>
            </w:pPr>
          </w:p>
          <w:p w14:paraId="188A0BD9" w14:textId="77777777" w:rsidR="00223F69" w:rsidRDefault="00223F69" w:rsidP="00630B15">
            <w:pPr>
              <w:spacing w:before="120" w:after="120"/>
              <w:jc w:val="both"/>
              <w:rPr>
                <w:rFonts w:ascii="Arial" w:hAnsi="Arial" w:cs="Arial"/>
                <w:szCs w:val="22"/>
              </w:rPr>
            </w:pPr>
          </w:p>
          <w:p w14:paraId="0487E9E4" w14:textId="6BCFA8C2" w:rsidR="003516FF" w:rsidRDefault="00A622E8" w:rsidP="00630B15">
            <w:pPr>
              <w:spacing w:before="120" w:after="120"/>
              <w:jc w:val="both"/>
              <w:rPr>
                <w:rFonts w:ascii="Arial" w:hAnsi="Arial" w:cs="Arial"/>
                <w:szCs w:val="22"/>
              </w:rPr>
            </w:pPr>
            <w:r>
              <w:rPr>
                <w:rFonts w:ascii="Arial" w:hAnsi="Arial" w:cs="Arial"/>
                <w:szCs w:val="22"/>
              </w:rPr>
              <w:t>A,</w:t>
            </w:r>
            <w:r w:rsidR="00CA14B6">
              <w:rPr>
                <w:rFonts w:ascii="Arial" w:hAnsi="Arial" w:cs="Arial"/>
                <w:szCs w:val="22"/>
              </w:rPr>
              <w:t xml:space="preserve"> </w:t>
            </w:r>
            <w:r>
              <w:rPr>
                <w:rFonts w:ascii="Arial" w:hAnsi="Arial" w:cs="Arial"/>
                <w:szCs w:val="22"/>
              </w:rPr>
              <w:t>I</w:t>
            </w:r>
          </w:p>
          <w:p w14:paraId="2B5E2990" w14:textId="77777777" w:rsidR="00223F69" w:rsidRDefault="00223F69" w:rsidP="00630B15">
            <w:pPr>
              <w:spacing w:before="120" w:after="120"/>
              <w:jc w:val="both"/>
              <w:rPr>
                <w:rFonts w:ascii="Arial" w:hAnsi="Arial" w:cs="Arial"/>
                <w:szCs w:val="22"/>
              </w:rPr>
            </w:pPr>
          </w:p>
          <w:p w14:paraId="5BC489D0" w14:textId="77777777" w:rsidR="00DC4469" w:rsidRDefault="00DC4469" w:rsidP="00630B15">
            <w:pPr>
              <w:spacing w:before="120" w:after="120"/>
              <w:jc w:val="both"/>
              <w:rPr>
                <w:rFonts w:ascii="Arial" w:hAnsi="Arial" w:cs="Arial"/>
                <w:szCs w:val="22"/>
              </w:rPr>
            </w:pPr>
          </w:p>
          <w:p w14:paraId="11F93F50" w14:textId="59743FE8" w:rsidR="00223F69" w:rsidRDefault="00223F69" w:rsidP="00630B15">
            <w:pPr>
              <w:spacing w:before="120" w:after="120"/>
              <w:jc w:val="both"/>
              <w:rPr>
                <w:rFonts w:ascii="Arial" w:hAnsi="Arial" w:cs="Arial"/>
                <w:szCs w:val="22"/>
              </w:rPr>
            </w:pPr>
            <w:r>
              <w:rPr>
                <w:rFonts w:ascii="Arial" w:hAnsi="Arial" w:cs="Arial"/>
                <w:szCs w:val="22"/>
              </w:rPr>
              <w:t>A, I</w:t>
            </w:r>
          </w:p>
          <w:p w14:paraId="3E5DA795" w14:textId="77777777" w:rsidR="00223F69" w:rsidRDefault="00223F69" w:rsidP="00630B15">
            <w:pPr>
              <w:spacing w:before="120" w:after="120"/>
              <w:jc w:val="both"/>
              <w:rPr>
                <w:rFonts w:ascii="Arial" w:hAnsi="Arial" w:cs="Arial"/>
                <w:szCs w:val="22"/>
              </w:rPr>
            </w:pPr>
          </w:p>
          <w:p w14:paraId="4D023C26" w14:textId="77777777" w:rsidR="00223F69" w:rsidRDefault="00223F69" w:rsidP="00630B15">
            <w:pPr>
              <w:spacing w:before="120" w:after="120"/>
              <w:jc w:val="both"/>
              <w:rPr>
                <w:rFonts w:ascii="Arial" w:hAnsi="Arial" w:cs="Arial"/>
                <w:szCs w:val="22"/>
              </w:rPr>
            </w:pPr>
            <w:r>
              <w:rPr>
                <w:rFonts w:ascii="Arial" w:hAnsi="Arial" w:cs="Arial"/>
                <w:szCs w:val="22"/>
              </w:rPr>
              <w:t>A, I</w:t>
            </w:r>
          </w:p>
          <w:p w14:paraId="5F7ACC87" w14:textId="77777777" w:rsidR="00DC4469" w:rsidRDefault="00DC4469" w:rsidP="00630B15">
            <w:pPr>
              <w:spacing w:before="120" w:after="120"/>
              <w:jc w:val="both"/>
              <w:rPr>
                <w:rFonts w:ascii="Arial" w:hAnsi="Arial" w:cs="Arial"/>
                <w:szCs w:val="22"/>
              </w:rPr>
            </w:pPr>
          </w:p>
          <w:p w14:paraId="4FFBD030" w14:textId="1DE7C4EF" w:rsidR="00223F69" w:rsidRDefault="00223F69" w:rsidP="00630B15">
            <w:pPr>
              <w:spacing w:before="120" w:after="120"/>
              <w:jc w:val="both"/>
              <w:rPr>
                <w:rFonts w:ascii="Arial" w:hAnsi="Arial" w:cs="Arial"/>
                <w:szCs w:val="22"/>
              </w:rPr>
            </w:pPr>
            <w:r>
              <w:rPr>
                <w:rFonts w:ascii="Arial" w:hAnsi="Arial" w:cs="Arial"/>
                <w:szCs w:val="22"/>
              </w:rPr>
              <w:t>A, I</w:t>
            </w:r>
          </w:p>
          <w:p w14:paraId="3ACF592F" w14:textId="48D5B667" w:rsidR="00223F69" w:rsidRPr="00903A29" w:rsidRDefault="00223F69" w:rsidP="00630B15">
            <w:pPr>
              <w:spacing w:before="120" w:after="120"/>
              <w:jc w:val="both"/>
              <w:rPr>
                <w:rFonts w:ascii="Arial" w:hAnsi="Arial" w:cs="Arial"/>
                <w:szCs w:val="22"/>
              </w:rPr>
            </w:pPr>
            <w:r>
              <w:rPr>
                <w:rFonts w:ascii="Arial" w:hAnsi="Arial" w:cs="Arial"/>
                <w:szCs w:val="22"/>
              </w:rPr>
              <w:t>A, I</w:t>
            </w:r>
          </w:p>
        </w:tc>
      </w:tr>
      <w:tr w:rsidR="00630B15" w:rsidRPr="00903A29" w14:paraId="1B292C93" w14:textId="77777777" w:rsidTr="001F48E5">
        <w:trPr>
          <w:trHeight w:val="882"/>
        </w:trPr>
        <w:tc>
          <w:tcPr>
            <w:tcW w:w="4015" w:type="pct"/>
          </w:tcPr>
          <w:p w14:paraId="31D4E2D6" w14:textId="77777777" w:rsidR="00630B15" w:rsidRPr="00903A29" w:rsidRDefault="00630B15" w:rsidP="00630B15">
            <w:pPr>
              <w:pStyle w:val="Default"/>
              <w:rPr>
                <w:sz w:val="22"/>
                <w:szCs w:val="22"/>
              </w:rPr>
            </w:pPr>
            <w:r w:rsidRPr="00903A29">
              <w:rPr>
                <w:b/>
                <w:bCs/>
                <w:sz w:val="22"/>
                <w:szCs w:val="22"/>
              </w:rPr>
              <w:t xml:space="preserve">Relevant experience: </w:t>
            </w:r>
          </w:p>
          <w:p w14:paraId="6A3E8BE1" w14:textId="53EEF03E" w:rsidR="00630B15" w:rsidRPr="00903A29" w:rsidRDefault="00630B15" w:rsidP="753BE49E">
            <w:pPr>
              <w:pStyle w:val="Default"/>
              <w:rPr>
                <w:b/>
                <w:bCs/>
                <w:sz w:val="22"/>
                <w:szCs w:val="22"/>
              </w:rPr>
            </w:pPr>
          </w:p>
          <w:p w14:paraId="1C22649C" w14:textId="68A4193D" w:rsidR="004D3DF6" w:rsidRPr="00903A29" w:rsidRDefault="004D3DF6" w:rsidP="009658CE">
            <w:pPr>
              <w:pStyle w:val="Default"/>
              <w:numPr>
                <w:ilvl w:val="0"/>
                <w:numId w:val="15"/>
              </w:numPr>
              <w:rPr>
                <w:sz w:val="22"/>
                <w:szCs w:val="22"/>
              </w:rPr>
            </w:pPr>
            <w:r w:rsidRPr="00903A29">
              <w:rPr>
                <w:sz w:val="22"/>
                <w:szCs w:val="22"/>
              </w:rPr>
              <w:t>Experience of working sensitively with confidential material</w:t>
            </w:r>
          </w:p>
          <w:p w14:paraId="649E78B1" w14:textId="77777777" w:rsidR="004D3DF6" w:rsidRPr="00903A29" w:rsidRDefault="004D3DF6" w:rsidP="004D3DF6">
            <w:pPr>
              <w:pStyle w:val="Default"/>
              <w:ind w:left="720"/>
              <w:rPr>
                <w:sz w:val="22"/>
                <w:szCs w:val="22"/>
              </w:rPr>
            </w:pPr>
          </w:p>
          <w:p w14:paraId="1C8E06B0" w14:textId="6E66EF95" w:rsidR="00630B15" w:rsidRDefault="4B6C4CE9" w:rsidP="009658CE">
            <w:pPr>
              <w:pStyle w:val="Default"/>
              <w:numPr>
                <w:ilvl w:val="0"/>
                <w:numId w:val="15"/>
              </w:numPr>
              <w:rPr>
                <w:sz w:val="22"/>
                <w:szCs w:val="22"/>
              </w:rPr>
            </w:pPr>
            <w:r w:rsidRPr="00903A29">
              <w:rPr>
                <w:rFonts w:eastAsia="Arial"/>
                <w:sz w:val="22"/>
                <w:szCs w:val="22"/>
              </w:rPr>
              <w:t>Experience of delivering high quality and effective careers information, advice and guidance with a range of clients</w:t>
            </w:r>
            <w:r w:rsidR="59098A81" w:rsidRPr="00903A29">
              <w:rPr>
                <w:sz w:val="22"/>
                <w:szCs w:val="22"/>
              </w:rPr>
              <w:t xml:space="preserve"> </w:t>
            </w:r>
            <w:r w:rsidR="00C52DCE">
              <w:rPr>
                <w:sz w:val="22"/>
                <w:szCs w:val="22"/>
              </w:rPr>
              <w:t>at KS4/5</w:t>
            </w:r>
            <w:r w:rsidR="00DB569A">
              <w:rPr>
                <w:sz w:val="22"/>
                <w:szCs w:val="22"/>
              </w:rPr>
              <w:t xml:space="preserve"> and beyond</w:t>
            </w:r>
            <w:r w:rsidR="009D2A8C">
              <w:rPr>
                <w:sz w:val="22"/>
                <w:szCs w:val="22"/>
              </w:rPr>
              <w:t>.</w:t>
            </w:r>
          </w:p>
          <w:p w14:paraId="5D0DD06A" w14:textId="77777777" w:rsidR="004D3DF6" w:rsidRPr="00903A29" w:rsidRDefault="004D3DF6" w:rsidP="004D3DF6">
            <w:pPr>
              <w:pStyle w:val="Default"/>
              <w:ind w:left="720"/>
              <w:rPr>
                <w:rFonts w:eastAsia="Arial"/>
                <w:sz w:val="22"/>
                <w:szCs w:val="22"/>
              </w:rPr>
            </w:pPr>
          </w:p>
          <w:p w14:paraId="3056A59D" w14:textId="76015470" w:rsidR="000F35C2" w:rsidRPr="00903A29" w:rsidRDefault="24FD256D" w:rsidP="009658CE">
            <w:pPr>
              <w:pStyle w:val="Default"/>
              <w:numPr>
                <w:ilvl w:val="0"/>
                <w:numId w:val="15"/>
              </w:numPr>
              <w:rPr>
                <w:rFonts w:eastAsia="Arial"/>
                <w:sz w:val="22"/>
                <w:szCs w:val="22"/>
              </w:rPr>
            </w:pPr>
            <w:r w:rsidRPr="00903A29">
              <w:rPr>
                <w:rFonts w:eastAsia="Arial"/>
                <w:sz w:val="22"/>
                <w:szCs w:val="22"/>
              </w:rPr>
              <w:lastRenderedPageBreak/>
              <w:t>Experience of working with IT systems for monitoring, recording and communication purposes</w:t>
            </w:r>
          </w:p>
          <w:p w14:paraId="2B52E019" w14:textId="77777777" w:rsidR="004D3DF6" w:rsidRPr="00903A29" w:rsidRDefault="004D3DF6" w:rsidP="004D3DF6">
            <w:pPr>
              <w:pStyle w:val="Default"/>
              <w:rPr>
                <w:rFonts w:eastAsia="Arial"/>
                <w:sz w:val="22"/>
                <w:szCs w:val="22"/>
              </w:rPr>
            </w:pPr>
          </w:p>
          <w:p w14:paraId="5B3AAC7D" w14:textId="7CE0BC8B" w:rsidR="24FD256D" w:rsidRPr="00903A29" w:rsidRDefault="000F35C2" w:rsidP="009658CE">
            <w:pPr>
              <w:pStyle w:val="Default"/>
              <w:numPr>
                <w:ilvl w:val="0"/>
                <w:numId w:val="15"/>
              </w:numPr>
              <w:rPr>
                <w:rFonts w:eastAsia="Arial"/>
                <w:sz w:val="22"/>
                <w:szCs w:val="22"/>
              </w:rPr>
            </w:pPr>
            <w:r w:rsidRPr="00903A29">
              <w:rPr>
                <w:rFonts w:eastAsia="Arial"/>
                <w:sz w:val="22"/>
                <w:szCs w:val="22"/>
              </w:rPr>
              <w:t>A</w:t>
            </w:r>
            <w:r w:rsidR="24FD256D" w:rsidRPr="00903A29">
              <w:rPr>
                <w:rFonts w:eastAsia="Arial"/>
                <w:sz w:val="22"/>
                <w:szCs w:val="22"/>
              </w:rPr>
              <w:t xml:space="preserve">wareness of current career and </w:t>
            </w:r>
            <w:r w:rsidR="00F80D85">
              <w:rPr>
                <w:rFonts w:eastAsia="Arial"/>
                <w:sz w:val="22"/>
                <w:szCs w:val="22"/>
              </w:rPr>
              <w:t>L</w:t>
            </w:r>
            <w:r w:rsidR="24FD256D" w:rsidRPr="00903A29">
              <w:rPr>
                <w:rFonts w:eastAsia="Arial"/>
                <w:sz w:val="22"/>
                <w:szCs w:val="22"/>
              </w:rPr>
              <w:t xml:space="preserve">abour </w:t>
            </w:r>
            <w:r w:rsidR="00F80D85">
              <w:rPr>
                <w:rFonts w:eastAsia="Arial"/>
                <w:sz w:val="22"/>
                <w:szCs w:val="22"/>
              </w:rPr>
              <w:t>M</w:t>
            </w:r>
            <w:r w:rsidR="24FD256D" w:rsidRPr="00903A29">
              <w:rPr>
                <w:rFonts w:eastAsia="Arial"/>
                <w:sz w:val="22"/>
                <w:szCs w:val="22"/>
              </w:rPr>
              <w:t xml:space="preserve">arket </w:t>
            </w:r>
            <w:r w:rsidR="00F80D85">
              <w:rPr>
                <w:rFonts w:eastAsia="Arial"/>
                <w:sz w:val="22"/>
                <w:szCs w:val="22"/>
              </w:rPr>
              <w:t>Information</w:t>
            </w:r>
            <w:r w:rsidR="24FD256D" w:rsidRPr="00903A29">
              <w:rPr>
                <w:rFonts w:eastAsia="Arial"/>
                <w:sz w:val="22"/>
                <w:szCs w:val="22"/>
              </w:rPr>
              <w:t xml:space="preserve"> (LMI) including national and local trends</w:t>
            </w:r>
          </w:p>
          <w:p w14:paraId="1FDBD9B4" w14:textId="77777777" w:rsidR="004D3DF6" w:rsidRPr="00903A29" w:rsidRDefault="004D3DF6" w:rsidP="004D3DF6">
            <w:pPr>
              <w:pStyle w:val="Default"/>
              <w:rPr>
                <w:rFonts w:eastAsia="Arial"/>
                <w:sz w:val="22"/>
                <w:szCs w:val="22"/>
              </w:rPr>
            </w:pPr>
          </w:p>
          <w:p w14:paraId="6BBB5C27" w14:textId="759702C2" w:rsidR="24FD256D" w:rsidRPr="00903A29" w:rsidRDefault="24FD256D" w:rsidP="009658CE">
            <w:pPr>
              <w:pStyle w:val="Default"/>
              <w:numPr>
                <w:ilvl w:val="0"/>
                <w:numId w:val="15"/>
              </w:numPr>
              <w:rPr>
                <w:rFonts w:eastAsia="Arial"/>
                <w:sz w:val="22"/>
                <w:szCs w:val="22"/>
              </w:rPr>
            </w:pPr>
            <w:r w:rsidRPr="00903A29">
              <w:rPr>
                <w:rFonts w:eastAsia="Arial"/>
                <w:sz w:val="22"/>
                <w:szCs w:val="22"/>
              </w:rPr>
              <w:t>Experience of planning and delivery of group sessions</w:t>
            </w:r>
          </w:p>
          <w:p w14:paraId="4C9252DF" w14:textId="77777777" w:rsidR="004D3DF6" w:rsidRPr="00903A29" w:rsidRDefault="004D3DF6" w:rsidP="004D3DF6">
            <w:pPr>
              <w:pStyle w:val="Default"/>
              <w:rPr>
                <w:rFonts w:eastAsia="Arial"/>
                <w:sz w:val="22"/>
                <w:szCs w:val="22"/>
              </w:rPr>
            </w:pPr>
          </w:p>
          <w:p w14:paraId="12A2CE6F" w14:textId="64B31D9E" w:rsidR="004D3DF6" w:rsidRPr="00F116D0" w:rsidRDefault="24FD256D" w:rsidP="004D3DF6">
            <w:pPr>
              <w:pStyle w:val="ListParagraph"/>
              <w:numPr>
                <w:ilvl w:val="0"/>
                <w:numId w:val="15"/>
              </w:numPr>
              <w:rPr>
                <w:rFonts w:ascii="Arial" w:eastAsia="Arial" w:hAnsi="Arial" w:cs="Arial"/>
                <w:szCs w:val="22"/>
              </w:rPr>
            </w:pPr>
            <w:r w:rsidRPr="00903A29">
              <w:rPr>
                <w:rFonts w:ascii="Arial" w:eastAsia="Arial" w:hAnsi="Arial" w:cs="Arial"/>
                <w:szCs w:val="22"/>
              </w:rPr>
              <w:t xml:space="preserve">Experience of working within a quality framework e.g. Matrix, Quality in </w:t>
            </w:r>
            <w:r w:rsidR="00DB6128">
              <w:rPr>
                <w:rFonts w:ascii="Arial" w:eastAsia="Arial" w:hAnsi="Arial" w:cs="Arial"/>
                <w:szCs w:val="22"/>
              </w:rPr>
              <w:t>C</w:t>
            </w:r>
            <w:r w:rsidRPr="00903A29">
              <w:rPr>
                <w:rFonts w:ascii="Arial" w:eastAsia="Arial" w:hAnsi="Arial" w:cs="Arial"/>
                <w:szCs w:val="22"/>
              </w:rPr>
              <w:t>areers</w:t>
            </w:r>
            <w:r w:rsidR="00DB6128">
              <w:rPr>
                <w:rFonts w:ascii="Arial" w:eastAsia="Arial" w:hAnsi="Arial" w:cs="Arial"/>
                <w:szCs w:val="22"/>
              </w:rPr>
              <w:t xml:space="preserve"> Standard</w:t>
            </w:r>
          </w:p>
          <w:p w14:paraId="665320AB" w14:textId="77777777" w:rsidR="00427718" w:rsidRPr="00427718" w:rsidRDefault="00427718" w:rsidP="00427718">
            <w:pPr>
              <w:pStyle w:val="ListParagraph"/>
              <w:rPr>
                <w:rFonts w:ascii="Arial" w:eastAsia="Arial" w:hAnsi="Arial" w:cs="Arial"/>
                <w:szCs w:val="22"/>
              </w:rPr>
            </w:pPr>
          </w:p>
          <w:p w14:paraId="7FBC3DDD" w14:textId="7E89C2F7" w:rsidR="00630B15" w:rsidRPr="00903A29" w:rsidRDefault="00427718" w:rsidP="001F48E5">
            <w:pPr>
              <w:pStyle w:val="ListParagraph"/>
              <w:numPr>
                <w:ilvl w:val="0"/>
                <w:numId w:val="15"/>
              </w:numPr>
              <w:rPr>
                <w:rFonts w:ascii="Arial" w:hAnsi="Arial" w:cs="Arial"/>
                <w:szCs w:val="22"/>
                <w:lang w:eastAsia="en-GB"/>
              </w:rPr>
            </w:pPr>
            <w:r>
              <w:rPr>
                <w:rFonts w:ascii="Arial" w:eastAsia="Arial" w:hAnsi="Arial" w:cs="Arial"/>
                <w:szCs w:val="22"/>
              </w:rPr>
              <w:t>Experience of supporting young people (16-</w:t>
            </w:r>
            <w:r w:rsidR="00BE6FAC">
              <w:rPr>
                <w:rFonts w:ascii="Arial" w:eastAsia="Arial" w:hAnsi="Arial" w:cs="Arial"/>
                <w:szCs w:val="22"/>
              </w:rPr>
              <w:t>2</w:t>
            </w:r>
            <w:r>
              <w:rPr>
                <w:rFonts w:ascii="Arial" w:eastAsia="Arial" w:hAnsi="Arial" w:cs="Arial"/>
                <w:szCs w:val="22"/>
              </w:rPr>
              <w:t xml:space="preserve">5 yrs) </w:t>
            </w:r>
            <w:r w:rsidR="00F62109">
              <w:rPr>
                <w:rFonts w:ascii="Arial" w:eastAsia="Arial" w:hAnsi="Arial" w:cs="Arial"/>
                <w:szCs w:val="22"/>
              </w:rPr>
              <w:t xml:space="preserve">including </w:t>
            </w:r>
            <w:r>
              <w:rPr>
                <w:rFonts w:ascii="Arial" w:eastAsia="Arial" w:hAnsi="Arial" w:cs="Arial"/>
                <w:szCs w:val="22"/>
              </w:rPr>
              <w:t>into work experience and volunteering opportunities</w:t>
            </w:r>
          </w:p>
        </w:tc>
        <w:tc>
          <w:tcPr>
            <w:tcW w:w="985" w:type="pct"/>
          </w:tcPr>
          <w:p w14:paraId="614A94E7" w14:textId="77777777" w:rsidR="000F35C2" w:rsidRPr="00903A29" w:rsidRDefault="000F35C2" w:rsidP="00630B15">
            <w:pPr>
              <w:spacing w:before="120" w:after="120"/>
              <w:jc w:val="both"/>
              <w:rPr>
                <w:rFonts w:ascii="Arial" w:hAnsi="Arial" w:cs="Arial"/>
                <w:szCs w:val="22"/>
              </w:rPr>
            </w:pPr>
          </w:p>
          <w:p w14:paraId="2B1BC50C" w14:textId="41D428B4" w:rsidR="000F35C2" w:rsidRPr="00903A29" w:rsidRDefault="00B92657" w:rsidP="00630B15">
            <w:pPr>
              <w:spacing w:before="120" w:after="120"/>
              <w:jc w:val="both"/>
              <w:rPr>
                <w:rFonts w:ascii="Arial" w:hAnsi="Arial" w:cs="Arial"/>
                <w:szCs w:val="22"/>
              </w:rPr>
            </w:pPr>
            <w:r w:rsidRPr="00903A29">
              <w:rPr>
                <w:rFonts w:ascii="Arial" w:hAnsi="Arial" w:cs="Arial"/>
                <w:szCs w:val="22"/>
              </w:rPr>
              <w:t>A, I</w:t>
            </w:r>
          </w:p>
          <w:p w14:paraId="0A0F02B7" w14:textId="29DDFE2B" w:rsidR="000F35C2" w:rsidRPr="00903A29" w:rsidRDefault="000F35C2" w:rsidP="00630B15">
            <w:pPr>
              <w:spacing w:before="120" w:after="120"/>
              <w:jc w:val="both"/>
              <w:rPr>
                <w:rFonts w:ascii="Arial" w:hAnsi="Arial" w:cs="Arial"/>
                <w:szCs w:val="22"/>
              </w:rPr>
            </w:pPr>
            <w:r w:rsidRPr="00903A29">
              <w:rPr>
                <w:rFonts w:ascii="Arial" w:hAnsi="Arial" w:cs="Arial"/>
                <w:szCs w:val="22"/>
              </w:rPr>
              <w:t>A, I</w:t>
            </w:r>
          </w:p>
          <w:p w14:paraId="662384FE" w14:textId="77777777" w:rsidR="002B5CD7" w:rsidRDefault="002B5CD7" w:rsidP="00630B15">
            <w:pPr>
              <w:spacing w:before="120" w:after="120"/>
              <w:jc w:val="both"/>
              <w:rPr>
                <w:rFonts w:ascii="Arial" w:hAnsi="Arial" w:cs="Arial"/>
                <w:szCs w:val="22"/>
              </w:rPr>
            </w:pPr>
          </w:p>
          <w:p w14:paraId="4B1DFABF" w14:textId="0179B6F3" w:rsidR="000F35C2" w:rsidRPr="00903A29" w:rsidRDefault="000F35C2" w:rsidP="00630B15">
            <w:pPr>
              <w:spacing w:before="120" w:after="120"/>
              <w:jc w:val="both"/>
              <w:rPr>
                <w:rFonts w:ascii="Arial" w:hAnsi="Arial" w:cs="Arial"/>
                <w:szCs w:val="22"/>
              </w:rPr>
            </w:pPr>
            <w:r w:rsidRPr="00903A29">
              <w:rPr>
                <w:rFonts w:ascii="Arial" w:hAnsi="Arial" w:cs="Arial"/>
                <w:szCs w:val="22"/>
              </w:rPr>
              <w:t>A</w:t>
            </w:r>
            <w:r w:rsidR="000670DB">
              <w:rPr>
                <w:rFonts w:ascii="Arial" w:hAnsi="Arial" w:cs="Arial"/>
                <w:szCs w:val="22"/>
              </w:rPr>
              <w:t>, I</w:t>
            </w:r>
          </w:p>
          <w:p w14:paraId="6D949616" w14:textId="77777777" w:rsidR="000F35C2" w:rsidRDefault="000F35C2" w:rsidP="00630B15">
            <w:pPr>
              <w:spacing w:before="120" w:after="120"/>
              <w:jc w:val="both"/>
              <w:rPr>
                <w:rFonts w:ascii="Arial" w:hAnsi="Arial" w:cs="Arial"/>
                <w:szCs w:val="22"/>
              </w:rPr>
            </w:pPr>
          </w:p>
          <w:p w14:paraId="0BABED53" w14:textId="562C9CD4" w:rsidR="002B5CD7" w:rsidRPr="00903A29" w:rsidRDefault="002B5CD7" w:rsidP="00630B15">
            <w:pPr>
              <w:spacing w:before="120" w:after="120"/>
              <w:jc w:val="both"/>
              <w:rPr>
                <w:rFonts w:ascii="Arial" w:hAnsi="Arial" w:cs="Arial"/>
                <w:szCs w:val="22"/>
              </w:rPr>
            </w:pPr>
            <w:r>
              <w:rPr>
                <w:rFonts w:ascii="Arial" w:hAnsi="Arial" w:cs="Arial"/>
                <w:szCs w:val="22"/>
              </w:rPr>
              <w:t>A, I</w:t>
            </w:r>
          </w:p>
          <w:p w14:paraId="7E73D727" w14:textId="63CC7B95" w:rsidR="000F35C2" w:rsidRPr="00903A29" w:rsidRDefault="000F35C2" w:rsidP="00630B15">
            <w:pPr>
              <w:spacing w:before="120" w:after="120"/>
              <w:jc w:val="both"/>
              <w:rPr>
                <w:rFonts w:ascii="Arial" w:hAnsi="Arial" w:cs="Arial"/>
                <w:szCs w:val="22"/>
              </w:rPr>
            </w:pPr>
          </w:p>
          <w:p w14:paraId="58D255DD" w14:textId="28100EA1" w:rsidR="000F35C2" w:rsidRPr="00903A29" w:rsidRDefault="000F35C2" w:rsidP="00630B15">
            <w:pPr>
              <w:spacing w:before="120" w:after="120"/>
              <w:jc w:val="both"/>
              <w:rPr>
                <w:rFonts w:ascii="Arial" w:hAnsi="Arial" w:cs="Arial"/>
                <w:szCs w:val="22"/>
              </w:rPr>
            </w:pPr>
            <w:r w:rsidRPr="00903A29">
              <w:rPr>
                <w:rFonts w:ascii="Arial" w:hAnsi="Arial" w:cs="Arial"/>
                <w:szCs w:val="22"/>
              </w:rPr>
              <w:t>A</w:t>
            </w:r>
            <w:r w:rsidR="001B23F6">
              <w:rPr>
                <w:rFonts w:ascii="Arial" w:hAnsi="Arial" w:cs="Arial"/>
                <w:szCs w:val="22"/>
              </w:rPr>
              <w:t>, I</w:t>
            </w:r>
          </w:p>
          <w:p w14:paraId="32B2796D" w14:textId="77777777" w:rsidR="001B23F6" w:rsidRDefault="001B23F6" w:rsidP="00630B15">
            <w:pPr>
              <w:spacing w:before="120" w:after="120"/>
              <w:jc w:val="both"/>
              <w:rPr>
                <w:rFonts w:ascii="Arial" w:hAnsi="Arial" w:cs="Arial"/>
                <w:szCs w:val="22"/>
              </w:rPr>
            </w:pPr>
          </w:p>
          <w:p w14:paraId="29A1E878" w14:textId="3C693972" w:rsidR="000F35C2" w:rsidRDefault="000F35C2" w:rsidP="00630B15">
            <w:pPr>
              <w:spacing w:before="120" w:after="120"/>
              <w:jc w:val="both"/>
              <w:rPr>
                <w:rFonts w:ascii="Arial" w:hAnsi="Arial" w:cs="Arial"/>
                <w:szCs w:val="22"/>
              </w:rPr>
            </w:pPr>
            <w:r w:rsidRPr="00903A29">
              <w:rPr>
                <w:rFonts w:ascii="Arial" w:hAnsi="Arial" w:cs="Arial"/>
                <w:szCs w:val="22"/>
              </w:rPr>
              <w:t>A</w:t>
            </w:r>
            <w:r w:rsidR="001B23F6">
              <w:rPr>
                <w:rFonts w:ascii="Arial" w:hAnsi="Arial" w:cs="Arial"/>
                <w:szCs w:val="22"/>
              </w:rPr>
              <w:t>, I</w:t>
            </w:r>
          </w:p>
          <w:p w14:paraId="1931A57B" w14:textId="66BC5366" w:rsidR="001B23F6" w:rsidRDefault="001B23F6" w:rsidP="00630B15">
            <w:pPr>
              <w:spacing w:before="120" w:after="120"/>
              <w:jc w:val="both"/>
              <w:rPr>
                <w:rFonts w:ascii="Arial" w:hAnsi="Arial" w:cs="Arial"/>
                <w:szCs w:val="22"/>
              </w:rPr>
            </w:pPr>
          </w:p>
          <w:p w14:paraId="739E4E27" w14:textId="60ED92B2" w:rsidR="009658CE" w:rsidRPr="00903A29" w:rsidRDefault="001B23F6" w:rsidP="00074338">
            <w:pPr>
              <w:spacing w:before="120" w:after="120"/>
              <w:jc w:val="both"/>
              <w:rPr>
                <w:rFonts w:ascii="Arial" w:hAnsi="Arial" w:cs="Arial"/>
                <w:szCs w:val="22"/>
              </w:rPr>
            </w:pPr>
            <w:r>
              <w:rPr>
                <w:rFonts w:ascii="Arial" w:hAnsi="Arial" w:cs="Arial"/>
                <w:szCs w:val="22"/>
              </w:rPr>
              <w:t>A, I</w:t>
            </w:r>
          </w:p>
        </w:tc>
      </w:tr>
      <w:tr w:rsidR="00630B15" w:rsidRPr="00903A29" w14:paraId="5254FEB9" w14:textId="77777777" w:rsidTr="753BE49E">
        <w:tc>
          <w:tcPr>
            <w:tcW w:w="4015" w:type="pct"/>
          </w:tcPr>
          <w:p w14:paraId="4E35D5A2" w14:textId="77777777" w:rsidR="00630B15" w:rsidRPr="00903A29" w:rsidRDefault="00630B15" w:rsidP="753BE49E">
            <w:pPr>
              <w:pStyle w:val="Default"/>
              <w:rPr>
                <w:rFonts w:eastAsia="Arial"/>
                <w:sz w:val="22"/>
                <w:szCs w:val="22"/>
              </w:rPr>
            </w:pPr>
            <w:r w:rsidRPr="00903A29">
              <w:rPr>
                <w:noProof/>
                <w:sz w:val="22"/>
                <w:szCs w:val="22"/>
              </w:rPr>
              <w:lastRenderedPageBreak/>
              <w:fldChar w:fldCharType="begin">
                <w:ffData>
                  <w:name w:val="Text106"/>
                  <w:enabled/>
                  <w:calcOnExit w:val="0"/>
                  <w:textInput/>
                </w:ffData>
              </w:fldChar>
            </w:r>
            <w:r w:rsidRPr="00903A29">
              <w:rPr>
                <w:noProof/>
                <w:sz w:val="22"/>
                <w:szCs w:val="22"/>
              </w:rPr>
              <w:instrText xml:space="preserve"> FORMTEXT </w:instrText>
            </w:r>
            <w:r w:rsidRPr="00903A29">
              <w:rPr>
                <w:noProof/>
                <w:sz w:val="22"/>
                <w:szCs w:val="22"/>
              </w:rPr>
            </w:r>
            <w:r w:rsidRPr="00903A29">
              <w:rPr>
                <w:noProof/>
                <w:sz w:val="22"/>
                <w:szCs w:val="22"/>
              </w:rPr>
              <w:fldChar w:fldCharType="separate"/>
            </w:r>
            <w:r w:rsidR="59098A81" w:rsidRPr="00903A29">
              <w:rPr>
                <w:noProof/>
                <w:sz w:val="22"/>
                <w:szCs w:val="22"/>
              </w:rPr>
              <w:t> </w:t>
            </w:r>
            <w:r w:rsidR="59098A81" w:rsidRPr="00903A29">
              <w:rPr>
                <w:noProof/>
                <w:sz w:val="22"/>
                <w:szCs w:val="22"/>
              </w:rPr>
              <w:t> </w:t>
            </w:r>
            <w:r w:rsidR="59098A81" w:rsidRPr="00903A29">
              <w:rPr>
                <w:noProof/>
                <w:sz w:val="22"/>
                <w:szCs w:val="22"/>
              </w:rPr>
              <w:t> </w:t>
            </w:r>
            <w:r w:rsidR="59098A81" w:rsidRPr="00903A29">
              <w:rPr>
                <w:noProof/>
                <w:sz w:val="22"/>
                <w:szCs w:val="22"/>
              </w:rPr>
              <w:t> </w:t>
            </w:r>
            <w:r w:rsidR="59098A81" w:rsidRPr="00903A29">
              <w:rPr>
                <w:noProof/>
                <w:sz w:val="22"/>
                <w:szCs w:val="22"/>
              </w:rPr>
              <w:t> </w:t>
            </w:r>
            <w:r w:rsidRPr="00903A29">
              <w:rPr>
                <w:noProof/>
                <w:sz w:val="22"/>
                <w:szCs w:val="22"/>
              </w:rPr>
              <w:fldChar w:fldCharType="end"/>
            </w:r>
            <w:r w:rsidR="59098A81" w:rsidRPr="00903A29">
              <w:rPr>
                <w:rFonts w:eastAsia="Arial"/>
                <w:b/>
                <w:bCs/>
                <w:sz w:val="22"/>
                <w:szCs w:val="22"/>
              </w:rPr>
              <w:t xml:space="preserve"> Personal qualities: </w:t>
            </w:r>
          </w:p>
          <w:p w14:paraId="02519241" w14:textId="18E47607" w:rsidR="00630B15" w:rsidRPr="00903A29" w:rsidRDefault="00630B15" w:rsidP="753BE49E">
            <w:pPr>
              <w:pStyle w:val="Default"/>
              <w:rPr>
                <w:rFonts w:eastAsia="Arial"/>
                <w:sz w:val="22"/>
                <w:szCs w:val="22"/>
              </w:rPr>
            </w:pPr>
          </w:p>
          <w:p w14:paraId="76B3F558" w14:textId="1EE7493F" w:rsidR="00630B15" w:rsidRDefault="27D78EB3" w:rsidP="009769D7">
            <w:pPr>
              <w:pStyle w:val="Default"/>
              <w:numPr>
                <w:ilvl w:val="0"/>
                <w:numId w:val="15"/>
              </w:numPr>
              <w:spacing w:after="36"/>
              <w:rPr>
                <w:rFonts w:eastAsia="Arial"/>
                <w:sz w:val="22"/>
                <w:szCs w:val="22"/>
              </w:rPr>
            </w:pPr>
            <w:r w:rsidRPr="00903A29">
              <w:rPr>
                <w:rFonts w:eastAsia="Arial"/>
                <w:sz w:val="22"/>
                <w:szCs w:val="22"/>
              </w:rPr>
              <w:t xml:space="preserve">Ability to learn quickly, work effectively and to deadlines </w:t>
            </w:r>
          </w:p>
          <w:p w14:paraId="3395C0E8" w14:textId="77777777" w:rsidR="009E3592" w:rsidRPr="00903A29" w:rsidRDefault="009E3592" w:rsidP="009E3592">
            <w:pPr>
              <w:pStyle w:val="Default"/>
              <w:spacing w:after="36"/>
              <w:ind w:left="720"/>
              <w:rPr>
                <w:rFonts w:eastAsia="Arial"/>
                <w:sz w:val="22"/>
                <w:szCs w:val="22"/>
              </w:rPr>
            </w:pPr>
          </w:p>
          <w:p w14:paraId="59513D86" w14:textId="2879F596" w:rsidR="009E3592" w:rsidRPr="009A09E0" w:rsidRDefault="278457C3" w:rsidP="009E3592">
            <w:pPr>
              <w:pStyle w:val="Default"/>
              <w:numPr>
                <w:ilvl w:val="0"/>
                <w:numId w:val="15"/>
              </w:numPr>
              <w:spacing w:after="36"/>
              <w:rPr>
                <w:rFonts w:eastAsia="Arial"/>
                <w:sz w:val="22"/>
                <w:szCs w:val="22"/>
              </w:rPr>
            </w:pPr>
            <w:r w:rsidRPr="00903A29">
              <w:rPr>
                <w:rFonts w:eastAsia="Arial"/>
                <w:sz w:val="22"/>
                <w:szCs w:val="22"/>
              </w:rPr>
              <w:t>Excellent written and verbal communication skills including good listening skills</w:t>
            </w:r>
          </w:p>
          <w:p w14:paraId="272C2239" w14:textId="77777777" w:rsidR="009E3592" w:rsidRDefault="009E3592" w:rsidP="009E3592">
            <w:pPr>
              <w:pStyle w:val="Default"/>
              <w:spacing w:after="36"/>
              <w:rPr>
                <w:rFonts w:eastAsia="Arial"/>
                <w:sz w:val="22"/>
                <w:szCs w:val="22"/>
              </w:rPr>
            </w:pPr>
          </w:p>
          <w:p w14:paraId="53A2930C" w14:textId="279AA846" w:rsidR="008F41B9" w:rsidRDefault="008F41B9" w:rsidP="009769D7">
            <w:pPr>
              <w:pStyle w:val="Default"/>
              <w:numPr>
                <w:ilvl w:val="0"/>
                <w:numId w:val="15"/>
              </w:numPr>
              <w:spacing w:after="36"/>
              <w:rPr>
                <w:rFonts w:eastAsia="Arial"/>
                <w:sz w:val="22"/>
                <w:szCs w:val="22"/>
              </w:rPr>
            </w:pPr>
            <w:r>
              <w:rPr>
                <w:rFonts w:eastAsia="Arial"/>
                <w:sz w:val="22"/>
                <w:szCs w:val="22"/>
              </w:rPr>
              <w:t>Ab</w:t>
            </w:r>
            <w:r w:rsidR="00073CF9">
              <w:rPr>
                <w:rFonts w:eastAsia="Arial"/>
                <w:sz w:val="22"/>
                <w:szCs w:val="22"/>
              </w:rPr>
              <w:t>ility</w:t>
            </w:r>
            <w:r>
              <w:rPr>
                <w:rFonts w:eastAsia="Arial"/>
                <w:sz w:val="22"/>
                <w:szCs w:val="22"/>
              </w:rPr>
              <w:t xml:space="preserve"> to build trusting and </w:t>
            </w:r>
            <w:r w:rsidR="00A84076">
              <w:rPr>
                <w:rFonts w:eastAsia="Arial"/>
                <w:sz w:val="22"/>
                <w:szCs w:val="22"/>
              </w:rPr>
              <w:t>positive relationships with young people</w:t>
            </w:r>
            <w:r w:rsidR="00073CF9">
              <w:rPr>
                <w:rFonts w:eastAsia="Arial"/>
                <w:sz w:val="22"/>
                <w:szCs w:val="22"/>
              </w:rPr>
              <w:t xml:space="preserve"> </w:t>
            </w:r>
            <w:r w:rsidR="00A84076">
              <w:rPr>
                <w:rFonts w:eastAsia="Arial"/>
                <w:sz w:val="22"/>
                <w:szCs w:val="22"/>
              </w:rPr>
              <w:t>(16-</w:t>
            </w:r>
            <w:r w:rsidR="00DA2411">
              <w:rPr>
                <w:rFonts w:eastAsia="Arial"/>
                <w:sz w:val="22"/>
                <w:szCs w:val="22"/>
              </w:rPr>
              <w:t>2</w:t>
            </w:r>
            <w:r w:rsidR="00A84076">
              <w:rPr>
                <w:rFonts w:eastAsia="Arial"/>
                <w:sz w:val="22"/>
                <w:szCs w:val="22"/>
              </w:rPr>
              <w:t>5</w:t>
            </w:r>
            <w:r w:rsidR="00DA2411">
              <w:rPr>
                <w:rFonts w:eastAsia="Arial"/>
                <w:sz w:val="22"/>
                <w:szCs w:val="22"/>
              </w:rPr>
              <w:t xml:space="preserve"> yrs</w:t>
            </w:r>
            <w:r w:rsidR="00A84076">
              <w:rPr>
                <w:rFonts w:eastAsia="Arial"/>
                <w:sz w:val="22"/>
                <w:szCs w:val="22"/>
              </w:rPr>
              <w:t>) and their familie</w:t>
            </w:r>
            <w:r w:rsidR="009E3592">
              <w:rPr>
                <w:rFonts w:eastAsia="Arial"/>
                <w:sz w:val="22"/>
                <w:szCs w:val="22"/>
              </w:rPr>
              <w:t>s</w:t>
            </w:r>
            <w:r w:rsidR="00384F0D">
              <w:rPr>
                <w:rFonts w:eastAsia="Arial"/>
                <w:sz w:val="22"/>
                <w:szCs w:val="22"/>
              </w:rPr>
              <w:t>, colleagues and external organisation</w:t>
            </w:r>
          </w:p>
          <w:p w14:paraId="61587F08" w14:textId="77777777" w:rsidR="009E3592" w:rsidRPr="00903A29" w:rsidRDefault="009E3592" w:rsidP="009E3592">
            <w:pPr>
              <w:pStyle w:val="Default"/>
              <w:spacing w:after="36"/>
              <w:rPr>
                <w:rFonts w:eastAsia="Arial"/>
                <w:sz w:val="22"/>
                <w:szCs w:val="22"/>
              </w:rPr>
            </w:pPr>
          </w:p>
          <w:p w14:paraId="3A6B79C2" w14:textId="77777777" w:rsidR="009E3592" w:rsidRDefault="278457C3" w:rsidP="001805AA">
            <w:pPr>
              <w:pStyle w:val="ListParagraph"/>
              <w:numPr>
                <w:ilvl w:val="0"/>
                <w:numId w:val="15"/>
              </w:numPr>
              <w:spacing w:after="36"/>
              <w:ind w:right="-20"/>
              <w:rPr>
                <w:rFonts w:ascii="Arial" w:eastAsia="Arial" w:hAnsi="Arial" w:cs="Arial"/>
                <w:szCs w:val="22"/>
              </w:rPr>
            </w:pPr>
            <w:r w:rsidRPr="009E3592">
              <w:rPr>
                <w:rFonts w:ascii="Arial" w:eastAsia="Arial" w:hAnsi="Arial" w:cs="Arial"/>
                <w:szCs w:val="22"/>
              </w:rPr>
              <w:t>Demonstrate a commitment to the process of continuous review and improvement</w:t>
            </w:r>
          </w:p>
          <w:p w14:paraId="482AE151" w14:textId="77777777" w:rsidR="009E3592" w:rsidRPr="009E3592" w:rsidRDefault="009E3592" w:rsidP="009E3592">
            <w:pPr>
              <w:pStyle w:val="ListParagraph"/>
              <w:rPr>
                <w:rFonts w:ascii="Arial" w:eastAsia="Arial" w:hAnsi="Arial" w:cs="Arial"/>
                <w:szCs w:val="22"/>
              </w:rPr>
            </w:pPr>
          </w:p>
          <w:p w14:paraId="0F430EDA" w14:textId="6D0380A7" w:rsidR="00630B15" w:rsidRDefault="278457C3" w:rsidP="00634C2A">
            <w:pPr>
              <w:pStyle w:val="ListParagraph"/>
              <w:numPr>
                <w:ilvl w:val="0"/>
                <w:numId w:val="15"/>
              </w:numPr>
              <w:spacing w:after="36"/>
              <w:ind w:right="-20"/>
              <w:rPr>
                <w:rFonts w:ascii="Arial" w:eastAsia="Arial" w:hAnsi="Arial" w:cs="Arial"/>
                <w:szCs w:val="22"/>
              </w:rPr>
            </w:pPr>
            <w:r w:rsidRPr="009E3592">
              <w:rPr>
                <w:rFonts w:ascii="Arial" w:eastAsia="Arial" w:hAnsi="Arial" w:cs="Arial"/>
                <w:szCs w:val="22"/>
              </w:rPr>
              <w:t>Display initiative, be positive and enthusiastic</w:t>
            </w:r>
          </w:p>
          <w:p w14:paraId="2347D05E" w14:textId="77777777" w:rsidR="009E3592" w:rsidRPr="009E3592" w:rsidRDefault="009E3592" w:rsidP="009E3592">
            <w:pPr>
              <w:pStyle w:val="ListParagraph"/>
              <w:spacing w:after="36"/>
              <w:ind w:right="-20"/>
              <w:rPr>
                <w:rFonts w:ascii="Arial" w:eastAsia="Arial" w:hAnsi="Arial" w:cs="Arial"/>
                <w:szCs w:val="22"/>
              </w:rPr>
            </w:pPr>
          </w:p>
          <w:p w14:paraId="3CD1C1A9" w14:textId="68018543" w:rsidR="009E3592" w:rsidRPr="0005408F" w:rsidRDefault="278457C3" w:rsidP="0005408F">
            <w:pPr>
              <w:pStyle w:val="ListParagraph"/>
              <w:numPr>
                <w:ilvl w:val="0"/>
                <w:numId w:val="15"/>
              </w:numPr>
              <w:spacing w:after="36"/>
              <w:ind w:right="-20"/>
              <w:rPr>
                <w:rFonts w:ascii="Arial" w:eastAsia="Arial" w:hAnsi="Arial" w:cs="Arial"/>
                <w:szCs w:val="22"/>
              </w:rPr>
            </w:pPr>
            <w:r w:rsidRPr="002D4876">
              <w:rPr>
                <w:rFonts w:ascii="Arial" w:eastAsia="Arial" w:hAnsi="Arial" w:cs="Arial"/>
                <w:szCs w:val="22"/>
              </w:rPr>
              <w:t>Demonstrate a commitment to equality</w:t>
            </w:r>
            <w:r w:rsidR="033F147D" w:rsidRPr="002D4876">
              <w:rPr>
                <w:rFonts w:ascii="Arial" w:eastAsia="Arial" w:hAnsi="Arial" w:cs="Arial"/>
                <w:szCs w:val="22"/>
              </w:rPr>
              <w:t xml:space="preserve">, </w:t>
            </w:r>
            <w:r w:rsidRPr="002D4876">
              <w:rPr>
                <w:rFonts w:ascii="Arial" w:eastAsia="Arial" w:hAnsi="Arial" w:cs="Arial"/>
                <w:szCs w:val="22"/>
              </w:rPr>
              <w:t>diversity</w:t>
            </w:r>
            <w:r w:rsidR="393359BA" w:rsidRPr="002D4876">
              <w:rPr>
                <w:rFonts w:ascii="Arial" w:eastAsia="Arial" w:hAnsi="Arial" w:cs="Arial"/>
                <w:szCs w:val="22"/>
              </w:rPr>
              <w:t xml:space="preserve"> and inclusion</w:t>
            </w:r>
            <w:r w:rsidR="00422DF2">
              <w:rPr>
                <w:rFonts w:ascii="Arial" w:eastAsia="Arial" w:hAnsi="Arial" w:cs="Arial"/>
                <w:szCs w:val="22"/>
              </w:rPr>
              <w:t xml:space="preserve"> with </w:t>
            </w:r>
            <w:r w:rsidR="001946A7" w:rsidRPr="00422DF2">
              <w:rPr>
                <w:rFonts w:ascii="Arial" w:eastAsia="Arial" w:hAnsi="Arial" w:cs="Arial"/>
                <w:szCs w:val="22"/>
              </w:rPr>
              <w:t>vulnerable young people</w:t>
            </w:r>
            <w:r w:rsidR="00422DF2">
              <w:rPr>
                <w:rFonts w:ascii="Arial" w:eastAsia="Arial" w:hAnsi="Arial" w:cs="Arial"/>
                <w:szCs w:val="22"/>
              </w:rPr>
              <w:t xml:space="preserve"> including SEND</w:t>
            </w:r>
            <w:r w:rsidR="008865F4">
              <w:rPr>
                <w:rFonts w:ascii="Arial" w:eastAsia="Arial" w:hAnsi="Arial" w:cs="Arial"/>
                <w:szCs w:val="22"/>
              </w:rPr>
              <w:t xml:space="preserve"> and</w:t>
            </w:r>
            <w:r w:rsidR="00422DF2">
              <w:rPr>
                <w:rFonts w:ascii="Arial" w:eastAsia="Arial" w:hAnsi="Arial" w:cs="Arial"/>
                <w:szCs w:val="22"/>
              </w:rPr>
              <w:t xml:space="preserve"> </w:t>
            </w:r>
            <w:r w:rsidR="001946A7" w:rsidRPr="00422DF2">
              <w:rPr>
                <w:rFonts w:ascii="Arial" w:eastAsia="Arial" w:hAnsi="Arial" w:cs="Arial"/>
                <w:szCs w:val="22"/>
              </w:rPr>
              <w:t>their families</w:t>
            </w:r>
            <w:r w:rsidR="00422DF2">
              <w:rPr>
                <w:rFonts w:ascii="Arial" w:eastAsia="Arial" w:hAnsi="Arial" w:cs="Arial"/>
                <w:szCs w:val="22"/>
              </w:rPr>
              <w:t xml:space="preserve"> </w:t>
            </w:r>
          </w:p>
          <w:p w14:paraId="3B518E2E" w14:textId="77777777" w:rsidR="009E3592" w:rsidRPr="00903A29" w:rsidRDefault="009E3592" w:rsidP="009E3592">
            <w:pPr>
              <w:pStyle w:val="ListParagraph"/>
              <w:spacing w:after="36"/>
              <w:ind w:right="-20"/>
              <w:rPr>
                <w:rFonts w:ascii="Arial" w:eastAsia="Arial" w:hAnsi="Arial" w:cs="Arial"/>
                <w:szCs w:val="22"/>
              </w:rPr>
            </w:pPr>
          </w:p>
          <w:p w14:paraId="17264127" w14:textId="73364DA8" w:rsidR="00630B15" w:rsidRDefault="278457C3" w:rsidP="009769D7">
            <w:pPr>
              <w:pStyle w:val="ListParagraph"/>
              <w:numPr>
                <w:ilvl w:val="0"/>
                <w:numId w:val="15"/>
              </w:numPr>
              <w:spacing w:after="36"/>
              <w:ind w:right="-20"/>
              <w:rPr>
                <w:rFonts w:ascii="Arial" w:eastAsia="Arial" w:hAnsi="Arial" w:cs="Arial"/>
                <w:szCs w:val="22"/>
              </w:rPr>
            </w:pPr>
            <w:r w:rsidRPr="00903A29">
              <w:rPr>
                <w:rFonts w:ascii="Arial" w:eastAsia="Arial" w:hAnsi="Arial" w:cs="Arial"/>
                <w:szCs w:val="22"/>
              </w:rPr>
              <w:t xml:space="preserve">Flexible approach to working times (attendance at </w:t>
            </w:r>
            <w:r w:rsidR="00193212">
              <w:rPr>
                <w:rFonts w:ascii="Arial" w:eastAsia="Arial" w:hAnsi="Arial" w:cs="Arial"/>
                <w:szCs w:val="22"/>
              </w:rPr>
              <w:t>o</w:t>
            </w:r>
            <w:r w:rsidRPr="00903A29">
              <w:rPr>
                <w:rFonts w:ascii="Arial" w:eastAsia="Arial" w:hAnsi="Arial" w:cs="Arial"/>
                <w:szCs w:val="22"/>
              </w:rPr>
              <w:t xml:space="preserve">pen </w:t>
            </w:r>
            <w:r w:rsidR="00193212">
              <w:rPr>
                <w:rFonts w:ascii="Arial" w:eastAsia="Arial" w:hAnsi="Arial" w:cs="Arial"/>
                <w:szCs w:val="22"/>
              </w:rPr>
              <w:t>e</w:t>
            </w:r>
            <w:r w:rsidRPr="00903A29">
              <w:rPr>
                <w:rFonts w:ascii="Arial" w:eastAsia="Arial" w:hAnsi="Arial" w:cs="Arial"/>
                <w:szCs w:val="22"/>
              </w:rPr>
              <w:t>vents,</w:t>
            </w:r>
            <w:r w:rsidR="00D47776">
              <w:rPr>
                <w:rFonts w:ascii="Arial" w:eastAsia="Arial" w:hAnsi="Arial" w:cs="Arial"/>
                <w:szCs w:val="22"/>
              </w:rPr>
              <w:t xml:space="preserve"> job fairs,</w:t>
            </w:r>
            <w:r w:rsidRPr="00903A29">
              <w:rPr>
                <w:rFonts w:ascii="Arial" w:eastAsia="Arial" w:hAnsi="Arial" w:cs="Arial"/>
                <w:szCs w:val="22"/>
              </w:rPr>
              <w:t xml:space="preserve"> </w:t>
            </w:r>
            <w:r w:rsidR="00193212">
              <w:rPr>
                <w:rFonts w:ascii="Arial" w:eastAsia="Arial" w:hAnsi="Arial" w:cs="Arial"/>
                <w:szCs w:val="22"/>
              </w:rPr>
              <w:t>p</w:t>
            </w:r>
            <w:r w:rsidRPr="00903A29">
              <w:rPr>
                <w:rFonts w:ascii="Arial" w:eastAsia="Arial" w:hAnsi="Arial" w:cs="Arial"/>
                <w:szCs w:val="22"/>
              </w:rPr>
              <w:t xml:space="preserve">arents’ </w:t>
            </w:r>
            <w:r w:rsidR="00193212">
              <w:rPr>
                <w:rFonts w:ascii="Arial" w:eastAsia="Arial" w:hAnsi="Arial" w:cs="Arial"/>
                <w:szCs w:val="22"/>
              </w:rPr>
              <w:t>e</w:t>
            </w:r>
            <w:r w:rsidRPr="00903A29">
              <w:rPr>
                <w:rFonts w:ascii="Arial" w:eastAsia="Arial" w:hAnsi="Arial" w:cs="Arial"/>
                <w:szCs w:val="22"/>
              </w:rPr>
              <w:t>venings etc., as required)</w:t>
            </w:r>
          </w:p>
          <w:p w14:paraId="60D1E26E" w14:textId="77777777" w:rsidR="009E3592" w:rsidRPr="006D4FD0" w:rsidRDefault="009E3592" w:rsidP="006D4FD0">
            <w:pPr>
              <w:ind w:right="-20"/>
              <w:jc w:val="both"/>
              <w:rPr>
                <w:rFonts w:ascii="Arial" w:eastAsia="Arial" w:hAnsi="Arial" w:cs="Arial"/>
                <w:szCs w:val="22"/>
              </w:rPr>
            </w:pPr>
          </w:p>
          <w:p w14:paraId="68D33D96" w14:textId="054E2A22" w:rsidR="009E3592" w:rsidRDefault="00781683" w:rsidP="000C0A14">
            <w:pPr>
              <w:pStyle w:val="ListParagraph"/>
              <w:numPr>
                <w:ilvl w:val="0"/>
                <w:numId w:val="15"/>
              </w:numPr>
              <w:ind w:right="-20"/>
              <w:jc w:val="both"/>
              <w:rPr>
                <w:rFonts w:ascii="Arial" w:eastAsia="Arial" w:hAnsi="Arial" w:cs="Arial"/>
                <w:szCs w:val="22"/>
              </w:rPr>
            </w:pPr>
            <w:r>
              <w:rPr>
                <w:rFonts w:ascii="Arial" w:eastAsia="Arial" w:hAnsi="Arial" w:cs="Arial"/>
                <w:szCs w:val="22"/>
              </w:rPr>
              <w:t>Good organisational and time-management skills</w:t>
            </w:r>
          </w:p>
          <w:p w14:paraId="0B59EBD3" w14:textId="77777777" w:rsidR="006D4FD0" w:rsidRPr="006D4FD0" w:rsidRDefault="006D4FD0" w:rsidP="006D4FD0">
            <w:pPr>
              <w:ind w:right="-20"/>
              <w:jc w:val="both"/>
              <w:rPr>
                <w:rFonts w:ascii="Arial" w:eastAsia="Arial" w:hAnsi="Arial" w:cs="Arial"/>
                <w:szCs w:val="22"/>
              </w:rPr>
            </w:pPr>
          </w:p>
          <w:p w14:paraId="2633829B" w14:textId="56BAEA58" w:rsidR="00630B15" w:rsidRPr="004C56D4" w:rsidRDefault="00DA2411" w:rsidP="000C0A14">
            <w:pPr>
              <w:pStyle w:val="ListParagraph"/>
              <w:numPr>
                <w:ilvl w:val="0"/>
                <w:numId w:val="15"/>
              </w:numPr>
              <w:spacing w:after="36"/>
              <w:ind w:right="-20"/>
              <w:rPr>
                <w:rFonts w:ascii="Arial" w:eastAsia="Arial" w:hAnsi="Arial" w:cs="Arial"/>
                <w:szCs w:val="22"/>
              </w:rPr>
            </w:pPr>
            <w:r>
              <w:rPr>
                <w:rFonts w:eastAsia="Arial"/>
                <w:szCs w:val="22"/>
              </w:rPr>
              <w:t xml:space="preserve">Clean </w:t>
            </w:r>
            <w:r w:rsidR="00286D83">
              <w:rPr>
                <w:rFonts w:eastAsia="Arial"/>
                <w:szCs w:val="22"/>
              </w:rPr>
              <w:t>d</w:t>
            </w:r>
            <w:r w:rsidR="00E37571" w:rsidRPr="00903A29">
              <w:rPr>
                <w:rFonts w:eastAsia="Arial"/>
                <w:szCs w:val="22"/>
              </w:rPr>
              <w:t>riving licence</w:t>
            </w:r>
            <w:r w:rsidR="00372E98">
              <w:rPr>
                <w:rFonts w:eastAsia="Arial"/>
                <w:szCs w:val="22"/>
              </w:rPr>
              <w:t xml:space="preserve">, </w:t>
            </w:r>
            <w:r>
              <w:rPr>
                <w:rFonts w:eastAsia="Arial"/>
                <w:szCs w:val="22"/>
              </w:rPr>
              <w:t xml:space="preserve">use of </w:t>
            </w:r>
            <w:r w:rsidR="00E37571" w:rsidRPr="00903A29">
              <w:rPr>
                <w:rFonts w:eastAsia="Arial"/>
                <w:szCs w:val="22"/>
              </w:rPr>
              <w:t>own vehicle and insurance for business use</w:t>
            </w:r>
          </w:p>
        </w:tc>
        <w:tc>
          <w:tcPr>
            <w:tcW w:w="985" w:type="pct"/>
          </w:tcPr>
          <w:p w14:paraId="3BD27FC1" w14:textId="77777777" w:rsidR="00630B15" w:rsidRPr="00903A29" w:rsidRDefault="00630B15" w:rsidP="753BE49E">
            <w:pPr>
              <w:spacing w:before="120" w:after="120"/>
              <w:jc w:val="both"/>
              <w:rPr>
                <w:rFonts w:ascii="Arial" w:eastAsia="Arial" w:hAnsi="Arial" w:cs="Arial"/>
                <w:szCs w:val="22"/>
              </w:rPr>
            </w:pPr>
          </w:p>
          <w:p w14:paraId="26658EBD" w14:textId="77777777" w:rsidR="000F35C2" w:rsidRDefault="000F35C2" w:rsidP="753BE49E">
            <w:pPr>
              <w:spacing w:before="120" w:after="120"/>
              <w:jc w:val="both"/>
              <w:rPr>
                <w:rFonts w:ascii="Arial" w:eastAsia="Arial" w:hAnsi="Arial" w:cs="Arial"/>
                <w:szCs w:val="22"/>
              </w:rPr>
            </w:pPr>
            <w:r w:rsidRPr="00903A29">
              <w:rPr>
                <w:rFonts w:ascii="Arial" w:eastAsia="Arial" w:hAnsi="Arial" w:cs="Arial"/>
                <w:szCs w:val="22"/>
              </w:rPr>
              <w:t>A, I</w:t>
            </w:r>
          </w:p>
          <w:p w14:paraId="29E8F47F" w14:textId="77777777" w:rsidR="00372E98" w:rsidRDefault="00372E98" w:rsidP="753BE49E">
            <w:pPr>
              <w:spacing w:before="120" w:after="120"/>
              <w:jc w:val="both"/>
              <w:rPr>
                <w:rFonts w:ascii="Arial" w:eastAsia="Arial" w:hAnsi="Arial" w:cs="Arial"/>
                <w:szCs w:val="22"/>
              </w:rPr>
            </w:pPr>
          </w:p>
          <w:p w14:paraId="085B4608" w14:textId="2E27049E" w:rsidR="000F35C2" w:rsidRPr="00903A29" w:rsidRDefault="000F35C2" w:rsidP="753BE49E">
            <w:pPr>
              <w:spacing w:before="120" w:after="120"/>
              <w:jc w:val="both"/>
              <w:rPr>
                <w:rFonts w:ascii="Arial" w:eastAsia="Arial" w:hAnsi="Arial" w:cs="Arial"/>
                <w:szCs w:val="22"/>
              </w:rPr>
            </w:pPr>
            <w:r w:rsidRPr="00903A29">
              <w:rPr>
                <w:rFonts w:ascii="Arial" w:eastAsia="Arial" w:hAnsi="Arial" w:cs="Arial"/>
                <w:szCs w:val="22"/>
              </w:rPr>
              <w:t>A, I</w:t>
            </w:r>
          </w:p>
          <w:p w14:paraId="18450B09" w14:textId="1EA9B34C" w:rsidR="000F35C2" w:rsidRPr="00903A29" w:rsidRDefault="000F35C2" w:rsidP="753BE49E">
            <w:pPr>
              <w:spacing w:before="120" w:after="120"/>
              <w:jc w:val="both"/>
              <w:rPr>
                <w:rFonts w:ascii="Arial" w:eastAsia="Arial" w:hAnsi="Arial" w:cs="Arial"/>
                <w:szCs w:val="22"/>
              </w:rPr>
            </w:pPr>
          </w:p>
          <w:p w14:paraId="41F49609" w14:textId="7274998A" w:rsidR="000F35C2" w:rsidRPr="00903A29" w:rsidRDefault="000F35C2" w:rsidP="753BE49E">
            <w:pPr>
              <w:spacing w:before="120" w:after="120"/>
              <w:jc w:val="both"/>
              <w:rPr>
                <w:rFonts w:ascii="Arial" w:eastAsia="Arial" w:hAnsi="Arial" w:cs="Arial"/>
                <w:szCs w:val="22"/>
              </w:rPr>
            </w:pPr>
            <w:r w:rsidRPr="00903A29">
              <w:rPr>
                <w:rFonts w:ascii="Arial" w:eastAsia="Arial" w:hAnsi="Arial" w:cs="Arial"/>
                <w:szCs w:val="22"/>
              </w:rPr>
              <w:t>A</w:t>
            </w:r>
          </w:p>
          <w:p w14:paraId="51680746" w14:textId="77777777" w:rsidR="000F35C2" w:rsidRPr="00903A29" w:rsidRDefault="000F35C2" w:rsidP="753BE49E">
            <w:pPr>
              <w:spacing w:before="120" w:after="120"/>
              <w:jc w:val="both"/>
              <w:rPr>
                <w:rFonts w:ascii="Arial" w:eastAsia="Arial" w:hAnsi="Arial" w:cs="Arial"/>
                <w:szCs w:val="22"/>
              </w:rPr>
            </w:pPr>
          </w:p>
          <w:p w14:paraId="2EA29F69" w14:textId="77777777" w:rsidR="000F35C2" w:rsidRPr="00903A29" w:rsidRDefault="000F35C2" w:rsidP="753BE49E">
            <w:pPr>
              <w:spacing w:before="120" w:after="120"/>
              <w:jc w:val="both"/>
              <w:rPr>
                <w:rFonts w:ascii="Arial" w:eastAsia="Arial" w:hAnsi="Arial" w:cs="Arial"/>
                <w:szCs w:val="22"/>
              </w:rPr>
            </w:pPr>
            <w:r w:rsidRPr="00903A29">
              <w:rPr>
                <w:rFonts w:ascii="Arial" w:eastAsia="Arial" w:hAnsi="Arial" w:cs="Arial"/>
                <w:szCs w:val="22"/>
              </w:rPr>
              <w:t>A</w:t>
            </w:r>
          </w:p>
          <w:p w14:paraId="002C3414" w14:textId="77777777" w:rsidR="000F35C2" w:rsidRPr="00903A29" w:rsidRDefault="000F35C2" w:rsidP="753BE49E">
            <w:pPr>
              <w:spacing w:before="120" w:after="120"/>
              <w:jc w:val="both"/>
              <w:rPr>
                <w:rFonts w:ascii="Arial" w:eastAsia="Arial" w:hAnsi="Arial" w:cs="Arial"/>
                <w:szCs w:val="22"/>
              </w:rPr>
            </w:pPr>
          </w:p>
          <w:p w14:paraId="72227751" w14:textId="182EEC4F" w:rsidR="00BD11B2" w:rsidRDefault="00E81F33" w:rsidP="753BE49E">
            <w:pPr>
              <w:spacing w:before="120" w:after="120"/>
              <w:jc w:val="both"/>
              <w:rPr>
                <w:rFonts w:ascii="Arial" w:eastAsia="Arial" w:hAnsi="Arial" w:cs="Arial"/>
                <w:szCs w:val="22"/>
              </w:rPr>
            </w:pPr>
            <w:r>
              <w:rPr>
                <w:rFonts w:ascii="Arial" w:eastAsia="Arial" w:hAnsi="Arial" w:cs="Arial"/>
                <w:szCs w:val="22"/>
              </w:rPr>
              <w:t>A</w:t>
            </w:r>
          </w:p>
          <w:p w14:paraId="0E348F67" w14:textId="77777777" w:rsidR="00634C2A" w:rsidRDefault="00634C2A" w:rsidP="753BE49E">
            <w:pPr>
              <w:spacing w:before="120" w:after="120"/>
              <w:jc w:val="both"/>
              <w:rPr>
                <w:rFonts w:ascii="Arial" w:eastAsia="Arial" w:hAnsi="Arial" w:cs="Arial"/>
                <w:szCs w:val="22"/>
              </w:rPr>
            </w:pPr>
          </w:p>
          <w:p w14:paraId="0A169E96" w14:textId="1C2FD59C" w:rsidR="000F35C2" w:rsidRPr="00903A29" w:rsidRDefault="000F35C2" w:rsidP="753BE49E">
            <w:pPr>
              <w:spacing w:before="120" w:after="120"/>
              <w:jc w:val="both"/>
              <w:rPr>
                <w:rFonts w:ascii="Arial" w:eastAsia="Arial" w:hAnsi="Arial" w:cs="Arial"/>
                <w:szCs w:val="22"/>
              </w:rPr>
            </w:pPr>
            <w:r w:rsidRPr="00903A29">
              <w:rPr>
                <w:rFonts w:ascii="Arial" w:eastAsia="Arial" w:hAnsi="Arial" w:cs="Arial"/>
                <w:szCs w:val="22"/>
              </w:rPr>
              <w:t>A, I</w:t>
            </w:r>
          </w:p>
          <w:p w14:paraId="06B3949E" w14:textId="77777777" w:rsidR="00BD11B2" w:rsidRDefault="00BD11B2" w:rsidP="753BE49E">
            <w:pPr>
              <w:spacing w:before="120" w:after="120"/>
              <w:jc w:val="both"/>
              <w:rPr>
                <w:rFonts w:ascii="Arial" w:eastAsia="Arial" w:hAnsi="Arial" w:cs="Arial"/>
                <w:szCs w:val="22"/>
              </w:rPr>
            </w:pPr>
          </w:p>
          <w:p w14:paraId="2DBC5D8A" w14:textId="2F4860BA" w:rsidR="000F35C2" w:rsidRDefault="009E3592" w:rsidP="753BE49E">
            <w:pPr>
              <w:spacing w:before="120" w:after="120"/>
              <w:jc w:val="both"/>
              <w:rPr>
                <w:rFonts w:ascii="Arial" w:eastAsia="Arial" w:hAnsi="Arial" w:cs="Arial"/>
                <w:szCs w:val="22"/>
              </w:rPr>
            </w:pPr>
            <w:r>
              <w:rPr>
                <w:rFonts w:ascii="Arial" w:eastAsia="Arial" w:hAnsi="Arial" w:cs="Arial"/>
                <w:szCs w:val="22"/>
              </w:rPr>
              <w:t>A, I</w:t>
            </w:r>
          </w:p>
          <w:p w14:paraId="5F71E97F" w14:textId="77777777" w:rsidR="00193212" w:rsidRPr="00903A29" w:rsidRDefault="00193212" w:rsidP="753BE49E">
            <w:pPr>
              <w:spacing w:before="120" w:after="120"/>
              <w:jc w:val="both"/>
              <w:rPr>
                <w:rFonts w:ascii="Arial" w:eastAsia="Arial" w:hAnsi="Arial" w:cs="Arial"/>
                <w:szCs w:val="22"/>
              </w:rPr>
            </w:pPr>
          </w:p>
          <w:p w14:paraId="36216E45" w14:textId="77777777" w:rsidR="000F35C2" w:rsidRDefault="000F35C2" w:rsidP="753BE49E">
            <w:pPr>
              <w:spacing w:before="120" w:after="120"/>
              <w:jc w:val="both"/>
              <w:rPr>
                <w:rFonts w:ascii="Arial" w:eastAsia="Arial" w:hAnsi="Arial" w:cs="Arial"/>
                <w:szCs w:val="22"/>
              </w:rPr>
            </w:pPr>
            <w:r w:rsidRPr="00903A29">
              <w:rPr>
                <w:rFonts w:ascii="Arial" w:eastAsia="Arial" w:hAnsi="Arial" w:cs="Arial"/>
                <w:szCs w:val="22"/>
              </w:rPr>
              <w:t>I</w:t>
            </w:r>
          </w:p>
          <w:p w14:paraId="21263892" w14:textId="254ECF0C" w:rsidR="00093D4D" w:rsidRPr="00933E5D" w:rsidRDefault="009E3592" w:rsidP="001F48E5">
            <w:pPr>
              <w:spacing w:before="120" w:after="120"/>
              <w:jc w:val="both"/>
              <w:rPr>
                <w:rFonts w:ascii="Arial" w:eastAsia="Arial" w:hAnsi="Arial" w:cs="Arial"/>
                <w:szCs w:val="22"/>
              </w:rPr>
            </w:pPr>
            <w:r>
              <w:rPr>
                <w:rFonts w:ascii="Arial" w:eastAsia="Arial" w:hAnsi="Arial" w:cs="Arial"/>
                <w:szCs w:val="22"/>
              </w:rPr>
              <w:t>A, I</w:t>
            </w:r>
          </w:p>
        </w:tc>
      </w:tr>
      <w:tr w:rsidR="001A082F" w:rsidRPr="00903A29" w14:paraId="2FDC9355" w14:textId="77777777" w:rsidTr="753BE49E">
        <w:tc>
          <w:tcPr>
            <w:tcW w:w="4015" w:type="pct"/>
          </w:tcPr>
          <w:p w14:paraId="6592160E" w14:textId="7B1208B4" w:rsidR="001A082F" w:rsidRPr="004C56D4" w:rsidRDefault="004C56D4" w:rsidP="753BE49E">
            <w:pPr>
              <w:pStyle w:val="Default"/>
              <w:rPr>
                <w:b/>
                <w:bCs/>
                <w:noProof/>
                <w:sz w:val="22"/>
                <w:szCs w:val="22"/>
              </w:rPr>
            </w:pPr>
            <w:r w:rsidRPr="004C56D4">
              <w:rPr>
                <w:b/>
                <w:bCs/>
                <w:noProof/>
                <w:sz w:val="22"/>
                <w:szCs w:val="22"/>
              </w:rPr>
              <w:t>Special Requirements:</w:t>
            </w:r>
          </w:p>
        </w:tc>
        <w:tc>
          <w:tcPr>
            <w:tcW w:w="985" w:type="pct"/>
          </w:tcPr>
          <w:p w14:paraId="30650E26" w14:textId="77777777" w:rsidR="001A082F" w:rsidRPr="00903A29" w:rsidRDefault="001A082F" w:rsidP="753BE49E">
            <w:pPr>
              <w:spacing w:before="120" w:after="120"/>
              <w:jc w:val="both"/>
              <w:rPr>
                <w:rFonts w:ascii="Arial" w:eastAsia="Arial" w:hAnsi="Arial" w:cs="Arial"/>
                <w:szCs w:val="22"/>
              </w:rPr>
            </w:pPr>
          </w:p>
        </w:tc>
      </w:tr>
      <w:tr w:rsidR="00630B15" w:rsidRPr="00903A29" w14:paraId="0CD91B74" w14:textId="77777777" w:rsidTr="753BE49E">
        <w:trPr>
          <w:trHeight w:val="510"/>
        </w:trPr>
        <w:tc>
          <w:tcPr>
            <w:tcW w:w="4015" w:type="pct"/>
          </w:tcPr>
          <w:p w14:paraId="2A8B11BE" w14:textId="77777777" w:rsidR="00630B15" w:rsidRPr="00903A29" w:rsidRDefault="59098A81" w:rsidP="753BE49E">
            <w:pPr>
              <w:pStyle w:val="Default"/>
              <w:rPr>
                <w:rFonts w:eastAsia="Arial"/>
                <w:sz w:val="22"/>
                <w:szCs w:val="22"/>
              </w:rPr>
            </w:pPr>
            <w:r w:rsidRPr="00903A29">
              <w:rPr>
                <w:rFonts w:eastAsia="Arial"/>
                <w:b/>
                <w:bCs/>
                <w:sz w:val="22"/>
                <w:szCs w:val="22"/>
              </w:rPr>
              <w:t xml:space="preserve">Essential: </w:t>
            </w:r>
          </w:p>
          <w:p w14:paraId="343480FD" w14:textId="25A59311" w:rsidR="00630B15" w:rsidRPr="00903A29" w:rsidRDefault="59098A81" w:rsidP="753BE49E">
            <w:pPr>
              <w:pStyle w:val="Default"/>
              <w:numPr>
                <w:ilvl w:val="0"/>
                <w:numId w:val="15"/>
              </w:numPr>
              <w:spacing w:after="33"/>
              <w:rPr>
                <w:rFonts w:eastAsia="Arial"/>
                <w:sz w:val="22"/>
                <w:szCs w:val="22"/>
              </w:rPr>
            </w:pPr>
            <w:r w:rsidRPr="00903A29">
              <w:rPr>
                <w:rFonts w:eastAsia="Arial"/>
                <w:sz w:val="22"/>
                <w:szCs w:val="22"/>
              </w:rPr>
              <w:t xml:space="preserve">Satisfactory enhanced </w:t>
            </w:r>
            <w:r w:rsidR="00096ECC">
              <w:rPr>
                <w:rFonts w:eastAsia="Arial"/>
                <w:sz w:val="22"/>
                <w:szCs w:val="22"/>
              </w:rPr>
              <w:t xml:space="preserve">Disclosure and Barring </w:t>
            </w:r>
            <w:r w:rsidRPr="00903A29">
              <w:rPr>
                <w:rFonts w:eastAsia="Arial"/>
                <w:sz w:val="22"/>
                <w:szCs w:val="22"/>
              </w:rPr>
              <w:t xml:space="preserve">disclosure. </w:t>
            </w:r>
          </w:p>
          <w:p w14:paraId="09870A4F" w14:textId="77777777" w:rsidR="00630B15" w:rsidRPr="00903A29" w:rsidRDefault="59098A81" w:rsidP="753BE49E">
            <w:pPr>
              <w:pStyle w:val="Default"/>
              <w:numPr>
                <w:ilvl w:val="0"/>
                <w:numId w:val="15"/>
              </w:numPr>
              <w:spacing w:before="120" w:after="120"/>
              <w:rPr>
                <w:rFonts w:eastAsia="Arial"/>
                <w:sz w:val="22"/>
                <w:szCs w:val="22"/>
              </w:rPr>
            </w:pPr>
            <w:r w:rsidRPr="00903A29">
              <w:rPr>
                <w:rFonts w:eastAsia="Arial"/>
                <w:sz w:val="22"/>
                <w:szCs w:val="22"/>
              </w:rPr>
              <w:t xml:space="preserve">Willingness and ability to work some evenings and weekends. </w:t>
            </w:r>
          </w:p>
          <w:p w14:paraId="21BCD633" w14:textId="352C1CB5" w:rsidR="00B92657" w:rsidRPr="00903A29" w:rsidRDefault="000F35C2" w:rsidP="753BE49E">
            <w:pPr>
              <w:pStyle w:val="Default"/>
              <w:numPr>
                <w:ilvl w:val="0"/>
                <w:numId w:val="15"/>
              </w:numPr>
              <w:spacing w:before="120" w:after="120"/>
              <w:rPr>
                <w:rFonts w:eastAsia="Arial"/>
                <w:sz w:val="22"/>
                <w:szCs w:val="22"/>
              </w:rPr>
            </w:pPr>
            <w:r w:rsidRPr="00903A29">
              <w:rPr>
                <w:rFonts w:eastAsia="Arial"/>
                <w:sz w:val="22"/>
                <w:szCs w:val="22"/>
              </w:rPr>
              <w:t>Able to use own car to travel independently around Oxfordshire.</w:t>
            </w:r>
          </w:p>
        </w:tc>
        <w:tc>
          <w:tcPr>
            <w:tcW w:w="985" w:type="pct"/>
          </w:tcPr>
          <w:p w14:paraId="03FEA270" w14:textId="77777777" w:rsidR="00AE3F5A" w:rsidRDefault="00AE3F5A" w:rsidP="753BE49E">
            <w:pPr>
              <w:spacing w:before="120" w:after="120"/>
              <w:jc w:val="both"/>
              <w:rPr>
                <w:rFonts w:ascii="Arial" w:eastAsia="Arial" w:hAnsi="Arial" w:cs="Arial"/>
                <w:szCs w:val="22"/>
              </w:rPr>
            </w:pPr>
            <w:r>
              <w:rPr>
                <w:rFonts w:ascii="Arial" w:eastAsia="Arial" w:hAnsi="Arial" w:cs="Arial"/>
                <w:szCs w:val="22"/>
              </w:rPr>
              <w:t>D</w:t>
            </w:r>
          </w:p>
          <w:p w14:paraId="23D5FF34" w14:textId="77777777" w:rsidR="00BA5EBB" w:rsidRDefault="00BA5EBB" w:rsidP="753BE49E">
            <w:pPr>
              <w:spacing w:before="120" w:after="120"/>
              <w:jc w:val="both"/>
              <w:rPr>
                <w:rFonts w:ascii="Arial" w:eastAsia="Arial" w:hAnsi="Arial" w:cs="Arial"/>
                <w:szCs w:val="22"/>
              </w:rPr>
            </w:pPr>
            <w:r>
              <w:rPr>
                <w:rFonts w:ascii="Arial" w:eastAsia="Arial" w:hAnsi="Arial" w:cs="Arial"/>
                <w:szCs w:val="22"/>
              </w:rPr>
              <w:t>I</w:t>
            </w:r>
          </w:p>
          <w:p w14:paraId="647237F2" w14:textId="63AC4687" w:rsidR="00BA5EBB" w:rsidRPr="00903A29" w:rsidRDefault="00BA5EBB" w:rsidP="753BE49E">
            <w:pPr>
              <w:spacing w:before="120" w:after="120"/>
              <w:jc w:val="both"/>
              <w:rPr>
                <w:rFonts w:ascii="Arial" w:eastAsia="Arial" w:hAnsi="Arial" w:cs="Arial"/>
                <w:szCs w:val="22"/>
              </w:rPr>
            </w:pPr>
            <w:r>
              <w:rPr>
                <w:rFonts w:ascii="Arial" w:eastAsia="Arial" w:hAnsi="Arial" w:cs="Arial"/>
                <w:szCs w:val="22"/>
              </w:rPr>
              <w:t>I</w:t>
            </w:r>
          </w:p>
        </w:tc>
      </w:tr>
      <w:tr w:rsidR="00D3207F" w:rsidRPr="00903A29" w14:paraId="6BB9ACA7" w14:textId="77777777" w:rsidTr="753BE49E">
        <w:trPr>
          <w:trHeight w:val="510"/>
        </w:trPr>
        <w:tc>
          <w:tcPr>
            <w:tcW w:w="4015" w:type="pct"/>
          </w:tcPr>
          <w:p w14:paraId="79C9B677" w14:textId="77777777" w:rsidR="00D3207F" w:rsidRDefault="00D3207F" w:rsidP="00D3207F">
            <w:pPr>
              <w:pStyle w:val="Default"/>
              <w:rPr>
                <w:rFonts w:eastAsia="Arial"/>
                <w:b/>
                <w:bCs/>
                <w:sz w:val="22"/>
                <w:szCs w:val="22"/>
              </w:rPr>
            </w:pPr>
          </w:p>
          <w:p w14:paraId="4537105E" w14:textId="111550CE" w:rsidR="00D3207F" w:rsidRDefault="00D3207F" w:rsidP="00D3207F">
            <w:pPr>
              <w:pStyle w:val="Default"/>
              <w:rPr>
                <w:rFonts w:eastAsia="Arial"/>
                <w:b/>
                <w:bCs/>
                <w:sz w:val="22"/>
                <w:szCs w:val="22"/>
              </w:rPr>
            </w:pPr>
            <w:r w:rsidRPr="00903A29">
              <w:rPr>
                <w:rFonts w:eastAsia="Arial"/>
                <w:b/>
                <w:bCs/>
                <w:sz w:val="22"/>
                <w:szCs w:val="22"/>
              </w:rPr>
              <w:t xml:space="preserve">Equal Opportunities: </w:t>
            </w:r>
          </w:p>
          <w:p w14:paraId="52047F1B" w14:textId="77777777" w:rsidR="00D3207F" w:rsidRPr="00903A29" w:rsidRDefault="00D3207F" w:rsidP="753BE49E">
            <w:pPr>
              <w:pStyle w:val="Default"/>
              <w:rPr>
                <w:rFonts w:eastAsia="Arial"/>
                <w:b/>
                <w:bCs/>
                <w:sz w:val="22"/>
                <w:szCs w:val="22"/>
              </w:rPr>
            </w:pPr>
          </w:p>
        </w:tc>
        <w:tc>
          <w:tcPr>
            <w:tcW w:w="985" w:type="pct"/>
          </w:tcPr>
          <w:p w14:paraId="118D105E" w14:textId="00EFF84D" w:rsidR="00D3207F" w:rsidRDefault="00D3207F" w:rsidP="753BE49E">
            <w:pPr>
              <w:spacing w:before="120" w:after="120"/>
              <w:jc w:val="both"/>
              <w:rPr>
                <w:rFonts w:ascii="Arial" w:eastAsia="Arial" w:hAnsi="Arial" w:cs="Arial"/>
                <w:szCs w:val="22"/>
              </w:rPr>
            </w:pPr>
            <w:r w:rsidRPr="001A1F6A">
              <w:rPr>
                <w:rFonts w:ascii="Arial" w:eastAsia="Arial" w:hAnsi="Arial" w:cs="Arial"/>
                <w:b/>
                <w:bCs/>
                <w:szCs w:val="22"/>
              </w:rPr>
              <w:t>Assessed By:</w:t>
            </w:r>
          </w:p>
        </w:tc>
      </w:tr>
      <w:tr w:rsidR="00630B15" w:rsidRPr="00903A29" w14:paraId="1B8FC6BF" w14:textId="77777777" w:rsidTr="753BE49E">
        <w:trPr>
          <w:trHeight w:val="510"/>
        </w:trPr>
        <w:tc>
          <w:tcPr>
            <w:tcW w:w="4015" w:type="pct"/>
          </w:tcPr>
          <w:p w14:paraId="5A5A90EB" w14:textId="77777777" w:rsidR="001A1F6A" w:rsidRPr="00903A29" w:rsidRDefault="001A1F6A" w:rsidP="753BE49E">
            <w:pPr>
              <w:pStyle w:val="Default"/>
              <w:rPr>
                <w:rFonts w:eastAsia="Arial"/>
                <w:sz w:val="22"/>
                <w:szCs w:val="22"/>
              </w:rPr>
            </w:pPr>
          </w:p>
          <w:p w14:paraId="7726159E" w14:textId="219B06C2" w:rsidR="00630B15" w:rsidRDefault="59098A81" w:rsidP="753BE49E">
            <w:pPr>
              <w:pStyle w:val="Default"/>
              <w:spacing w:before="120" w:after="120"/>
              <w:rPr>
                <w:rFonts w:eastAsia="Arial"/>
                <w:sz w:val="22"/>
                <w:szCs w:val="22"/>
              </w:rPr>
            </w:pPr>
            <w:r w:rsidRPr="00903A29">
              <w:rPr>
                <w:rFonts w:eastAsia="Arial"/>
                <w:b/>
                <w:bCs/>
                <w:sz w:val="22"/>
                <w:szCs w:val="22"/>
              </w:rPr>
              <w:t xml:space="preserve">Essential: </w:t>
            </w:r>
            <w:r w:rsidRPr="00903A29">
              <w:rPr>
                <w:rFonts w:eastAsia="Arial"/>
                <w:sz w:val="22"/>
                <w:szCs w:val="22"/>
              </w:rPr>
              <w:t>Demonstrable commitment to and understanding of the positive promotion of equality, valuing diversity and anti-discriminatory practice</w:t>
            </w:r>
            <w:r w:rsidR="00B72640">
              <w:rPr>
                <w:rFonts w:eastAsia="Arial"/>
                <w:sz w:val="22"/>
                <w:szCs w:val="22"/>
              </w:rPr>
              <w:t>.</w:t>
            </w:r>
          </w:p>
          <w:p w14:paraId="7FFEF120" w14:textId="0CB143A2" w:rsidR="00D45F8C" w:rsidRPr="00903A29" w:rsidRDefault="00D45F8C" w:rsidP="753BE49E">
            <w:pPr>
              <w:pStyle w:val="Default"/>
              <w:spacing w:before="120" w:after="120"/>
              <w:rPr>
                <w:rFonts w:eastAsia="Arial"/>
                <w:sz w:val="22"/>
                <w:szCs w:val="22"/>
              </w:rPr>
            </w:pPr>
          </w:p>
        </w:tc>
        <w:tc>
          <w:tcPr>
            <w:tcW w:w="985" w:type="pct"/>
          </w:tcPr>
          <w:p w14:paraId="102C4F73" w14:textId="77777777" w:rsidR="00630B15" w:rsidRDefault="00630B15" w:rsidP="753BE49E">
            <w:pPr>
              <w:spacing w:before="120" w:after="120"/>
              <w:jc w:val="both"/>
              <w:rPr>
                <w:rFonts w:ascii="Arial" w:eastAsia="Arial" w:hAnsi="Arial" w:cs="Arial"/>
                <w:szCs w:val="22"/>
              </w:rPr>
            </w:pPr>
          </w:p>
          <w:p w14:paraId="72755D78" w14:textId="78C8F708" w:rsidR="00BA5EBB" w:rsidRPr="00903A29" w:rsidRDefault="00BA5EBB" w:rsidP="753BE49E">
            <w:pPr>
              <w:spacing w:before="120" w:after="120"/>
              <w:jc w:val="both"/>
              <w:rPr>
                <w:rFonts w:ascii="Arial" w:eastAsia="Arial" w:hAnsi="Arial" w:cs="Arial"/>
                <w:szCs w:val="22"/>
              </w:rPr>
            </w:pPr>
            <w:r>
              <w:rPr>
                <w:rFonts w:ascii="Arial" w:eastAsia="Arial" w:hAnsi="Arial" w:cs="Arial"/>
                <w:szCs w:val="22"/>
              </w:rPr>
              <w:t>A, I</w:t>
            </w:r>
          </w:p>
        </w:tc>
      </w:tr>
      <w:tr w:rsidR="00630B15" w:rsidRPr="00903A29" w14:paraId="369E3672" w14:textId="77777777" w:rsidTr="753BE49E">
        <w:tc>
          <w:tcPr>
            <w:tcW w:w="4015" w:type="pct"/>
          </w:tcPr>
          <w:p w14:paraId="2722964C" w14:textId="0A95B5A1" w:rsidR="00D45F8C" w:rsidRPr="00673444" w:rsidRDefault="59098A81" w:rsidP="00673444">
            <w:pPr>
              <w:spacing w:before="120" w:after="120"/>
              <w:jc w:val="both"/>
              <w:rPr>
                <w:rFonts w:ascii="Arial" w:eastAsia="Arial" w:hAnsi="Arial" w:cs="Arial"/>
                <w:b/>
                <w:bCs/>
                <w:noProof/>
                <w:szCs w:val="22"/>
              </w:rPr>
            </w:pPr>
            <w:r w:rsidRPr="00903A29">
              <w:rPr>
                <w:rFonts w:ascii="Arial" w:eastAsia="Arial" w:hAnsi="Arial" w:cs="Arial"/>
                <w:b/>
                <w:bCs/>
                <w:noProof/>
                <w:szCs w:val="22"/>
              </w:rPr>
              <w:t>Desirable</w:t>
            </w:r>
            <w:r w:rsidR="00190870">
              <w:rPr>
                <w:rFonts w:ascii="Arial" w:eastAsia="Arial" w:hAnsi="Arial" w:cs="Arial"/>
                <w:b/>
                <w:bCs/>
                <w:noProof/>
                <w:szCs w:val="22"/>
              </w:rPr>
              <w:t xml:space="preserve"> Criteria:</w:t>
            </w:r>
          </w:p>
        </w:tc>
        <w:tc>
          <w:tcPr>
            <w:tcW w:w="985" w:type="pct"/>
          </w:tcPr>
          <w:p w14:paraId="74ECAC63" w14:textId="17D62095" w:rsidR="00630B15" w:rsidRPr="001A1F6A" w:rsidRDefault="001F286A" w:rsidP="753BE49E">
            <w:pPr>
              <w:spacing w:before="120" w:after="120"/>
              <w:jc w:val="both"/>
              <w:rPr>
                <w:rFonts w:ascii="Arial" w:eastAsia="Arial" w:hAnsi="Arial" w:cs="Arial"/>
                <w:b/>
                <w:bCs/>
                <w:szCs w:val="22"/>
              </w:rPr>
            </w:pPr>
            <w:r w:rsidRPr="001A1F6A">
              <w:rPr>
                <w:rFonts w:ascii="Arial" w:eastAsia="Arial" w:hAnsi="Arial" w:cs="Arial"/>
                <w:b/>
                <w:bCs/>
                <w:szCs w:val="22"/>
              </w:rPr>
              <w:t>Assessed By:</w:t>
            </w:r>
          </w:p>
        </w:tc>
      </w:tr>
      <w:tr w:rsidR="00190870" w:rsidRPr="00903A29" w14:paraId="70D1D0F2" w14:textId="77777777" w:rsidTr="753BE49E">
        <w:tc>
          <w:tcPr>
            <w:tcW w:w="4015" w:type="pct"/>
          </w:tcPr>
          <w:p w14:paraId="638FCC11" w14:textId="156F4FE0" w:rsidR="00190870" w:rsidRPr="00072BCB" w:rsidRDefault="00190870" w:rsidP="753BE49E">
            <w:pPr>
              <w:pStyle w:val="Default"/>
              <w:rPr>
                <w:rFonts w:eastAsia="Arial"/>
                <w:b/>
                <w:bCs/>
                <w:sz w:val="22"/>
                <w:szCs w:val="22"/>
              </w:rPr>
            </w:pPr>
            <w:r w:rsidRPr="00072BCB">
              <w:rPr>
                <w:rFonts w:eastAsia="Arial"/>
                <w:b/>
                <w:bCs/>
                <w:sz w:val="22"/>
                <w:szCs w:val="22"/>
              </w:rPr>
              <w:t>Relevant Experience</w:t>
            </w:r>
            <w:r w:rsidR="00155A23">
              <w:rPr>
                <w:rFonts w:eastAsia="Arial"/>
                <w:b/>
                <w:bCs/>
                <w:sz w:val="22"/>
                <w:szCs w:val="22"/>
              </w:rPr>
              <w:t>:</w:t>
            </w:r>
          </w:p>
          <w:p w14:paraId="06F31C73" w14:textId="77777777" w:rsidR="00512CB5" w:rsidRDefault="00512CB5" w:rsidP="00512CB5">
            <w:pPr>
              <w:pStyle w:val="ListParagraph"/>
              <w:rPr>
                <w:rFonts w:eastAsia="Arial"/>
                <w:szCs w:val="22"/>
              </w:rPr>
            </w:pPr>
          </w:p>
          <w:p w14:paraId="17E6A921" w14:textId="132D603F" w:rsidR="00512CB5" w:rsidRDefault="00DF5FD1" w:rsidP="00DF5FD1">
            <w:pPr>
              <w:pStyle w:val="Default"/>
              <w:numPr>
                <w:ilvl w:val="0"/>
                <w:numId w:val="27"/>
              </w:numPr>
              <w:rPr>
                <w:rFonts w:eastAsia="Arial"/>
                <w:sz w:val="22"/>
                <w:szCs w:val="22"/>
              </w:rPr>
            </w:pPr>
            <w:r>
              <w:rPr>
                <w:rFonts w:eastAsia="Arial"/>
                <w:sz w:val="22"/>
                <w:szCs w:val="22"/>
              </w:rPr>
              <w:t>Experience of working with migrant young people</w:t>
            </w:r>
          </w:p>
          <w:p w14:paraId="210467DD" w14:textId="77777777" w:rsidR="007B7238" w:rsidRDefault="007B7238" w:rsidP="007B7238">
            <w:pPr>
              <w:pStyle w:val="ListParagraph"/>
              <w:rPr>
                <w:rFonts w:eastAsia="Arial"/>
                <w:szCs w:val="22"/>
              </w:rPr>
            </w:pPr>
          </w:p>
          <w:p w14:paraId="412BA2D8" w14:textId="0FB901E6" w:rsidR="00A015F3" w:rsidRDefault="00A015F3" w:rsidP="00AA5D1C">
            <w:pPr>
              <w:pStyle w:val="Default"/>
              <w:rPr>
                <w:rFonts w:eastAsia="Arial"/>
                <w:sz w:val="22"/>
                <w:szCs w:val="22"/>
              </w:rPr>
            </w:pPr>
          </w:p>
        </w:tc>
        <w:tc>
          <w:tcPr>
            <w:tcW w:w="985" w:type="pct"/>
          </w:tcPr>
          <w:p w14:paraId="50A0E7B6" w14:textId="77777777" w:rsidR="00190870" w:rsidRDefault="00101BD9" w:rsidP="001F286A">
            <w:pPr>
              <w:spacing w:before="120" w:after="120"/>
              <w:jc w:val="both"/>
              <w:rPr>
                <w:rFonts w:ascii="Arial" w:eastAsia="Arial" w:hAnsi="Arial" w:cs="Arial"/>
                <w:szCs w:val="22"/>
              </w:rPr>
            </w:pPr>
            <w:r w:rsidRPr="001F286A">
              <w:rPr>
                <w:rFonts w:ascii="Arial" w:eastAsia="Arial" w:hAnsi="Arial" w:cs="Arial"/>
                <w:szCs w:val="22"/>
              </w:rPr>
              <w:t>A, I</w:t>
            </w:r>
          </w:p>
          <w:p w14:paraId="42131322" w14:textId="5BCF48FC" w:rsidR="00361E53" w:rsidRPr="001F286A" w:rsidRDefault="00361E53" w:rsidP="001F286A">
            <w:pPr>
              <w:spacing w:before="120" w:after="120"/>
              <w:jc w:val="both"/>
              <w:rPr>
                <w:rFonts w:ascii="Arial" w:eastAsia="Arial" w:hAnsi="Arial" w:cs="Arial"/>
                <w:szCs w:val="22"/>
              </w:rPr>
            </w:pPr>
          </w:p>
        </w:tc>
      </w:tr>
    </w:tbl>
    <w:p w14:paraId="45786585" w14:textId="45272F5F" w:rsidR="753BE49E" w:rsidRPr="00903A29" w:rsidRDefault="753BE49E" w:rsidP="753BE49E">
      <w:pPr>
        <w:rPr>
          <w:rFonts w:ascii="Arial" w:eastAsia="Arial" w:hAnsi="Arial" w:cs="Arial"/>
          <w:szCs w:val="22"/>
        </w:rPr>
      </w:pPr>
      <w:bookmarkStart w:id="2" w:name="_Hlk516569688"/>
      <w:bookmarkStart w:id="3" w:name="_Hlk518653385"/>
      <w:bookmarkStart w:id="4" w:name="_Hlk518651683"/>
    </w:p>
    <w:p w14:paraId="03C1D653" w14:textId="77777777" w:rsidR="00114762" w:rsidRPr="00903A29" w:rsidRDefault="00114762" w:rsidP="753BE49E">
      <w:pPr>
        <w:rPr>
          <w:rFonts w:ascii="Arial" w:eastAsia="Arial" w:hAnsi="Arial" w:cs="Arial"/>
          <w:szCs w:val="22"/>
        </w:rPr>
        <w:sectPr w:rsidR="00114762" w:rsidRPr="00903A29" w:rsidSect="00487ACE">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p>
    <w:p w14:paraId="0CD1E762" w14:textId="77777777" w:rsidR="00114762" w:rsidRPr="00903A29" w:rsidRDefault="00114762" w:rsidP="00114762">
      <w:pPr>
        <w:pStyle w:val="Heading1"/>
        <w:spacing w:before="120"/>
        <w:rPr>
          <w:sz w:val="22"/>
          <w:szCs w:val="22"/>
        </w:rPr>
      </w:pPr>
      <w:r w:rsidRPr="00903A29">
        <w:rPr>
          <w:sz w:val="22"/>
          <w:szCs w:val="22"/>
        </w:rPr>
        <w:t>Section C: Pre-employment Checks</w:t>
      </w:r>
    </w:p>
    <w:p w14:paraId="6BA656B1" w14:textId="77777777" w:rsidR="00114762" w:rsidRPr="00903A29" w:rsidRDefault="00114762" w:rsidP="00114762">
      <w:pPr>
        <w:pStyle w:val="BodyText3"/>
        <w:tabs>
          <w:tab w:val="left" w:pos="4035"/>
        </w:tabs>
        <w:spacing w:before="0" w:line="240" w:lineRule="auto"/>
        <w:rPr>
          <w:rFonts w:cs="Arial"/>
          <w:szCs w:val="22"/>
        </w:rPr>
      </w:pPr>
      <w:r w:rsidRPr="00903A29">
        <w:rPr>
          <w:rFonts w:cs="Arial"/>
          <w:szCs w:val="22"/>
        </w:rPr>
        <w:t xml:space="preserve">All appointments are subject to standard pre-employment screening. This will include identity, references, proof of right to work in the UK, medical clearance and verification of certificates. Further information can be found here </w:t>
      </w:r>
      <w:hyperlink r:id="rId17" w:history="1">
        <w:r w:rsidRPr="00903A29">
          <w:rPr>
            <w:rStyle w:val="Hyperlink"/>
            <w:rFonts w:cs="Arial"/>
            <w:szCs w:val="22"/>
          </w:rPr>
          <w:t>Pre-employment checks</w:t>
        </w:r>
      </w:hyperlink>
      <w:r w:rsidRPr="00903A29">
        <w:rPr>
          <w:rFonts w:cs="Arial"/>
          <w:szCs w:val="22"/>
        </w:rPr>
        <w:t xml:space="preserve"> </w:t>
      </w:r>
    </w:p>
    <w:p w14:paraId="6758B810" w14:textId="77777777" w:rsidR="00114762" w:rsidRPr="00903A29" w:rsidRDefault="00114762" w:rsidP="00114762">
      <w:pPr>
        <w:pStyle w:val="BodyText3"/>
        <w:tabs>
          <w:tab w:val="left" w:pos="4035"/>
        </w:tabs>
        <w:spacing w:before="0" w:line="240" w:lineRule="auto"/>
        <w:rPr>
          <w:rFonts w:cs="Arial"/>
          <w:szCs w:val="22"/>
        </w:rPr>
      </w:pPr>
    </w:p>
    <w:p w14:paraId="0F603EB4" w14:textId="14C0AE4C" w:rsidR="00914FCC" w:rsidRPr="00903A29" w:rsidRDefault="00114762" w:rsidP="00114762">
      <w:pPr>
        <w:pStyle w:val="BodyText3"/>
        <w:tabs>
          <w:tab w:val="left" w:pos="4035"/>
        </w:tabs>
        <w:spacing w:before="0" w:line="240" w:lineRule="auto"/>
        <w:rPr>
          <w:rFonts w:cs="Arial"/>
          <w:szCs w:val="22"/>
        </w:rPr>
      </w:pPr>
      <w:r w:rsidRPr="00903A29">
        <w:rPr>
          <w:rFonts w:cs="Arial"/>
          <w:szCs w:val="22"/>
        </w:rPr>
        <w:t xml:space="preserve">Additional </w:t>
      </w:r>
      <w:r w:rsidR="001F48E5" w:rsidRPr="00903A29">
        <w:rPr>
          <w:rFonts w:cs="Arial"/>
          <w:szCs w:val="22"/>
        </w:rPr>
        <w:t>pre-employment</w:t>
      </w:r>
      <w:r w:rsidRPr="00903A29">
        <w:rPr>
          <w:rFonts w:cs="Arial"/>
          <w:szCs w:val="22"/>
        </w:rPr>
        <w:t xml:space="preserve"> checks specific to this role </w:t>
      </w:r>
      <w:r w:rsidR="00914FCC" w:rsidRPr="00903A29">
        <w:rPr>
          <w:rFonts w:cs="Arial"/>
          <w:szCs w:val="22"/>
        </w:rPr>
        <w:t>are identified below (those ticked).</w:t>
      </w:r>
    </w:p>
    <w:p w14:paraId="2333492F" w14:textId="77777777" w:rsidR="00114762" w:rsidRPr="00903A29" w:rsidRDefault="00114762" w:rsidP="00114762">
      <w:pPr>
        <w:pStyle w:val="BodyText3"/>
        <w:tabs>
          <w:tab w:val="left" w:pos="4035"/>
        </w:tabs>
        <w:spacing w:before="0" w:line="240" w:lineRule="auto"/>
        <w:rPr>
          <w:rFonts w:cs="Arial"/>
          <w:szCs w:val="22"/>
        </w:rPr>
      </w:pPr>
    </w:p>
    <w:tbl>
      <w:tblPr>
        <w:tblStyle w:val="TableGridLight"/>
        <w:tblW w:w="10343" w:type="dxa"/>
        <w:tblLook w:val="01E0" w:firstRow="1" w:lastRow="1" w:firstColumn="1" w:lastColumn="1" w:noHBand="0" w:noVBand="0"/>
      </w:tblPr>
      <w:tblGrid>
        <w:gridCol w:w="735"/>
        <w:gridCol w:w="4251"/>
        <w:gridCol w:w="705"/>
        <w:gridCol w:w="4652"/>
      </w:tblGrid>
      <w:tr w:rsidR="007A55C8" w:rsidRPr="00903A29" w14:paraId="72FE861E" w14:textId="77777777" w:rsidTr="753BE49E">
        <w:trPr>
          <w:trHeight w:val="381"/>
        </w:trPr>
        <w:tc>
          <w:tcPr>
            <w:tcW w:w="735" w:type="dxa"/>
          </w:tcPr>
          <w:p w14:paraId="018B425B" w14:textId="58B8FD7F"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1538351639"/>
                <w14:checkbox>
                  <w14:checked w14:val="1"/>
                  <w14:checkedState w14:val="0052" w14:font="Wingdings 2"/>
                  <w14:uncheckedState w14:val="2610" w14:font="MS Gothic"/>
                </w14:checkbox>
              </w:sdtPr>
              <w:sdtContent>
                <w:r w:rsidR="005A1EE7" w:rsidRPr="00903A29">
                  <w:rPr>
                    <w:rFonts w:ascii="Arial" w:hAnsi="Arial" w:cs="Arial"/>
                    <w:szCs w:val="22"/>
                  </w:rPr>
                  <w:sym w:font="Wingdings 2" w:char="F052"/>
                </w:r>
              </w:sdtContent>
            </w:sdt>
          </w:p>
        </w:tc>
        <w:tc>
          <w:tcPr>
            <w:tcW w:w="4251" w:type="dxa"/>
          </w:tcPr>
          <w:p w14:paraId="567D4BF6" w14:textId="77777777" w:rsidR="007A55C8" w:rsidRPr="00903A29" w:rsidRDefault="007A55C8" w:rsidP="007A55C8">
            <w:pPr>
              <w:pStyle w:val="Normaltable"/>
              <w:rPr>
                <w:rFonts w:ascii="Arial" w:hAnsi="Arial" w:cs="Arial"/>
                <w:szCs w:val="22"/>
              </w:rPr>
            </w:pPr>
            <w:r w:rsidRPr="00903A29">
              <w:rPr>
                <w:rFonts w:ascii="Arial" w:hAnsi="Arial" w:cs="Arial"/>
                <w:szCs w:val="22"/>
              </w:rPr>
              <w:t>Enhanced Disclosure and Barring Service check with Children’s and Adults Barred List</w:t>
            </w:r>
          </w:p>
        </w:tc>
        <w:tc>
          <w:tcPr>
            <w:tcW w:w="705" w:type="dxa"/>
          </w:tcPr>
          <w:p w14:paraId="1FD81155" w14:textId="77777777"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332877213"/>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2" w:type="dxa"/>
          </w:tcPr>
          <w:p w14:paraId="3F1DBD93" w14:textId="77777777" w:rsidR="007A55C8" w:rsidRPr="00903A29" w:rsidRDefault="007A55C8" w:rsidP="007A55C8">
            <w:pPr>
              <w:pStyle w:val="Normaltable"/>
              <w:rPr>
                <w:rFonts w:ascii="Arial" w:hAnsi="Arial" w:cs="Arial"/>
                <w:szCs w:val="22"/>
              </w:rPr>
            </w:pPr>
            <w:r w:rsidRPr="00903A29">
              <w:rPr>
                <w:rFonts w:ascii="Arial" w:hAnsi="Arial" w:cs="Arial"/>
                <w:szCs w:val="22"/>
              </w:rPr>
              <w:t xml:space="preserve">Enhanced Disclosure and Barring Service check without </w:t>
            </w:r>
            <w:hyperlink r:id="rId18" w:anchor="enhanced-dbs-check-without-an-adult-childrens-barred-list-check" w:history="1">
              <w:r w:rsidRPr="00903A29">
                <w:rPr>
                  <w:rFonts w:ascii="Arial" w:hAnsi="Arial" w:cs="Arial"/>
                  <w:szCs w:val="22"/>
                </w:rPr>
                <w:t>an Adult/Children’s barred list check</w:t>
              </w:r>
            </w:hyperlink>
          </w:p>
        </w:tc>
      </w:tr>
      <w:tr w:rsidR="007A55C8" w:rsidRPr="00903A29" w14:paraId="69FF68C0" w14:textId="77777777" w:rsidTr="753BE49E">
        <w:trPr>
          <w:trHeight w:val="381"/>
        </w:trPr>
        <w:tc>
          <w:tcPr>
            <w:tcW w:w="735" w:type="dxa"/>
          </w:tcPr>
          <w:p w14:paraId="296C254F" w14:textId="49EB4424"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1421761164"/>
                <w14:checkbox>
                  <w14:checked w14:val="0"/>
                  <w14:checkedState w14:val="0052" w14:font="Wingdings 2"/>
                  <w14:uncheckedState w14:val="2610" w14:font="MS Gothic"/>
                </w14:checkbox>
              </w:sdtPr>
              <w:sdtContent>
                <w:r w:rsidR="004F42A7">
                  <w:rPr>
                    <w:rFonts w:ascii="MS Gothic" w:eastAsia="MS Gothic" w:hAnsi="MS Gothic" w:cs="Arial" w:hint="eastAsia"/>
                    <w:szCs w:val="22"/>
                  </w:rPr>
                  <w:t>☐</w:t>
                </w:r>
              </w:sdtContent>
            </w:sdt>
          </w:p>
        </w:tc>
        <w:tc>
          <w:tcPr>
            <w:tcW w:w="4251" w:type="dxa"/>
          </w:tcPr>
          <w:p w14:paraId="34E01DA5" w14:textId="77777777" w:rsidR="007A55C8" w:rsidRPr="00903A29" w:rsidRDefault="007A55C8" w:rsidP="007A55C8">
            <w:pPr>
              <w:pStyle w:val="Normaltable"/>
              <w:rPr>
                <w:rFonts w:ascii="Arial" w:hAnsi="Arial" w:cs="Arial"/>
                <w:szCs w:val="22"/>
              </w:rPr>
            </w:pPr>
            <w:r w:rsidRPr="00903A29">
              <w:rPr>
                <w:rFonts w:ascii="Arial" w:hAnsi="Arial" w:cs="Arial"/>
                <w:szCs w:val="22"/>
              </w:rPr>
              <w:t>Enhanced Disclosure and Barring Service check with Children’s Barred List</w:t>
            </w:r>
          </w:p>
        </w:tc>
        <w:tc>
          <w:tcPr>
            <w:tcW w:w="705" w:type="dxa"/>
          </w:tcPr>
          <w:p w14:paraId="14DE0388" w14:textId="77777777"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746307355"/>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2" w:type="dxa"/>
          </w:tcPr>
          <w:p w14:paraId="243A41EA" w14:textId="77777777" w:rsidR="007A55C8" w:rsidRPr="00903A29" w:rsidRDefault="007A55C8" w:rsidP="007A55C8">
            <w:pPr>
              <w:pStyle w:val="Normaltable"/>
              <w:rPr>
                <w:rFonts w:ascii="Arial" w:hAnsi="Arial" w:cs="Arial"/>
                <w:szCs w:val="22"/>
              </w:rPr>
            </w:pPr>
            <w:r w:rsidRPr="00903A29">
              <w:rPr>
                <w:rFonts w:ascii="Arial" w:hAnsi="Arial" w:cs="Arial"/>
                <w:szCs w:val="22"/>
              </w:rPr>
              <w:t>Enhanced Disclosure and Barring Service check with Adults Barred List</w:t>
            </w:r>
          </w:p>
        </w:tc>
      </w:tr>
      <w:tr w:rsidR="007A55C8" w:rsidRPr="00903A29" w14:paraId="37679EBA" w14:textId="77777777" w:rsidTr="753BE49E">
        <w:trPr>
          <w:trHeight w:val="381"/>
        </w:trPr>
        <w:tc>
          <w:tcPr>
            <w:tcW w:w="735" w:type="dxa"/>
          </w:tcPr>
          <w:p w14:paraId="0662772E" w14:textId="77777777"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266819744"/>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251" w:type="dxa"/>
          </w:tcPr>
          <w:p w14:paraId="0A82C2A2" w14:textId="77777777" w:rsidR="007A55C8" w:rsidRPr="00903A29" w:rsidRDefault="007A55C8" w:rsidP="007A55C8">
            <w:pPr>
              <w:pStyle w:val="Normaltable"/>
              <w:rPr>
                <w:rFonts w:ascii="Arial" w:hAnsi="Arial" w:cs="Arial"/>
                <w:szCs w:val="22"/>
              </w:rPr>
            </w:pPr>
            <w:r w:rsidRPr="00903A29">
              <w:rPr>
                <w:rFonts w:ascii="Arial" w:hAnsi="Arial" w:cs="Arial"/>
                <w:szCs w:val="22"/>
              </w:rPr>
              <w:t>Standard Disclosure and Barring Service check</w:t>
            </w:r>
          </w:p>
        </w:tc>
        <w:tc>
          <w:tcPr>
            <w:tcW w:w="705" w:type="dxa"/>
          </w:tcPr>
          <w:p w14:paraId="557166B0" w14:textId="77777777"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802382951"/>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2" w:type="dxa"/>
          </w:tcPr>
          <w:p w14:paraId="7A7D63B9" w14:textId="77777777" w:rsidR="007A55C8" w:rsidRPr="00903A29" w:rsidRDefault="007A55C8" w:rsidP="007A55C8">
            <w:pPr>
              <w:pStyle w:val="Normaltable"/>
              <w:rPr>
                <w:rFonts w:ascii="Arial" w:hAnsi="Arial" w:cs="Arial"/>
                <w:szCs w:val="22"/>
              </w:rPr>
            </w:pPr>
            <w:r w:rsidRPr="00903A29">
              <w:rPr>
                <w:rFonts w:ascii="Arial" w:hAnsi="Arial" w:cs="Arial"/>
                <w:szCs w:val="22"/>
              </w:rPr>
              <w:t>Basic Disclosure</w:t>
            </w:r>
          </w:p>
        </w:tc>
      </w:tr>
      <w:tr w:rsidR="007A55C8" w:rsidRPr="00903A29" w14:paraId="26A08BAA" w14:textId="77777777" w:rsidTr="753BE49E">
        <w:trPr>
          <w:trHeight w:val="381"/>
        </w:trPr>
        <w:tc>
          <w:tcPr>
            <w:tcW w:w="735" w:type="dxa"/>
          </w:tcPr>
          <w:p w14:paraId="1D411C6A" w14:textId="77777777"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1387609283"/>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251" w:type="dxa"/>
          </w:tcPr>
          <w:p w14:paraId="65EBD5FD" w14:textId="217E2D74" w:rsidR="007A55C8" w:rsidRPr="00903A29" w:rsidRDefault="007A55C8" w:rsidP="007A55C8">
            <w:pPr>
              <w:pStyle w:val="Normaltable"/>
              <w:rPr>
                <w:rFonts w:ascii="Arial" w:hAnsi="Arial" w:cs="Arial"/>
                <w:szCs w:val="22"/>
              </w:rPr>
            </w:pPr>
            <w:r w:rsidRPr="00903A29">
              <w:rPr>
                <w:rFonts w:ascii="Arial" w:hAnsi="Arial" w:cs="Arial"/>
                <w:szCs w:val="22"/>
              </w:rPr>
              <w:t>Disqualification for Caring for Children</w:t>
            </w:r>
            <w:r w:rsidR="005E0DBE" w:rsidRPr="00903A29">
              <w:rPr>
                <w:rFonts w:ascii="Arial" w:hAnsi="Arial" w:cs="Arial"/>
                <w:szCs w:val="22"/>
              </w:rPr>
              <w:t xml:space="preserve"> </w:t>
            </w:r>
            <w:r w:rsidRPr="00903A29">
              <w:rPr>
                <w:rFonts w:ascii="Arial" w:hAnsi="Arial" w:cs="Arial"/>
                <w:szCs w:val="22"/>
              </w:rPr>
              <w:t>(Education)</w:t>
            </w:r>
          </w:p>
        </w:tc>
        <w:tc>
          <w:tcPr>
            <w:tcW w:w="705" w:type="dxa"/>
          </w:tcPr>
          <w:p w14:paraId="237D2FB1" w14:textId="77777777"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849553970"/>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2" w:type="dxa"/>
          </w:tcPr>
          <w:p w14:paraId="149B588B" w14:textId="77777777" w:rsidR="007A55C8" w:rsidRPr="00903A29" w:rsidRDefault="007A55C8" w:rsidP="007A55C8">
            <w:pPr>
              <w:pStyle w:val="Normaltable"/>
              <w:rPr>
                <w:rFonts w:ascii="Arial" w:hAnsi="Arial" w:cs="Arial"/>
                <w:szCs w:val="22"/>
              </w:rPr>
            </w:pPr>
            <w:r w:rsidRPr="00903A29">
              <w:rPr>
                <w:rFonts w:ascii="Arial" w:hAnsi="Arial" w:cs="Arial"/>
                <w:szCs w:val="22"/>
              </w:rPr>
              <w:t>Overseas Criminal Record Checks</w:t>
            </w:r>
          </w:p>
        </w:tc>
      </w:tr>
      <w:tr w:rsidR="007A55C8" w:rsidRPr="00903A29" w14:paraId="3EC279D2" w14:textId="77777777" w:rsidTr="753BE49E">
        <w:trPr>
          <w:trHeight w:val="381"/>
        </w:trPr>
        <w:tc>
          <w:tcPr>
            <w:tcW w:w="735" w:type="dxa"/>
          </w:tcPr>
          <w:p w14:paraId="781AB0F3" w14:textId="77777777"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1295262166"/>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251" w:type="dxa"/>
          </w:tcPr>
          <w:p w14:paraId="33036353" w14:textId="77777777" w:rsidR="007A55C8" w:rsidRPr="00903A29" w:rsidRDefault="007A55C8" w:rsidP="007A55C8">
            <w:pPr>
              <w:pStyle w:val="Normaltable"/>
              <w:rPr>
                <w:rFonts w:ascii="Arial" w:hAnsi="Arial" w:cs="Arial"/>
                <w:szCs w:val="22"/>
              </w:rPr>
            </w:pPr>
            <w:r w:rsidRPr="00903A29">
              <w:rPr>
                <w:rFonts w:ascii="Arial" w:hAnsi="Arial" w:cs="Arial"/>
                <w:szCs w:val="22"/>
              </w:rPr>
              <w:t>Prohibition from Teaching</w:t>
            </w:r>
          </w:p>
        </w:tc>
        <w:tc>
          <w:tcPr>
            <w:tcW w:w="705" w:type="dxa"/>
          </w:tcPr>
          <w:p w14:paraId="2406232C" w14:textId="2FD8C5A3"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452293159"/>
                <w14:checkbox>
                  <w14:checked w14:val="0"/>
                  <w14:checkedState w14:val="0052" w14:font="Wingdings 2"/>
                  <w14:uncheckedState w14:val="2610" w14:font="MS Gothic"/>
                </w14:checkbox>
              </w:sdtPr>
              <w:sdtContent>
                <w:r w:rsidR="005A1EE7" w:rsidRPr="00903A29">
                  <w:rPr>
                    <w:rFonts w:ascii="MS Gothic" w:eastAsia="MS Gothic" w:hAnsi="MS Gothic" w:cs="Arial" w:hint="eastAsia"/>
                    <w:szCs w:val="22"/>
                  </w:rPr>
                  <w:t>☐</w:t>
                </w:r>
              </w:sdtContent>
            </w:sdt>
          </w:p>
        </w:tc>
        <w:tc>
          <w:tcPr>
            <w:tcW w:w="4652" w:type="dxa"/>
          </w:tcPr>
          <w:p w14:paraId="1A80156B" w14:textId="77777777" w:rsidR="007A55C8" w:rsidRPr="00903A29" w:rsidRDefault="007A55C8" w:rsidP="007A55C8">
            <w:pPr>
              <w:pStyle w:val="Normaltable"/>
              <w:rPr>
                <w:rFonts w:ascii="Arial" w:hAnsi="Arial" w:cs="Arial"/>
                <w:szCs w:val="22"/>
              </w:rPr>
            </w:pPr>
            <w:r w:rsidRPr="00903A29">
              <w:rPr>
                <w:rFonts w:ascii="Arial" w:hAnsi="Arial" w:cs="Arial"/>
                <w:szCs w:val="22"/>
              </w:rPr>
              <w:t>Professional Registration</w:t>
            </w:r>
          </w:p>
        </w:tc>
      </w:tr>
      <w:tr w:rsidR="007A55C8" w:rsidRPr="00903A29" w14:paraId="37230CD9" w14:textId="77777777" w:rsidTr="753BE49E">
        <w:trPr>
          <w:trHeight w:val="381"/>
        </w:trPr>
        <w:tc>
          <w:tcPr>
            <w:tcW w:w="735" w:type="dxa"/>
          </w:tcPr>
          <w:p w14:paraId="45C83FDC" w14:textId="368E1D76" w:rsidR="007A55C8" w:rsidRPr="00903A29" w:rsidRDefault="00000000" w:rsidP="007A55C8">
            <w:pPr>
              <w:pStyle w:val="Normaltable"/>
              <w:spacing w:before="0" w:after="0"/>
              <w:ind w:left="342" w:hanging="342"/>
              <w:jc w:val="center"/>
              <w:rPr>
                <w:rFonts w:ascii="Arial" w:hAnsi="Arial" w:cs="Arial"/>
                <w:szCs w:val="22"/>
              </w:rPr>
            </w:pPr>
            <w:sdt>
              <w:sdtPr>
                <w:rPr>
                  <w:rFonts w:ascii="Arial" w:hAnsi="Arial" w:cs="Arial"/>
                  <w:szCs w:val="22"/>
                </w:rPr>
                <w:id w:val="1576548913"/>
                <w14:checkbox>
                  <w14:checked w14:val="0"/>
                  <w14:checkedState w14:val="0052" w14:font="Wingdings 2"/>
                  <w14:uncheckedState w14:val="2610" w14:font="MS Gothic"/>
                </w14:checkbox>
              </w:sdtPr>
              <w:sdtContent>
                <w:r w:rsidR="00DB2194" w:rsidRPr="00903A29">
                  <w:rPr>
                    <w:rFonts w:ascii="MS Gothic" w:eastAsia="MS Gothic" w:hAnsi="MS Gothic" w:cs="Arial" w:hint="eastAsia"/>
                    <w:szCs w:val="22"/>
                  </w:rPr>
                  <w:t>☐</w:t>
                </w:r>
              </w:sdtContent>
            </w:sdt>
          </w:p>
        </w:tc>
        <w:tc>
          <w:tcPr>
            <w:tcW w:w="4251" w:type="dxa"/>
          </w:tcPr>
          <w:p w14:paraId="2E46BB35" w14:textId="77777777" w:rsidR="007A55C8" w:rsidRPr="00903A29" w:rsidRDefault="007A55C8" w:rsidP="007A55C8">
            <w:pPr>
              <w:pStyle w:val="Normaltable"/>
              <w:rPr>
                <w:rFonts w:ascii="Arial" w:hAnsi="Arial" w:cs="Arial"/>
                <w:szCs w:val="22"/>
              </w:rPr>
            </w:pPr>
            <w:r w:rsidRPr="00903A29">
              <w:rPr>
                <w:rFonts w:ascii="Arial" w:hAnsi="Arial" w:cs="Arial"/>
                <w:szCs w:val="22"/>
              </w:rPr>
              <w:t>Non police personnel vetting</w:t>
            </w:r>
          </w:p>
        </w:tc>
        <w:tc>
          <w:tcPr>
            <w:tcW w:w="705" w:type="dxa"/>
          </w:tcPr>
          <w:p w14:paraId="6A88A363" w14:textId="77777777" w:rsidR="007A55C8"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952078650"/>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2" w:type="dxa"/>
          </w:tcPr>
          <w:p w14:paraId="16F10394" w14:textId="77777777" w:rsidR="007A55C8" w:rsidRPr="00903A29" w:rsidRDefault="007A55C8" w:rsidP="007A55C8">
            <w:pPr>
              <w:pStyle w:val="Normaltable"/>
              <w:rPr>
                <w:rFonts w:ascii="Arial" w:hAnsi="Arial" w:cs="Arial"/>
                <w:szCs w:val="22"/>
              </w:rPr>
            </w:pPr>
            <w:r w:rsidRPr="00903A29">
              <w:rPr>
                <w:rFonts w:ascii="Arial" w:hAnsi="Arial" w:cs="Arial"/>
                <w:szCs w:val="22"/>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903A29" w14:paraId="3E76E4E6" w14:textId="77777777" w:rsidTr="005021D7">
        <w:tc>
          <w:tcPr>
            <w:tcW w:w="576" w:type="dxa"/>
          </w:tcPr>
          <w:p w14:paraId="088B0D69" w14:textId="378C0C9B" w:rsidR="00DB2194" w:rsidRPr="00903A29" w:rsidRDefault="00000000" w:rsidP="00114762">
            <w:pPr>
              <w:rPr>
                <w:rFonts w:ascii="Arial" w:hAnsi="Arial" w:cs="Arial"/>
                <w:szCs w:val="22"/>
              </w:rPr>
            </w:pPr>
            <w:sdt>
              <w:sdtPr>
                <w:rPr>
                  <w:rFonts w:ascii="Arial" w:hAnsi="Arial" w:cs="Arial"/>
                  <w:szCs w:val="22"/>
                </w:rPr>
                <w:id w:val="-1100174326"/>
                <w14:checkbox>
                  <w14:checked w14:val="1"/>
                  <w14:checkedState w14:val="0052" w14:font="Wingdings 2"/>
                  <w14:uncheckedState w14:val="2610" w14:font="MS Gothic"/>
                </w14:checkbox>
              </w:sdtPr>
              <w:sdtContent>
                <w:r w:rsidR="003F6B5C">
                  <w:rPr>
                    <w:rFonts w:ascii="Arial" w:hAnsi="Arial" w:cs="Arial"/>
                    <w:szCs w:val="22"/>
                  </w:rPr>
                  <w:sym w:font="Wingdings 2" w:char="F052"/>
                </w:r>
              </w:sdtContent>
            </w:sdt>
          </w:p>
        </w:tc>
        <w:tc>
          <w:tcPr>
            <w:tcW w:w="9767" w:type="dxa"/>
          </w:tcPr>
          <w:p w14:paraId="598E2D90" w14:textId="0AC68516" w:rsidR="00DB2194" w:rsidRPr="00903A29" w:rsidRDefault="00DB2194" w:rsidP="00114762">
            <w:pPr>
              <w:rPr>
                <w:rFonts w:ascii="Arial" w:hAnsi="Arial" w:cs="Arial"/>
                <w:szCs w:val="22"/>
              </w:rPr>
            </w:pPr>
            <w:r w:rsidRPr="00903A29">
              <w:rPr>
                <w:rFonts w:ascii="Arial" w:hAnsi="Arial" w:cs="Arial"/>
                <w:szCs w:val="22"/>
              </w:rPr>
              <w:t xml:space="preserve">Other (please specify): </w:t>
            </w:r>
            <w:r w:rsidRPr="00903A29">
              <w:rPr>
                <w:rFonts w:ascii="Arial" w:hAnsi="Arial" w:cs="Arial"/>
                <w:szCs w:val="22"/>
              </w:rPr>
              <w:fldChar w:fldCharType="begin">
                <w:ffData>
                  <w:name w:val="Text115"/>
                  <w:enabled/>
                  <w:calcOnExit w:val="0"/>
                  <w:textInput/>
                </w:ffData>
              </w:fldChar>
            </w:r>
            <w:r w:rsidRPr="00903A29">
              <w:rPr>
                <w:rFonts w:ascii="Arial" w:hAnsi="Arial" w:cs="Arial"/>
                <w:szCs w:val="22"/>
              </w:rPr>
              <w:instrText xml:space="preserve"> FORMTEXT </w:instrText>
            </w:r>
            <w:r w:rsidRPr="00903A29">
              <w:rPr>
                <w:rFonts w:ascii="Arial" w:hAnsi="Arial" w:cs="Arial"/>
                <w:szCs w:val="22"/>
              </w:rPr>
            </w:r>
            <w:r w:rsidRPr="00903A29">
              <w:rPr>
                <w:rFonts w:ascii="Arial" w:hAnsi="Arial" w:cs="Arial"/>
                <w:szCs w:val="22"/>
              </w:rPr>
              <w:fldChar w:fldCharType="separate"/>
            </w:r>
            <w:r w:rsidRPr="00903A29">
              <w:rPr>
                <w:rFonts w:ascii="Arial" w:hAnsi="Arial" w:cs="Arial"/>
                <w:noProof/>
                <w:szCs w:val="22"/>
              </w:rPr>
              <w:t> </w:t>
            </w:r>
            <w:r w:rsidRPr="00903A29">
              <w:rPr>
                <w:rFonts w:ascii="Arial" w:hAnsi="Arial" w:cs="Arial"/>
                <w:noProof/>
                <w:szCs w:val="22"/>
              </w:rPr>
              <w:t> </w:t>
            </w:r>
            <w:r w:rsidRPr="00903A29">
              <w:rPr>
                <w:rFonts w:ascii="Arial" w:hAnsi="Arial" w:cs="Arial"/>
                <w:noProof/>
                <w:szCs w:val="22"/>
              </w:rPr>
              <w:t> </w:t>
            </w:r>
            <w:r w:rsidRPr="00903A29">
              <w:rPr>
                <w:rFonts w:ascii="Arial" w:hAnsi="Arial" w:cs="Arial"/>
                <w:noProof/>
                <w:szCs w:val="22"/>
              </w:rPr>
              <w:t> </w:t>
            </w:r>
            <w:r w:rsidRPr="00903A29">
              <w:rPr>
                <w:rFonts w:ascii="Arial" w:hAnsi="Arial" w:cs="Arial"/>
                <w:noProof/>
                <w:szCs w:val="22"/>
              </w:rPr>
              <w:t> </w:t>
            </w:r>
            <w:r w:rsidRPr="00903A29">
              <w:rPr>
                <w:rFonts w:ascii="Arial" w:hAnsi="Arial" w:cs="Arial"/>
                <w:szCs w:val="22"/>
              </w:rPr>
              <w:fldChar w:fldCharType="end"/>
            </w:r>
            <w:r w:rsidR="003F6B5C">
              <w:rPr>
                <w:rFonts w:ascii="Arial" w:hAnsi="Arial" w:cs="Arial"/>
                <w:szCs w:val="22"/>
              </w:rPr>
              <w:t>Essential car driver</w:t>
            </w:r>
            <w:r w:rsidR="00344932">
              <w:rPr>
                <w:rFonts w:ascii="Arial" w:hAnsi="Arial" w:cs="Arial"/>
                <w:szCs w:val="22"/>
              </w:rPr>
              <w:t>.</w:t>
            </w:r>
          </w:p>
        </w:tc>
      </w:tr>
    </w:tbl>
    <w:p w14:paraId="12C59BD6" w14:textId="77777777" w:rsidR="00DB2194" w:rsidRPr="00903A29" w:rsidRDefault="00DB2194" w:rsidP="00114762">
      <w:pPr>
        <w:rPr>
          <w:rFonts w:ascii="Arial" w:hAnsi="Arial" w:cs="Arial"/>
          <w:szCs w:val="22"/>
        </w:rPr>
      </w:pPr>
    </w:p>
    <w:p w14:paraId="59406E58" w14:textId="77777777" w:rsidR="00114762" w:rsidRPr="00903A29" w:rsidRDefault="00114762" w:rsidP="00114762">
      <w:pPr>
        <w:pStyle w:val="Heading1"/>
        <w:rPr>
          <w:sz w:val="22"/>
          <w:szCs w:val="22"/>
        </w:rPr>
      </w:pPr>
      <w:bookmarkStart w:id="8" w:name="_Hlk535396535"/>
      <w:bookmarkEnd w:id="2"/>
      <w:bookmarkEnd w:id="3"/>
      <w:r w:rsidRPr="00903A29">
        <w:rPr>
          <w:sz w:val="22"/>
          <w:szCs w:val="22"/>
        </w:rPr>
        <w:t>Section D: Working Conditions</w:t>
      </w:r>
    </w:p>
    <w:p w14:paraId="17D60DD2" w14:textId="7055A3E2" w:rsidR="00114762" w:rsidRPr="00903A29" w:rsidRDefault="00114762" w:rsidP="00114762">
      <w:pPr>
        <w:rPr>
          <w:rFonts w:ascii="Arial" w:hAnsi="Arial" w:cs="Arial"/>
          <w:szCs w:val="22"/>
        </w:rPr>
      </w:pPr>
      <w:r w:rsidRPr="00903A29">
        <w:rPr>
          <w:rFonts w:ascii="Arial" w:hAnsi="Arial" w:cs="Arial"/>
          <w:szCs w:val="22"/>
        </w:rPr>
        <w:t>This is a guide to the working conditions and the potential hazards and risks that may be faced by the post-holder.</w:t>
      </w:r>
    </w:p>
    <w:p w14:paraId="76E03AEB" w14:textId="6FDCE7E9" w:rsidR="00A405EF" w:rsidRPr="00A21661" w:rsidRDefault="006B51E3" w:rsidP="00A21661">
      <w:pPr>
        <w:pStyle w:val="Heading2"/>
        <w:rPr>
          <w:rFonts w:cs="Arial"/>
          <w:sz w:val="22"/>
          <w:szCs w:val="22"/>
        </w:rPr>
      </w:pPr>
      <w:r w:rsidRPr="00903A29">
        <w:rPr>
          <w:sz w:val="22"/>
          <w:szCs w:val="22"/>
        </w:rPr>
        <w:t>Health and Safety at Work</w:t>
      </w:r>
      <w:r w:rsidRPr="00903A29">
        <w:rPr>
          <w:rFonts w:cs="Arial"/>
          <w:sz w:val="22"/>
          <w:szCs w:val="22"/>
        </w:rPr>
        <w:t xml:space="preserve"> </w:t>
      </w:r>
    </w:p>
    <w:p w14:paraId="207D0A97" w14:textId="0F7782C3" w:rsidR="006B51E3" w:rsidRPr="00903A29" w:rsidRDefault="006B51E3" w:rsidP="006B51E3">
      <w:pPr>
        <w:rPr>
          <w:szCs w:val="22"/>
        </w:rPr>
      </w:pPr>
      <w:r w:rsidRPr="00903A29">
        <w:rPr>
          <w:szCs w:val="22"/>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903A29" w:rsidRDefault="00A405EF" w:rsidP="006B51E3">
      <w:pPr>
        <w:rPr>
          <w:szCs w:val="22"/>
        </w:rPr>
      </w:pPr>
    </w:p>
    <w:p w14:paraId="0D5D8FEF" w14:textId="59678709" w:rsidR="00A405EF" w:rsidRPr="00903A29" w:rsidRDefault="00A405EF" w:rsidP="006B51E3">
      <w:pPr>
        <w:rPr>
          <w:szCs w:val="22"/>
        </w:rPr>
      </w:pPr>
      <w:r w:rsidRPr="00903A29">
        <w:rPr>
          <w:rFonts w:ascii="Arial" w:hAnsi="Arial" w:cs="Arial"/>
          <w:szCs w:val="22"/>
        </w:rPr>
        <w:t>The potential significant hazard(s) and risk(s) for this job are identified below (those ticked).</w:t>
      </w:r>
    </w:p>
    <w:p w14:paraId="66F2875A" w14:textId="77777777" w:rsidR="006B51E3" w:rsidRPr="00903A29" w:rsidRDefault="006B51E3" w:rsidP="00114762">
      <w:pPr>
        <w:rPr>
          <w:rFonts w:ascii="Arial" w:hAnsi="Arial" w:cs="Arial"/>
          <w:szCs w:val="22"/>
        </w:rPr>
      </w:pPr>
    </w:p>
    <w:tbl>
      <w:tblPr>
        <w:tblStyle w:val="TableGridLight"/>
        <w:tblW w:w="10195" w:type="dxa"/>
        <w:tblLook w:val="01E0" w:firstRow="1" w:lastRow="1" w:firstColumn="1" w:lastColumn="1" w:noHBand="0" w:noVBand="0"/>
      </w:tblPr>
      <w:tblGrid>
        <w:gridCol w:w="750"/>
        <w:gridCol w:w="4022"/>
        <w:gridCol w:w="765"/>
        <w:gridCol w:w="4658"/>
      </w:tblGrid>
      <w:tr w:rsidR="00114762" w:rsidRPr="00903A29" w14:paraId="6753CCAC" w14:textId="77777777" w:rsidTr="753BE49E">
        <w:tc>
          <w:tcPr>
            <w:tcW w:w="750" w:type="dxa"/>
          </w:tcPr>
          <w:p w14:paraId="2CF5151A"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97595797"/>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022" w:type="dxa"/>
          </w:tcPr>
          <w:p w14:paraId="5137515F" w14:textId="77777777" w:rsidR="00114762" w:rsidRPr="00903A29" w:rsidRDefault="00114762" w:rsidP="007A55C8">
            <w:pPr>
              <w:pStyle w:val="Normaltable"/>
              <w:rPr>
                <w:rFonts w:ascii="Arial" w:hAnsi="Arial" w:cs="Arial"/>
                <w:szCs w:val="22"/>
              </w:rPr>
            </w:pPr>
            <w:r w:rsidRPr="00903A29">
              <w:rPr>
                <w:rFonts w:ascii="Arial" w:hAnsi="Arial" w:cs="Arial"/>
                <w:szCs w:val="22"/>
              </w:rPr>
              <w:t xml:space="preserve">Provision of personal care on a regular </w:t>
            </w:r>
            <w:r w:rsidR="007A55C8" w:rsidRPr="00903A29">
              <w:rPr>
                <w:rFonts w:ascii="Arial" w:hAnsi="Arial" w:cs="Arial"/>
                <w:szCs w:val="22"/>
              </w:rPr>
              <w:t>b</w:t>
            </w:r>
            <w:r w:rsidRPr="00903A29">
              <w:rPr>
                <w:rFonts w:ascii="Arial" w:hAnsi="Arial" w:cs="Arial"/>
                <w:szCs w:val="22"/>
              </w:rPr>
              <w:t>asis</w:t>
            </w:r>
          </w:p>
        </w:tc>
        <w:tc>
          <w:tcPr>
            <w:tcW w:w="765" w:type="dxa"/>
          </w:tcPr>
          <w:p w14:paraId="52399BED"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485323799"/>
                <w14:checkbox>
                  <w14:checked w14:val="0"/>
                  <w14:checkedState w14:val="0052" w14:font="Wingdings 2"/>
                  <w14:uncheckedState w14:val="2610" w14:font="MS Gothic"/>
                </w14:checkbox>
              </w:sdtPr>
              <w:sdtContent>
                <w:r w:rsidR="007A55C8" w:rsidRPr="00903A29">
                  <w:rPr>
                    <w:rFonts w:ascii="MS Gothic" w:eastAsia="MS Gothic" w:hAnsi="MS Gothic" w:cs="Arial" w:hint="eastAsia"/>
                    <w:szCs w:val="22"/>
                  </w:rPr>
                  <w:t>☐</w:t>
                </w:r>
              </w:sdtContent>
            </w:sdt>
          </w:p>
        </w:tc>
        <w:tc>
          <w:tcPr>
            <w:tcW w:w="4658" w:type="dxa"/>
          </w:tcPr>
          <w:p w14:paraId="071FBAF4" w14:textId="77777777" w:rsidR="00114762" w:rsidRPr="00903A29" w:rsidRDefault="00114762" w:rsidP="007A55C8">
            <w:pPr>
              <w:pStyle w:val="Normaltable"/>
              <w:rPr>
                <w:rFonts w:ascii="Arial" w:hAnsi="Arial" w:cs="Arial"/>
                <w:szCs w:val="22"/>
              </w:rPr>
            </w:pPr>
            <w:r w:rsidRPr="00903A29">
              <w:rPr>
                <w:rFonts w:ascii="Arial" w:hAnsi="Arial" w:cs="Arial"/>
                <w:szCs w:val="22"/>
              </w:rPr>
              <w:t>Driving HGV or LGV for work</w:t>
            </w:r>
          </w:p>
        </w:tc>
      </w:tr>
      <w:tr w:rsidR="00114762" w:rsidRPr="00903A29" w14:paraId="1B4C084F" w14:textId="77777777" w:rsidTr="753BE49E">
        <w:tc>
          <w:tcPr>
            <w:tcW w:w="750" w:type="dxa"/>
          </w:tcPr>
          <w:p w14:paraId="14DFDEDE"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645239633"/>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6B75B234" w14:textId="77777777" w:rsidR="00114762" w:rsidRPr="00903A29" w:rsidRDefault="00114762" w:rsidP="007A55C8">
            <w:pPr>
              <w:pStyle w:val="Normaltable"/>
              <w:rPr>
                <w:rFonts w:ascii="Arial" w:hAnsi="Arial" w:cs="Arial"/>
                <w:szCs w:val="22"/>
              </w:rPr>
            </w:pPr>
            <w:r w:rsidRPr="00903A29">
              <w:rPr>
                <w:rFonts w:ascii="Arial" w:hAnsi="Arial" w:cs="Arial"/>
                <w:szCs w:val="22"/>
              </w:rPr>
              <w:t>Regular manual handling (which includes assisting, manoeuvring, pushing and pulling) of people (including pupils) or objects</w:t>
            </w:r>
          </w:p>
        </w:tc>
        <w:tc>
          <w:tcPr>
            <w:tcW w:w="765" w:type="dxa"/>
          </w:tcPr>
          <w:p w14:paraId="1D4260A4" w14:textId="17F13A4A"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066988521"/>
                <w14:checkbox>
                  <w14:checked w14:val="1"/>
                  <w14:checkedState w14:val="0052" w14:font="Wingdings 2"/>
                  <w14:uncheckedState w14:val="2610" w14:font="MS Gothic"/>
                </w14:checkbox>
              </w:sdtPr>
              <w:sdtContent>
                <w:r w:rsidR="00BA2D5D">
                  <w:rPr>
                    <w:rFonts w:ascii="Arial" w:hAnsi="Arial" w:cs="Arial"/>
                    <w:szCs w:val="22"/>
                  </w:rPr>
                  <w:sym w:font="Wingdings 2" w:char="F052"/>
                </w:r>
              </w:sdtContent>
            </w:sdt>
          </w:p>
        </w:tc>
        <w:tc>
          <w:tcPr>
            <w:tcW w:w="4658" w:type="dxa"/>
          </w:tcPr>
          <w:p w14:paraId="16822ED9" w14:textId="3E13BB37" w:rsidR="00114762" w:rsidRPr="00903A29" w:rsidRDefault="00114762" w:rsidP="007A55C8">
            <w:pPr>
              <w:pStyle w:val="Normaltable"/>
              <w:rPr>
                <w:rFonts w:ascii="Arial" w:hAnsi="Arial" w:cs="Arial"/>
                <w:szCs w:val="22"/>
              </w:rPr>
            </w:pPr>
            <w:r w:rsidRPr="00903A29">
              <w:rPr>
                <w:rFonts w:ascii="Arial" w:hAnsi="Arial" w:cs="Arial"/>
                <w:szCs w:val="22"/>
              </w:rPr>
              <w:t xml:space="preserve">Any other frequent driving or prolonged driving at work activities (e.g. long journeys driving own private vehicle or </w:t>
            </w:r>
            <w:r w:rsidR="00C7665B" w:rsidRPr="00903A29">
              <w:rPr>
                <w:rFonts w:ascii="Arial" w:hAnsi="Arial" w:cs="Arial"/>
                <w:szCs w:val="22"/>
              </w:rPr>
              <w:t xml:space="preserve">a council </w:t>
            </w:r>
            <w:r w:rsidRPr="00903A29">
              <w:rPr>
                <w:rFonts w:ascii="Arial" w:hAnsi="Arial" w:cs="Arial"/>
                <w:szCs w:val="22"/>
              </w:rPr>
              <w:t>vehicle for work purposes)</w:t>
            </w:r>
          </w:p>
        </w:tc>
      </w:tr>
      <w:tr w:rsidR="00114762" w:rsidRPr="00903A29" w14:paraId="10F848AE" w14:textId="77777777" w:rsidTr="753BE49E">
        <w:tc>
          <w:tcPr>
            <w:tcW w:w="750" w:type="dxa"/>
          </w:tcPr>
          <w:p w14:paraId="4EE7917F"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146350929"/>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24C583F7" w14:textId="77777777" w:rsidR="00114762" w:rsidRPr="00903A29" w:rsidRDefault="00114762" w:rsidP="007A55C8">
            <w:pPr>
              <w:pStyle w:val="Normaltable"/>
              <w:rPr>
                <w:rFonts w:ascii="Arial" w:hAnsi="Arial" w:cs="Arial"/>
                <w:szCs w:val="22"/>
              </w:rPr>
            </w:pPr>
            <w:r w:rsidRPr="00903A29">
              <w:rPr>
                <w:rFonts w:ascii="Arial" w:hAnsi="Arial" w:cs="Arial"/>
                <w:szCs w:val="22"/>
              </w:rPr>
              <w:t>Working at height/ using ladders on a regular/ repetitive basis</w:t>
            </w:r>
          </w:p>
        </w:tc>
        <w:tc>
          <w:tcPr>
            <w:tcW w:w="765" w:type="dxa"/>
          </w:tcPr>
          <w:p w14:paraId="48645181"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816461615"/>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4B97933C" w14:textId="77777777" w:rsidR="00114762" w:rsidRPr="00903A29" w:rsidRDefault="00114762" w:rsidP="007A55C8">
            <w:pPr>
              <w:pStyle w:val="Normaltable"/>
              <w:rPr>
                <w:rFonts w:ascii="Arial" w:hAnsi="Arial" w:cs="Arial"/>
                <w:szCs w:val="22"/>
              </w:rPr>
            </w:pPr>
            <w:r w:rsidRPr="00903A29">
              <w:rPr>
                <w:rFonts w:ascii="Arial" w:hAnsi="Arial" w:cs="Arial"/>
                <w:szCs w:val="22"/>
              </w:rPr>
              <w:t>Restricted postural change – prolonged sitting</w:t>
            </w:r>
          </w:p>
        </w:tc>
      </w:tr>
      <w:tr w:rsidR="00114762" w:rsidRPr="00903A29" w14:paraId="3C7EAB5F" w14:textId="77777777" w:rsidTr="753BE49E">
        <w:tc>
          <w:tcPr>
            <w:tcW w:w="750" w:type="dxa"/>
          </w:tcPr>
          <w:p w14:paraId="2008F38F"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643199785"/>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12747F35" w14:textId="77777777" w:rsidR="00114762" w:rsidRPr="00903A29" w:rsidRDefault="00114762" w:rsidP="007A55C8">
            <w:pPr>
              <w:pStyle w:val="Normaltable"/>
              <w:rPr>
                <w:rFonts w:ascii="Arial" w:hAnsi="Arial" w:cs="Arial"/>
                <w:szCs w:val="22"/>
              </w:rPr>
            </w:pPr>
            <w:r w:rsidRPr="00903A29">
              <w:rPr>
                <w:rFonts w:ascii="Arial" w:hAnsi="Arial" w:cs="Arial"/>
                <w:szCs w:val="22"/>
              </w:rPr>
              <w:t>Lone working on a regular basis</w:t>
            </w:r>
          </w:p>
        </w:tc>
        <w:tc>
          <w:tcPr>
            <w:tcW w:w="765" w:type="dxa"/>
          </w:tcPr>
          <w:p w14:paraId="1A40C7F5"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959995171"/>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4243C238" w14:textId="77777777" w:rsidR="00114762" w:rsidRPr="00903A29" w:rsidRDefault="00114762" w:rsidP="007A55C8">
            <w:pPr>
              <w:pStyle w:val="Normaltable"/>
              <w:rPr>
                <w:rFonts w:ascii="Arial" w:hAnsi="Arial" w:cs="Arial"/>
                <w:szCs w:val="22"/>
              </w:rPr>
            </w:pPr>
            <w:r w:rsidRPr="00903A29">
              <w:rPr>
                <w:rFonts w:ascii="Arial" w:hAnsi="Arial" w:cs="Arial"/>
                <w:szCs w:val="22"/>
              </w:rPr>
              <w:t>Restricted postural change – prolonged standing</w:t>
            </w:r>
          </w:p>
        </w:tc>
      </w:tr>
      <w:tr w:rsidR="00114762" w:rsidRPr="00903A29" w14:paraId="30924B84" w14:textId="77777777" w:rsidTr="753BE49E">
        <w:tc>
          <w:tcPr>
            <w:tcW w:w="750" w:type="dxa"/>
          </w:tcPr>
          <w:p w14:paraId="62812ADC"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713892672"/>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1056217A" w14:textId="77777777" w:rsidR="00114762" w:rsidRPr="00903A29" w:rsidRDefault="00114762" w:rsidP="007A55C8">
            <w:pPr>
              <w:pStyle w:val="Normaltable"/>
              <w:rPr>
                <w:rFonts w:ascii="Arial" w:hAnsi="Arial" w:cs="Arial"/>
                <w:szCs w:val="22"/>
              </w:rPr>
            </w:pPr>
            <w:r w:rsidRPr="00903A29">
              <w:rPr>
                <w:rFonts w:ascii="Arial" w:hAnsi="Arial" w:cs="Arial"/>
                <w:szCs w:val="22"/>
              </w:rPr>
              <w:t>Night work</w:t>
            </w:r>
          </w:p>
        </w:tc>
        <w:tc>
          <w:tcPr>
            <w:tcW w:w="765" w:type="dxa"/>
          </w:tcPr>
          <w:p w14:paraId="534EF9D8"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952283560"/>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17D3B9F9" w14:textId="77777777" w:rsidR="00114762" w:rsidRPr="00903A29" w:rsidRDefault="00114762" w:rsidP="007A55C8">
            <w:pPr>
              <w:pStyle w:val="Normaltable"/>
              <w:rPr>
                <w:rFonts w:ascii="Arial" w:hAnsi="Arial" w:cs="Arial"/>
                <w:szCs w:val="22"/>
              </w:rPr>
            </w:pPr>
            <w:r w:rsidRPr="00903A29">
              <w:rPr>
                <w:rFonts w:ascii="Arial" w:hAnsi="Arial" w:cs="Arial"/>
                <w:szCs w:val="22"/>
              </w:rPr>
              <w:t>Regular/repetitive bending/ squatting/ kneeling/crouching</w:t>
            </w:r>
          </w:p>
        </w:tc>
      </w:tr>
      <w:tr w:rsidR="00114762" w:rsidRPr="00903A29" w14:paraId="295368F5" w14:textId="77777777" w:rsidTr="753BE49E">
        <w:tc>
          <w:tcPr>
            <w:tcW w:w="750" w:type="dxa"/>
          </w:tcPr>
          <w:p w14:paraId="7767DA6C"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051995549"/>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66334869" w14:textId="77777777" w:rsidR="00114762" w:rsidRPr="00903A29" w:rsidRDefault="00114762" w:rsidP="007A55C8">
            <w:pPr>
              <w:pStyle w:val="Normaltable"/>
              <w:rPr>
                <w:rFonts w:ascii="Arial" w:hAnsi="Arial" w:cs="Arial"/>
                <w:szCs w:val="22"/>
              </w:rPr>
            </w:pPr>
            <w:r w:rsidRPr="00903A29">
              <w:rPr>
                <w:rFonts w:ascii="Arial" w:hAnsi="Arial" w:cs="Arial"/>
                <w:szCs w:val="22"/>
              </w:rPr>
              <w:t>Rotating shift work</w:t>
            </w:r>
          </w:p>
        </w:tc>
        <w:tc>
          <w:tcPr>
            <w:tcW w:w="765" w:type="dxa"/>
          </w:tcPr>
          <w:p w14:paraId="586DC2A1"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313225150"/>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05D07634" w14:textId="77777777" w:rsidR="00114762" w:rsidRPr="00903A29" w:rsidRDefault="00114762" w:rsidP="007A55C8">
            <w:pPr>
              <w:pStyle w:val="Normaltable"/>
              <w:rPr>
                <w:rFonts w:ascii="Arial" w:hAnsi="Arial" w:cs="Arial"/>
                <w:szCs w:val="22"/>
              </w:rPr>
            </w:pPr>
            <w:r w:rsidRPr="00903A29">
              <w:rPr>
                <w:rFonts w:ascii="Arial" w:hAnsi="Arial" w:cs="Arial"/>
                <w:szCs w:val="22"/>
              </w:rPr>
              <w:t>Manual cleaning/ domestic duties</w:t>
            </w:r>
          </w:p>
        </w:tc>
      </w:tr>
      <w:tr w:rsidR="00114762" w:rsidRPr="00903A29" w14:paraId="6EA6B225" w14:textId="77777777" w:rsidTr="753BE49E">
        <w:tc>
          <w:tcPr>
            <w:tcW w:w="750" w:type="dxa"/>
          </w:tcPr>
          <w:p w14:paraId="7FEE3E17"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728025794"/>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71D0F64F" w14:textId="77777777" w:rsidR="00114762" w:rsidRPr="00903A29" w:rsidRDefault="00114762" w:rsidP="007A55C8">
            <w:pPr>
              <w:pStyle w:val="Normaltable"/>
              <w:rPr>
                <w:rFonts w:ascii="Arial" w:hAnsi="Arial" w:cs="Arial"/>
                <w:szCs w:val="22"/>
              </w:rPr>
            </w:pPr>
            <w:r w:rsidRPr="00903A29">
              <w:rPr>
                <w:rFonts w:ascii="Arial" w:hAnsi="Arial" w:cs="Arial"/>
                <w:szCs w:val="22"/>
              </w:rPr>
              <w:t>Working on/ or near a road</w:t>
            </w:r>
          </w:p>
        </w:tc>
        <w:tc>
          <w:tcPr>
            <w:tcW w:w="765" w:type="dxa"/>
          </w:tcPr>
          <w:p w14:paraId="78861B93"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980485124"/>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4BDCBF60" w14:textId="77777777" w:rsidR="00114762" w:rsidRPr="00903A29" w:rsidRDefault="00114762" w:rsidP="007A55C8">
            <w:pPr>
              <w:pStyle w:val="Normaltable"/>
              <w:rPr>
                <w:rFonts w:ascii="Arial" w:hAnsi="Arial" w:cs="Arial"/>
                <w:szCs w:val="22"/>
              </w:rPr>
            </w:pPr>
            <w:r w:rsidRPr="00903A29">
              <w:rPr>
                <w:rFonts w:ascii="Arial" w:hAnsi="Arial" w:cs="Arial"/>
                <w:szCs w:val="22"/>
              </w:rPr>
              <w:t>Regular work outdoors</w:t>
            </w:r>
          </w:p>
        </w:tc>
      </w:tr>
      <w:tr w:rsidR="00114762" w:rsidRPr="00903A29" w14:paraId="42944026" w14:textId="77777777" w:rsidTr="753BE49E">
        <w:tc>
          <w:tcPr>
            <w:tcW w:w="750" w:type="dxa"/>
          </w:tcPr>
          <w:p w14:paraId="0C0D2157" w14:textId="3457F43D"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228576869"/>
                <w14:checkbox>
                  <w14:checked w14:val="1"/>
                  <w14:checkedState w14:val="0052" w14:font="Wingdings 2"/>
                  <w14:uncheckedState w14:val="2610" w14:font="MS Gothic"/>
                </w14:checkbox>
              </w:sdtPr>
              <w:sdtContent>
                <w:r w:rsidR="00810F97">
                  <w:rPr>
                    <w:rFonts w:ascii="Arial" w:hAnsi="Arial" w:cs="Arial"/>
                    <w:szCs w:val="22"/>
                  </w:rPr>
                  <w:sym w:font="Wingdings 2" w:char="F052"/>
                </w:r>
              </w:sdtContent>
            </w:sdt>
          </w:p>
        </w:tc>
        <w:tc>
          <w:tcPr>
            <w:tcW w:w="4022" w:type="dxa"/>
          </w:tcPr>
          <w:p w14:paraId="6EC4CFA8" w14:textId="77777777" w:rsidR="00114762" w:rsidRPr="00903A29" w:rsidRDefault="00114762" w:rsidP="007A55C8">
            <w:pPr>
              <w:pStyle w:val="Normaltable"/>
              <w:rPr>
                <w:rFonts w:ascii="Arial" w:hAnsi="Arial" w:cs="Arial"/>
                <w:szCs w:val="22"/>
              </w:rPr>
            </w:pPr>
            <w:r w:rsidRPr="00903A29">
              <w:rPr>
                <w:rFonts w:ascii="Arial" w:hAnsi="Arial" w:cs="Arial"/>
                <w:szCs w:val="22"/>
              </w:rPr>
              <w:t>Significant use of computers (display screen equipment)</w:t>
            </w:r>
          </w:p>
        </w:tc>
        <w:tc>
          <w:tcPr>
            <w:tcW w:w="765" w:type="dxa"/>
          </w:tcPr>
          <w:p w14:paraId="0F5F640F" w14:textId="5F7D838D"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679700646"/>
                <w14:checkbox>
                  <w14:checked w14:val="1"/>
                  <w14:checkedState w14:val="0052" w14:font="Wingdings 2"/>
                  <w14:uncheckedState w14:val="2610" w14:font="MS Gothic"/>
                </w14:checkbox>
              </w:sdtPr>
              <w:sdtContent>
                <w:r w:rsidR="00810F97">
                  <w:rPr>
                    <w:rFonts w:ascii="Arial" w:hAnsi="Arial" w:cs="Arial"/>
                    <w:szCs w:val="22"/>
                  </w:rPr>
                  <w:sym w:font="Wingdings 2" w:char="F052"/>
                </w:r>
              </w:sdtContent>
            </w:sdt>
          </w:p>
        </w:tc>
        <w:tc>
          <w:tcPr>
            <w:tcW w:w="4658" w:type="dxa"/>
          </w:tcPr>
          <w:p w14:paraId="598E4906" w14:textId="77777777" w:rsidR="00114762" w:rsidRPr="00903A29" w:rsidRDefault="00114762" w:rsidP="007A55C8">
            <w:pPr>
              <w:pStyle w:val="Normaltable"/>
              <w:rPr>
                <w:rFonts w:ascii="Arial" w:hAnsi="Arial" w:cs="Arial"/>
                <w:szCs w:val="22"/>
              </w:rPr>
            </w:pPr>
            <w:r w:rsidRPr="00903A29">
              <w:rPr>
                <w:rFonts w:ascii="Arial" w:hAnsi="Arial" w:cs="Arial"/>
                <w:szCs w:val="22"/>
              </w:rPr>
              <w:t>Work with vulnerable children or vulnerable adults</w:t>
            </w:r>
          </w:p>
        </w:tc>
      </w:tr>
      <w:tr w:rsidR="00114762" w:rsidRPr="00903A29" w14:paraId="2FBE89B7" w14:textId="77777777" w:rsidTr="753BE49E">
        <w:tc>
          <w:tcPr>
            <w:tcW w:w="750" w:type="dxa"/>
          </w:tcPr>
          <w:p w14:paraId="4C6DCAE5"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879515587"/>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2B0D8BE8" w14:textId="77777777" w:rsidR="00114762" w:rsidRPr="00903A29" w:rsidRDefault="00114762" w:rsidP="007A55C8">
            <w:pPr>
              <w:pStyle w:val="Normaltable"/>
              <w:rPr>
                <w:rFonts w:ascii="Arial" w:hAnsi="Arial" w:cs="Arial"/>
                <w:szCs w:val="22"/>
              </w:rPr>
            </w:pPr>
            <w:r w:rsidRPr="00903A29">
              <w:rPr>
                <w:rFonts w:ascii="Arial" w:hAnsi="Arial" w:cs="Arial"/>
                <w:szCs w:val="22"/>
              </w:rPr>
              <w:t>Undertaking repetitive tasks</w:t>
            </w:r>
          </w:p>
        </w:tc>
        <w:tc>
          <w:tcPr>
            <w:tcW w:w="765" w:type="dxa"/>
          </w:tcPr>
          <w:p w14:paraId="41BD1F85"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772055746"/>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0F6EFBCC" w14:textId="77777777" w:rsidR="00114762" w:rsidRPr="00903A29" w:rsidRDefault="00114762" w:rsidP="007A55C8">
            <w:pPr>
              <w:pStyle w:val="Normaltable"/>
              <w:rPr>
                <w:rFonts w:ascii="Arial" w:hAnsi="Arial" w:cs="Arial"/>
                <w:szCs w:val="22"/>
              </w:rPr>
            </w:pPr>
            <w:r w:rsidRPr="00903A29">
              <w:rPr>
                <w:rFonts w:ascii="Arial" w:hAnsi="Arial" w:cs="Arial"/>
                <w:szCs w:val="22"/>
              </w:rPr>
              <w:t>Working with challenging behaviours</w:t>
            </w:r>
          </w:p>
        </w:tc>
      </w:tr>
      <w:tr w:rsidR="00114762" w:rsidRPr="00903A29" w14:paraId="02E5BF7E" w14:textId="77777777" w:rsidTr="753BE49E">
        <w:tc>
          <w:tcPr>
            <w:tcW w:w="750" w:type="dxa"/>
          </w:tcPr>
          <w:p w14:paraId="3BB60BB2"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486618461"/>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51EB79D0" w14:textId="77777777" w:rsidR="00114762" w:rsidRPr="00903A29" w:rsidRDefault="00114762" w:rsidP="007A55C8">
            <w:pPr>
              <w:pStyle w:val="Normaltable"/>
              <w:rPr>
                <w:rFonts w:ascii="Arial" w:hAnsi="Arial" w:cs="Arial"/>
                <w:szCs w:val="22"/>
              </w:rPr>
            </w:pPr>
            <w:r w:rsidRPr="00903A29">
              <w:rPr>
                <w:rFonts w:ascii="Arial" w:hAnsi="Arial" w:cs="Arial"/>
                <w:szCs w:val="22"/>
              </w:rPr>
              <w:t>Continual telephone use (call centres)</w:t>
            </w:r>
          </w:p>
        </w:tc>
        <w:tc>
          <w:tcPr>
            <w:tcW w:w="765" w:type="dxa"/>
          </w:tcPr>
          <w:p w14:paraId="51AD0BB6"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485388068"/>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76A71536" w14:textId="77777777" w:rsidR="00114762" w:rsidRPr="00903A29" w:rsidRDefault="00114762" w:rsidP="007A55C8">
            <w:pPr>
              <w:pStyle w:val="Normaltable"/>
              <w:rPr>
                <w:rFonts w:ascii="Arial" w:hAnsi="Arial" w:cs="Arial"/>
                <w:szCs w:val="22"/>
              </w:rPr>
            </w:pPr>
            <w:r w:rsidRPr="00903A29">
              <w:rPr>
                <w:rFonts w:ascii="Arial" w:hAnsi="Arial" w:cs="Arial"/>
                <w:szCs w:val="22"/>
              </w:rPr>
              <w:t>Regular work with skin irritants/ allergens</w:t>
            </w:r>
          </w:p>
        </w:tc>
      </w:tr>
      <w:tr w:rsidR="00114762" w:rsidRPr="00903A29" w14:paraId="1A7C8687" w14:textId="77777777" w:rsidTr="753BE49E">
        <w:tc>
          <w:tcPr>
            <w:tcW w:w="750" w:type="dxa"/>
          </w:tcPr>
          <w:p w14:paraId="42EFF673"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983777578"/>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0ACE8408" w14:textId="77777777" w:rsidR="00114762" w:rsidRPr="00903A29" w:rsidRDefault="00114762" w:rsidP="007A55C8">
            <w:pPr>
              <w:pStyle w:val="Normaltable"/>
              <w:rPr>
                <w:rFonts w:ascii="Arial" w:hAnsi="Arial" w:cs="Arial"/>
                <w:szCs w:val="22"/>
              </w:rPr>
            </w:pPr>
            <w:r w:rsidRPr="00903A29">
              <w:rPr>
                <w:rFonts w:ascii="Arial" w:hAnsi="Arial" w:cs="Arial"/>
                <w:szCs w:val="22"/>
              </w:rPr>
              <w:t>Work requiring hearing protection (exposure to noise above action levels)</w:t>
            </w:r>
          </w:p>
        </w:tc>
        <w:tc>
          <w:tcPr>
            <w:tcW w:w="765" w:type="dxa"/>
          </w:tcPr>
          <w:p w14:paraId="2FABE0C1"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558864020"/>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6FDA0847" w14:textId="77777777" w:rsidR="00114762" w:rsidRPr="00903A29" w:rsidRDefault="00114762" w:rsidP="007A55C8">
            <w:pPr>
              <w:pStyle w:val="Normaltable"/>
              <w:rPr>
                <w:rFonts w:ascii="Arial" w:hAnsi="Arial" w:cs="Arial"/>
                <w:szCs w:val="22"/>
              </w:rPr>
            </w:pPr>
            <w:r w:rsidRPr="00903A29">
              <w:rPr>
                <w:rFonts w:ascii="Arial" w:hAnsi="Arial" w:cs="Arial"/>
                <w:szCs w:val="22"/>
              </w:rPr>
              <w:t>Regular work with respiratory irritants/ allergens (exposure to dust, fumes, chemicals, fibres)</w:t>
            </w:r>
          </w:p>
        </w:tc>
      </w:tr>
      <w:tr w:rsidR="00114762" w:rsidRPr="00903A29" w14:paraId="27E36EA6" w14:textId="77777777" w:rsidTr="753BE49E">
        <w:tc>
          <w:tcPr>
            <w:tcW w:w="750" w:type="dxa"/>
          </w:tcPr>
          <w:p w14:paraId="3641B0E6"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276218694"/>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112C48D1" w14:textId="77777777" w:rsidR="00114762" w:rsidRPr="00903A29" w:rsidRDefault="00114762" w:rsidP="007A55C8">
            <w:pPr>
              <w:pStyle w:val="Normaltable"/>
              <w:rPr>
                <w:rFonts w:ascii="Arial" w:hAnsi="Arial" w:cs="Arial"/>
                <w:szCs w:val="22"/>
              </w:rPr>
            </w:pPr>
            <w:r w:rsidRPr="00903A29">
              <w:rPr>
                <w:rFonts w:ascii="Arial" w:hAnsi="Arial" w:cs="Arial"/>
                <w:szCs w:val="22"/>
              </w:rPr>
              <w:t>Work requiring respirators or masks</w:t>
            </w:r>
          </w:p>
        </w:tc>
        <w:tc>
          <w:tcPr>
            <w:tcW w:w="765" w:type="dxa"/>
          </w:tcPr>
          <w:p w14:paraId="6AF2248F"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281388817"/>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66716959" w14:textId="77777777" w:rsidR="00114762" w:rsidRPr="00903A29" w:rsidRDefault="00114762" w:rsidP="007A55C8">
            <w:pPr>
              <w:pStyle w:val="Normaltable"/>
              <w:rPr>
                <w:rFonts w:ascii="Arial" w:hAnsi="Arial" w:cs="Arial"/>
                <w:szCs w:val="22"/>
              </w:rPr>
            </w:pPr>
            <w:r w:rsidRPr="00903A29">
              <w:rPr>
                <w:rFonts w:ascii="Arial" w:hAnsi="Arial" w:cs="Arial"/>
                <w:szCs w:val="22"/>
              </w:rPr>
              <w:t>Work with vibrating tools/ machinery</w:t>
            </w:r>
          </w:p>
        </w:tc>
      </w:tr>
      <w:tr w:rsidR="00114762" w:rsidRPr="00903A29" w14:paraId="7516FAED" w14:textId="77777777" w:rsidTr="753BE49E">
        <w:tc>
          <w:tcPr>
            <w:tcW w:w="750" w:type="dxa"/>
          </w:tcPr>
          <w:p w14:paraId="5B189EAF"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1241456630"/>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5A8C8B3F" w14:textId="77777777" w:rsidR="00114762" w:rsidRPr="00903A29" w:rsidRDefault="00114762" w:rsidP="007A55C8">
            <w:pPr>
              <w:pStyle w:val="Normaltable"/>
              <w:rPr>
                <w:rFonts w:ascii="Arial" w:hAnsi="Arial" w:cs="Arial"/>
                <w:szCs w:val="22"/>
              </w:rPr>
            </w:pPr>
            <w:r w:rsidRPr="00903A29">
              <w:rPr>
                <w:rFonts w:ascii="Arial" w:hAnsi="Arial" w:cs="Arial"/>
                <w:szCs w:val="22"/>
              </w:rPr>
              <w:t>Work involving food handling</w:t>
            </w:r>
          </w:p>
        </w:tc>
        <w:tc>
          <w:tcPr>
            <w:tcW w:w="765" w:type="dxa"/>
          </w:tcPr>
          <w:p w14:paraId="5CC6CA66" w14:textId="33181973"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2060897773"/>
                <w14:checkbox>
                  <w14:checked w14:val="0"/>
                  <w14:checkedState w14:val="0052" w14:font="Wingdings 2"/>
                  <w14:uncheckedState w14:val="2610" w14:font="MS Gothic"/>
                </w14:checkbox>
              </w:sdtPr>
              <w:sdtContent>
                <w:r w:rsidR="00DA7303" w:rsidRPr="00903A29">
                  <w:rPr>
                    <w:rFonts w:ascii="MS Gothic" w:eastAsia="MS Gothic" w:hAnsi="MS Gothic" w:cs="Arial" w:hint="eastAsia"/>
                    <w:szCs w:val="22"/>
                  </w:rPr>
                  <w:t>☐</w:t>
                </w:r>
              </w:sdtContent>
            </w:sdt>
          </w:p>
        </w:tc>
        <w:tc>
          <w:tcPr>
            <w:tcW w:w="4658" w:type="dxa"/>
          </w:tcPr>
          <w:p w14:paraId="514F9514" w14:textId="77777777" w:rsidR="00114762" w:rsidRPr="00903A29" w:rsidRDefault="00114762" w:rsidP="007A55C8">
            <w:pPr>
              <w:pStyle w:val="Normaltable"/>
              <w:rPr>
                <w:rFonts w:ascii="Arial" w:hAnsi="Arial" w:cs="Arial"/>
                <w:szCs w:val="22"/>
              </w:rPr>
            </w:pPr>
            <w:r w:rsidRPr="00903A29">
              <w:rPr>
                <w:rFonts w:ascii="Arial" w:hAnsi="Arial" w:cs="Arial"/>
                <w:szCs w:val="22"/>
              </w:rPr>
              <w:t>Work with waste, refuse</w:t>
            </w:r>
          </w:p>
        </w:tc>
      </w:tr>
      <w:tr w:rsidR="00114762" w:rsidRPr="00903A29" w14:paraId="1C58842D" w14:textId="77777777" w:rsidTr="753BE49E">
        <w:tc>
          <w:tcPr>
            <w:tcW w:w="750" w:type="dxa"/>
          </w:tcPr>
          <w:p w14:paraId="0DA54E10"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869957772"/>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022" w:type="dxa"/>
          </w:tcPr>
          <w:p w14:paraId="19B067F3" w14:textId="77777777" w:rsidR="00114762" w:rsidRPr="00903A29" w:rsidRDefault="00114762" w:rsidP="007A55C8">
            <w:pPr>
              <w:pStyle w:val="Normaltable"/>
              <w:rPr>
                <w:rFonts w:ascii="Arial" w:hAnsi="Arial" w:cs="Arial"/>
                <w:szCs w:val="22"/>
              </w:rPr>
            </w:pPr>
            <w:r w:rsidRPr="00903A29">
              <w:rPr>
                <w:rFonts w:ascii="Arial" w:hAnsi="Arial" w:cs="Arial"/>
                <w:szCs w:val="22"/>
              </w:rPr>
              <w:t>Potential exposure to blood or bodily fluids</w:t>
            </w:r>
          </w:p>
        </w:tc>
        <w:tc>
          <w:tcPr>
            <w:tcW w:w="765" w:type="dxa"/>
          </w:tcPr>
          <w:p w14:paraId="1F90883B" w14:textId="77777777" w:rsidR="00114762" w:rsidRPr="00903A29" w:rsidRDefault="00000000" w:rsidP="007A55C8">
            <w:pPr>
              <w:pStyle w:val="Normaltable"/>
              <w:spacing w:before="0" w:after="0"/>
              <w:ind w:left="342" w:hanging="342"/>
              <w:rPr>
                <w:rFonts w:ascii="Arial" w:hAnsi="Arial" w:cs="Arial"/>
                <w:szCs w:val="22"/>
              </w:rPr>
            </w:pPr>
            <w:sdt>
              <w:sdtPr>
                <w:rPr>
                  <w:rFonts w:ascii="Arial" w:hAnsi="Arial" w:cs="Arial"/>
                  <w:szCs w:val="22"/>
                </w:rPr>
                <w:id w:val="-819813595"/>
                <w14:checkbox>
                  <w14:checked w14:val="0"/>
                  <w14:checkedState w14:val="0052" w14:font="Wingdings 2"/>
                  <w14:uncheckedState w14:val="2610" w14:font="MS Gothic"/>
                </w14:checkbox>
              </w:sdtPr>
              <w:sdtContent>
                <w:r w:rsidR="00114762" w:rsidRPr="00903A29">
                  <w:rPr>
                    <w:rFonts w:ascii="MS Gothic" w:eastAsia="MS Gothic" w:hAnsi="MS Gothic" w:cs="Arial" w:hint="eastAsia"/>
                    <w:szCs w:val="22"/>
                  </w:rPr>
                  <w:t>☐</w:t>
                </w:r>
              </w:sdtContent>
            </w:sdt>
          </w:p>
        </w:tc>
        <w:tc>
          <w:tcPr>
            <w:tcW w:w="4658" w:type="dxa"/>
          </w:tcPr>
          <w:p w14:paraId="06C706B2" w14:textId="77777777" w:rsidR="00114762" w:rsidRPr="00903A29" w:rsidRDefault="00114762" w:rsidP="007A55C8">
            <w:pPr>
              <w:pStyle w:val="Normaltable"/>
              <w:rPr>
                <w:rFonts w:ascii="Arial" w:hAnsi="Arial" w:cs="Arial"/>
                <w:szCs w:val="22"/>
              </w:rPr>
            </w:pPr>
            <w:r w:rsidRPr="00903A29">
              <w:rPr>
                <w:rFonts w:ascii="Arial" w:hAnsi="Arial" w:cs="Arial"/>
                <w:szCs w:val="22"/>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903A29" w14:paraId="763D68EB" w14:textId="77777777" w:rsidTr="005021D7">
        <w:trPr>
          <w:trHeight w:val="389"/>
        </w:trPr>
        <w:tc>
          <w:tcPr>
            <w:tcW w:w="576" w:type="dxa"/>
          </w:tcPr>
          <w:bookmarkEnd w:id="4"/>
          <w:p w14:paraId="61A2A42D" w14:textId="453CAB5A" w:rsidR="00607DED" w:rsidRPr="00903A29"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903A29">
                  <w:rPr>
                    <w:rFonts w:ascii="Segoe UI Symbol" w:eastAsia="MS Gothic" w:hAnsi="Segoe UI Symbol" w:cs="Segoe UI Symbol"/>
                    <w:szCs w:val="22"/>
                  </w:rPr>
                  <w:t>☐</w:t>
                </w:r>
              </w:sdtContent>
            </w:sdt>
          </w:p>
        </w:tc>
        <w:tc>
          <w:tcPr>
            <w:tcW w:w="9625" w:type="dxa"/>
          </w:tcPr>
          <w:p w14:paraId="37814B95" w14:textId="33530FB2" w:rsidR="00607DED" w:rsidRPr="00903A29" w:rsidRDefault="00607DED" w:rsidP="00114762">
            <w:pPr>
              <w:rPr>
                <w:rFonts w:ascii="Arial" w:hAnsi="Arial" w:cs="Arial"/>
                <w:szCs w:val="22"/>
              </w:rPr>
            </w:pPr>
            <w:r w:rsidRPr="00903A29">
              <w:rPr>
                <w:rFonts w:ascii="Arial" w:hAnsi="Arial" w:cs="Arial"/>
                <w:szCs w:val="22"/>
              </w:rPr>
              <w:t xml:space="preserve">Other (please specify): </w:t>
            </w:r>
          </w:p>
        </w:tc>
      </w:tr>
      <w:bookmarkEnd w:id="8"/>
    </w:tbl>
    <w:p w14:paraId="68EB8752" w14:textId="10AD3FDC" w:rsidR="00C57F20" w:rsidRDefault="00C57F20">
      <w:pPr>
        <w:rPr>
          <w:szCs w:val="22"/>
        </w:rPr>
      </w:pPr>
    </w:p>
    <w:sectPr w:rsidR="00C57F20" w:rsidSect="00487ACE">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7400" w14:textId="77777777" w:rsidR="00BE2AB5" w:rsidRDefault="00BE2AB5" w:rsidP="007A55C8">
      <w:r>
        <w:separator/>
      </w:r>
    </w:p>
  </w:endnote>
  <w:endnote w:type="continuationSeparator" w:id="0">
    <w:p w14:paraId="0166BDCB" w14:textId="77777777" w:rsidR="00BE2AB5" w:rsidRDefault="00BE2AB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69D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69D9" w:rsidRDefault="001A69D9"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67178EDD" w:rsidR="001A69D9" w:rsidRPr="0006028D" w:rsidRDefault="00D65970" w:rsidP="00D20953">
    <w:pPr>
      <w:pStyle w:val="Footer"/>
      <w:rPr>
        <w:rFonts w:ascii="Arial" w:hAnsi="Arial" w:cs="Arial"/>
        <w:szCs w:val="22"/>
      </w:rPr>
    </w:pPr>
    <w:r>
      <w:rPr>
        <w:rFonts w:ascii="Arial" w:hAnsi="Arial" w:cs="Arial"/>
        <w:szCs w:val="22"/>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A69D9"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1A69D9" w:rsidRDefault="001A69D9" w:rsidP="00FC4D27">
    <w:pPr>
      <w:pStyle w:val="Footer"/>
      <w:ind w:firstLine="2880"/>
      <w:jc w:val="right"/>
      <w:rPr>
        <w:rFonts w:ascii="Arial" w:hAnsi="Arial" w:cs="Arial"/>
        <w:noProof/>
      </w:rPr>
    </w:pPr>
  </w:p>
  <w:p w14:paraId="04BBDEFD" w14:textId="77777777" w:rsidR="001A69D9" w:rsidRDefault="001A69D9" w:rsidP="00FC4D27">
    <w:pPr>
      <w:pStyle w:val="Footer"/>
      <w:ind w:firstLine="2880"/>
      <w:jc w:val="right"/>
      <w:rPr>
        <w:rFonts w:ascii="Arial" w:hAnsi="Arial" w:cs="Arial"/>
        <w:noProof/>
      </w:rPr>
    </w:pPr>
  </w:p>
  <w:p w14:paraId="0AC40F32" w14:textId="77777777" w:rsidR="001A69D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4719A" w14:textId="77777777" w:rsidR="00BE2AB5" w:rsidRDefault="00BE2AB5" w:rsidP="007A55C8">
      <w:r>
        <w:separator/>
      </w:r>
    </w:p>
  </w:footnote>
  <w:footnote w:type="continuationSeparator" w:id="0">
    <w:p w14:paraId="4918E4D5" w14:textId="77777777" w:rsidR="00BE2AB5" w:rsidRDefault="00BE2AB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69D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631FC"/>
    <w:multiLevelType w:val="hybridMultilevel"/>
    <w:tmpl w:val="EA3C8AD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80102"/>
    <w:multiLevelType w:val="hybridMultilevel"/>
    <w:tmpl w:val="6FE0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260E"/>
    <w:multiLevelType w:val="hybridMultilevel"/>
    <w:tmpl w:val="3E78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2C64"/>
    <w:multiLevelType w:val="hybridMultilevel"/>
    <w:tmpl w:val="42D4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A6E7F"/>
    <w:multiLevelType w:val="hybridMultilevel"/>
    <w:tmpl w:val="CACED3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373FD"/>
    <w:multiLevelType w:val="hybridMultilevel"/>
    <w:tmpl w:val="762271A6"/>
    <w:lvl w:ilvl="0" w:tplc="0809000F">
      <w:start w:val="1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382D65"/>
    <w:multiLevelType w:val="hybridMultilevel"/>
    <w:tmpl w:val="CA4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35647AD1"/>
    <w:multiLevelType w:val="hybridMultilevel"/>
    <w:tmpl w:val="07D4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74CE4"/>
    <w:multiLevelType w:val="hybridMultilevel"/>
    <w:tmpl w:val="0A802C98"/>
    <w:lvl w:ilvl="0" w:tplc="682CB7B4">
      <w:start w:val="16"/>
      <w:numFmt w:val="decimal"/>
      <w:lvlText w:val="%1."/>
      <w:lvlJc w:val="left"/>
      <w:pPr>
        <w:ind w:left="720" w:hanging="360"/>
      </w:pPr>
      <w:rPr>
        <w:rFonts w:eastAsia="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30E35"/>
    <w:multiLevelType w:val="hybridMultilevel"/>
    <w:tmpl w:val="7B92347A"/>
    <w:lvl w:ilvl="0" w:tplc="02526112">
      <w:start w:val="1"/>
      <w:numFmt w:val="decimal"/>
      <w:lvlText w:val="%1."/>
      <w:lvlJc w:val="left"/>
      <w:pPr>
        <w:ind w:left="340" w:hanging="36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1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A4785"/>
    <w:multiLevelType w:val="hybridMultilevel"/>
    <w:tmpl w:val="580AE5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D3B94"/>
    <w:multiLevelType w:val="hybridMultilevel"/>
    <w:tmpl w:val="B7A4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647C8"/>
    <w:multiLevelType w:val="hybridMultilevel"/>
    <w:tmpl w:val="12EE7376"/>
    <w:lvl w:ilvl="0" w:tplc="13BC828E">
      <w:start w:val="16"/>
      <w:numFmt w:val="decimal"/>
      <w:lvlText w:val="%1."/>
      <w:lvlJc w:val="left"/>
      <w:pPr>
        <w:ind w:left="340" w:hanging="360"/>
      </w:pPr>
      <w:rPr>
        <w:rFonts w:eastAsia="Times New Roman" w:hint="default"/>
        <w:sz w:val="24"/>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21" w15:restartNumberingAfterBreak="0">
    <w:nsid w:val="5B255B36"/>
    <w:multiLevelType w:val="hybridMultilevel"/>
    <w:tmpl w:val="F12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C071C"/>
    <w:multiLevelType w:val="hybridMultilevel"/>
    <w:tmpl w:val="9F18E404"/>
    <w:lvl w:ilvl="0" w:tplc="51627092">
      <w:start w:val="18"/>
      <w:numFmt w:val="decimal"/>
      <w:lvlText w:val="%1."/>
      <w:lvlJc w:val="left"/>
      <w:pPr>
        <w:ind w:left="720" w:hanging="360"/>
      </w:pPr>
      <w:rPr>
        <w:rFonts w:eastAsia="Aria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EC3648"/>
    <w:multiLevelType w:val="hybridMultilevel"/>
    <w:tmpl w:val="448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C6858"/>
    <w:multiLevelType w:val="hybridMultilevel"/>
    <w:tmpl w:val="977CE4DC"/>
    <w:lvl w:ilvl="0" w:tplc="02526112">
      <w:start w:val="1"/>
      <w:numFmt w:val="decimal"/>
      <w:lvlText w:val="%1."/>
      <w:lvlJc w:val="left"/>
      <w:pPr>
        <w:ind w:left="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771D6"/>
    <w:multiLevelType w:val="hybridMultilevel"/>
    <w:tmpl w:val="95CE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862477">
    <w:abstractNumId w:val="9"/>
  </w:num>
  <w:num w:numId="2" w16cid:durableId="1683584015">
    <w:abstractNumId w:val="24"/>
  </w:num>
  <w:num w:numId="3" w16cid:durableId="581717655">
    <w:abstractNumId w:val="18"/>
  </w:num>
  <w:num w:numId="4" w16cid:durableId="1914392224">
    <w:abstractNumId w:val="14"/>
  </w:num>
  <w:num w:numId="5" w16cid:durableId="1938444797">
    <w:abstractNumId w:val="25"/>
  </w:num>
  <w:num w:numId="6" w16cid:durableId="1639140734">
    <w:abstractNumId w:val="22"/>
  </w:num>
  <w:num w:numId="7" w16cid:durableId="1117217651">
    <w:abstractNumId w:val="8"/>
  </w:num>
  <w:num w:numId="8" w16cid:durableId="2141730414">
    <w:abstractNumId w:val="27"/>
  </w:num>
  <w:num w:numId="9" w16cid:durableId="1850948072">
    <w:abstractNumId w:val="13"/>
  </w:num>
  <w:num w:numId="10" w16cid:durableId="1915777259">
    <w:abstractNumId w:val="3"/>
  </w:num>
  <w:num w:numId="11" w16cid:durableId="819350473">
    <w:abstractNumId w:val="19"/>
  </w:num>
  <w:num w:numId="12" w16cid:durableId="1971352900">
    <w:abstractNumId w:val="26"/>
  </w:num>
  <w:num w:numId="13" w16cid:durableId="242836136">
    <w:abstractNumId w:val="7"/>
  </w:num>
  <w:num w:numId="14" w16cid:durableId="61414694">
    <w:abstractNumId w:val="16"/>
  </w:num>
  <w:num w:numId="15" w16cid:durableId="1486697961">
    <w:abstractNumId w:val="10"/>
  </w:num>
  <w:num w:numId="16" w16cid:durableId="70978770">
    <w:abstractNumId w:val="4"/>
  </w:num>
  <w:num w:numId="17" w16cid:durableId="1070927947">
    <w:abstractNumId w:val="17"/>
  </w:num>
  <w:num w:numId="18" w16cid:durableId="744258761">
    <w:abstractNumId w:val="0"/>
  </w:num>
  <w:num w:numId="19" w16cid:durableId="1794206211">
    <w:abstractNumId w:val="6"/>
  </w:num>
  <w:num w:numId="20" w16cid:durableId="707343226">
    <w:abstractNumId w:val="20"/>
  </w:num>
  <w:num w:numId="21" w16cid:durableId="129902595">
    <w:abstractNumId w:val="11"/>
  </w:num>
  <w:num w:numId="22" w16cid:durableId="592932143">
    <w:abstractNumId w:val="1"/>
  </w:num>
  <w:num w:numId="23" w16cid:durableId="1990015002">
    <w:abstractNumId w:val="12"/>
  </w:num>
  <w:num w:numId="24" w16cid:durableId="327634011">
    <w:abstractNumId w:val="28"/>
  </w:num>
  <w:num w:numId="25" w16cid:durableId="1214973706">
    <w:abstractNumId w:val="23"/>
  </w:num>
  <w:num w:numId="26" w16cid:durableId="1357122451">
    <w:abstractNumId w:val="15"/>
  </w:num>
  <w:num w:numId="27" w16cid:durableId="1524896955">
    <w:abstractNumId w:val="29"/>
  </w:num>
  <w:num w:numId="28" w16cid:durableId="1768455578">
    <w:abstractNumId w:val="21"/>
  </w:num>
  <w:num w:numId="29" w16cid:durableId="2016032948">
    <w:abstractNumId w:val="2"/>
  </w:num>
  <w:num w:numId="30" w16cid:durableId="230425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069F"/>
    <w:rsid w:val="00013CB7"/>
    <w:rsid w:val="00016ED2"/>
    <w:rsid w:val="0001746E"/>
    <w:rsid w:val="00017584"/>
    <w:rsid w:val="00026242"/>
    <w:rsid w:val="00033C62"/>
    <w:rsid w:val="00042E71"/>
    <w:rsid w:val="0005408F"/>
    <w:rsid w:val="00055A64"/>
    <w:rsid w:val="00065687"/>
    <w:rsid w:val="000670DB"/>
    <w:rsid w:val="000672E7"/>
    <w:rsid w:val="00072BCB"/>
    <w:rsid w:val="00073CF9"/>
    <w:rsid w:val="00074338"/>
    <w:rsid w:val="0008561A"/>
    <w:rsid w:val="000872E0"/>
    <w:rsid w:val="00093D4D"/>
    <w:rsid w:val="0009557C"/>
    <w:rsid w:val="00095994"/>
    <w:rsid w:val="00096ECC"/>
    <w:rsid w:val="000B4310"/>
    <w:rsid w:val="000C0A14"/>
    <w:rsid w:val="000C313F"/>
    <w:rsid w:val="000D2D87"/>
    <w:rsid w:val="000D6446"/>
    <w:rsid w:val="000E4F4A"/>
    <w:rsid w:val="000F35C2"/>
    <w:rsid w:val="00101BD9"/>
    <w:rsid w:val="00112331"/>
    <w:rsid w:val="00114762"/>
    <w:rsid w:val="00125ADA"/>
    <w:rsid w:val="00127DD5"/>
    <w:rsid w:val="00131096"/>
    <w:rsid w:val="001312D2"/>
    <w:rsid w:val="00155A23"/>
    <w:rsid w:val="001564EF"/>
    <w:rsid w:val="00171C8C"/>
    <w:rsid w:val="00172A40"/>
    <w:rsid w:val="00176467"/>
    <w:rsid w:val="00186207"/>
    <w:rsid w:val="00190870"/>
    <w:rsid w:val="0019309F"/>
    <w:rsid w:val="00193212"/>
    <w:rsid w:val="001946A7"/>
    <w:rsid w:val="001A082F"/>
    <w:rsid w:val="001A1397"/>
    <w:rsid w:val="001A1F6A"/>
    <w:rsid w:val="001A25BC"/>
    <w:rsid w:val="001A3EA1"/>
    <w:rsid w:val="001A69D9"/>
    <w:rsid w:val="001A7837"/>
    <w:rsid w:val="001B23F6"/>
    <w:rsid w:val="001C4155"/>
    <w:rsid w:val="001D2006"/>
    <w:rsid w:val="001D4972"/>
    <w:rsid w:val="001E1A41"/>
    <w:rsid w:val="001E1CAD"/>
    <w:rsid w:val="001F286A"/>
    <w:rsid w:val="001F48E5"/>
    <w:rsid w:val="001F5A65"/>
    <w:rsid w:val="001F7F37"/>
    <w:rsid w:val="0020337E"/>
    <w:rsid w:val="002058D7"/>
    <w:rsid w:val="002236EF"/>
    <w:rsid w:val="00223F69"/>
    <w:rsid w:val="00232014"/>
    <w:rsid w:val="00270B5A"/>
    <w:rsid w:val="002727DA"/>
    <w:rsid w:val="002748AB"/>
    <w:rsid w:val="00277475"/>
    <w:rsid w:val="00286D83"/>
    <w:rsid w:val="00295971"/>
    <w:rsid w:val="002A010F"/>
    <w:rsid w:val="002A1D46"/>
    <w:rsid w:val="002A7EAB"/>
    <w:rsid w:val="002B2D2A"/>
    <w:rsid w:val="002B2F09"/>
    <w:rsid w:val="002B33FD"/>
    <w:rsid w:val="002B5CD7"/>
    <w:rsid w:val="002B6E98"/>
    <w:rsid w:val="002D0875"/>
    <w:rsid w:val="002D4876"/>
    <w:rsid w:val="002E3913"/>
    <w:rsid w:val="002E4A20"/>
    <w:rsid w:val="002F42F8"/>
    <w:rsid w:val="003038B2"/>
    <w:rsid w:val="00320363"/>
    <w:rsid w:val="0032768D"/>
    <w:rsid w:val="00327788"/>
    <w:rsid w:val="00330C3E"/>
    <w:rsid w:val="0034124F"/>
    <w:rsid w:val="00343F5A"/>
    <w:rsid w:val="003445EE"/>
    <w:rsid w:val="00344932"/>
    <w:rsid w:val="003516FF"/>
    <w:rsid w:val="00361C14"/>
    <w:rsid w:val="00361E53"/>
    <w:rsid w:val="00372E98"/>
    <w:rsid w:val="00384182"/>
    <w:rsid w:val="00384F0D"/>
    <w:rsid w:val="003930B2"/>
    <w:rsid w:val="003C297C"/>
    <w:rsid w:val="003D125E"/>
    <w:rsid w:val="003DB5D8"/>
    <w:rsid w:val="003E7E21"/>
    <w:rsid w:val="003F6B5C"/>
    <w:rsid w:val="004000D7"/>
    <w:rsid w:val="00415DB4"/>
    <w:rsid w:val="00422DF2"/>
    <w:rsid w:val="00427718"/>
    <w:rsid w:val="00433BD9"/>
    <w:rsid w:val="00434B91"/>
    <w:rsid w:val="00447A18"/>
    <w:rsid w:val="00453EE1"/>
    <w:rsid w:val="00456FE1"/>
    <w:rsid w:val="00460CB3"/>
    <w:rsid w:val="004619FB"/>
    <w:rsid w:val="0046450A"/>
    <w:rsid w:val="00484AC1"/>
    <w:rsid w:val="00487ACE"/>
    <w:rsid w:val="00496A34"/>
    <w:rsid w:val="004A4044"/>
    <w:rsid w:val="004A5F70"/>
    <w:rsid w:val="004B5DC1"/>
    <w:rsid w:val="004C1C0D"/>
    <w:rsid w:val="004C56D4"/>
    <w:rsid w:val="004D3DF6"/>
    <w:rsid w:val="004D7CA2"/>
    <w:rsid w:val="004E77EF"/>
    <w:rsid w:val="004F42A7"/>
    <w:rsid w:val="005021D7"/>
    <w:rsid w:val="005039B5"/>
    <w:rsid w:val="00504E43"/>
    <w:rsid w:val="0051042B"/>
    <w:rsid w:val="00512CB5"/>
    <w:rsid w:val="00513C41"/>
    <w:rsid w:val="00523CFD"/>
    <w:rsid w:val="00547CCF"/>
    <w:rsid w:val="005538F8"/>
    <w:rsid w:val="00557059"/>
    <w:rsid w:val="00584DE3"/>
    <w:rsid w:val="00586503"/>
    <w:rsid w:val="00595190"/>
    <w:rsid w:val="00596472"/>
    <w:rsid w:val="005A1EE7"/>
    <w:rsid w:val="005A55A0"/>
    <w:rsid w:val="005B4E9A"/>
    <w:rsid w:val="005C6495"/>
    <w:rsid w:val="005D3FE8"/>
    <w:rsid w:val="005D4F8D"/>
    <w:rsid w:val="005E0593"/>
    <w:rsid w:val="005E0DBE"/>
    <w:rsid w:val="005E7A01"/>
    <w:rsid w:val="00602D51"/>
    <w:rsid w:val="00606F3A"/>
    <w:rsid w:val="00607DED"/>
    <w:rsid w:val="006103F3"/>
    <w:rsid w:val="006109F4"/>
    <w:rsid w:val="006212E6"/>
    <w:rsid w:val="00625D49"/>
    <w:rsid w:val="00630669"/>
    <w:rsid w:val="00630B15"/>
    <w:rsid w:val="00634C2A"/>
    <w:rsid w:val="00646B35"/>
    <w:rsid w:val="0065462D"/>
    <w:rsid w:val="00667025"/>
    <w:rsid w:val="00673444"/>
    <w:rsid w:val="00675FDF"/>
    <w:rsid w:val="00681465"/>
    <w:rsid w:val="0069415C"/>
    <w:rsid w:val="00696E3C"/>
    <w:rsid w:val="006B51E3"/>
    <w:rsid w:val="006C11BB"/>
    <w:rsid w:val="006C1907"/>
    <w:rsid w:val="006C3EC9"/>
    <w:rsid w:val="006D1DCF"/>
    <w:rsid w:val="006D2767"/>
    <w:rsid w:val="006D3A37"/>
    <w:rsid w:val="006D4FD0"/>
    <w:rsid w:val="006D5303"/>
    <w:rsid w:val="006D69C5"/>
    <w:rsid w:val="006F1AEA"/>
    <w:rsid w:val="007004F3"/>
    <w:rsid w:val="00720303"/>
    <w:rsid w:val="007252E8"/>
    <w:rsid w:val="00725B7B"/>
    <w:rsid w:val="00730648"/>
    <w:rsid w:val="00736470"/>
    <w:rsid w:val="00743EFE"/>
    <w:rsid w:val="00754801"/>
    <w:rsid w:val="007573B9"/>
    <w:rsid w:val="00760609"/>
    <w:rsid w:val="007802D3"/>
    <w:rsid w:val="00781683"/>
    <w:rsid w:val="007908F4"/>
    <w:rsid w:val="0079382B"/>
    <w:rsid w:val="007A55C8"/>
    <w:rsid w:val="007A5ECF"/>
    <w:rsid w:val="007B2FE8"/>
    <w:rsid w:val="007B444F"/>
    <w:rsid w:val="007B7238"/>
    <w:rsid w:val="007C3114"/>
    <w:rsid w:val="007E5F3E"/>
    <w:rsid w:val="007E6B0F"/>
    <w:rsid w:val="00801C41"/>
    <w:rsid w:val="008058D3"/>
    <w:rsid w:val="00810F97"/>
    <w:rsid w:val="008113A7"/>
    <w:rsid w:val="00813B14"/>
    <w:rsid w:val="00817372"/>
    <w:rsid w:val="00831CF7"/>
    <w:rsid w:val="008361E2"/>
    <w:rsid w:val="00852DC4"/>
    <w:rsid w:val="00854BB1"/>
    <w:rsid w:val="00863690"/>
    <w:rsid w:val="00875952"/>
    <w:rsid w:val="008802E7"/>
    <w:rsid w:val="00881147"/>
    <w:rsid w:val="00882210"/>
    <w:rsid w:val="008865F4"/>
    <w:rsid w:val="00887F5D"/>
    <w:rsid w:val="008A6009"/>
    <w:rsid w:val="008B6C52"/>
    <w:rsid w:val="008C0294"/>
    <w:rsid w:val="008C335F"/>
    <w:rsid w:val="008D59C2"/>
    <w:rsid w:val="008E69A7"/>
    <w:rsid w:val="008F12FE"/>
    <w:rsid w:val="008F209E"/>
    <w:rsid w:val="008F41B9"/>
    <w:rsid w:val="008F7487"/>
    <w:rsid w:val="008F7634"/>
    <w:rsid w:val="009006DC"/>
    <w:rsid w:val="00903A29"/>
    <w:rsid w:val="00914FCC"/>
    <w:rsid w:val="00920323"/>
    <w:rsid w:val="009240A9"/>
    <w:rsid w:val="00925E8C"/>
    <w:rsid w:val="0093348B"/>
    <w:rsid w:val="00933E5D"/>
    <w:rsid w:val="009647C3"/>
    <w:rsid w:val="009658CE"/>
    <w:rsid w:val="009726E3"/>
    <w:rsid w:val="00973A40"/>
    <w:rsid w:val="0097440F"/>
    <w:rsid w:val="009769D7"/>
    <w:rsid w:val="00980C0A"/>
    <w:rsid w:val="00987514"/>
    <w:rsid w:val="009A09E0"/>
    <w:rsid w:val="009A7FD0"/>
    <w:rsid w:val="009C4F7B"/>
    <w:rsid w:val="009D2A8C"/>
    <w:rsid w:val="009D43F7"/>
    <w:rsid w:val="009E3592"/>
    <w:rsid w:val="009E3B80"/>
    <w:rsid w:val="00A015F3"/>
    <w:rsid w:val="00A035DB"/>
    <w:rsid w:val="00A13F89"/>
    <w:rsid w:val="00A21661"/>
    <w:rsid w:val="00A24D4A"/>
    <w:rsid w:val="00A30690"/>
    <w:rsid w:val="00A405EF"/>
    <w:rsid w:val="00A42239"/>
    <w:rsid w:val="00A436C9"/>
    <w:rsid w:val="00A50C5D"/>
    <w:rsid w:val="00A54001"/>
    <w:rsid w:val="00A56EB4"/>
    <w:rsid w:val="00A622E8"/>
    <w:rsid w:val="00A66C45"/>
    <w:rsid w:val="00A731BB"/>
    <w:rsid w:val="00A776FE"/>
    <w:rsid w:val="00A827C9"/>
    <w:rsid w:val="00A84076"/>
    <w:rsid w:val="00A8651F"/>
    <w:rsid w:val="00A90AA0"/>
    <w:rsid w:val="00A9293D"/>
    <w:rsid w:val="00AA5D1C"/>
    <w:rsid w:val="00AA7DFE"/>
    <w:rsid w:val="00AB21BC"/>
    <w:rsid w:val="00AB2430"/>
    <w:rsid w:val="00AB2AA6"/>
    <w:rsid w:val="00AB5522"/>
    <w:rsid w:val="00AB5D26"/>
    <w:rsid w:val="00AC4F17"/>
    <w:rsid w:val="00AD3168"/>
    <w:rsid w:val="00AD47F9"/>
    <w:rsid w:val="00AE3F5A"/>
    <w:rsid w:val="00AF2E19"/>
    <w:rsid w:val="00B0457A"/>
    <w:rsid w:val="00B178CC"/>
    <w:rsid w:val="00B24E38"/>
    <w:rsid w:val="00B26C50"/>
    <w:rsid w:val="00B33498"/>
    <w:rsid w:val="00B36EE9"/>
    <w:rsid w:val="00B37C46"/>
    <w:rsid w:val="00B402F1"/>
    <w:rsid w:val="00B47680"/>
    <w:rsid w:val="00B50963"/>
    <w:rsid w:val="00B523D4"/>
    <w:rsid w:val="00B54CC8"/>
    <w:rsid w:val="00B72640"/>
    <w:rsid w:val="00B800A2"/>
    <w:rsid w:val="00B81E61"/>
    <w:rsid w:val="00B84D60"/>
    <w:rsid w:val="00B91BDB"/>
    <w:rsid w:val="00B92657"/>
    <w:rsid w:val="00B95888"/>
    <w:rsid w:val="00BA16DD"/>
    <w:rsid w:val="00BA2D5D"/>
    <w:rsid w:val="00BA2F35"/>
    <w:rsid w:val="00BA5EBB"/>
    <w:rsid w:val="00BA65A0"/>
    <w:rsid w:val="00BA6FB0"/>
    <w:rsid w:val="00BC6FA8"/>
    <w:rsid w:val="00BD11B2"/>
    <w:rsid w:val="00BE2AB5"/>
    <w:rsid w:val="00BE3A8A"/>
    <w:rsid w:val="00BE6FAC"/>
    <w:rsid w:val="00BF25C7"/>
    <w:rsid w:val="00BF4426"/>
    <w:rsid w:val="00C22EE6"/>
    <w:rsid w:val="00C45B27"/>
    <w:rsid w:val="00C52DCE"/>
    <w:rsid w:val="00C53C79"/>
    <w:rsid w:val="00C57DA3"/>
    <w:rsid w:val="00C57F20"/>
    <w:rsid w:val="00C62798"/>
    <w:rsid w:val="00C7665B"/>
    <w:rsid w:val="00C824F3"/>
    <w:rsid w:val="00C85752"/>
    <w:rsid w:val="00CA14B6"/>
    <w:rsid w:val="00CA19B3"/>
    <w:rsid w:val="00CA1CE8"/>
    <w:rsid w:val="00CA2BAB"/>
    <w:rsid w:val="00CA7920"/>
    <w:rsid w:val="00CB2F30"/>
    <w:rsid w:val="00CB3604"/>
    <w:rsid w:val="00CB40BC"/>
    <w:rsid w:val="00CB5A6E"/>
    <w:rsid w:val="00CB6ED8"/>
    <w:rsid w:val="00CB71DC"/>
    <w:rsid w:val="00CC7405"/>
    <w:rsid w:val="00CD27B3"/>
    <w:rsid w:val="00CD5A7A"/>
    <w:rsid w:val="00CE2810"/>
    <w:rsid w:val="00CF14C7"/>
    <w:rsid w:val="00CF456F"/>
    <w:rsid w:val="00D00434"/>
    <w:rsid w:val="00D10C23"/>
    <w:rsid w:val="00D16460"/>
    <w:rsid w:val="00D176C3"/>
    <w:rsid w:val="00D20953"/>
    <w:rsid w:val="00D27333"/>
    <w:rsid w:val="00D30A12"/>
    <w:rsid w:val="00D3207F"/>
    <w:rsid w:val="00D37FF2"/>
    <w:rsid w:val="00D412B2"/>
    <w:rsid w:val="00D45F8C"/>
    <w:rsid w:val="00D47776"/>
    <w:rsid w:val="00D654E8"/>
    <w:rsid w:val="00D65970"/>
    <w:rsid w:val="00D757B0"/>
    <w:rsid w:val="00D93D43"/>
    <w:rsid w:val="00DA2411"/>
    <w:rsid w:val="00DA7303"/>
    <w:rsid w:val="00DB2194"/>
    <w:rsid w:val="00DB569A"/>
    <w:rsid w:val="00DB6128"/>
    <w:rsid w:val="00DC1D11"/>
    <w:rsid w:val="00DC4469"/>
    <w:rsid w:val="00DD3ED0"/>
    <w:rsid w:val="00DE2B19"/>
    <w:rsid w:val="00DF3CC6"/>
    <w:rsid w:val="00DF5FD1"/>
    <w:rsid w:val="00E0770A"/>
    <w:rsid w:val="00E07F3F"/>
    <w:rsid w:val="00E12040"/>
    <w:rsid w:val="00E265F8"/>
    <w:rsid w:val="00E34F5F"/>
    <w:rsid w:val="00E36189"/>
    <w:rsid w:val="00E36B97"/>
    <w:rsid w:val="00E37571"/>
    <w:rsid w:val="00E563BA"/>
    <w:rsid w:val="00E602BD"/>
    <w:rsid w:val="00E709E9"/>
    <w:rsid w:val="00E73B03"/>
    <w:rsid w:val="00E818F9"/>
    <w:rsid w:val="00E81F33"/>
    <w:rsid w:val="00E86136"/>
    <w:rsid w:val="00E9259B"/>
    <w:rsid w:val="00EA0F2A"/>
    <w:rsid w:val="00EA6D19"/>
    <w:rsid w:val="00EB01A9"/>
    <w:rsid w:val="00EB3DAE"/>
    <w:rsid w:val="00EB4463"/>
    <w:rsid w:val="00EB6F28"/>
    <w:rsid w:val="00ED08F8"/>
    <w:rsid w:val="00EE738F"/>
    <w:rsid w:val="00EE76E6"/>
    <w:rsid w:val="00EF6D56"/>
    <w:rsid w:val="00F01386"/>
    <w:rsid w:val="00F116D0"/>
    <w:rsid w:val="00F13377"/>
    <w:rsid w:val="00F1658E"/>
    <w:rsid w:val="00F22BA3"/>
    <w:rsid w:val="00F25B75"/>
    <w:rsid w:val="00F50B0D"/>
    <w:rsid w:val="00F52286"/>
    <w:rsid w:val="00F62109"/>
    <w:rsid w:val="00F745FE"/>
    <w:rsid w:val="00F80D85"/>
    <w:rsid w:val="00F8DFDE"/>
    <w:rsid w:val="00F95A85"/>
    <w:rsid w:val="00F96573"/>
    <w:rsid w:val="00F974C8"/>
    <w:rsid w:val="00FA3F6E"/>
    <w:rsid w:val="00FB46C0"/>
    <w:rsid w:val="00FC7172"/>
    <w:rsid w:val="00FC71AD"/>
    <w:rsid w:val="00FD3A85"/>
    <w:rsid w:val="00FD567A"/>
    <w:rsid w:val="00FE0F17"/>
    <w:rsid w:val="00FE2DE0"/>
    <w:rsid w:val="00FE53B6"/>
    <w:rsid w:val="00FF5074"/>
    <w:rsid w:val="033F147D"/>
    <w:rsid w:val="040A7A01"/>
    <w:rsid w:val="0559F5EF"/>
    <w:rsid w:val="078BC0BD"/>
    <w:rsid w:val="078EE351"/>
    <w:rsid w:val="07D7FE42"/>
    <w:rsid w:val="082BB2EB"/>
    <w:rsid w:val="0A9DC7EC"/>
    <w:rsid w:val="0C0AF48E"/>
    <w:rsid w:val="0C33B599"/>
    <w:rsid w:val="139D3D2E"/>
    <w:rsid w:val="16AD63B1"/>
    <w:rsid w:val="16E88D7D"/>
    <w:rsid w:val="1B2A4937"/>
    <w:rsid w:val="1BBBFEA0"/>
    <w:rsid w:val="1FD86E38"/>
    <w:rsid w:val="202CC57E"/>
    <w:rsid w:val="20764766"/>
    <w:rsid w:val="218D66F6"/>
    <w:rsid w:val="220F17E5"/>
    <w:rsid w:val="22C4FD73"/>
    <w:rsid w:val="24FD256D"/>
    <w:rsid w:val="278457C3"/>
    <w:rsid w:val="27D78EB3"/>
    <w:rsid w:val="2A3A8D60"/>
    <w:rsid w:val="2C360844"/>
    <w:rsid w:val="2CACBD00"/>
    <w:rsid w:val="2EC792B5"/>
    <w:rsid w:val="2FC861E2"/>
    <w:rsid w:val="35B5C618"/>
    <w:rsid w:val="393359BA"/>
    <w:rsid w:val="398B4008"/>
    <w:rsid w:val="3BBDE300"/>
    <w:rsid w:val="3EF7FE48"/>
    <w:rsid w:val="41206444"/>
    <w:rsid w:val="44289B99"/>
    <w:rsid w:val="4513EF9F"/>
    <w:rsid w:val="4671B096"/>
    <w:rsid w:val="46BFACD5"/>
    <w:rsid w:val="48F49A37"/>
    <w:rsid w:val="4B236830"/>
    <w:rsid w:val="4B6C4CE9"/>
    <w:rsid w:val="4CE0F21A"/>
    <w:rsid w:val="4F4F6F8B"/>
    <w:rsid w:val="4F619151"/>
    <w:rsid w:val="53370B41"/>
    <w:rsid w:val="54350274"/>
    <w:rsid w:val="548918EA"/>
    <w:rsid w:val="59098A81"/>
    <w:rsid w:val="59FC368A"/>
    <w:rsid w:val="5F136FAC"/>
    <w:rsid w:val="61818876"/>
    <w:rsid w:val="6427C9A1"/>
    <w:rsid w:val="66B24E9C"/>
    <w:rsid w:val="69E7F2A9"/>
    <w:rsid w:val="69F931F7"/>
    <w:rsid w:val="6BEB191A"/>
    <w:rsid w:val="6DC26B59"/>
    <w:rsid w:val="71C4CAFD"/>
    <w:rsid w:val="71FC3E92"/>
    <w:rsid w:val="753BE49E"/>
    <w:rsid w:val="76DFA285"/>
    <w:rsid w:val="7B190A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7E5F3E"/>
  </w:style>
  <w:style w:type="character" w:customStyle="1" w:styleId="eop">
    <w:name w:val="eop"/>
    <w:basedOn w:val="DefaultParagraphFont"/>
    <w:rsid w:val="007E5F3E"/>
  </w:style>
  <w:style w:type="paragraph" w:styleId="NoSpacing">
    <w:name w:val="No Spacing"/>
    <w:uiPriority w:val="1"/>
    <w:qFormat/>
    <w:rsid w:val="00DC4469"/>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8037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ck/a?!&amp;&amp;p=648e0166866a1936e5e2d611103486c2ab7a66e406d282ae5a779452df3ab0dbJmltdHM9MTczODE5NTIwMA&amp;ptn=3&amp;ver=2&amp;hsh=4&amp;fclid=0013548a-3edc-65f4-20e5-407f3f3c6491&amp;psq=oiep&amp;u=a1aHR0cHM6Ly93d3cub2llcC5vcmcudWsv&amp;ntb=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B98F213E56D4DAAE74024D85E27C7" ma:contentTypeVersion="4" ma:contentTypeDescription="Create a new document." ma:contentTypeScope="" ma:versionID="6d6570d80d13b9a63d8ca36c6bd35af0">
  <xsd:schema xmlns:xsd="http://www.w3.org/2001/XMLSchema" xmlns:xs="http://www.w3.org/2001/XMLSchema" xmlns:p="http://schemas.microsoft.com/office/2006/metadata/properties" xmlns:ns2="38b9010a-4618-4d35-9a20-456bd3f5279a" targetNamespace="http://schemas.microsoft.com/office/2006/metadata/properties" ma:root="true" ma:fieldsID="ec81934cc2ef159c3b8a853f8cffbfb8" ns2:_="">
    <xsd:import namespace="38b9010a-4618-4d35-9a20-456bd3f52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9010a-4618-4d35-9a20-456bd3f52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4558D65B-458B-4BB2-921B-C3BED23A2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9010a-4618-4d35-9a20-456bd3f5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Reeves-Serby, Rachel - Oxfordshire County Council</cp:lastModifiedBy>
  <cp:revision>2</cp:revision>
  <cp:lastPrinted>2025-04-10T08:13:00Z</cp:lastPrinted>
  <dcterms:created xsi:type="dcterms:W3CDTF">2025-05-16T09:02:00Z</dcterms:created>
  <dcterms:modified xsi:type="dcterms:W3CDTF">2025-05-16T09:02:00Z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0x01010022AB98F213E56D4DAAE74024D85E27C7</vt:lpwstr>
  </property>
</Properties>
</file>