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357CA736">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1CCC93B" w:rsidR="00114762" w:rsidRPr="00B26C50" w:rsidRDefault="00016142" w:rsidP="00B26C50">
            <w:pPr>
              <w:pStyle w:val="Heading2"/>
              <w:jc w:val="both"/>
              <w:rPr>
                <w:b w:val="0"/>
                <w:iCs/>
                <w:sz w:val="24"/>
                <w:szCs w:val="24"/>
              </w:rPr>
            </w:pPr>
            <w:r w:rsidRPr="00016142">
              <w:rPr>
                <w:b w:val="0"/>
                <w:iCs/>
                <w:sz w:val="24"/>
                <w:szCs w:val="24"/>
              </w:rPr>
              <w:t>Infrastructure Senior Project Manager</w:t>
            </w:r>
          </w:p>
        </w:tc>
      </w:tr>
      <w:tr w:rsidR="00DD3ED0" w:rsidRPr="009F0647" w14:paraId="07F6EE60" w14:textId="77777777" w:rsidTr="357CA736">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901BEFE" w:rsidR="00DD3ED0" w:rsidRPr="0065190B" w:rsidRDefault="0065190B" w:rsidP="357CA736">
            <w:pPr>
              <w:rPr>
                <w:rFonts w:ascii="Arial" w:hAnsi="Arial" w:cs="Arial"/>
              </w:rPr>
            </w:pPr>
            <w:r w:rsidRPr="0065190B">
              <w:rPr>
                <w:rFonts w:ascii="Arial" w:hAnsi="Arial" w:cs="Arial"/>
              </w:rPr>
              <w:t>£59,008</w:t>
            </w:r>
            <w:r>
              <w:rPr>
                <w:rFonts w:ascii="Arial" w:hAnsi="Arial" w:cs="Arial"/>
              </w:rPr>
              <w:t xml:space="preserve"> </w:t>
            </w:r>
            <w:r w:rsidR="000477E7" w:rsidRPr="357CA736">
              <w:rPr>
                <w:rFonts w:ascii="Arial" w:hAnsi="Arial" w:cs="Arial"/>
              </w:rPr>
              <w:t xml:space="preserve">- </w:t>
            </w:r>
            <w:r w:rsidRPr="0065190B">
              <w:rPr>
                <w:rFonts w:ascii="Arial" w:hAnsi="Arial" w:cs="Arial"/>
              </w:rPr>
              <w:t>£62,422</w:t>
            </w:r>
            <w:r>
              <w:rPr>
                <w:rFonts w:ascii="Arial" w:hAnsi="Arial" w:cs="Arial"/>
              </w:rPr>
              <w:t xml:space="preserve"> </w:t>
            </w:r>
            <w:r w:rsidR="7B297ABF" w:rsidRPr="357CA736">
              <w:rPr>
                <w:rFonts w:ascii="Arial" w:eastAsia="Arial" w:hAnsi="Arial" w:cs="Arial"/>
                <w:color w:val="000000" w:themeColor="text1"/>
              </w:rPr>
              <w:t>per annum</w:t>
            </w:r>
          </w:p>
        </w:tc>
      </w:tr>
      <w:tr w:rsidR="00A405EF" w:rsidRPr="009F0647" w14:paraId="3199C76E" w14:textId="77777777" w:rsidTr="357CA736">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9D3ECA1" w:rsidR="00A405EF" w:rsidRPr="00471DAB" w:rsidRDefault="00016142" w:rsidP="00DD3ED0">
            <w:pPr>
              <w:rPr>
                <w:rFonts w:ascii="Arial" w:hAnsi="Arial" w:cs="Arial"/>
              </w:rPr>
            </w:pPr>
            <w:r w:rsidRPr="357CA736">
              <w:rPr>
                <w:rFonts w:ascii="Arial" w:hAnsi="Arial" w:cs="Arial"/>
              </w:rPr>
              <w:t>1</w:t>
            </w:r>
            <w:r w:rsidR="5D71C849" w:rsidRPr="357CA736">
              <w:rPr>
                <w:rFonts w:ascii="Arial" w:hAnsi="Arial" w:cs="Arial"/>
              </w:rPr>
              <w:t>5</w:t>
            </w:r>
          </w:p>
        </w:tc>
      </w:tr>
      <w:tr w:rsidR="00114762" w:rsidRPr="009F0647" w14:paraId="14527B7B" w14:textId="77777777" w:rsidTr="357CA736">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B1392CB"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357CA736">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B816DA9" w:rsidR="00114762" w:rsidRDefault="00114762" w:rsidP="00DD3ED0"/>
        </w:tc>
      </w:tr>
      <w:tr w:rsidR="005021D7" w:rsidRPr="009F0647" w14:paraId="2D3E1396" w14:textId="77777777" w:rsidTr="357CA736">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DBCB25D" w:rsidR="005021D7" w:rsidRDefault="000477E7" w:rsidP="00DD3ED0">
            <w:r w:rsidRPr="000477E7">
              <w:t>Infrastructure Delivery / Transport and Infrastructure</w:t>
            </w:r>
          </w:p>
        </w:tc>
      </w:tr>
      <w:tr w:rsidR="00114762" w:rsidRPr="009F0647" w14:paraId="13A30B79" w14:textId="77777777" w:rsidTr="357CA736">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3E7DBCCD" w:rsidR="00F50B0D" w:rsidRDefault="004A4044" w:rsidP="00DD3ED0">
            <w:pPr>
              <w:rPr>
                <w:rFonts w:ascii="Arial" w:hAnsi="Arial" w:cs="Arial"/>
                <w:i/>
                <w:iCs/>
              </w:rPr>
            </w:pPr>
            <w:r w:rsidRPr="00F50B0D">
              <w:rPr>
                <w:rFonts w:ascii="Arial" w:hAnsi="Arial" w:cs="Arial"/>
                <w:i/>
                <w:iCs/>
              </w:rPr>
              <w:t>County Hall</w:t>
            </w:r>
            <w:r w:rsidR="008D59C2" w:rsidRPr="00F50B0D">
              <w:rPr>
                <w:rFonts w:ascii="Arial" w:hAnsi="Arial" w:cs="Arial"/>
                <w:i/>
                <w:iCs/>
              </w:rPr>
              <w:t>, Oxford OX1 1ND</w:t>
            </w:r>
            <w:r w:rsidRPr="00F50B0D">
              <w:rPr>
                <w:rFonts w:ascii="Arial" w:hAnsi="Arial" w:cs="Arial"/>
                <w:i/>
                <w:iCs/>
              </w:rPr>
              <w:t xml:space="preserve">. </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357CA736">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214571D7" w14:textId="77777777" w:rsidR="00016142" w:rsidRPr="00016142" w:rsidRDefault="00016142" w:rsidP="00016142">
            <w:pPr>
              <w:rPr>
                <w:rFonts w:ascii="Arial" w:hAnsi="Arial" w:cs="Arial"/>
              </w:rPr>
            </w:pPr>
            <w:r w:rsidRPr="00016142">
              <w:rPr>
                <w:rFonts w:ascii="Arial" w:hAnsi="Arial" w:cs="Arial"/>
              </w:rPr>
              <w:t xml:space="preserve">Budget monitoring   </w:t>
            </w:r>
          </w:p>
          <w:p w14:paraId="002D034D" w14:textId="77777777" w:rsidR="00016142" w:rsidRPr="00016142" w:rsidRDefault="00016142" w:rsidP="00016142">
            <w:pPr>
              <w:rPr>
                <w:rFonts w:ascii="Arial" w:hAnsi="Arial" w:cs="Arial"/>
              </w:rPr>
            </w:pPr>
            <w:r w:rsidRPr="00016142">
              <w:rPr>
                <w:rFonts w:ascii="Arial" w:hAnsi="Arial" w:cs="Arial"/>
              </w:rPr>
              <w:t>Circa £40m+ Capital (over 5 years), with supporting revenue budgets</w:t>
            </w:r>
          </w:p>
          <w:p w14:paraId="7E99EDD9" w14:textId="59E44B4E" w:rsidR="00DD3ED0" w:rsidRPr="009F0647" w:rsidRDefault="00016142" w:rsidP="00016142">
            <w:pPr>
              <w:rPr>
                <w:rFonts w:ascii="Arial" w:hAnsi="Arial" w:cs="Arial"/>
              </w:rPr>
            </w:pPr>
            <w:r w:rsidRPr="00016142">
              <w:rPr>
                <w:rFonts w:ascii="Arial" w:hAnsi="Arial" w:cs="Arial"/>
              </w:rPr>
              <w:t>Revenue – Staffing costs (where appropriate)</w:t>
            </w:r>
          </w:p>
        </w:tc>
      </w:tr>
      <w:tr w:rsidR="00DD3ED0" w:rsidRPr="009F0647" w14:paraId="59366AE8" w14:textId="77777777" w:rsidTr="357CA736">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57B07B9E" w:rsidR="00DD3ED0" w:rsidRPr="009F0647" w:rsidRDefault="00016142" w:rsidP="00DD3ED0">
            <w:pPr>
              <w:rPr>
                <w:rFonts w:ascii="Arial" w:hAnsi="Arial" w:cs="Arial"/>
              </w:rPr>
            </w:pPr>
            <w:r w:rsidRPr="00016142">
              <w:rPr>
                <w:rFonts w:ascii="Arial" w:hAnsi="Arial" w:cs="Arial"/>
              </w:rPr>
              <w:t>Infrastructure Programme Lead</w:t>
            </w:r>
          </w:p>
        </w:tc>
      </w:tr>
      <w:tr w:rsidR="00114762" w:rsidRPr="009F0647" w14:paraId="0564E821" w14:textId="77777777" w:rsidTr="357CA736">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17D7545D" w14:textId="77777777" w:rsidR="00016142" w:rsidRPr="00016142" w:rsidRDefault="00016142" w:rsidP="00016142">
            <w:pPr>
              <w:rPr>
                <w:rFonts w:ascii="Arial" w:hAnsi="Arial" w:cs="Arial"/>
              </w:rPr>
            </w:pPr>
            <w:r w:rsidRPr="00016142">
              <w:rPr>
                <w:rFonts w:ascii="Arial" w:hAnsi="Arial" w:cs="Arial"/>
              </w:rPr>
              <w:t>Infrastructure Project Managers</w:t>
            </w:r>
          </w:p>
          <w:p w14:paraId="7CB6A1AA" w14:textId="3ACC246A" w:rsidR="00114762" w:rsidRPr="009F0647" w:rsidRDefault="00016142" w:rsidP="00016142">
            <w:pPr>
              <w:rPr>
                <w:rFonts w:ascii="Arial" w:hAnsi="Arial" w:cs="Arial"/>
              </w:rPr>
            </w:pPr>
            <w:r w:rsidRPr="00016142">
              <w:rPr>
                <w:rFonts w:ascii="Arial" w:hAnsi="Arial" w:cs="Arial"/>
              </w:rPr>
              <w:t>Infrastructure Assistant Project Managers</w:t>
            </w:r>
          </w:p>
        </w:tc>
      </w:tr>
      <w:tr w:rsidR="00E709E9" w:rsidRPr="009F0647" w14:paraId="57A77990" w14:textId="77777777" w:rsidTr="357CA736">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6F17EB7A" w:rsidR="00E709E9" w:rsidRPr="009F0647" w:rsidRDefault="000477E7"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6DB1EB5E">
        <w:tc>
          <w:tcPr>
            <w:tcW w:w="10343" w:type="dxa"/>
          </w:tcPr>
          <w:p w14:paraId="51BA6954" w14:textId="5038077B" w:rsidR="00B0457A" w:rsidRPr="00B0457A" w:rsidRDefault="00016142" w:rsidP="00016142">
            <w:r>
              <w:t>The professional lead for project, programme and budget management. Commissioning the management of design consultants, design approvals, procurement, stakeholder communication and following corporate governance to release funding. Supporting the Programme Lead and overseeing the delivery of major infrastructure projects through design and construction, ensuring successful delivery that offers value for money and achieves targets set.</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6DB1EB5E">
        <w:trPr>
          <w:trHeight w:val="859"/>
        </w:trPr>
        <w:tc>
          <w:tcPr>
            <w:tcW w:w="10343" w:type="dxa"/>
          </w:tcPr>
          <w:p w14:paraId="38C1D85E" w14:textId="77777777" w:rsidR="00016142" w:rsidRPr="00016142" w:rsidRDefault="00016142" w:rsidP="00016142">
            <w:pPr>
              <w:pStyle w:val="ListParagraph"/>
              <w:numPr>
                <w:ilvl w:val="0"/>
                <w:numId w:val="11"/>
              </w:numPr>
              <w:rPr>
                <w:rFonts w:ascii="Arial" w:hAnsi="Arial" w:cs="Arial"/>
              </w:rPr>
            </w:pPr>
            <w:r w:rsidRPr="00016142">
              <w:rPr>
                <w:rFonts w:ascii="Arial" w:hAnsi="Arial" w:cs="Arial"/>
              </w:rPr>
              <w:t>Proactively deliver all aspects of successful projects that offer best value for money and achieve commercial targets.</w:t>
            </w:r>
          </w:p>
          <w:p w14:paraId="7F96582D" w14:textId="77777777" w:rsidR="00016142" w:rsidRPr="00016142" w:rsidRDefault="00016142" w:rsidP="00016142">
            <w:pPr>
              <w:pStyle w:val="ListParagraph"/>
              <w:numPr>
                <w:ilvl w:val="0"/>
                <w:numId w:val="11"/>
              </w:numPr>
              <w:rPr>
                <w:rFonts w:ascii="Arial" w:hAnsi="Arial" w:cs="Arial"/>
              </w:rPr>
            </w:pPr>
            <w:r w:rsidRPr="00016142">
              <w:rPr>
                <w:rFonts w:ascii="Arial" w:hAnsi="Arial" w:cs="Arial"/>
              </w:rPr>
              <w:t>To act as the expert within the identified field of the job description e.g. bridges etc. or effectively liaise with those experts.</w:t>
            </w:r>
          </w:p>
          <w:p w14:paraId="45C1A1DF" w14:textId="77777777" w:rsidR="00016142" w:rsidRPr="00016142" w:rsidRDefault="00016142" w:rsidP="00016142">
            <w:pPr>
              <w:pStyle w:val="ListParagraph"/>
              <w:numPr>
                <w:ilvl w:val="0"/>
                <w:numId w:val="11"/>
              </w:numPr>
              <w:rPr>
                <w:rFonts w:ascii="Arial" w:hAnsi="Arial" w:cs="Arial"/>
              </w:rPr>
            </w:pPr>
            <w:r w:rsidRPr="00016142">
              <w:rPr>
                <w:rFonts w:ascii="Arial" w:hAnsi="Arial" w:cs="Arial"/>
              </w:rPr>
              <w:t xml:space="preserve">Lead, coach, support, motivate and monitor employees </w:t>
            </w:r>
            <w:proofErr w:type="gramStart"/>
            <w:r w:rsidRPr="00016142">
              <w:rPr>
                <w:rFonts w:ascii="Arial" w:hAnsi="Arial" w:cs="Arial"/>
              </w:rPr>
              <w:t>in order to</w:t>
            </w:r>
            <w:proofErr w:type="gramEnd"/>
            <w:r w:rsidRPr="00016142">
              <w:rPr>
                <w:rFonts w:ascii="Arial" w:hAnsi="Arial" w:cs="Arial"/>
              </w:rPr>
              <w:t xml:space="preserve"> develop and improve their performance, to ensure customer needs are met and sound technical and project management techniques and disciplines are embedded within the team.</w:t>
            </w:r>
          </w:p>
          <w:p w14:paraId="306BB4AA" w14:textId="77777777" w:rsidR="00016142" w:rsidRPr="00016142" w:rsidRDefault="00016142" w:rsidP="00016142">
            <w:pPr>
              <w:pStyle w:val="ListParagraph"/>
              <w:numPr>
                <w:ilvl w:val="0"/>
                <w:numId w:val="11"/>
              </w:numPr>
              <w:rPr>
                <w:rFonts w:ascii="Arial" w:hAnsi="Arial" w:cs="Arial"/>
              </w:rPr>
            </w:pPr>
            <w:r w:rsidRPr="00016142">
              <w:rPr>
                <w:rFonts w:ascii="Arial" w:hAnsi="Arial" w:cs="Arial"/>
              </w:rPr>
              <w:t>To manage delivery of multiple schemes and projects.</w:t>
            </w:r>
          </w:p>
          <w:p w14:paraId="2EFEB0A1" w14:textId="77777777" w:rsidR="00016142" w:rsidRPr="00016142" w:rsidRDefault="00016142" w:rsidP="00016142">
            <w:pPr>
              <w:pStyle w:val="ListParagraph"/>
              <w:numPr>
                <w:ilvl w:val="0"/>
                <w:numId w:val="11"/>
              </w:numPr>
              <w:rPr>
                <w:rFonts w:ascii="Arial" w:hAnsi="Arial" w:cs="Arial"/>
              </w:rPr>
            </w:pPr>
            <w:r w:rsidRPr="00016142">
              <w:rPr>
                <w:rFonts w:ascii="Arial" w:hAnsi="Arial" w:cs="Arial"/>
              </w:rPr>
              <w:t xml:space="preserve">Forecast and manage the budget for own area of responsibility to ensure budgets are achieved whilst maintaining the balance between the delivery time and outcome/objectives. </w:t>
            </w:r>
          </w:p>
          <w:p w14:paraId="7BCAE647" w14:textId="77777777" w:rsidR="00016142" w:rsidRPr="00016142" w:rsidRDefault="00016142" w:rsidP="00016142">
            <w:pPr>
              <w:pStyle w:val="ListParagraph"/>
              <w:numPr>
                <w:ilvl w:val="0"/>
                <w:numId w:val="11"/>
              </w:numPr>
              <w:rPr>
                <w:rFonts w:ascii="Arial" w:hAnsi="Arial" w:cs="Arial"/>
              </w:rPr>
            </w:pPr>
            <w:r w:rsidRPr="00016142">
              <w:rPr>
                <w:rFonts w:ascii="Arial" w:hAnsi="Arial" w:cs="Arial"/>
              </w:rPr>
              <w:t>Maintaining excellent, effective working relationships with stakeholders, key strategic partners, senior council directors, politicians and operational teams. Build, promote and maintain effective communication with all relevant stakeholders (Members, Parish Councils, The Public, District Councils and various supply chain partners) to ensure the sharing of consistent, accurate and pertinent information.</w:t>
            </w:r>
          </w:p>
          <w:p w14:paraId="31F1312C" w14:textId="77777777" w:rsidR="00016142" w:rsidRPr="00016142" w:rsidRDefault="00016142" w:rsidP="00016142">
            <w:pPr>
              <w:pStyle w:val="ListParagraph"/>
              <w:numPr>
                <w:ilvl w:val="0"/>
                <w:numId w:val="11"/>
              </w:numPr>
              <w:rPr>
                <w:rFonts w:ascii="Arial" w:hAnsi="Arial" w:cs="Arial"/>
              </w:rPr>
            </w:pPr>
            <w:r w:rsidRPr="00016142">
              <w:rPr>
                <w:rFonts w:ascii="Arial" w:hAnsi="Arial" w:cs="Arial"/>
              </w:rPr>
              <w:t>Take personal responsibility of own workload and the resources required to ensure successful service delivery.</w:t>
            </w:r>
          </w:p>
          <w:p w14:paraId="0CF836BC" w14:textId="77777777" w:rsidR="00016142" w:rsidRPr="00016142" w:rsidRDefault="00016142" w:rsidP="00016142">
            <w:pPr>
              <w:pStyle w:val="ListParagraph"/>
              <w:numPr>
                <w:ilvl w:val="0"/>
                <w:numId w:val="11"/>
              </w:numPr>
              <w:rPr>
                <w:rFonts w:ascii="Arial" w:hAnsi="Arial" w:cs="Arial"/>
              </w:rPr>
            </w:pPr>
            <w:r w:rsidRPr="00016142">
              <w:rPr>
                <w:rFonts w:ascii="Arial" w:hAnsi="Arial" w:cs="Arial"/>
              </w:rPr>
              <w:t>Promote a strong customer service focus within the Service and where possible take account of customer requirements, including responding to customers in ways that are clear and jargon free</w:t>
            </w:r>
          </w:p>
          <w:p w14:paraId="2958844B" w14:textId="77777777" w:rsidR="00016142" w:rsidRPr="00016142" w:rsidRDefault="00016142" w:rsidP="00016142">
            <w:pPr>
              <w:pStyle w:val="ListParagraph"/>
              <w:numPr>
                <w:ilvl w:val="0"/>
                <w:numId w:val="11"/>
              </w:numPr>
              <w:rPr>
                <w:rFonts w:ascii="Arial" w:hAnsi="Arial" w:cs="Arial"/>
              </w:rPr>
            </w:pPr>
            <w:r w:rsidRPr="00016142">
              <w:rPr>
                <w:rFonts w:ascii="Arial" w:hAnsi="Arial" w:cs="Arial"/>
              </w:rPr>
              <w:t>Provide necessary information for performance management measures. Lead the preparation and coordination of reports, documents and information, undertaking quality control to enable effective governance of decision making.</w:t>
            </w:r>
          </w:p>
          <w:p w14:paraId="43D7FB5A" w14:textId="77777777" w:rsidR="00016142" w:rsidRPr="00016142" w:rsidRDefault="00016142" w:rsidP="00016142">
            <w:pPr>
              <w:pStyle w:val="ListParagraph"/>
              <w:numPr>
                <w:ilvl w:val="0"/>
                <w:numId w:val="11"/>
              </w:numPr>
              <w:rPr>
                <w:rFonts w:ascii="Arial" w:hAnsi="Arial" w:cs="Arial"/>
              </w:rPr>
            </w:pPr>
            <w:r w:rsidRPr="00016142">
              <w:rPr>
                <w:rFonts w:ascii="Arial" w:hAnsi="Arial" w:cs="Arial"/>
              </w:rPr>
              <w:t>Remain contemporary with legislation and best practice and ensure that relevant initiatives are adopted to develop the effectiveness of the service.</w:t>
            </w:r>
          </w:p>
          <w:p w14:paraId="4FD277D2" w14:textId="77777777" w:rsidR="00016142" w:rsidRPr="00016142" w:rsidRDefault="00016142" w:rsidP="00016142">
            <w:pPr>
              <w:pStyle w:val="ListParagraph"/>
              <w:numPr>
                <w:ilvl w:val="0"/>
                <w:numId w:val="11"/>
              </w:numPr>
              <w:rPr>
                <w:rFonts w:ascii="Arial" w:hAnsi="Arial" w:cs="Arial"/>
              </w:rPr>
            </w:pPr>
            <w:r w:rsidRPr="00016142">
              <w:rPr>
                <w:rFonts w:ascii="Arial" w:hAnsi="Arial" w:cs="Arial"/>
              </w:rPr>
              <w:t xml:space="preserve">To work in accordance with the </w:t>
            </w:r>
            <w:proofErr w:type="gramStart"/>
            <w:r w:rsidRPr="00016142">
              <w:rPr>
                <w:rFonts w:ascii="Arial" w:hAnsi="Arial" w:cs="Arial"/>
              </w:rPr>
              <w:t>Corporate</w:t>
            </w:r>
            <w:proofErr w:type="gramEnd"/>
            <w:r w:rsidRPr="00016142">
              <w:rPr>
                <w:rFonts w:ascii="Arial" w:hAnsi="Arial" w:cs="Arial"/>
              </w:rPr>
              <w:t xml:space="preserve"> values and competency framework.</w:t>
            </w:r>
          </w:p>
          <w:p w14:paraId="7DFA8A2B" w14:textId="77777777" w:rsidR="00016142" w:rsidRPr="00016142" w:rsidRDefault="00016142" w:rsidP="00016142">
            <w:pPr>
              <w:pStyle w:val="ListParagraph"/>
              <w:numPr>
                <w:ilvl w:val="0"/>
                <w:numId w:val="11"/>
              </w:numPr>
            </w:pPr>
            <w:r w:rsidRPr="00016142">
              <w:rPr>
                <w:rFonts w:ascii="Arial" w:hAnsi="Arial" w:cs="Arial"/>
              </w:rPr>
              <w:t>Maintain a current driving licence with access to a vehicle for business use and/or a willingness to use Council vehicles. Or the ability to demonstrate an effective alternate means of frequent travel to all areas of the county.</w:t>
            </w:r>
          </w:p>
          <w:p w14:paraId="394F2568" w14:textId="6896D872" w:rsidR="00C57F20" w:rsidRPr="00112331" w:rsidRDefault="00C57F20" w:rsidP="00016142">
            <w:pPr>
              <w:pStyle w:val="ListParagraph"/>
              <w:numPr>
                <w:ilvl w:val="0"/>
                <w:numId w:val="11"/>
              </w:numPr>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 xml:space="preserve">a test / exercise (T), an interview (I), </w:t>
      </w:r>
      <w:r w:rsidRPr="009F0647">
        <w:rPr>
          <w:rFonts w:ascii="Arial" w:hAnsi="Arial" w:cs="Arial"/>
          <w:bCs/>
        </w:rPr>
        <w:lastRenderedPageBreak/>
        <w:t>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016142" w:rsidRPr="009F0647" w14:paraId="44B2D8FA" w14:textId="77777777" w:rsidTr="005021D7">
        <w:tc>
          <w:tcPr>
            <w:tcW w:w="4015" w:type="pct"/>
          </w:tcPr>
          <w:p w14:paraId="794EB665" w14:textId="3C23E254" w:rsidR="00016142" w:rsidRPr="00016142" w:rsidRDefault="00016142" w:rsidP="00016142">
            <w:pPr>
              <w:spacing w:before="120" w:after="120"/>
              <w:jc w:val="both"/>
              <w:rPr>
                <w:rFonts w:ascii="Arial" w:hAnsi="Arial" w:cs="Arial"/>
                <w:szCs w:val="22"/>
              </w:rPr>
            </w:pPr>
            <w:r w:rsidRPr="00016142">
              <w:rPr>
                <w:rFonts w:ascii="Arial" w:hAnsi="Arial" w:cs="Arial"/>
                <w:szCs w:val="22"/>
              </w:rPr>
              <w:t>Significant experience at a senior level of developing and implementing high profile Transport and Highway infrastructure related Projects and Programmes.</w:t>
            </w:r>
          </w:p>
        </w:tc>
        <w:tc>
          <w:tcPr>
            <w:tcW w:w="985" w:type="pct"/>
          </w:tcPr>
          <w:p w14:paraId="5BB83414" w14:textId="61E4D503" w:rsidR="00016142" w:rsidRPr="00016142" w:rsidRDefault="00016142" w:rsidP="00016142">
            <w:pPr>
              <w:spacing w:before="120" w:after="120"/>
              <w:jc w:val="both"/>
              <w:rPr>
                <w:rFonts w:ascii="Arial" w:hAnsi="Arial" w:cs="Arial"/>
              </w:rPr>
            </w:pPr>
            <w:r w:rsidRPr="00016142">
              <w:rPr>
                <w:rFonts w:ascii="Arial" w:hAnsi="Arial" w:cs="Arial"/>
              </w:rPr>
              <w:t>A, I.</w:t>
            </w:r>
          </w:p>
        </w:tc>
      </w:tr>
      <w:tr w:rsidR="00016142" w:rsidRPr="009F0647" w14:paraId="3D8D908F" w14:textId="77777777" w:rsidTr="005021D7">
        <w:tc>
          <w:tcPr>
            <w:tcW w:w="4015" w:type="pct"/>
          </w:tcPr>
          <w:p w14:paraId="1C3AD660" w14:textId="0F6026D4" w:rsidR="00016142" w:rsidRPr="00016142" w:rsidRDefault="00016142" w:rsidP="00016142">
            <w:pPr>
              <w:spacing w:before="120" w:after="120"/>
              <w:jc w:val="both"/>
              <w:rPr>
                <w:rFonts w:ascii="Arial" w:hAnsi="Arial" w:cs="Arial"/>
                <w:szCs w:val="22"/>
              </w:rPr>
            </w:pPr>
            <w:r w:rsidRPr="00016142">
              <w:rPr>
                <w:rFonts w:ascii="Arial" w:hAnsi="Arial" w:cs="Arial"/>
                <w:szCs w:val="22"/>
                <w:lang w:eastAsia="en-GB"/>
              </w:rPr>
              <w:t xml:space="preserve">Qualified to chartered or equivalent level as required of the role and member of an appropriate professional body. For </w:t>
            </w:r>
            <w:proofErr w:type="gramStart"/>
            <w:r w:rsidRPr="00016142">
              <w:rPr>
                <w:rFonts w:ascii="Arial" w:hAnsi="Arial" w:cs="Arial"/>
                <w:szCs w:val="22"/>
                <w:lang w:eastAsia="en-GB"/>
              </w:rPr>
              <w:t>example</w:t>
            </w:r>
            <w:proofErr w:type="gramEnd"/>
            <w:r w:rsidRPr="00016142">
              <w:rPr>
                <w:rFonts w:ascii="Arial" w:hAnsi="Arial" w:cs="Arial"/>
                <w:szCs w:val="22"/>
                <w:lang w:eastAsia="en-GB"/>
              </w:rPr>
              <w:t xml:space="preserve"> Chartered Engineer or Project Management Professional. </w:t>
            </w:r>
            <w:r w:rsidRPr="00016142">
              <w:rPr>
                <w:rFonts w:ascii="Arial" w:hAnsi="Arial" w:cs="Arial"/>
                <w:szCs w:val="22"/>
              </w:rPr>
              <w:t>With evidence of a proactive approach to continuous professional development.</w:t>
            </w:r>
          </w:p>
        </w:tc>
        <w:tc>
          <w:tcPr>
            <w:tcW w:w="985" w:type="pct"/>
          </w:tcPr>
          <w:p w14:paraId="183ED567" w14:textId="26245C7D" w:rsidR="00016142" w:rsidRPr="00016142" w:rsidRDefault="00016142" w:rsidP="00016142">
            <w:pPr>
              <w:spacing w:before="120" w:after="120"/>
              <w:jc w:val="both"/>
              <w:rPr>
                <w:rFonts w:ascii="Arial" w:hAnsi="Arial" w:cs="Arial"/>
              </w:rPr>
            </w:pPr>
            <w:r w:rsidRPr="00016142">
              <w:rPr>
                <w:rFonts w:ascii="Arial" w:hAnsi="Arial" w:cs="Arial"/>
              </w:rPr>
              <w:t>A, D.</w:t>
            </w:r>
          </w:p>
        </w:tc>
      </w:tr>
      <w:tr w:rsidR="00016142" w:rsidRPr="009F0647" w14:paraId="38F03AFB" w14:textId="77777777" w:rsidTr="005021D7">
        <w:tc>
          <w:tcPr>
            <w:tcW w:w="4015" w:type="pct"/>
          </w:tcPr>
          <w:p w14:paraId="381BA97E" w14:textId="7B589051" w:rsidR="00016142" w:rsidRPr="00016142" w:rsidRDefault="00016142" w:rsidP="00016142">
            <w:pPr>
              <w:spacing w:before="120" w:after="120"/>
              <w:jc w:val="both"/>
              <w:rPr>
                <w:rFonts w:ascii="Arial" w:hAnsi="Arial" w:cs="Arial"/>
                <w:szCs w:val="22"/>
              </w:rPr>
            </w:pPr>
            <w:r w:rsidRPr="00016142">
              <w:rPr>
                <w:rFonts w:ascii="Arial" w:hAnsi="Arial" w:cs="Arial"/>
                <w:szCs w:val="22"/>
              </w:rPr>
              <w:t>Management qualification and/or experience of managing at the required level (</w:t>
            </w:r>
            <w:proofErr w:type="spellStart"/>
            <w:r w:rsidRPr="00016142">
              <w:rPr>
                <w:rFonts w:ascii="Arial" w:hAnsi="Arial" w:cs="Arial"/>
                <w:szCs w:val="22"/>
              </w:rPr>
              <w:t>eg</w:t>
            </w:r>
            <w:proofErr w:type="spellEnd"/>
            <w:r w:rsidRPr="00016142">
              <w:rPr>
                <w:rFonts w:ascii="Arial" w:hAnsi="Arial" w:cs="Arial"/>
                <w:szCs w:val="22"/>
              </w:rPr>
              <w:t xml:space="preserve"> multi-disciplinary project teams) in a similar discipline/organisation. With the ability to lead and develop staff </w:t>
            </w:r>
          </w:p>
        </w:tc>
        <w:tc>
          <w:tcPr>
            <w:tcW w:w="985" w:type="pct"/>
          </w:tcPr>
          <w:p w14:paraId="18420CC2" w14:textId="13C9CA10" w:rsidR="00016142" w:rsidRPr="00016142" w:rsidRDefault="00016142" w:rsidP="00016142">
            <w:pPr>
              <w:spacing w:before="120" w:after="120"/>
              <w:jc w:val="both"/>
              <w:rPr>
                <w:rFonts w:ascii="Arial" w:hAnsi="Arial" w:cs="Arial"/>
              </w:rPr>
            </w:pPr>
            <w:r w:rsidRPr="00016142">
              <w:rPr>
                <w:rFonts w:ascii="Arial" w:hAnsi="Arial" w:cs="Arial"/>
              </w:rPr>
              <w:t>A, D.</w:t>
            </w:r>
          </w:p>
        </w:tc>
      </w:tr>
      <w:tr w:rsidR="00016142" w:rsidRPr="009F0647" w14:paraId="4711292A" w14:textId="77777777" w:rsidTr="005021D7">
        <w:tc>
          <w:tcPr>
            <w:tcW w:w="4015" w:type="pct"/>
          </w:tcPr>
          <w:p w14:paraId="7313741D" w14:textId="558BE4B0" w:rsidR="00016142" w:rsidRPr="00016142" w:rsidRDefault="00016142" w:rsidP="00016142">
            <w:pPr>
              <w:spacing w:before="120" w:after="120"/>
              <w:jc w:val="both"/>
              <w:rPr>
                <w:rFonts w:ascii="Arial" w:hAnsi="Arial" w:cs="Arial"/>
                <w:szCs w:val="22"/>
              </w:rPr>
            </w:pPr>
            <w:r w:rsidRPr="00016142">
              <w:rPr>
                <w:rFonts w:ascii="Arial" w:hAnsi="Arial" w:cs="Arial"/>
                <w:color w:val="1E1E1E"/>
                <w:szCs w:val="22"/>
                <w:lang w:eastAsia="en-GB"/>
              </w:rPr>
              <w:t>A Professional qualification Level 6 (e.g. Degree) or similar qualification in the relevant discipline (</w:t>
            </w:r>
            <w:proofErr w:type="spellStart"/>
            <w:r w:rsidRPr="00016142">
              <w:rPr>
                <w:rFonts w:ascii="Arial" w:hAnsi="Arial" w:cs="Arial"/>
                <w:color w:val="1E1E1E"/>
                <w:szCs w:val="22"/>
                <w:lang w:eastAsia="en-GB"/>
              </w:rPr>
              <w:t>eg</w:t>
            </w:r>
            <w:proofErr w:type="spellEnd"/>
            <w:r w:rsidRPr="00016142">
              <w:rPr>
                <w:rFonts w:ascii="Arial" w:hAnsi="Arial" w:cs="Arial"/>
                <w:color w:val="1E1E1E"/>
                <w:szCs w:val="22"/>
                <w:lang w:eastAsia="en-GB"/>
              </w:rPr>
              <w:t xml:space="preserve"> Engineering or Project </w:t>
            </w:r>
            <w:proofErr w:type="spellStart"/>
            <w:proofErr w:type="gramStart"/>
            <w:r w:rsidRPr="00016142">
              <w:rPr>
                <w:rFonts w:ascii="Arial" w:hAnsi="Arial" w:cs="Arial"/>
                <w:color w:val="1E1E1E"/>
                <w:szCs w:val="22"/>
                <w:lang w:eastAsia="en-GB"/>
              </w:rPr>
              <w:t>Mgt</w:t>
            </w:r>
            <w:proofErr w:type="spellEnd"/>
            <w:r w:rsidRPr="00016142">
              <w:rPr>
                <w:rFonts w:ascii="Arial" w:hAnsi="Arial" w:cs="Arial"/>
                <w:color w:val="1E1E1E"/>
                <w:szCs w:val="22"/>
                <w:lang w:eastAsia="en-GB"/>
              </w:rPr>
              <w:t>)  OR</w:t>
            </w:r>
            <w:proofErr w:type="gramEnd"/>
            <w:r w:rsidRPr="00016142">
              <w:rPr>
                <w:rFonts w:ascii="Arial" w:hAnsi="Arial" w:cs="Arial"/>
                <w:color w:val="1E1E1E"/>
                <w:szCs w:val="22"/>
                <w:lang w:eastAsia="en-GB"/>
              </w:rPr>
              <w:t xml:space="preserve"> substantial relevant experience.</w:t>
            </w:r>
          </w:p>
        </w:tc>
        <w:tc>
          <w:tcPr>
            <w:tcW w:w="985" w:type="pct"/>
          </w:tcPr>
          <w:p w14:paraId="4C5A80EF" w14:textId="694E3B5C" w:rsidR="00016142" w:rsidRPr="00016142" w:rsidRDefault="00016142" w:rsidP="00016142">
            <w:pPr>
              <w:spacing w:before="120" w:after="120"/>
              <w:jc w:val="both"/>
              <w:rPr>
                <w:rFonts w:ascii="Arial" w:hAnsi="Arial" w:cs="Arial"/>
              </w:rPr>
            </w:pPr>
            <w:r w:rsidRPr="00016142">
              <w:rPr>
                <w:rFonts w:ascii="Arial" w:hAnsi="Arial" w:cs="Arial"/>
              </w:rPr>
              <w:t>A, D.</w:t>
            </w:r>
          </w:p>
        </w:tc>
      </w:tr>
      <w:tr w:rsidR="00016142" w:rsidRPr="009F0647" w14:paraId="26CC1E89" w14:textId="77777777" w:rsidTr="005021D7">
        <w:tc>
          <w:tcPr>
            <w:tcW w:w="4015" w:type="pct"/>
          </w:tcPr>
          <w:p w14:paraId="0B2E756E" w14:textId="5A8E6B81" w:rsidR="00016142" w:rsidRPr="00016142" w:rsidRDefault="00016142" w:rsidP="00016142">
            <w:pPr>
              <w:autoSpaceDE w:val="0"/>
              <w:autoSpaceDN w:val="0"/>
              <w:adjustRightInd w:val="0"/>
              <w:spacing w:after="120"/>
              <w:jc w:val="both"/>
              <w:rPr>
                <w:rFonts w:ascii="Arial" w:hAnsi="Arial" w:cs="Arial"/>
                <w:szCs w:val="22"/>
              </w:rPr>
            </w:pPr>
            <w:r w:rsidRPr="00016142">
              <w:rPr>
                <w:rFonts w:ascii="Arial" w:hAnsi="Arial" w:cs="Arial"/>
                <w:color w:val="1E1E1E"/>
                <w:szCs w:val="22"/>
                <w:lang w:eastAsia="en-GB"/>
              </w:rPr>
              <w:t>A sound knowledge of the latest legislative requirements as they relate to the identified specialist field.</w:t>
            </w:r>
          </w:p>
        </w:tc>
        <w:tc>
          <w:tcPr>
            <w:tcW w:w="985" w:type="pct"/>
          </w:tcPr>
          <w:p w14:paraId="105BA4C0" w14:textId="6038C03F" w:rsidR="00016142" w:rsidRPr="00016142" w:rsidRDefault="00016142" w:rsidP="00016142">
            <w:pPr>
              <w:spacing w:before="120" w:after="120"/>
              <w:jc w:val="both"/>
              <w:rPr>
                <w:rFonts w:ascii="Arial" w:hAnsi="Arial" w:cs="Arial"/>
              </w:rPr>
            </w:pPr>
            <w:r w:rsidRPr="00016142">
              <w:rPr>
                <w:rFonts w:ascii="Arial" w:hAnsi="Arial" w:cs="Arial"/>
              </w:rPr>
              <w:t>A, I.</w:t>
            </w:r>
          </w:p>
        </w:tc>
      </w:tr>
      <w:tr w:rsidR="00016142" w:rsidRPr="009F0647" w14:paraId="1B292C93" w14:textId="77777777" w:rsidTr="005021D7">
        <w:tc>
          <w:tcPr>
            <w:tcW w:w="4015" w:type="pct"/>
          </w:tcPr>
          <w:p w14:paraId="7FBC3DDD" w14:textId="534C23BB" w:rsidR="00016142" w:rsidRPr="00016142" w:rsidRDefault="00016142" w:rsidP="00016142">
            <w:pPr>
              <w:autoSpaceDE w:val="0"/>
              <w:autoSpaceDN w:val="0"/>
              <w:adjustRightInd w:val="0"/>
              <w:spacing w:after="120"/>
              <w:jc w:val="both"/>
              <w:rPr>
                <w:rFonts w:ascii="Arial" w:hAnsi="Arial" w:cs="Arial"/>
                <w:szCs w:val="22"/>
                <w:lang w:eastAsia="en-GB"/>
              </w:rPr>
            </w:pPr>
            <w:r w:rsidRPr="00016142">
              <w:rPr>
                <w:rFonts w:ascii="Arial" w:hAnsi="Arial" w:cs="Arial"/>
                <w:szCs w:val="22"/>
              </w:rPr>
              <w:t>Significant experience of working and consulting with stakeholders such as senior councillors, the public and managers.</w:t>
            </w:r>
          </w:p>
        </w:tc>
        <w:tc>
          <w:tcPr>
            <w:tcW w:w="985" w:type="pct"/>
          </w:tcPr>
          <w:p w14:paraId="739E4E27" w14:textId="772429DB" w:rsidR="00016142" w:rsidRPr="00016142" w:rsidRDefault="00016142" w:rsidP="00016142">
            <w:pPr>
              <w:spacing w:before="120" w:after="120"/>
              <w:jc w:val="both"/>
              <w:rPr>
                <w:rFonts w:ascii="Arial" w:hAnsi="Arial" w:cs="Arial"/>
              </w:rPr>
            </w:pPr>
            <w:r w:rsidRPr="00016142">
              <w:rPr>
                <w:rFonts w:ascii="Arial" w:hAnsi="Arial" w:cs="Arial"/>
              </w:rPr>
              <w:t>A, I.</w:t>
            </w:r>
          </w:p>
        </w:tc>
      </w:tr>
      <w:tr w:rsidR="00016142" w:rsidRPr="009F0647" w14:paraId="55A1407B" w14:textId="77777777" w:rsidTr="005021D7">
        <w:tc>
          <w:tcPr>
            <w:tcW w:w="4015" w:type="pct"/>
          </w:tcPr>
          <w:p w14:paraId="159FC75D" w14:textId="447F72CF" w:rsidR="00016142" w:rsidRPr="00016142" w:rsidRDefault="00016142" w:rsidP="00016142">
            <w:pPr>
              <w:overflowPunct w:val="0"/>
              <w:autoSpaceDE w:val="0"/>
              <w:autoSpaceDN w:val="0"/>
              <w:adjustRightInd w:val="0"/>
              <w:jc w:val="both"/>
              <w:textAlignment w:val="baseline"/>
              <w:rPr>
                <w:rFonts w:ascii="Arial" w:hAnsi="Arial" w:cs="Arial"/>
                <w:szCs w:val="22"/>
              </w:rPr>
            </w:pPr>
            <w:r w:rsidRPr="00016142">
              <w:rPr>
                <w:rFonts w:ascii="Arial" w:hAnsi="Arial" w:cs="Arial"/>
              </w:rPr>
              <w:t>Strong partnership work ethic with a proven t</w:t>
            </w:r>
            <w:r w:rsidRPr="00016142">
              <w:rPr>
                <w:rFonts w:ascii="Arial" w:hAnsi="Arial" w:cs="Arial"/>
                <w:szCs w:val="22"/>
                <w:lang w:eastAsia="en-GB"/>
              </w:rPr>
              <w:t xml:space="preserve">rack record of embracing and maintaining successful partnerships with a wide range of internal and external stakeholders. </w:t>
            </w:r>
          </w:p>
        </w:tc>
        <w:tc>
          <w:tcPr>
            <w:tcW w:w="985" w:type="pct"/>
          </w:tcPr>
          <w:p w14:paraId="2DB00AF6" w14:textId="1A4AC1F0" w:rsidR="00016142" w:rsidRPr="00016142" w:rsidRDefault="00016142" w:rsidP="00016142">
            <w:pPr>
              <w:spacing w:before="120" w:after="120"/>
              <w:jc w:val="both"/>
              <w:rPr>
                <w:rFonts w:ascii="Arial" w:hAnsi="Arial" w:cs="Arial"/>
              </w:rPr>
            </w:pPr>
            <w:r w:rsidRPr="00016142">
              <w:rPr>
                <w:rFonts w:ascii="Arial" w:hAnsi="Arial" w:cs="Arial"/>
              </w:rPr>
              <w:t>A, I.</w:t>
            </w:r>
          </w:p>
        </w:tc>
      </w:tr>
      <w:tr w:rsidR="00016142" w:rsidRPr="009F0647" w14:paraId="5254FEB9" w14:textId="77777777" w:rsidTr="005021D7">
        <w:tc>
          <w:tcPr>
            <w:tcW w:w="4015" w:type="pct"/>
          </w:tcPr>
          <w:p w14:paraId="2633829B" w14:textId="68812B41" w:rsidR="00016142" w:rsidRPr="00016142" w:rsidRDefault="00016142" w:rsidP="00016142">
            <w:pPr>
              <w:overflowPunct w:val="0"/>
              <w:autoSpaceDE w:val="0"/>
              <w:autoSpaceDN w:val="0"/>
              <w:adjustRightInd w:val="0"/>
              <w:jc w:val="both"/>
              <w:textAlignment w:val="baseline"/>
              <w:rPr>
                <w:rFonts w:ascii="Arial" w:hAnsi="Arial" w:cs="Arial"/>
                <w:szCs w:val="22"/>
              </w:rPr>
            </w:pPr>
            <w:r w:rsidRPr="00016142">
              <w:rPr>
                <w:rFonts w:ascii="Arial" w:hAnsi="Arial" w:cs="Arial"/>
              </w:rPr>
              <w:t xml:space="preserve">Highly resilient with the ability to manage own emotions in the face of pressure, </w:t>
            </w:r>
            <w:proofErr w:type="gramStart"/>
            <w:r w:rsidRPr="00016142">
              <w:rPr>
                <w:rFonts w:ascii="Arial" w:hAnsi="Arial" w:cs="Arial"/>
              </w:rPr>
              <w:t>set-backs</w:t>
            </w:r>
            <w:proofErr w:type="gramEnd"/>
            <w:r w:rsidRPr="00016142">
              <w:rPr>
                <w:rFonts w:ascii="Arial" w:hAnsi="Arial" w:cs="Arial"/>
              </w:rPr>
              <w:t xml:space="preserve"> or when dealing with challenging situations.</w:t>
            </w:r>
          </w:p>
        </w:tc>
        <w:tc>
          <w:tcPr>
            <w:tcW w:w="985" w:type="pct"/>
          </w:tcPr>
          <w:p w14:paraId="21263892" w14:textId="0A892790" w:rsidR="00016142" w:rsidRPr="00016142" w:rsidRDefault="00016142" w:rsidP="00016142">
            <w:pPr>
              <w:spacing w:before="120" w:after="120"/>
              <w:jc w:val="both"/>
              <w:rPr>
                <w:rFonts w:ascii="Arial" w:hAnsi="Arial" w:cs="Arial"/>
              </w:rPr>
            </w:pPr>
            <w:r w:rsidRPr="00016142">
              <w:rPr>
                <w:rFonts w:ascii="Arial" w:hAnsi="Arial" w:cs="Arial"/>
              </w:rPr>
              <w:t>A, I.</w:t>
            </w:r>
          </w:p>
        </w:tc>
      </w:tr>
      <w:tr w:rsidR="00016142" w:rsidRPr="009F0647" w14:paraId="0CD91B74" w14:textId="77777777" w:rsidTr="005021D7">
        <w:trPr>
          <w:trHeight w:val="510"/>
        </w:trPr>
        <w:tc>
          <w:tcPr>
            <w:tcW w:w="4015" w:type="pct"/>
          </w:tcPr>
          <w:p w14:paraId="21BCD633" w14:textId="4E25B7F2" w:rsidR="00016142" w:rsidRPr="00016142" w:rsidRDefault="00016142" w:rsidP="00016142">
            <w:pPr>
              <w:spacing w:before="120" w:after="120"/>
              <w:jc w:val="both"/>
              <w:rPr>
                <w:rFonts w:ascii="Arial" w:hAnsi="Arial" w:cs="Arial"/>
                <w:szCs w:val="22"/>
              </w:rPr>
            </w:pPr>
            <w:r w:rsidRPr="00016142">
              <w:rPr>
                <w:rFonts w:ascii="Arial" w:hAnsi="Arial" w:cs="Arial"/>
                <w:szCs w:val="22"/>
              </w:rPr>
              <w:t>Excellent organisational skills with the ability to effectively plan own workload with limited supervision and a proven ability to effectively manage competing demands and priorities.</w:t>
            </w:r>
          </w:p>
        </w:tc>
        <w:tc>
          <w:tcPr>
            <w:tcW w:w="985" w:type="pct"/>
          </w:tcPr>
          <w:p w14:paraId="647237F2" w14:textId="2B89F93D" w:rsidR="00016142" w:rsidRPr="00016142" w:rsidRDefault="00016142" w:rsidP="00016142">
            <w:pPr>
              <w:spacing w:before="120" w:after="120"/>
              <w:jc w:val="both"/>
              <w:rPr>
                <w:rFonts w:ascii="Arial" w:hAnsi="Arial" w:cs="Arial"/>
              </w:rPr>
            </w:pPr>
            <w:r w:rsidRPr="00016142">
              <w:rPr>
                <w:rFonts w:ascii="Arial" w:hAnsi="Arial" w:cs="Arial"/>
              </w:rPr>
              <w:t>A, I.</w:t>
            </w:r>
          </w:p>
        </w:tc>
      </w:tr>
      <w:tr w:rsidR="00016142" w:rsidRPr="009F0647" w14:paraId="1B8FC6BF" w14:textId="77777777" w:rsidTr="005021D7">
        <w:trPr>
          <w:trHeight w:val="510"/>
        </w:trPr>
        <w:tc>
          <w:tcPr>
            <w:tcW w:w="4015" w:type="pct"/>
          </w:tcPr>
          <w:p w14:paraId="7FFEF120" w14:textId="05EC946C" w:rsidR="00016142" w:rsidRPr="00016142" w:rsidRDefault="00016142" w:rsidP="00016142">
            <w:pPr>
              <w:spacing w:before="120" w:after="120"/>
              <w:jc w:val="both"/>
              <w:rPr>
                <w:rFonts w:ascii="Arial" w:hAnsi="Arial" w:cs="Arial"/>
                <w:szCs w:val="22"/>
              </w:rPr>
            </w:pPr>
            <w:r w:rsidRPr="00016142">
              <w:rPr>
                <w:rFonts w:ascii="Arial" w:hAnsi="Arial" w:cs="Arial"/>
                <w:szCs w:val="22"/>
              </w:rPr>
              <w:t>Very competent IT user including the use of Microsoft Office products (Word, Excel, Outlook, Skype for Business, Visio, Teams).</w:t>
            </w:r>
            <w:r w:rsidRPr="00016142">
              <w:rPr>
                <w:rFonts w:ascii="Arial" w:hAnsi="Arial" w:cs="Arial"/>
              </w:rPr>
              <w:t xml:space="preserve"> </w:t>
            </w:r>
            <w:r w:rsidRPr="00016142">
              <w:rPr>
                <w:rFonts w:ascii="Arial" w:hAnsi="Arial" w:cs="Arial"/>
                <w:szCs w:val="22"/>
              </w:rPr>
              <w:t>Confident with data analysis, using it to inform strategy and monitor performance.</w:t>
            </w:r>
          </w:p>
        </w:tc>
        <w:tc>
          <w:tcPr>
            <w:tcW w:w="985" w:type="pct"/>
          </w:tcPr>
          <w:p w14:paraId="72755D78" w14:textId="0957B3A2" w:rsidR="00016142" w:rsidRPr="00016142" w:rsidRDefault="00016142" w:rsidP="00016142">
            <w:pPr>
              <w:spacing w:before="120" w:after="120"/>
              <w:jc w:val="both"/>
              <w:rPr>
                <w:rFonts w:ascii="Arial" w:hAnsi="Arial" w:cs="Arial"/>
              </w:rPr>
            </w:pPr>
            <w:r w:rsidRPr="00016142">
              <w:rPr>
                <w:rFonts w:ascii="Arial" w:hAnsi="Arial" w:cs="Arial"/>
              </w:rPr>
              <w:t>A, I.</w:t>
            </w:r>
          </w:p>
        </w:tc>
      </w:tr>
      <w:tr w:rsidR="00016142" w:rsidRPr="009F0647" w14:paraId="6D9D6C05" w14:textId="77777777" w:rsidTr="005021D7">
        <w:trPr>
          <w:trHeight w:val="70"/>
        </w:trPr>
        <w:tc>
          <w:tcPr>
            <w:tcW w:w="4015" w:type="pct"/>
          </w:tcPr>
          <w:p w14:paraId="4EA190E4" w14:textId="7BC8D3AE" w:rsidR="00016142" w:rsidRPr="00016142" w:rsidRDefault="00016142" w:rsidP="00016142">
            <w:pPr>
              <w:autoSpaceDE w:val="0"/>
              <w:autoSpaceDN w:val="0"/>
              <w:adjustRightInd w:val="0"/>
              <w:spacing w:after="120"/>
              <w:jc w:val="both"/>
              <w:rPr>
                <w:rFonts w:ascii="Arial" w:hAnsi="Arial" w:cs="Arial"/>
                <w:b/>
                <w:bCs/>
                <w:szCs w:val="22"/>
              </w:rPr>
            </w:pPr>
            <w:r w:rsidRPr="00016142">
              <w:rPr>
                <w:rFonts w:ascii="Arial" w:hAnsi="Arial" w:cs="Arial"/>
                <w:szCs w:val="22"/>
              </w:rPr>
              <w:t>Excellent knowledge and experience of budget management whilst maintaining the required outputs and outcomes. Includes experience of cost management in a project setting.</w:t>
            </w:r>
          </w:p>
        </w:tc>
        <w:tc>
          <w:tcPr>
            <w:tcW w:w="985" w:type="pct"/>
          </w:tcPr>
          <w:p w14:paraId="27406CDF" w14:textId="157EB283" w:rsidR="00016142" w:rsidRPr="00016142" w:rsidRDefault="00016142" w:rsidP="00016142">
            <w:pPr>
              <w:spacing w:before="120" w:after="120"/>
              <w:jc w:val="both"/>
              <w:rPr>
                <w:rFonts w:ascii="Arial" w:hAnsi="Arial" w:cs="Arial"/>
              </w:rPr>
            </w:pPr>
            <w:r w:rsidRPr="00016142">
              <w:rPr>
                <w:rFonts w:ascii="Arial" w:hAnsi="Arial" w:cs="Arial"/>
              </w:rPr>
              <w:t>A, I.</w:t>
            </w:r>
          </w:p>
        </w:tc>
      </w:tr>
      <w:tr w:rsidR="00016142" w:rsidRPr="009F0647" w14:paraId="0D1D3770" w14:textId="77777777" w:rsidTr="005021D7">
        <w:trPr>
          <w:trHeight w:val="70"/>
        </w:trPr>
        <w:tc>
          <w:tcPr>
            <w:tcW w:w="4015" w:type="pct"/>
          </w:tcPr>
          <w:p w14:paraId="32A899C0" w14:textId="626DB877" w:rsidR="00016142" w:rsidRPr="00016142" w:rsidRDefault="00016142" w:rsidP="00016142">
            <w:pPr>
              <w:autoSpaceDE w:val="0"/>
              <w:autoSpaceDN w:val="0"/>
              <w:adjustRightInd w:val="0"/>
              <w:spacing w:after="120"/>
              <w:jc w:val="both"/>
              <w:rPr>
                <w:rFonts w:ascii="Arial" w:hAnsi="Arial" w:cs="Arial"/>
                <w:color w:val="1E1E1E"/>
                <w:szCs w:val="22"/>
                <w:lang w:eastAsia="en-GB"/>
              </w:rPr>
            </w:pPr>
            <w:r w:rsidRPr="00016142">
              <w:rPr>
                <w:rFonts w:ascii="Arial" w:hAnsi="Arial" w:cs="Arial"/>
                <w:szCs w:val="22"/>
                <w:lang w:eastAsia="en-GB"/>
              </w:rPr>
              <w:t>A current driving licence with access to a vehicle for business use and/or a willingness to use Council vehicles. Or the ability to demonstrate an effective alternate means of frequent travel to all areas of the county.</w:t>
            </w:r>
          </w:p>
        </w:tc>
        <w:tc>
          <w:tcPr>
            <w:tcW w:w="985" w:type="pct"/>
          </w:tcPr>
          <w:p w14:paraId="091F3411" w14:textId="38930117" w:rsidR="00016142" w:rsidRPr="00016142" w:rsidRDefault="00016142" w:rsidP="00016142">
            <w:pPr>
              <w:spacing w:before="120" w:after="120"/>
              <w:jc w:val="both"/>
              <w:rPr>
                <w:rFonts w:ascii="Arial" w:hAnsi="Arial" w:cs="Arial"/>
              </w:rPr>
            </w:pPr>
            <w:r w:rsidRPr="00016142">
              <w:rPr>
                <w:rFonts w:ascii="Arial" w:hAnsi="Arial" w:cs="Arial"/>
              </w:rPr>
              <w:t>A, I, D.</w:t>
            </w:r>
          </w:p>
        </w:tc>
      </w:tr>
      <w:tr w:rsidR="00016142" w:rsidRPr="009F0647" w14:paraId="39E602BF" w14:textId="77777777" w:rsidTr="005021D7">
        <w:trPr>
          <w:trHeight w:val="70"/>
        </w:trPr>
        <w:tc>
          <w:tcPr>
            <w:tcW w:w="4015" w:type="pct"/>
          </w:tcPr>
          <w:p w14:paraId="75C8547E" w14:textId="77777777" w:rsidR="00016142" w:rsidRPr="00112331" w:rsidRDefault="00016142" w:rsidP="00016142">
            <w:pPr>
              <w:pStyle w:val="Heading3"/>
              <w:rPr>
                <w:rFonts w:cs="Arial"/>
              </w:rPr>
            </w:pPr>
            <w:r w:rsidRPr="00112331">
              <w:rPr>
                <w:rFonts w:cs="Arial"/>
              </w:rPr>
              <w:t>Desirable Criteria</w:t>
            </w:r>
          </w:p>
        </w:tc>
        <w:tc>
          <w:tcPr>
            <w:tcW w:w="985" w:type="pct"/>
          </w:tcPr>
          <w:p w14:paraId="215E4E13" w14:textId="77777777" w:rsidR="00016142" w:rsidRPr="009F0647" w:rsidRDefault="00016142" w:rsidP="00016142">
            <w:pPr>
              <w:pStyle w:val="Heading3"/>
            </w:pPr>
            <w:r w:rsidRPr="009F0647">
              <w:t>Assessed By:</w:t>
            </w:r>
          </w:p>
        </w:tc>
      </w:tr>
      <w:tr w:rsidR="00016142" w:rsidRPr="009F0647" w14:paraId="4340C717" w14:textId="77777777" w:rsidTr="005021D7">
        <w:tc>
          <w:tcPr>
            <w:tcW w:w="4015" w:type="pct"/>
          </w:tcPr>
          <w:p w14:paraId="48043D0B" w14:textId="7211B15B" w:rsidR="00016142" w:rsidRPr="00112331" w:rsidRDefault="00016142" w:rsidP="00016142">
            <w:pPr>
              <w:spacing w:before="120" w:after="120"/>
              <w:jc w:val="both"/>
              <w:rPr>
                <w:rFonts w:ascii="Arial" w:hAnsi="Arial" w:cs="Arial"/>
                <w:szCs w:val="22"/>
              </w:rPr>
            </w:pPr>
            <w:r w:rsidRPr="000477E7">
              <w:rPr>
                <w:rFonts w:ascii="Arial" w:hAnsi="Arial" w:cs="Arial"/>
                <w:szCs w:val="22"/>
              </w:rPr>
              <w:t>Previous experience of working at a similar level in Local Government</w:t>
            </w:r>
          </w:p>
        </w:tc>
        <w:tc>
          <w:tcPr>
            <w:tcW w:w="985" w:type="pct"/>
          </w:tcPr>
          <w:p w14:paraId="65A698CC" w14:textId="1E6FB465" w:rsidR="00016142" w:rsidRPr="007A55C8" w:rsidRDefault="00016142" w:rsidP="00016142">
            <w:pPr>
              <w:spacing w:before="120" w:after="120"/>
              <w:jc w:val="both"/>
              <w:rPr>
                <w:rFonts w:ascii="Arial" w:hAnsi="Arial" w:cs="Arial"/>
                <w:sz w:val="20"/>
                <w:szCs w:val="20"/>
              </w:rPr>
            </w:pPr>
            <w:r w:rsidRPr="000477E7">
              <w:rPr>
                <w:rFonts w:ascii="Arial" w:hAnsi="Arial" w:cs="Arial"/>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65190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65190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65190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65190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65190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65190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65190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65190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65190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65190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610D7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10D75" w:rsidRDefault="00610D75"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610D75" w:rsidRPr="0006028D" w:rsidRDefault="00610D75"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610D75"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610D75" w:rsidRDefault="00610D75" w:rsidP="00FC4D27">
    <w:pPr>
      <w:pStyle w:val="Footer"/>
      <w:ind w:firstLine="2880"/>
      <w:jc w:val="right"/>
      <w:rPr>
        <w:rFonts w:ascii="Arial" w:hAnsi="Arial" w:cs="Arial"/>
        <w:noProof/>
      </w:rPr>
    </w:pPr>
  </w:p>
  <w:p w14:paraId="04BBDEFD" w14:textId="77777777" w:rsidR="00610D75" w:rsidRDefault="00610D75" w:rsidP="00FC4D27">
    <w:pPr>
      <w:pStyle w:val="Footer"/>
      <w:ind w:firstLine="2880"/>
      <w:jc w:val="right"/>
      <w:rPr>
        <w:rFonts w:ascii="Arial" w:hAnsi="Arial" w:cs="Arial"/>
        <w:noProof/>
      </w:rPr>
    </w:pPr>
  </w:p>
  <w:p w14:paraId="0AC40F32" w14:textId="77777777" w:rsidR="00610D7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610D75"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395115">
    <w:abstractNumId w:val="2"/>
  </w:num>
  <w:num w:numId="2" w16cid:durableId="79764812">
    <w:abstractNumId w:val="8"/>
  </w:num>
  <w:num w:numId="3" w16cid:durableId="1939554101">
    <w:abstractNumId w:val="5"/>
  </w:num>
  <w:num w:numId="4" w16cid:durableId="1754665443">
    <w:abstractNumId w:val="4"/>
  </w:num>
  <w:num w:numId="5" w16cid:durableId="1631589865">
    <w:abstractNumId w:val="9"/>
  </w:num>
  <w:num w:numId="6" w16cid:durableId="653415970">
    <w:abstractNumId w:val="7"/>
  </w:num>
  <w:num w:numId="7" w16cid:durableId="664824318">
    <w:abstractNumId w:val="1"/>
  </w:num>
  <w:num w:numId="8" w16cid:durableId="207763775">
    <w:abstractNumId w:val="10"/>
  </w:num>
  <w:num w:numId="9" w16cid:durableId="1704941683">
    <w:abstractNumId w:val="3"/>
  </w:num>
  <w:num w:numId="10" w16cid:durableId="816919759">
    <w:abstractNumId w:val="0"/>
  </w:num>
  <w:num w:numId="11" w16cid:durableId="1158618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6142"/>
    <w:rsid w:val="00042E71"/>
    <w:rsid w:val="000477E7"/>
    <w:rsid w:val="00095994"/>
    <w:rsid w:val="000B4310"/>
    <w:rsid w:val="000C313F"/>
    <w:rsid w:val="00112331"/>
    <w:rsid w:val="00114762"/>
    <w:rsid w:val="00125ADA"/>
    <w:rsid w:val="00172A40"/>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10D75"/>
    <w:rsid w:val="006212E6"/>
    <w:rsid w:val="00625D49"/>
    <w:rsid w:val="00630669"/>
    <w:rsid w:val="0065190B"/>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B2EAA"/>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 w:val="0FA19F1C"/>
    <w:rsid w:val="19E33254"/>
    <w:rsid w:val="20C5B1EF"/>
    <w:rsid w:val="357CA736"/>
    <w:rsid w:val="472F5281"/>
    <w:rsid w:val="5D71C849"/>
    <w:rsid w:val="6C3BF0C3"/>
    <w:rsid w:val="6DB1EB5E"/>
    <w:rsid w:val="7B297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59097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076C5EE5648B4F91A355CA328DD692" ma:contentTypeVersion="7" ma:contentTypeDescription="Create a new document." ma:contentTypeScope="" ma:versionID="ba6426b1cbeb99a238c6d272d08067ad">
  <xsd:schema xmlns:xsd="http://www.w3.org/2001/XMLSchema" xmlns:xs="http://www.w3.org/2001/XMLSchema" xmlns:p="http://schemas.microsoft.com/office/2006/metadata/properties" xmlns:ns2="18bb8c98-3e3e-47f1-b27b-71a7cdc1198c" xmlns:ns3="520aadc6-4ad5-4612-b4bc-56bfa54eebb3" targetNamespace="http://schemas.microsoft.com/office/2006/metadata/properties" ma:root="true" ma:fieldsID="17771e3bcd506351d2ea7cc044920fb3" ns2:_="" ns3:_="">
    <xsd:import namespace="18bb8c98-3e3e-47f1-b27b-71a7cdc1198c"/>
    <xsd:import namespace="520aadc6-4ad5-4612-b4bc-56bfa54eebb3"/>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b8c98-3e3e-47f1-b27b-71a7cdc11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0aadc6-4ad5-4612-b4bc-56bfa54eeb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3da3573-7597-4634-955e-183c4c62cdfe"/>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2243FB6-5CB8-44CA-AFD2-44688EA7E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b8c98-3e3e-47f1-b27b-71a7cdc1198c"/>
    <ds:schemaRef ds:uri="520aadc6-4ad5-4612-b4bc-56bfa54ee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Lambrechts, Valerie - Oxfordshire County Council</cp:lastModifiedBy>
  <cp:revision>6</cp:revision>
  <dcterms:created xsi:type="dcterms:W3CDTF">2023-10-19T13:39:00Z</dcterms:created>
  <dcterms:modified xsi:type="dcterms:W3CDTF">2025-09-24T13:35:00Z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0x010100D4076C5EE5648B4F91A355CA328DD692</vt:lpwstr>
  </property>
  <property fmtid="{D5CDD505-2E9C-101B-9397-08002B2CF9AE}" pid="3" name="docLang">
    <vt:lpwstr>en</vt:lpwstr>
  </property>
</Properties>
</file>