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xml:space="preserve">, behaviours, </w:t>
      </w:r>
      <w:proofErr w:type="gramStart"/>
      <w:r>
        <w:rPr>
          <w:rFonts w:ascii="Arial" w:hAnsi="Arial" w:cs="Arial"/>
        </w:rPr>
        <w:t>qualifications</w:t>
      </w:r>
      <w:proofErr w:type="gramEnd"/>
      <w:r>
        <w:rPr>
          <w:rFonts w:ascii="Arial" w:hAnsi="Arial" w:cs="Arial"/>
        </w:rPr>
        <w:t xml:space="preserve">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1B4AB76" w14:textId="77777777" w:rsidR="000525F7" w:rsidRDefault="000525F7"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0F70B0">
        <w:trPr>
          <w:trHeight w:val="501"/>
        </w:trPr>
        <w:tc>
          <w:tcPr>
            <w:tcW w:w="1117" w:type="pct"/>
          </w:tcPr>
          <w:p w14:paraId="4CB0E192" w14:textId="77777777" w:rsidR="00114762" w:rsidRPr="009F0647" w:rsidRDefault="00114762" w:rsidP="00CA6220">
            <w:pPr>
              <w:pStyle w:val="Normaltable"/>
              <w:rPr>
                <w:rFonts w:ascii="Arial" w:hAnsi="Arial" w:cs="Arial"/>
              </w:rPr>
            </w:pPr>
            <w:r w:rsidRPr="009F0647">
              <w:rPr>
                <w:rFonts w:ascii="Arial" w:hAnsi="Arial" w:cs="Arial"/>
              </w:rPr>
              <w:t>Job Title:</w:t>
            </w:r>
          </w:p>
        </w:tc>
        <w:tc>
          <w:tcPr>
            <w:tcW w:w="3883" w:type="pct"/>
          </w:tcPr>
          <w:p w14:paraId="38CA6BD1" w14:textId="0748C2D6" w:rsidR="00114762" w:rsidRPr="009F0647" w:rsidRDefault="00100206" w:rsidP="00CA6220">
            <w:pPr>
              <w:rPr>
                <w:rFonts w:ascii="Arial" w:hAnsi="Arial" w:cs="Arial"/>
              </w:rPr>
            </w:pPr>
            <w:r w:rsidRPr="5B965666">
              <w:rPr>
                <w:rFonts w:ascii="Arial" w:hAnsi="Arial" w:cs="Arial"/>
              </w:rPr>
              <w:t>Tra</w:t>
            </w:r>
            <w:r w:rsidR="234E4D9B" w:rsidRPr="5B965666">
              <w:rPr>
                <w:rFonts w:ascii="Arial" w:hAnsi="Arial" w:cs="Arial"/>
              </w:rPr>
              <w:t>nsport Planner (</w:t>
            </w:r>
            <w:r>
              <w:rPr>
                <w:rFonts w:ascii="Arial" w:hAnsi="Arial" w:cs="Arial"/>
              </w:rPr>
              <w:t>Travel</w:t>
            </w:r>
            <w:r w:rsidR="00C05150">
              <w:rPr>
                <w:rFonts w:ascii="Arial" w:hAnsi="Arial" w:cs="Arial"/>
              </w:rPr>
              <w:t xml:space="preserve"> Plan </w:t>
            </w:r>
            <w:r w:rsidR="000525F7">
              <w:rPr>
                <w:rFonts w:ascii="Arial" w:hAnsi="Arial" w:cs="Arial"/>
              </w:rPr>
              <w:t>Monitoring</w:t>
            </w:r>
            <w:r w:rsidR="5087C360" w:rsidRPr="5B965666">
              <w:rPr>
                <w:rFonts w:ascii="Arial" w:hAnsi="Arial" w:cs="Arial"/>
              </w:rPr>
              <w:t>)</w:t>
            </w:r>
            <w:r w:rsidRPr="5B965666">
              <w:rPr>
                <w:rFonts w:ascii="Arial" w:hAnsi="Arial" w:cs="Arial"/>
              </w:rPr>
              <w:t xml:space="preserve"> </w:t>
            </w:r>
            <w:r>
              <w:rPr>
                <w:rFonts w:ascii="Arial" w:hAnsi="Arial" w:cs="Arial"/>
              </w:rPr>
              <w:t xml:space="preserve"> </w:t>
            </w:r>
          </w:p>
        </w:tc>
      </w:tr>
      <w:tr w:rsidR="00A405EF" w:rsidRPr="009F0647" w14:paraId="3474185F" w14:textId="77777777" w:rsidTr="00A405EF">
        <w:tc>
          <w:tcPr>
            <w:tcW w:w="1117" w:type="pct"/>
          </w:tcPr>
          <w:p w14:paraId="62E43123" w14:textId="55A584F7" w:rsidR="00A405EF" w:rsidRPr="009F0647" w:rsidRDefault="00A405EF" w:rsidP="00CA6220">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49E0210A" w:rsidR="00A405EF" w:rsidRPr="00430426" w:rsidRDefault="0089135F" w:rsidP="00CA6220">
            <w:pPr>
              <w:pStyle w:val="Normaltable"/>
              <w:rPr>
                <w:rFonts w:ascii="Arial" w:hAnsi="Arial" w:cs="Arial"/>
              </w:rPr>
            </w:pPr>
            <w:r>
              <w:rPr>
                <w:rFonts w:ascii="Arial" w:hAnsi="Arial" w:cs="Arial"/>
              </w:rPr>
              <w:t>£35,745 to £38,223</w:t>
            </w:r>
          </w:p>
        </w:tc>
      </w:tr>
      <w:tr w:rsidR="00A405EF" w:rsidRPr="009F0647" w14:paraId="3199C76E" w14:textId="77777777" w:rsidTr="008C0294">
        <w:tc>
          <w:tcPr>
            <w:tcW w:w="1117" w:type="pct"/>
          </w:tcPr>
          <w:p w14:paraId="174ADAE6" w14:textId="6D81FA00" w:rsidR="00A405EF" w:rsidRPr="009F0647" w:rsidRDefault="00A405EF" w:rsidP="00CA622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1640614C" w:rsidR="00A405EF" w:rsidRPr="00471DAB" w:rsidRDefault="000142BA" w:rsidP="00CA6220">
            <w:pPr>
              <w:rPr>
                <w:rFonts w:ascii="Arial" w:hAnsi="Arial" w:cs="Arial"/>
              </w:rPr>
            </w:pPr>
            <w:r w:rsidRPr="5B965666">
              <w:rPr>
                <w:rFonts w:ascii="Arial" w:hAnsi="Arial" w:cs="Arial"/>
              </w:rPr>
              <w:t>1</w:t>
            </w:r>
            <w:r w:rsidR="00C05150" w:rsidRPr="5B965666">
              <w:rPr>
                <w:rFonts w:ascii="Arial" w:hAnsi="Arial" w:cs="Arial"/>
              </w:rPr>
              <w:t>0</w:t>
            </w:r>
          </w:p>
        </w:tc>
      </w:tr>
      <w:tr w:rsidR="00114762" w:rsidRPr="009F0647" w14:paraId="14527B7B" w14:textId="77777777" w:rsidTr="008C0294">
        <w:tc>
          <w:tcPr>
            <w:tcW w:w="1117" w:type="pct"/>
          </w:tcPr>
          <w:p w14:paraId="64D7B459" w14:textId="77777777" w:rsidR="00114762" w:rsidRPr="009F0647" w:rsidRDefault="00114762" w:rsidP="00CA6220">
            <w:pPr>
              <w:pStyle w:val="Normaltable"/>
              <w:rPr>
                <w:rFonts w:ascii="Arial" w:hAnsi="Arial" w:cs="Arial"/>
              </w:rPr>
            </w:pPr>
            <w:r w:rsidRPr="009F0647">
              <w:rPr>
                <w:rFonts w:ascii="Arial" w:hAnsi="Arial" w:cs="Arial"/>
              </w:rPr>
              <w:t>Hours:</w:t>
            </w:r>
          </w:p>
        </w:tc>
        <w:tc>
          <w:tcPr>
            <w:tcW w:w="3883" w:type="pct"/>
          </w:tcPr>
          <w:p w14:paraId="422EB13E" w14:textId="6D683945" w:rsidR="00114762" w:rsidRDefault="00A52B7E" w:rsidP="00CA6220">
            <w:r>
              <w:rPr>
                <w:rFonts w:ascii="Arial" w:hAnsi="Arial" w:cs="Arial"/>
              </w:rPr>
              <w:t>37 hours per week</w:t>
            </w:r>
            <w:r w:rsidR="000F70B0" w:rsidRPr="000F70B0">
              <w:rPr>
                <w:rFonts w:ascii="Arial" w:hAnsi="Arial" w:cs="Arial"/>
              </w:rPr>
              <w:t>.  We are open to discussions about flexible working.</w:t>
            </w:r>
          </w:p>
        </w:tc>
      </w:tr>
      <w:tr w:rsidR="00114762" w:rsidRPr="009F0647" w14:paraId="2D3F65CB" w14:textId="77777777" w:rsidTr="008C0294">
        <w:tc>
          <w:tcPr>
            <w:tcW w:w="1117" w:type="pct"/>
          </w:tcPr>
          <w:p w14:paraId="3B57DD00" w14:textId="77777777" w:rsidR="00114762" w:rsidRPr="009F0647" w:rsidRDefault="00114762" w:rsidP="00CA6220">
            <w:pPr>
              <w:pStyle w:val="Normaltable"/>
              <w:rPr>
                <w:rFonts w:ascii="Arial" w:hAnsi="Arial" w:cs="Arial"/>
              </w:rPr>
            </w:pPr>
            <w:r w:rsidRPr="009F0647">
              <w:rPr>
                <w:rFonts w:ascii="Arial" w:hAnsi="Arial" w:cs="Arial"/>
              </w:rPr>
              <w:t>Team:</w:t>
            </w:r>
          </w:p>
        </w:tc>
        <w:tc>
          <w:tcPr>
            <w:tcW w:w="3883" w:type="pct"/>
          </w:tcPr>
          <w:p w14:paraId="34C60F22" w14:textId="62BB61A9" w:rsidR="00114762" w:rsidRPr="00430426" w:rsidRDefault="000F70B0" w:rsidP="00CA6220">
            <w:r>
              <w:t>Behaviour Change and Travel Plans Team</w:t>
            </w:r>
          </w:p>
        </w:tc>
      </w:tr>
      <w:tr w:rsidR="00114762" w:rsidRPr="009F0647" w14:paraId="0D3DFF42" w14:textId="77777777" w:rsidTr="008C0294">
        <w:tc>
          <w:tcPr>
            <w:tcW w:w="1117" w:type="pct"/>
          </w:tcPr>
          <w:p w14:paraId="7430D96F" w14:textId="77777777" w:rsidR="00114762" w:rsidRPr="009F0647" w:rsidRDefault="00114762" w:rsidP="00CA6220">
            <w:pPr>
              <w:pStyle w:val="Normaltable"/>
              <w:rPr>
                <w:rFonts w:ascii="Arial" w:hAnsi="Arial" w:cs="Arial"/>
              </w:rPr>
            </w:pPr>
            <w:r w:rsidRPr="009F0647">
              <w:rPr>
                <w:rFonts w:ascii="Arial" w:hAnsi="Arial" w:cs="Arial"/>
              </w:rPr>
              <w:t>Service Area:</w:t>
            </w:r>
          </w:p>
        </w:tc>
        <w:tc>
          <w:tcPr>
            <w:tcW w:w="3883" w:type="pct"/>
          </w:tcPr>
          <w:p w14:paraId="11127C7A" w14:textId="39F94CEE" w:rsidR="00114762" w:rsidRDefault="000F70B0" w:rsidP="00CA6220">
            <w:r>
              <w:rPr>
                <w:rFonts w:ascii="Arial" w:hAnsi="Arial" w:cs="Arial"/>
              </w:rPr>
              <w:t>Transport Policy</w:t>
            </w:r>
          </w:p>
        </w:tc>
      </w:tr>
      <w:tr w:rsidR="00114762" w:rsidRPr="009F0647" w14:paraId="13A30B79" w14:textId="77777777" w:rsidTr="008C0294">
        <w:tc>
          <w:tcPr>
            <w:tcW w:w="1117" w:type="pct"/>
          </w:tcPr>
          <w:p w14:paraId="1E763D87" w14:textId="77777777" w:rsidR="00114762" w:rsidRPr="009F0647" w:rsidRDefault="00114762" w:rsidP="00CA6220">
            <w:pPr>
              <w:pStyle w:val="Normaltable"/>
              <w:rPr>
                <w:rFonts w:ascii="Arial" w:hAnsi="Arial" w:cs="Arial"/>
              </w:rPr>
            </w:pPr>
            <w:r w:rsidRPr="009F0647">
              <w:rPr>
                <w:rFonts w:ascii="Arial" w:hAnsi="Arial" w:cs="Arial"/>
              </w:rPr>
              <w:t>Primary Location:</w:t>
            </w:r>
          </w:p>
        </w:tc>
        <w:tc>
          <w:tcPr>
            <w:tcW w:w="3883" w:type="pct"/>
          </w:tcPr>
          <w:p w14:paraId="4756905B" w14:textId="77777777" w:rsidR="000F70B0" w:rsidRDefault="000F70B0" w:rsidP="000F70B0">
            <w:r>
              <w:t>County Hall, Oxford OX1 1ND</w:t>
            </w:r>
          </w:p>
          <w:p w14:paraId="5EECD1D7" w14:textId="77777777" w:rsidR="000F70B0" w:rsidRDefault="000F70B0" w:rsidP="000F70B0"/>
          <w:p w14:paraId="79FFA440" w14:textId="77777777" w:rsidR="000F70B0" w:rsidRDefault="000F70B0" w:rsidP="000F70B0">
            <w: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27E6CAC0" w:rsidR="00A37B52" w:rsidRDefault="00A37B52" w:rsidP="000F70B0"/>
        </w:tc>
      </w:tr>
      <w:tr w:rsidR="00114762" w:rsidRPr="009F0647" w14:paraId="2AF5F990" w14:textId="77777777" w:rsidTr="008C0294">
        <w:tc>
          <w:tcPr>
            <w:tcW w:w="1117" w:type="pct"/>
          </w:tcPr>
          <w:p w14:paraId="70FBD82D" w14:textId="77777777" w:rsidR="00114762" w:rsidRPr="009F0647" w:rsidRDefault="00114762" w:rsidP="00CA6220">
            <w:pPr>
              <w:pStyle w:val="Normaltable"/>
              <w:rPr>
                <w:rFonts w:ascii="Arial" w:hAnsi="Arial" w:cs="Arial"/>
              </w:rPr>
            </w:pPr>
            <w:r>
              <w:rPr>
                <w:rFonts w:ascii="Arial" w:hAnsi="Arial" w:cs="Arial"/>
              </w:rPr>
              <w:t>Budget responsibility:</w:t>
            </w:r>
          </w:p>
        </w:tc>
        <w:tc>
          <w:tcPr>
            <w:tcW w:w="3883" w:type="pct"/>
          </w:tcPr>
          <w:p w14:paraId="08A13189" w14:textId="73DFC14B" w:rsidR="00114762" w:rsidRPr="009F0647" w:rsidRDefault="00A52B7E" w:rsidP="00CA6220">
            <w:pPr>
              <w:pStyle w:val="Normaltable"/>
              <w:rPr>
                <w:rFonts w:ascii="Arial" w:hAnsi="Arial" w:cs="Arial"/>
              </w:rPr>
            </w:pPr>
            <w:r w:rsidRPr="5B965666">
              <w:rPr>
                <w:rFonts w:ascii="Arial" w:hAnsi="Arial" w:cs="Arial"/>
              </w:rPr>
              <w:t>N</w:t>
            </w:r>
            <w:r w:rsidR="0B5B012E" w:rsidRPr="5B965666">
              <w:rPr>
                <w:rFonts w:ascii="Arial" w:hAnsi="Arial" w:cs="Arial"/>
              </w:rPr>
              <w:t>one</w:t>
            </w:r>
          </w:p>
        </w:tc>
      </w:tr>
      <w:tr w:rsidR="00114762" w:rsidRPr="009F0647" w14:paraId="1CEC3517" w14:textId="77777777" w:rsidTr="008C0294">
        <w:tc>
          <w:tcPr>
            <w:tcW w:w="1117" w:type="pct"/>
          </w:tcPr>
          <w:p w14:paraId="3973C3E8" w14:textId="77777777" w:rsidR="00114762" w:rsidRPr="009F0647" w:rsidRDefault="00114762" w:rsidP="00CA6220">
            <w:pPr>
              <w:pStyle w:val="Normaltable"/>
              <w:rPr>
                <w:rFonts w:ascii="Arial" w:hAnsi="Arial" w:cs="Arial"/>
              </w:rPr>
            </w:pPr>
            <w:r w:rsidRPr="009F0647">
              <w:rPr>
                <w:rFonts w:ascii="Arial" w:hAnsi="Arial" w:cs="Arial"/>
              </w:rPr>
              <w:t>Responsible to:</w:t>
            </w:r>
          </w:p>
        </w:tc>
        <w:tc>
          <w:tcPr>
            <w:tcW w:w="3883" w:type="pct"/>
          </w:tcPr>
          <w:p w14:paraId="292F76C5" w14:textId="3C9AEF45" w:rsidR="00114762" w:rsidRPr="009F0647" w:rsidRDefault="00100206" w:rsidP="00CA6220">
            <w:pPr>
              <w:pStyle w:val="Normaltable"/>
              <w:rPr>
                <w:rFonts w:ascii="Arial" w:hAnsi="Arial" w:cs="Arial"/>
              </w:rPr>
            </w:pPr>
            <w:r>
              <w:rPr>
                <w:rFonts w:ascii="Arial" w:hAnsi="Arial" w:cs="Arial"/>
              </w:rPr>
              <w:t>Behaviour Change and Travel Plans Team Leader</w:t>
            </w:r>
          </w:p>
        </w:tc>
      </w:tr>
      <w:tr w:rsidR="00114762" w:rsidRPr="009F0647" w14:paraId="0564E821" w14:textId="77777777" w:rsidTr="008C0294">
        <w:tc>
          <w:tcPr>
            <w:tcW w:w="1117" w:type="pct"/>
          </w:tcPr>
          <w:p w14:paraId="2CBD7ECF" w14:textId="77777777" w:rsidR="00114762" w:rsidRPr="009F0647" w:rsidRDefault="00114762" w:rsidP="00CA6220">
            <w:pPr>
              <w:pStyle w:val="Normaltable"/>
              <w:rPr>
                <w:rFonts w:ascii="Arial" w:hAnsi="Arial" w:cs="Arial"/>
              </w:rPr>
            </w:pPr>
            <w:r w:rsidRPr="009F0647">
              <w:rPr>
                <w:rFonts w:ascii="Arial" w:hAnsi="Arial" w:cs="Arial"/>
              </w:rPr>
              <w:t>Responsible for:</w:t>
            </w:r>
          </w:p>
        </w:tc>
        <w:tc>
          <w:tcPr>
            <w:tcW w:w="3883" w:type="pct"/>
          </w:tcPr>
          <w:p w14:paraId="7CB6A1AA" w14:textId="34D367B8" w:rsidR="000F70B0" w:rsidRPr="009F0647" w:rsidRDefault="00C05150" w:rsidP="00C05150">
            <w:pPr>
              <w:rPr>
                <w:rFonts w:ascii="Arial" w:hAnsi="Arial" w:cs="Arial"/>
              </w:rPr>
            </w:pPr>
            <w:r w:rsidRPr="5B965666">
              <w:rPr>
                <w:rFonts w:ascii="Arial" w:hAnsi="Arial" w:cs="Arial"/>
              </w:rPr>
              <w:t>N</w:t>
            </w:r>
            <w:r w:rsidR="3740CEA9" w:rsidRPr="5B965666">
              <w:rPr>
                <w:rFonts w:ascii="Arial" w:hAnsi="Arial" w:cs="Arial"/>
              </w:rPr>
              <w:t>obody</w:t>
            </w:r>
          </w:p>
        </w:tc>
      </w:tr>
      <w:tr w:rsidR="000F70B0" w:rsidRPr="009F0647" w14:paraId="62EC4E37" w14:textId="77777777" w:rsidTr="008C0294">
        <w:tc>
          <w:tcPr>
            <w:tcW w:w="1117" w:type="pct"/>
          </w:tcPr>
          <w:p w14:paraId="4A4BBB23" w14:textId="3519430E" w:rsidR="000F70B0" w:rsidRPr="009F0647" w:rsidRDefault="000F70B0" w:rsidP="00CA6220">
            <w:pPr>
              <w:pStyle w:val="Normaltable"/>
              <w:rPr>
                <w:rFonts w:ascii="Arial" w:hAnsi="Arial" w:cs="Arial"/>
              </w:rPr>
            </w:pPr>
            <w:r>
              <w:rPr>
                <w:rFonts w:ascii="Arial" w:hAnsi="Arial" w:cs="Arial"/>
                <w:sz w:val="24"/>
              </w:rPr>
              <w:t>Political Restricted Post:</w:t>
            </w:r>
          </w:p>
        </w:tc>
        <w:tc>
          <w:tcPr>
            <w:tcW w:w="3883" w:type="pct"/>
          </w:tcPr>
          <w:p w14:paraId="565701C9" w14:textId="59ABDB1E" w:rsidR="000F70B0" w:rsidRDefault="000F70B0" w:rsidP="00CA6220">
            <w:pPr>
              <w:rPr>
                <w:rFonts w:ascii="Arial" w:hAnsi="Arial" w:cs="Arial"/>
                <w:sz w:val="24"/>
              </w:rPr>
            </w:pPr>
            <w:r>
              <w:rPr>
                <w:rFonts w:ascii="Arial" w:hAnsi="Arial" w:cs="Arial"/>
                <w:sz w:val="24"/>
              </w:rPr>
              <w:t>Not a restricted post</w:t>
            </w:r>
          </w:p>
        </w:tc>
      </w:tr>
    </w:tbl>
    <w:p w14:paraId="4CD6D19B" w14:textId="31CAAB45" w:rsidR="000525F7" w:rsidRDefault="000525F7"/>
    <w:p w14:paraId="77145B1B" w14:textId="1B22A4B6"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7140AC5F">
        <w:tc>
          <w:tcPr>
            <w:tcW w:w="10195" w:type="dxa"/>
          </w:tcPr>
          <w:p w14:paraId="79C76339" w14:textId="25ADD69B" w:rsidR="0089135F" w:rsidRDefault="526C9D63" w:rsidP="0046450A">
            <w:pPr>
              <w:spacing w:before="120"/>
              <w:rPr>
                <w:rFonts w:ascii="Arial" w:hAnsi="Arial" w:cs="Arial"/>
                <w:kern w:val="32"/>
              </w:rPr>
            </w:pPr>
            <w:bookmarkStart w:id="1" w:name="_Hlk513794740"/>
            <w:r w:rsidRPr="71B799DD">
              <w:rPr>
                <w:rFonts w:ascii="Arial" w:hAnsi="Arial" w:cs="Arial"/>
                <w:kern w:val="32"/>
              </w:rPr>
              <w:t xml:space="preserve">This post holder will be part of the Behaviour Change and Travel plans </w:t>
            </w:r>
            <w:r w:rsidR="592E834F" w:rsidRPr="71B799DD">
              <w:rPr>
                <w:rFonts w:ascii="Arial" w:hAnsi="Arial" w:cs="Arial"/>
                <w:kern w:val="32"/>
              </w:rPr>
              <w:t>team and</w:t>
            </w:r>
            <w:r w:rsidRPr="71B799DD">
              <w:rPr>
                <w:rFonts w:ascii="Arial" w:hAnsi="Arial" w:cs="Arial"/>
                <w:kern w:val="32"/>
              </w:rPr>
              <w:t xml:space="preserve"> will be responsible for responding to planning applications</w:t>
            </w:r>
            <w:r w:rsidR="592E834F" w:rsidRPr="71B799DD">
              <w:rPr>
                <w:rFonts w:ascii="Arial" w:hAnsi="Arial" w:cs="Arial"/>
                <w:kern w:val="32"/>
              </w:rPr>
              <w:t xml:space="preserve"> </w:t>
            </w:r>
            <w:r w:rsidRPr="71B799DD">
              <w:rPr>
                <w:rFonts w:ascii="Arial" w:hAnsi="Arial" w:cs="Arial"/>
                <w:kern w:val="32"/>
              </w:rPr>
              <w:t>across the County, looking at them fr</w:t>
            </w:r>
            <w:r w:rsidR="70F15135" w:rsidRPr="71B799DD">
              <w:rPr>
                <w:rFonts w:ascii="Arial" w:hAnsi="Arial" w:cs="Arial"/>
                <w:kern w:val="32"/>
              </w:rPr>
              <w:t>o</w:t>
            </w:r>
            <w:r w:rsidRPr="71B799DD">
              <w:rPr>
                <w:rFonts w:ascii="Arial" w:hAnsi="Arial" w:cs="Arial"/>
                <w:kern w:val="32"/>
              </w:rPr>
              <w:t>m a</w:t>
            </w:r>
            <w:r w:rsidR="3E88B1AE" w:rsidRPr="71B799DD">
              <w:rPr>
                <w:rFonts w:ascii="Arial" w:hAnsi="Arial" w:cs="Arial"/>
                <w:kern w:val="32"/>
              </w:rPr>
              <w:t xml:space="preserve"> sustainable and</w:t>
            </w:r>
            <w:r w:rsidR="59EAE0E0" w:rsidRPr="71B799DD">
              <w:rPr>
                <w:rFonts w:ascii="Arial" w:hAnsi="Arial" w:cs="Arial"/>
                <w:kern w:val="32"/>
              </w:rPr>
              <w:t xml:space="preserve"> </w:t>
            </w:r>
            <w:r w:rsidRPr="71B799DD">
              <w:rPr>
                <w:rFonts w:ascii="Arial" w:hAnsi="Arial" w:cs="Arial"/>
                <w:kern w:val="32"/>
              </w:rPr>
              <w:t>active travel point of view</w:t>
            </w:r>
            <w:r w:rsidR="592E834F" w:rsidRPr="71B799DD">
              <w:rPr>
                <w:rFonts w:ascii="Arial" w:hAnsi="Arial" w:cs="Arial"/>
                <w:kern w:val="32"/>
              </w:rPr>
              <w:t>.  The post holder will also be taking a lead on the ongoing monitoring of the travel plans approved via the development control process</w:t>
            </w:r>
            <w:r w:rsidR="4150DDFB" w:rsidRPr="71B799DD">
              <w:rPr>
                <w:rFonts w:ascii="Arial" w:hAnsi="Arial" w:cs="Arial"/>
                <w:kern w:val="32"/>
              </w:rPr>
              <w:t xml:space="preserve"> and work with T</w:t>
            </w:r>
            <w:r w:rsidR="267EFAB2" w:rsidRPr="71B799DD">
              <w:rPr>
                <w:rFonts w:ascii="Arial" w:hAnsi="Arial" w:cs="Arial"/>
                <w:kern w:val="32"/>
              </w:rPr>
              <w:t xml:space="preserve">ransport </w:t>
            </w:r>
            <w:r w:rsidR="4150DDFB" w:rsidRPr="71B799DD">
              <w:rPr>
                <w:rFonts w:ascii="Arial" w:hAnsi="Arial" w:cs="Arial"/>
                <w:kern w:val="32"/>
              </w:rPr>
              <w:t>D</w:t>
            </w:r>
            <w:r w:rsidR="3239C326" w:rsidRPr="71B799DD">
              <w:rPr>
                <w:rFonts w:ascii="Arial" w:hAnsi="Arial" w:cs="Arial"/>
                <w:kern w:val="32"/>
              </w:rPr>
              <w:t>evelopment Management</w:t>
            </w:r>
            <w:r w:rsidR="4150DDFB" w:rsidRPr="71B799DD">
              <w:rPr>
                <w:rFonts w:ascii="Arial" w:hAnsi="Arial" w:cs="Arial"/>
                <w:kern w:val="32"/>
              </w:rPr>
              <w:t xml:space="preserve"> to support </w:t>
            </w:r>
            <w:r w:rsidR="5ECDB36C" w:rsidRPr="71B799DD">
              <w:rPr>
                <w:rFonts w:ascii="Arial" w:hAnsi="Arial" w:cs="Arial"/>
                <w:kern w:val="32"/>
              </w:rPr>
              <w:t>our</w:t>
            </w:r>
            <w:r w:rsidR="4150DDFB" w:rsidRPr="71B799DD">
              <w:rPr>
                <w:rFonts w:ascii="Arial" w:hAnsi="Arial" w:cs="Arial"/>
                <w:kern w:val="32"/>
              </w:rPr>
              <w:t xml:space="preserve"> adopted ‘Decide and Provide’ approach to managing new developments.</w:t>
            </w:r>
            <w:r w:rsidR="592E834F" w:rsidRPr="71B799DD">
              <w:rPr>
                <w:rFonts w:ascii="Arial" w:hAnsi="Arial" w:cs="Arial"/>
                <w:kern w:val="32"/>
              </w:rPr>
              <w:t xml:space="preserve"> </w:t>
            </w:r>
          </w:p>
          <w:p w14:paraId="389D2E78" w14:textId="345E978B" w:rsidR="00FC2180" w:rsidRDefault="0089135F" w:rsidP="0046450A">
            <w:pPr>
              <w:spacing w:before="120"/>
              <w:rPr>
                <w:rFonts w:ascii="Arial" w:hAnsi="Arial" w:cs="Arial"/>
                <w:kern w:val="32"/>
              </w:rPr>
            </w:pPr>
            <w:r w:rsidRPr="1A82F0B9">
              <w:rPr>
                <w:rFonts w:ascii="Arial" w:hAnsi="Arial" w:cs="Arial"/>
                <w:kern w:val="32"/>
              </w:rPr>
              <w:t xml:space="preserve">The Oxfordshire County Council guidance document - </w:t>
            </w:r>
            <w:r w:rsidR="1459FDE1" w:rsidRPr="1A82F0B9">
              <w:rPr>
                <w:rFonts w:ascii="Arial" w:hAnsi="Arial" w:cs="Arial"/>
                <w:kern w:val="32"/>
              </w:rPr>
              <w:t>“</w:t>
            </w:r>
            <w:r w:rsidRPr="1A82F0B9">
              <w:rPr>
                <w:rFonts w:ascii="Arial" w:hAnsi="Arial" w:cs="Arial"/>
                <w:kern w:val="32"/>
              </w:rPr>
              <w:t>Transport for new developments</w:t>
            </w:r>
            <w:r w:rsidR="15672D57" w:rsidRPr="11656C46">
              <w:rPr>
                <w:rFonts w:ascii="Arial" w:hAnsi="Arial" w:cs="Arial"/>
                <w:kern w:val="32"/>
              </w:rPr>
              <w:t>:</w:t>
            </w:r>
            <w:r w:rsidRPr="1A82F0B9">
              <w:rPr>
                <w:rFonts w:ascii="Arial" w:hAnsi="Arial" w:cs="Arial"/>
                <w:kern w:val="32"/>
              </w:rPr>
              <w:t xml:space="preserve"> Transport Assessments and Travel Plans</w:t>
            </w:r>
            <w:r w:rsidR="76A3EFCE" w:rsidRPr="2ECEA202">
              <w:rPr>
                <w:rFonts w:ascii="Arial" w:hAnsi="Arial" w:cs="Arial"/>
                <w:kern w:val="32"/>
              </w:rPr>
              <w:t>”</w:t>
            </w:r>
            <w:r w:rsidRPr="1A82F0B9">
              <w:rPr>
                <w:rFonts w:ascii="Arial" w:hAnsi="Arial" w:cs="Arial"/>
                <w:kern w:val="32"/>
              </w:rPr>
              <w:t xml:space="preserve"> was approved by the </w:t>
            </w:r>
            <w:r w:rsidRPr="75226FE7">
              <w:rPr>
                <w:rFonts w:ascii="Arial" w:hAnsi="Arial" w:cs="Arial"/>
                <w:kern w:val="32"/>
              </w:rPr>
              <w:t>O</w:t>
            </w:r>
            <w:r w:rsidR="318117DE" w:rsidRPr="75226FE7">
              <w:rPr>
                <w:rFonts w:ascii="Arial" w:hAnsi="Arial" w:cs="Arial"/>
                <w:kern w:val="32"/>
              </w:rPr>
              <w:t xml:space="preserve">xfordshire </w:t>
            </w:r>
            <w:r w:rsidRPr="7E86679E">
              <w:rPr>
                <w:rFonts w:ascii="Arial" w:hAnsi="Arial" w:cs="Arial"/>
                <w:kern w:val="32"/>
              </w:rPr>
              <w:t>C</w:t>
            </w:r>
            <w:r w:rsidR="2C89D504" w:rsidRPr="7E86679E">
              <w:rPr>
                <w:rFonts w:ascii="Arial" w:hAnsi="Arial" w:cs="Arial"/>
                <w:kern w:val="32"/>
              </w:rPr>
              <w:t xml:space="preserve">ounty </w:t>
            </w:r>
            <w:r w:rsidRPr="11656C46">
              <w:rPr>
                <w:rFonts w:ascii="Arial" w:hAnsi="Arial" w:cs="Arial"/>
                <w:kern w:val="32"/>
              </w:rPr>
              <w:t>C</w:t>
            </w:r>
            <w:r w:rsidR="1A1F06D5" w:rsidRPr="11656C46">
              <w:rPr>
                <w:rFonts w:ascii="Arial" w:hAnsi="Arial" w:cs="Arial"/>
                <w:kern w:val="32"/>
              </w:rPr>
              <w:t>ouncil</w:t>
            </w:r>
            <w:r w:rsidRPr="1A82F0B9">
              <w:rPr>
                <w:rFonts w:ascii="Arial" w:hAnsi="Arial" w:cs="Arial"/>
                <w:kern w:val="32"/>
              </w:rPr>
              <w:t xml:space="preserve"> Cabinet in 2014. </w:t>
            </w:r>
            <w:r w:rsidRPr="1A82F0B9">
              <w:rPr>
                <w:rFonts w:ascii="Arial" w:hAnsi="Arial" w:cs="Arial"/>
                <w:kern w:val="32"/>
              </w:rPr>
              <w:lastRenderedPageBreak/>
              <w:t xml:space="preserve">This document sets out the County Council’s requirements for new developments to produce a travel plan and to monitor the levels of sustainable and active travel against the targets set for a period of 5 years post occupation.  This role will take the lead in developing the county’s strategy to deliver this </w:t>
            </w:r>
            <w:r w:rsidR="00342CE8" w:rsidRPr="1A82F0B9">
              <w:rPr>
                <w:rFonts w:ascii="Arial" w:hAnsi="Arial" w:cs="Arial"/>
                <w:kern w:val="32"/>
              </w:rPr>
              <w:t>monitoring.</w:t>
            </w:r>
          </w:p>
          <w:p w14:paraId="6D0C6515" w14:textId="08C3240A" w:rsidR="0089135F" w:rsidRDefault="0089135F" w:rsidP="0046450A">
            <w:pPr>
              <w:spacing w:before="120"/>
              <w:rPr>
                <w:rFonts w:ascii="Arial" w:hAnsi="Arial" w:cs="Arial"/>
                <w:kern w:val="32"/>
                <w:szCs w:val="22"/>
              </w:rPr>
            </w:pPr>
            <w:r>
              <w:rPr>
                <w:rFonts w:ascii="Arial" w:hAnsi="Arial" w:cs="Arial"/>
                <w:kern w:val="32"/>
                <w:szCs w:val="22"/>
              </w:rPr>
              <w:t xml:space="preserve">The post holder will work closely with developers across the county to ensure that they provide the relevant monitoring information in a consent and timely manner.  They will work on the development of a standardised travel survey questions that will allow the results from different development sites to </w:t>
            </w:r>
          </w:p>
          <w:p w14:paraId="590FB4EC" w14:textId="725F09F2" w:rsidR="0089135F" w:rsidRDefault="0089135F" w:rsidP="0046450A">
            <w:pPr>
              <w:spacing w:before="120"/>
              <w:rPr>
                <w:rFonts w:ascii="Arial" w:hAnsi="Arial" w:cs="Arial"/>
                <w:kern w:val="32"/>
                <w:szCs w:val="22"/>
              </w:rPr>
            </w:pPr>
            <w:r>
              <w:rPr>
                <w:rFonts w:ascii="Arial" w:hAnsi="Arial" w:cs="Arial"/>
                <w:kern w:val="32"/>
                <w:szCs w:val="22"/>
              </w:rPr>
              <w:t xml:space="preserve">The post holder will also take the lead in developing the production of travel </w:t>
            </w:r>
            <w:r w:rsidR="00342CE8">
              <w:rPr>
                <w:rFonts w:ascii="Arial" w:hAnsi="Arial" w:cs="Arial"/>
                <w:kern w:val="32"/>
                <w:szCs w:val="22"/>
              </w:rPr>
              <w:t>information packs for the smaller developments as a potential revenue generation opportunity for the team.</w:t>
            </w:r>
          </w:p>
          <w:bookmarkEnd w:id="1"/>
          <w:p w14:paraId="51BA6954" w14:textId="117150E6" w:rsidR="00B0457A" w:rsidRPr="00B0457A" w:rsidRDefault="00B0457A" w:rsidP="005843E7">
            <w:pPr>
              <w:spacing w:before="120"/>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A52B7E" w14:paraId="0AD07E7E" w14:textId="77777777" w:rsidTr="7140AC5F">
        <w:trPr>
          <w:trHeight w:val="859"/>
        </w:trPr>
        <w:tc>
          <w:tcPr>
            <w:tcW w:w="10195" w:type="dxa"/>
          </w:tcPr>
          <w:p w14:paraId="609D0FF0" w14:textId="77777777" w:rsidR="00A52B7E" w:rsidRPr="004F42D7" w:rsidRDefault="00A52B7E" w:rsidP="00A52B7E">
            <w:pPr>
              <w:ind w:left="720"/>
              <w:jc w:val="both"/>
              <w:rPr>
                <w:szCs w:val="22"/>
              </w:rPr>
            </w:pPr>
          </w:p>
          <w:p w14:paraId="18D3FB81" w14:textId="78BFEB0A" w:rsidR="00E62559" w:rsidRDefault="00A52B7E" w:rsidP="7140AC5F">
            <w:pPr>
              <w:pStyle w:val="ListParagraph"/>
              <w:numPr>
                <w:ilvl w:val="0"/>
                <w:numId w:val="3"/>
              </w:numPr>
              <w:jc w:val="both"/>
              <w:rPr>
                <w:rFonts w:ascii="Arial" w:hAnsi="Arial" w:cs="Arial"/>
              </w:rPr>
            </w:pPr>
            <w:r w:rsidRPr="7140AC5F">
              <w:rPr>
                <w:rFonts w:ascii="Arial" w:hAnsi="Arial" w:cs="Arial"/>
              </w:rPr>
              <w:t xml:space="preserve">To </w:t>
            </w:r>
            <w:r w:rsidR="43AC519B" w:rsidRPr="7140AC5F">
              <w:rPr>
                <w:rFonts w:ascii="Arial" w:hAnsi="Arial" w:cs="Arial"/>
              </w:rPr>
              <w:t>ensure</w:t>
            </w:r>
            <w:r w:rsidR="06523C0B" w:rsidRPr="7140AC5F">
              <w:rPr>
                <w:rFonts w:ascii="Arial" w:hAnsi="Arial" w:cs="Arial"/>
              </w:rPr>
              <w:t xml:space="preserve"> </w:t>
            </w:r>
            <w:r w:rsidR="43AC519B" w:rsidRPr="7140AC5F">
              <w:rPr>
                <w:rFonts w:ascii="Arial" w:hAnsi="Arial" w:cs="Arial"/>
              </w:rPr>
              <w:t xml:space="preserve">development-based </w:t>
            </w:r>
            <w:r w:rsidR="06523C0B" w:rsidRPr="7140AC5F">
              <w:rPr>
                <w:rFonts w:ascii="Arial" w:hAnsi="Arial" w:cs="Arial"/>
              </w:rPr>
              <w:t>travel</w:t>
            </w:r>
            <w:r w:rsidR="508187A1" w:rsidRPr="7140AC5F">
              <w:rPr>
                <w:rFonts w:ascii="Arial" w:hAnsi="Arial" w:cs="Arial"/>
              </w:rPr>
              <w:t xml:space="preserve"> </w:t>
            </w:r>
            <w:r w:rsidR="06523C0B" w:rsidRPr="7140AC5F">
              <w:rPr>
                <w:rFonts w:ascii="Arial" w:hAnsi="Arial" w:cs="Arial"/>
              </w:rPr>
              <w:t xml:space="preserve">plan monitoring </w:t>
            </w:r>
            <w:r w:rsidR="43AC519B" w:rsidRPr="7140AC5F">
              <w:rPr>
                <w:rFonts w:ascii="Arial" w:hAnsi="Arial" w:cs="Arial"/>
              </w:rPr>
              <w:t>commitments are progressed as per the outlined monitoring schedule</w:t>
            </w:r>
            <w:r w:rsidR="06523C0B" w:rsidRPr="7140AC5F">
              <w:rPr>
                <w:rFonts w:ascii="Arial" w:hAnsi="Arial" w:cs="Arial"/>
              </w:rPr>
              <w:t>.</w:t>
            </w:r>
          </w:p>
          <w:p w14:paraId="50B98DF6" w14:textId="454DEF3B" w:rsidR="00BB4018" w:rsidRPr="0026291B" w:rsidRDefault="1E117EE6" w:rsidP="7140AC5F">
            <w:pPr>
              <w:pStyle w:val="ListParagraph"/>
              <w:numPr>
                <w:ilvl w:val="0"/>
                <w:numId w:val="3"/>
              </w:numPr>
              <w:jc w:val="both"/>
              <w:rPr>
                <w:rFonts w:ascii="Arial" w:hAnsi="Arial" w:cs="Arial"/>
              </w:rPr>
            </w:pPr>
            <w:r w:rsidRPr="7140AC5F">
              <w:rPr>
                <w:rFonts w:ascii="Arial" w:hAnsi="Arial" w:cs="Arial"/>
              </w:rPr>
              <w:t>Asist with the updating of the OCC</w:t>
            </w:r>
            <w:r w:rsidR="71B03C27" w:rsidRPr="7140AC5F">
              <w:rPr>
                <w:rFonts w:ascii="Arial" w:hAnsi="Arial" w:cs="Arial"/>
              </w:rPr>
              <w:t xml:space="preserve"> travel plan and </w:t>
            </w:r>
            <w:r w:rsidR="287F54E6" w:rsidRPr="7140AC5F">
              <w:rPr>
                <w:rFonts w:ascii="Arial" w:hAnsi="Arial" w:cs="Arial"/>
              </w:rPr>
              <w:t>monitoring</w:t>
            </w:r>
            <w:r w:rsidRPr="7140AC5F">
              <w:rPr>
                <w:rFonts w:ascii="Arial" w:hAnsi="Arial" w:cs="Arial"/>
              </w:rPr>
              <w:t xml:space="preserve"> </w:t>
            </w:r>
            <w:r w:rsidR="4D7538DC" w:rsidRPr="7140AC5F">
              <w:rPr>
                <w:rFonts w:ascii="Arial" w:hAnsi="Arial" w:cs="Arial"/>
              </w:rPr>
              <w:t xml:space="preserve">guidance </w:t>
            </w:r>
            <w:r w:rsidR="6072D59B" w:rsidRPr="7140AC5F">
              <w:rPr>
                <w:rFonts w:ascii="Arial" w:hAnsi="Arial" w:cs="Arial"/>
              </w:rPr>
              <w:t xml:space="preserve">document. </w:t>
            </w:r>
          </w:p>
          <w:p w14:paraId="68D0025E" w14:textId="7F5F1681" w:rsidR="00E62559" w:rsidRPr="0026291B" w:rsidRDefault="06523C0B" w:rsidP="7140AC5F">
            <w:pPr>
              <w:pStyle w:val="ListParagraph"/>
              <w:numPr>
                <w:ilvl w:val="0"/>
                <w:numId w:val="3"/>
              </w:numPr>
              <w:jc w:val="both"/>
              <w:rPr>
                <w:rFonts w:ascii="Arial" w:hAnsi="Arial" w:cs="Arial"/>
              </w:rPr>
            </w:pPr>
            <w:r w:rsidRPr="7140AC5F">
              <w:rPr>
                <w:rFonts w:ascii="Arial" w:hAnsi="Arial" w:cs="Arial"/>
              </w:rPr>
              <w:t>To liaise with</w:t>
            </w:r>
            <w:r w:rsidR="43AC519B" w:rsidRPr="7140AC5F">
              <w:rPr>
                <w:rFonts w:ascii="Arial" w:hAnsi="Arial" w:cs="Arial"/>
              </w:rPr>
              <w:t xml:space="preserve"> and be a point of contact for</w:t>
            </w:r>
            <w:r w:rsidRPr="7140AC5F">
              <w:rPr>
                <w:rFonts w:ascii="Arial" w:hAnsi="Arial" w:cs="Arial"/>
              </w:rPr>
              <w:t xml:space="preserve"> development</w:t>
            </w:r>
            <w:r w:rsidR="5FF32D82" w:rsidRPr="7140AC5F">
              <w:rPr>
                <w:rFonts w:ascii="Arial" w:hAnsi="Arial" w:cs="Arial"/>
              </w:rPr>
              <w:t>-</w:t>
            </w:r>
            <w:r w:rsidRPr="7140AC5F">
              <w:rPr>
                <w:rFonts w:ascii="Arial" w:hAnsi="Arial" w:cs="Arial"/>
              </w:rPr>
              <w:t>based travel plan co-ordinators regarding the production of monitoring reports.</w:t>
            </w:r>
            <w:r w:rsidR="1E311FE8" w:rsidRPr="7140AC5F">
              <w:rPr>
                <w:rFonts w:ascii="Arial" w:hAnsi="Arial" w:cs="Arial"/>
              </w:rPr>
              <w:t xml:space="preserve"> </w:t>
            </w:r>
          </w:p>
          <w:p w14:paraId="2B129756" w14:textId="75E1C381" w:rsidR="00E62559" w:rsidRPr="00C05150" w:rsidRDefault="06523C0B" w:rsidP="7140AC5F">
            <w:pPr>
              <w:pStyle w:val="ListParagraph"/>
              <w:numPr>
                <w:ilvl w:val="0"/>
                <w:numId w:val="3"/>
              </w:numPr>
              <w:jc w:val="both"/>
              <w:rPr>
                <w:rFonts w:ascii="Arial" w:hAnsi="Arial" w:cs="Arial"/>
              </w:rPr>
            </w:pPr>
            <w:r w:rsidRPr="7140AC5F">
              <w:rPr>
                <w:rFonts w:ascii="Arial" w:hAnsi="Arial" w:cs="Arial"/>
              </w:rPr>
              <w:t xml:space="preserve">To develop and maintain </w:t>
            </w:r>
            <w:r w:rsidR="43AC519B" w:rsidRPr="7140AC5F">
              <w:rPr>
                <w:rFonts w:ascii="Arial" w:hAnsi="Arial" w:cs="Arial"/>
              </w:rPr>
              <w:t>the Travel Plans Tracker as a tool</w:t>
            </w:r>
            <w:r w:rsidR="508187A1" w:rsidRPr="7140AC5F">
              <w:rPr>
                <w:rFonts w:ascii="Arial" w:hAnsi="Arial" w:cs="Arial"/>
              </w:rPr>
              <w:t xml:space="preserve"> to </w:t>
            </w:r>
            <w:r w:rsidRPr="7140AC5F">
              <w:rPr>
                <w:rFonts w:ascii="Arial" w:hAnsi="Arial" w:cs="Arial"/>
              </w:rPr>
              <w:t>identify the start of the monitoring process</w:t>
            </w:r>
            <w:r w:rsidR="508187A1" w:rsidRPr="7140AC5F">
              <w:rPr>
                <w:rFonts w:ascii="Arial" w:hAnsi="Arial" w:cs="Arial"/>
              </w:rPr>
              <w:t xml:space="preserve"> for each development</w:t>
            </w:r>
            <w:r w:rsidR="43AC519B" w:rsidRPr="7140AC5F">
              <w:rPr>
                <w:rFonts w:ascii="Arial" w:hAnsi="Arial" w:cs="Arial"/>
              </w:rPr>
              <w:t xml:space="preserve"> and</w:t>
            </w:r>
            <w:r w:rsidR="3CC992B9" w:rsidRPr="7140AC5F">
              <w:rPr>
                <w:rFonts w:ascii="Arial" w:hAnsi="Arial" w:cs="Arial"/>
              </w:rPr>
              <w:t xml:space="preserve"> then to</w:t>
            </w:r>
            <w:r w:rsidR="43AC519B" w:rsidRPr="7140AC5F">
              <w:rPr>
                <w:rFonts w:ascii="Arial" w:hAnsi="Arial" w:cs="Arial"/>
              </w:rPr>
              <w:t xml:space="preserve"> monitor progress over a five-year period.</w:t>
            </w:r>
          </w:p>
          <w:p w14:paraId="41617443" w14:textId="1931D414" w:rsidR="00E62559" w:rsidRPr="0026291B" w:rsidRDefault="06523C0B" w:rsidP="7140AC5F">
            <w:pPr>
              <w:pStyle w:val="ListParagraph"/>
              <w:numPr>
                <w:ilvl w:val="0"/>
                <w:numId w:val="3"/>
              </w:numPr>
              <w:jc w:val="both"/>
              <w:rPr>
                <w:rFonts w:ascii="Arial" w:hAnsi="Arial" w:cs="Arial"/>
              </w:rPr>
            </w:pPr>
            <w:r w:rsidRPr="7140AC5F">
              <w:rPr>
                <w:rFonts w:ascii="Arial" w:hAnsi="Arial" w:cs="Arial"/>
              </w:rPr>
              <w:t>To advise on alternative development</w:t>
            </w:r>
            <w:r w:rsidR="5FF32D82" w:rsidRPr="7140AC5F">
              <w:rPr>
                <w:rFonts w:ascii="Arial" w:hAnsi="Arial" w:cs="Arial"/>
              </w:rPr>
              <w:t>-</w:t>
            </w:r>
            <w:r w:rsidRPr="7140AC5F">
              <w:rPr>
                <w:rFonts w:ascii="Arial" w:hAnsi="Arial" w:cs="Arial"/>
              </w:rPr>
              <w:t>based actions or initiatives that could be trialled</w:t>
            </w:r>
            <w:r w:rsidR="508187A1" w:rsidRPr="7140AC5F">
              <w:rPr>
                <w:rFonts w:ascii="Arial" w:hAnsi="Arial" w:cs="Arial"/>
              </w:rPr>
              <w:t xml:space="preserve"> to enable development sites to meet specified targets.</w:t>
            </w:r>
          </w:p>
          <w:p w14:paraId="2DE41BE3" w14:textId="7CD2F9C2" w:rsidR="0026291B" w:rsidRPr="0026291B" w:rsidRDefault="5FF32D82" w:rsidP="7140AC5F">
            <w:pPr>
              <w:pStyle w:val="ListParagraph"/>
              <w:numPr>
                <w:ilvl w:val="0"/>
                <w:numId w:val="3"/>
              </w:numPr>
              <w:jc w:val="both"/>
              <w:rPr>
                <w:rFonts w:ascii="Arial" w:hAnsi="Arial" w:cs="Arial"/>
              </w:rPr>
            </w:pPr>
            <w:r w:rsidRPr="7140AC5F">
              <w:rPr>
                <w:rFonts w:ascii="Arial" w:hAnsi="Arial" w:cs="Arial"/>
              </w:rPr>
              <w:t>Amend and update the monitoring guidance</w:t>
            </w:r>
            <w:r w:rsidR="43AC519B" w:rsidRPr="7140AC5F">
              <w:rPr>
                <w:rFonts w:ascii="Arial" w:hAnsi="Arial" w:cs="Arial"/>
              </w:rPr>
              <w:t xml:space="preserve"> as required</w:t>
            </w:r>
            <w:r w:rsidRPr="7140AC5F">
              <w:rPr>
                <w:rFonts w:ascii="Arial" w:hAnsi="Arial" w:cs="Arial"/>
              </w:rPr>
              <w:t>.</w:t>
            </w:r>
          </w:p>
          <w:p w14:paraId="3C024285" w14:textId="72D8871B" w:rsidR="008A4207" w:rsidRDefault="508187A1" w:rsidP="7140AC5F">
            <w:pPr>
              <w:numPr>
                <w:ilvl w:val="0"/>
                <w:numId w:val="2"/>
              </w:numPr>
              <w:jc w:val="both"/>
              <w:rPr>
                <w:rFonts w:ascii="Arial" w:hAnsi="Arial" w:cs="Arial"/>
              </w:rPr>
            </w:pPr>
            <w:r w:rsidRPr="7140AC5F">
              <w:rPr>
                <w:rFonts w:ascii="Arial" w:hAnsi="Arial" w:cs="Arial"/>
              </w:rPr>
              <w:t>To liaise with other teams</w:t>
            </w:r>
            <w:r w:rsidR="3CC992B9" w:rsidRPr="7140AC5F">
              <w:rPr>
                <w:rFonts w:ascii="Arial" w:hAnsi="Arial" w:cs="Arial"/>
              </w:rPr>
              <w:t xml:space="preserve"> across the organisation</w:t>
            </w:r>
            <w:r w:rsidRPr="7140AC5F">
              <w:rPr>
                <w:rFonts w:ascii="Arial" w:hAnsi="Arial" w:cs="Arial"/>
              </w:rPr>
              <w:t xml:space="preserve"> to help</w:t>
            </w:r>
            <w:r w:rsidR="43AC519B" w:rsidRPr="7140AC5F">
              <w:rPr>
                <w:rFonts w:ascii="Arial" w:hAnsi="Arial" w:cs="Arial"/>
              </w:rPr>
              <w:t xml:space="preserve"> developments to</w:t>
            </w:r>
            <w:r w:rsidRPr="7140AC5F">
              <w:rPr>
                <w:rFonts w:ascii="Arial" w:hAnsi="Arial" w:cs="Arial"/>
              </w:rPr>
              <w:t xml:space="preserve"> address </w:t>
            </w:r>
            <w:r w:rsidR="3CC992B9" w:rsidRPr="7140AC5F">
              <w:rPr>
                <w:rFonts w:ascii="Arial" w:hAnsi="Arial" w:cs="Arial"/>
              </w:rPr>
              <w:t>site-based</w:t>
            </w:r>
            <w:r w:rsidRPr="7140AC5F">
              <w:rPr>
                <w:rFonts w:ascii="Arial" w:hAnsi="Arial" w:cs="Arial"/>
              </w:rPr>
              <w:t xml:space="preserve"> issues or problems</w:t>
            </w:r>
            <w:r w:rsidR="3CC992B9" w:rsidRPr="7140AC5F">
              <w:rPr>
                <w:rFonts w:ascii="Arial" w:hAnsi="Arial" w:cs="Arial"/>
              </w:rPr>
              <w:t xml:space="preserve"> identified within travel plans.</w:t>
            </w:r>
          </w:p>
          <w:p w14:paraId="3246208E" w14:textId="61654BC8" w:rsidR="00A52B7E" w:rsidRPr="00AF6F5A" w:rsidRDefault="00A52B7E" w:rsidP="00A52B7E">
            <w:pPr>
              <w:numPr>
                <w:ilvl w:val="0"/>
                <w:numId w:val="2"/>
              </w:numPr>
              <w:jc w:val="both"/>
              <w:rPr>
                <w:rFonts w:ascii="Arial" w:hAnsi="Arial" w:cs="Arial"/>
                <w:szCs w:val="22"/>
              </w:rPr>
            </w:pPr>
            <w:r w:rsidRPr="002B7E91">
              <w:rPr>
                <w:rFonts w:ascii="Arial" w:hAnsi="Arial" w:cs="Arial"/>
                <w:szCs w:val="22"/>
              </w:rPr>
              <w:t>To work closely with members, stakeholders and other organisations and develop effective working relationships</w:t>
            </w:r>
            <w:r>
              <w:rPr>
                <w:rFonts w:ascii="Arial" w:hAnsi="Arial" w:cs="Arial"/>
                <w:szCs w:val="22"/>
              </w:rPr>
              <w:t xml:space="preserve"> including city/</w:t>
            </w:r>
            <w:r w:rsidRPr="00AF6F5A">
              <w:rPr>
                <w:szCs w:val="22"/>
              </w:rPr>
              <w:t>district</w:t>
            </w:r>
            <w:r>
              <w:rPr>
                <w:szCs w:val="22"/>
              </w:rPr>
              <w:t xml:space="preserve"> councils</w:t>
            </w:r>
            <w:r w:rsidRPr="00AF6F5A">
              <w:rPr>
                <w:szCs w:val="22"/>
              </w:rPr>
              <w:t xml:space="preserve">, public health, </w:t>
            </w:r>
            <w:proofErr w:type="gramStart"/>
            <w:r w:rsidRPr="00AF6F5A">
              <w:rPr>
                <w:szCs w:val="22"/>
              </w:rPr>
              <w:t>employers</w:t>
            </w:r>
            <w:proofErr w:type="gramEnd"/>
            <w:r w:rsidRPr="00AF6F5A">
              <w:rPr>
                <w:szCs w:val="22"/>
              </w:rPr>
              <w:t xml:space="preserve"> and the voluntary sector in supporting development and delivery of active travel policy and projects</w:t>
            </w:r>
            <w:r w:rsidR="00416287">
              <w:rPr>
                <w:szCs w:val="22"/>
              </w:rPr>
              <w:t>.</w:t>
            </w:r>
            <w:r w:rsidRPr="00AF6F5A">
              <w:rPr>
                <w:szCs w:val="22"/>
              </w:rPr>
              <w:t xml:space="preserve"> </w:t>
            </w:r>
          </w:p>
          <w:p w14:paraId="475BB0CA" w14:textId="66B924F5" w:rsidR="00A52B7E" w:rsidRPr="002B7E91" w:rsidRDefault="00A52B7E" w:rsidP="00A52B7E">
            <w:pPr>
              <w:numPr>
                <w:ilvl w:val="0"/>
                <w:numId w:val="2"/>
              </w:numPr>
              <w:jc w:val="both"/>
              <w:rPr>
                <w:rFonts w:ascii="Arial" w:hAnsi="Arial" w:cs="Arial"/>
                <w:szCs w:val="22"/>
              </w:rPr>
            </w:pPr>
            <w:r w:rsidRPr="002B7E91">
              <w:rPr>
                <w:rFonts w:ascii="Arial" w:hAnsi="Arial" w:cs="Arial"/>
                <w:szCs w:val="22"/>
              </w:rPr>
              <w:t>To produce public information and promotional material to publicise the work of the transport service</w:t>
            </w:r>
            <w:r w:rsidR="00416287">
              <w:rPr>
                <w:rFonts w:ascii="Arial" w:hAnsi="Arial" w:cs="Arial"/>
                <w:szCs w:val="22"/>
              </w:rPr>
              <w:t>.</w:t>
            </w:r>
          </w:p>
          <w:p w14:paraId="6AF010BA" w14:textId="2FBDD10E" w:rsidR="00A52B7E" w:rsidRPr="00C05150" w:rsidRDefault="00A52B7E" w:rsidP="00C05150">
            <w:pPr>
              <w:numPr>
                <w:ilvl w:val="0"/>
                <w:numId w:val="2"/>
              </w:numPr>
              <w:jc w:val="both"/>
              <w:rPr>
                <w:rFonts w:ascii="Arial" w:hAnsi="Arial" w:cs="Arial"/>
                <w:szCs w:val="22"/>
              </w:rPr>
            </w:pPr>
            <w:r w:rsidRPr="002B7E91">
              <w:rPr>
                <w:rFonts w:ascii="Arial" w:hAnsi="Arial" w:cs="Arial"/>
                <w:szCs w:val="22"/>
              </w:rPr>
              <w:t>To deliver excellent customer service</w:t>
            </w:r>
            <w:r w:rsidR="00416287">
              <w:rPr>
                <w:rFonts w:ascii="Arial" w:hAnsi="Arial" w:cs="Arial"/>
                <w:szCs w:val="22"/>
              </w:rPr>
              <w:t>.</w:t>
            </w:r>
          </w:p>
          <w:p w14:paraId="07B3765D" w14:textId="52D14B53" w:rsidR="00A52B7E" w:rsidRPr="00D757B0" w:rsidRDefault="00A52B7E" w:rsidP="003A6E74">
            <w:pPr>
              <w:numPr>
                <w:ilvl w:val="0"/>
                <w:numId w:val="2"/>
              </w:numPr>
              <w:jc w:val="both"/>
              <w:rPr>
                <w:rFonts w:ascii="Arial" w:hAnsi="Arial" w:cs="Arial"/>
                <w:noProof/>
                <w:sz w:val="20"/>
                <w:szCs w:val="20"/>
              </w:rPr>
            </w:pPr>
            <w:r w:rsidRPr="002B7E91">
              <w:rPr>
                <w:rFonts w:ascii="Arial" w:hAnsi="Arial" w:cs="Arial"/>
                <w:szCs w:val="22"/>
              </w:rPr>
              <w:t>Such other duties as may be required and agreed with the post holder</w:t>
            </w:r>
            <w:r w:rsidR="00416287">
              <w:rPr>
                <w:rFonts w:ascii="Arial" w:hAnsi="Arial" w:cs="Arial"/>
                <w:szCs w:val="22"/>
              </w:rPr>
              <w:t>.</w:t>
            </w:r>
          </w:p>
        </w:tc>
      </w:tr>
      <w:tr w:rsidR="000F70B0" w14:paraId="63C73531" w14:textId="77777777" w:rsidTr="7140AC5F">
        <w:trPr>
          <w:trHeight w:val="859"/>
        </w:trPr>
        <w:tc>
          <w:tcPr>
            <w:tcW w:w="10195" w:type="dxa"/>
          </w:tcPr>
          <w:p w14:paraId="58988A43" w14:textId="77777777" w:rsidR="00A17688" w:rsidRDefault="00A17688" w:rsidP="001F6FE4">
            <w:pPr>
              <w:rPr>
                <w:b/>
                <w:bCs/>
              </w:rPr>
            </w:pPr>
          </w:p>
          <w:p w14:paraId="7B432B65" w14:textId="60B9F27D" w:rsidR="001F6FE4" w:rsidRPr="00170A1B" w:rsidRDefault="001F6FE4" w:rsidP="001F6FE4">
            <w:pPr>
              <w:rPr>
                <w:b/>
                <w:bCs/>
              </w:rPr>
            </w:pPr>
            <w:r w:rsidRPr="00170A1B">
              <w:rPr>
                <w:b/>
                <w:bCs/>
              </w:rPr>
              <w:t xml:space="preserve">Our Values </w:t>
            </w:r>
          </w:p>
          <w:p w14:paraId="5AE4C27E" w14:textId="77777777" w:rsidR="001F6FE4" w:rsidRDefault="001F6FE4" w:rsidP="001F6FE4">
            <w:r>
              <w:t xml:space="preserve">Our organisational values underpin everything we do and say and are supported by policies, </w:t>
            </w:r>
            <w:proofErr w:type="gramStart"/>
            <w:r>
              <w:t>processes</w:t>
            </w:r>
            <w:proofErr w:type="gramEnd"/>
            <w:r>
              <w:t xml:space="preserve"> and guidance. In short, our values describe ‘the way we do things here’ so that we deliver great services for our residents. Our values are:</w:t>
            </w:r>
          </w:p>
          <w:p w14:paraId="15063EE8" w14:textId="77777777" w:rsidR="001F6FE4" w:rsidRDefault="001F6FE4" w:rsidP="001F6FE4"/>
          <w:p w14:paraId="2BA809AC" w14:textId="77777777" w:rsidR="001F6FE4" w:rsidRDefault="001F6FE4" w:rsidP="001F6FE4">
            <w:pPr>
              <w:ind w:left="720"/>
            </w:pPr>
            <w:r>
              <w:t>• Always learning</w:t>
            </w:r>
          </w:p>
          <w:p w14:paraId="6887D895" w14:textId="77777777" w:rsidR="001F6FE4" w:rsidRDefault="001F6FE4" w:rsidP="001F6FE4">
            <w:pPr>
              <w:ind w:left="720"/>
            </w:pPr>
            <w:r>
              <w:t>• Be kind and care</w:t>
            </w:r>
          </w:p>
          <w:p w14:paraId="3E8CC8CF" w14:textId="77777777" w:rsidR="001F6FE4" w:rsidRDefault="001F6FE4" w:rsidP="001F6FE4">
            <w:pPr>
              <w:ind w:left="720"/>
            </w:pPr>
            <w:r>
              <w:t>• Equality and integrity in all we do</w:t>
            </w:r>
          </w:p>
          <w:p w14:paraId="3A0090A1" w14:textId="77777777" w:rsidR="001F6FE4" w:rsidRDefault="001F6FE4" w:rsidP="001F6FE4">
            <w:pPr>
              <w:ind w:left="720"/>
            </w:pPr>
            <w:r>
              <w:t>• Taking responsibility</w:t>
            </w:r>
          </w:p>
          <w:p w14:paraId="42B94BC0" w14:textId="77777777" w:rsidR="001F6FE4" w:rsidRDefault="001F6FE4" w:rsidP="001F6FE4">
            <w:pPr>
              <w:ind w:left="720"/>
            </w:pPr>
            <w:r>
              <w:t>• Daring to do it differently</w:t>
            </w:r>
          </w:p>
          <w:p w14:paraId="599BE7BB" w14:textId="77777777" w:rsidR="001F6FE4" w:rsidRDefault="001F6FE4" w:rsidP="001F6FE4">
            <w:pPr>
              <w:ind w:left="720"/>
            </w:pPr>
          </w:p>
          <w:p w14:paraId="4D15C8C0" w14:textId="77777777" w:rsidR="001F6FE4" w:rsidRDefault="001F6FE4" w:rsidP="001F6FE4">
            <w:r>
              <w:t xml:space="preserve">Everyone that works for us demonstrates their commitment to these values. We will ask you to </w:t>
            </w:r>
          </w:p>
          <w:p w14:paraId="57C34318" w14:textId="77777777" w:rsidR="001F6FE4" w:rsidRDefault="001F6FE4" w:rsidP="001F6FE4">
            <w:r>
              <w:t xml:space="preserve">demonstrate your commitment to these values, and their associated behaviours, throughout the </w:t>
            </w:r>
          </w:p>
          <w:p w14:paraId="78F1C549" w14:textId="77777777" w:rsidR="001F6FE4" w:rsidRDefault="001F6FE4" w:rsidP="001F6FE4">
            <w:r>
              <w:t>application process.</w:t>
            </w:r>
          </w:p>
          <w:p w14:paraId="137DFFB3" w14:textId="77777777" w:rsidR="000F70B0" w:rsidRPr="004F42D7" w:rsidRDefault="000F70B0" w:rsidP="003A6E74">
            <w:pPr>
              <w:jc w:val="both"/>
              <w:rPr>
                <w:szCs w:val="22"/>
              </w:rPr>
            </w:pPr>
          </w:p>
        </w:tc>
      </w:tr>
    </w:tbl>
    <w:p w14:paraId="6682B29B" w14:textId="77777777" w:rsidR="00042E71" w:rsidRPr="00FC4D27" w:rsidRDefault="00042E71" w:rsidP="00042E71">
      <w:pPr>
        <w:tabs>
          <w:tab w:val="left" w:pos="726"/>
        </w:tabs>
        <w:sectPr w:rsidR="00042E71" w:rsidRPr="00FC4D27" w:rsidSect="00F20ACF">
          <w:type w:val="continuous"/>
          <w:pgSz w:w="11907" w:h="16840" w:code="9"/>
          <w:pgMar w:top="851" w:right="851" w:bottom="1418" w:left="851" w:header="567" w:footer="567" w:gutter="0"/>
          <w:cols w:space="708"/>
          <w:titlePg/>
          <w:docGrid w:linePitch="360"/>
        </w:sectPr>
      </w:pPr>
    </w:p>
    <w:p w14:paraId="181D80F4" w14:textId="55205649"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proofErr w:type="gramStart"/>
      <w:r>
        <w:rPr>
          <w:rFonts w:ascii="Arial" w:hAnsi="Arial" w:cs="Arial"/>
        </w:rPr>
        <w:t>qualifications</w:t>
      </w:r>
      <w:proofErr w:type="gramEnd"/>
      <w:r>
        <w:rPr>
          <w:rFonts w:ascii="Arial" w:hAnsi="Arial" w:cs="Arial"/>
        </w:rPr>
        <w:t xml:space="preserve">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lastRenderedPageBreak/>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29B54FEC"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2BC7CD6E" w14:textId="77777777" w:rsidR="00A52B7E" w:rsidRDefault="00A52B7E" w:rsidP="00114762">
      <w:pPr>
        <w:jc w:val="both"/>
        <w:rPr>
          <w:rFonts w:ascii="Arial" w:hAnsi="Arial" w:cs="Arial"/>
          <w:bCs/>
        </w:rPr>
      </w:pP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7140AC5F">
        <w:trPr>
          <w:trHeight w:val="80"/>
        </w:trPr>
        <w:tc>
          <w:tcPr>
            <w:tcW w:w="4045" w:type="pct"/>
          </w:tcPr>
          <w:bookmarkEnd w:id="2"/>
          <w:p w14:paraId="0EA7E8DB" w14:textId="77777777" w:rsidR="00114762" w:rsidRPr="009F0647" w:rsidRDefault="00114762" w:rsidP="00CA6220">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A52B7E" w:rsidRPr="009F0647" w14:paraId="5A5B663D" w14:textId="77777777" w:rsidTr="7140AC5F">
        <w:tc>
          <w:tcPr>
            <w:tcW w:w="4045" w:type="pct"/>
            <w:vAlign w:val="center"/>
          </w:tcPr>
          <w:p w14:paraId="1C3AF171" w14:textId="39FFDBDD" w:rsidR="00A52B7E" w:rsidRPr="0066335A" w:rsidRDefault="00A52B7E" w:rsidP="5920F0C5">
            <w:pPr>
              <w:spacing w:before="120" w:after="120"/>
              <w:jc w:val="both"/>
              <w:rPr>
                <w:rFonts w:ascii="Arial" w:hAnsi="Arial" w:cs="Arial"/>
                <w:noProof/>
                <w:sz w:val="20"/>
                <w:szCs w:val="20"/>
              </w:rPr>
            </w:pPr>
            <w:r w:rsidRPr="7140AC5F">
              <w:rPr>
                <w:rFonts w:ascii="Arial" w:hAnsi="Arial" w:cs="Arial"/>
              </w:rPr>
              <w:t xml:space="preserve">Degree-educated or significant experience in transport planning or related field (e.g. geography, sustainability, </w:t>
            </w:r>
            <w:r w:rsidR="001850C8" w:rsidRPr="7140AC5F">
              <w:rPr>
                <w:rFonts w:ascii="Arial" w:hAnsi="Arial" w:cs="Arial"/>
              </w:rPr>
              <w:t xml:space="preserve">Transport Planning, </w:t>
            </w:r>
            <w:r w:rsidRPr="7140AC5F">
              <w:rPr>
                <w:rFonts w:ascii="Arial" w:hAnsi="Arial" w:cs="Arial"/>
              </w:rPr>
              <w:t>town planning, urban design)</w:t>
            </w:r>
          </w:p>
        </w:tc>
        <w:tc>
          <w:tcPr>
            <w:tcW w:w="955" w:type="pct"/>
          </w:tcPr>
          <w:p w14:paraId="1C4D3E4A" w14:textId="3A72735F" w:rsidR="00A52B7E" w:rsidRPr="007A55C8" w:rsidRDefault="00A52B7E" w:rsidP="00A52B7E">
            <w:pPr>
              <w:spacing w:before="120" w:after="120"/>
              <w:jc w:val="both"/>
              <w:rPr>
                <w:rFonts w:ascii="Arial" w:hAnsi="Arial" w:cs="Arial"/>
                <w:noProof/>
                <w:sz w:val="20"/>
                <w:szCs w:val="20"/>
              </w:rPr>
            </w:pPr>
            <w:r w:rsidRPr="002B7E91">
              <w:rPr>
                <w:rFonts w:ascii="Arial" w:hAnsi="Arial" w:cs="Arial"/>
                <w:noProof/>
                <w:szCs w:val="22"/>
              </w:rPr>
              <w:t>A</w:t>
            </w:r>
          </w:p>
        </w:tc>
      </w:tr>
      <w:tr w:rsidR="00A52B7E" w:rsidRPr="009F0647" w14:paraId="3F9D28AE" w14:textId="77777777" w:rsidTr="7140AC5F">
        <w:tc>
          <w:tcPr>
            <w:tcW w:w="4045" w:type="pct"/>
            <w:vAlign w:val="center"/>
          </w:tcPr>
          <w:p w14:paraId="7F6E0554" w14:textId="6D275E74" w:rsidR="00A52B7E" w:rsidRPr="0066335A" w:rsidRDefault="00A52B7E" w:rsidP="5920F0C5">
            <w:pPr>
              <w:spacing w:before="120" w:after="120"/>
              <w:jc w:val="both"/>
              <w:rPr>
                <w:rFonts w:ascii="Arial" w:hAnsi="Arial" w:cs="Arial"/>
                <w:noProof/>
                <w:sz w:val="20"/>
                <w:szCs w:val="20"/>
              </w:rPr>
            </w:pPr>
            <w:r w:rsidRPr="7140AC5F">
              <w:rPr>
                <w:rFonts w:ascii="Arial" w:hAnsi="Arial" w:cs="Arial"/>
              </w:rPr>
              <w:t>Have an interest in and an understanding of current</w:t>
            </w:r>
            <w:r w:rsidR="009B352A" w:rsidRPr="7140AC5F">
              <w:rPr>
                <w:rFonts w:ascii="Arial" w:hAnsi="Arial" w:cs="Arial"/>
              </w:rPr>
              <w:t xml:space="preserve"> active</w:t>
            </w:r>
            <w:r w:rsidR="0066335A" w:rsidRPr="7140AC5F">
              <w:rPr>
                <w:rFonts w:ascii="Arial" w:hAnsi="Arial" w:cs="Arial"/>
              </w:rPr>
              <w:t xml:space="preserve"> / sustainable</w:t>
            </w:r>
            <w:r w:rsidRPr="7140AC5F">
              <w:rPr>
                <w:rFonts w:ascii="Arial" w:hAnsi="Arial" w:cs="Arial"/>
              </w:rPr>
              <w:t xml:space="preserve"> transport issues,</w:t>
            </w:r>
            <w:r w:rsidR="0066335A" w:rsidRPr="7140AC5F">
              <w:rPr>
                <w:rFonts w:ascii="Arial" w:hAnsi="Arial" w:cs="Arial"/>
              </w:rPr>
              <w:t xml:space="preserve"> and travel planning</w:t>
            </w:r>
          </w:p>
        </w:tc>
        <w:tc>
          <w:tcPr>
            <w:tcW w:w="955" w:type="pct"/>
          </w:tcPr>
          <w:p w14:paraId="3ACF592F" w14:textId="2BB9CBC3" w:rsidR="00A52B7E" w:rsidRPr="007A55C8" w:rsidRDefault="00A52B7E" w:rsidP="00A52B7E">
            <w:pPr>
              <w:spacing w:before="120" w:after="120"/>
              <w:jc w:val="both"/>
              <w:rPr>
                <w:rFonts w:ascii="Arial" w:hAnsi="Arial" w:cs="Arial"/>
                <w:noProof/>
                <w:sz w:val="20"/>
                <w:szCs w:val="20"/>
              </w:rPr>
            </w:pPr>
            <w:r>
              <w:rPr>
                <w:rFonts w:ascii="Arial" w:hAnsi="Arial" w:cs="Arial"/>
                <w:noProof/>
                <w:szCs w:val="22"/>
              </w:rPr>
              <w:t>A, I</w:t>
            </w:r>
          </w:p>
        </w:tc>
      </w:tr>
      <w:tr w:rsidR="00A52B7E" w:rsidRPr="009F0647" w14:paraId="26CC1E89" w14:textId="77777777" w:rsidTr="7140AC5F">
        <w:tc>
          <w:tcPr>
            <w:tcW w:w="4045" w:type="pct"/>
            <w:vAlign w:val="center"/>
          </w:tcPr>
          <w:p w14:paraId="0B2E756E" w14:textId="53ECFBAB" w:rsidR="00A52B7E" w:rsidRPr="0066335A" w:rsidRDefault="00A52B7E" w:rsidP="5920F0C5">
            <w:pPr>
              <w:spacing w:before="120" w:after="120"/>
              <w:jc w:val="both"/>
              <w:rPr>
                <w:rFonts w:ascii="Arial" w:hAnsi="Arial" w:cs="Arial"/>
                <w:noProof/>
                <w:sz w:val="20"/>
                <w:szCs w:val="20"/>
              </w:rPr>
            </w:pPr>
            <w:r w:rsidRPr="7140AC5F">
              <w:rPr>
                <w:rFonts w:ascii="Arial" w:hAnsi="Arial" w:cs="Arial"/>
              </w:rPr>
              <w:t>Good interpersonal skills, with the ability to communicate clearly and effectively with a diverse range of people</w:t>
            </w:r>
          </w:p>
        </w:tc>
        <w:tc>
          <w:tcPr>
            <w:tcW w:w="955" w:type="pct"/>
          </w:tcPr>
          <w:p w14:paraId="105BA4C0" w14:textId="4610EA34" w:rsidR="00A52B7E" w:rsidRPr="007A55C8" w:rsidRDefault="00A52B7E" w:rsidP="00A52B7E">
            <w:pPr>
              <w:spacing w:before="120" w:after="120"/>
              <w:jc w:val="both"/>
              <w:rPr>
                <w:rFonts w:ascii="Arial" w:hAnsi="Arial" w:cs="Arial"/>
                <w:noProof/>
                <w:sz w:val="20"/>
                <w:szCs w:val="20"/>
              </w:rPr>
            </w:pPr>
            <w:r w:rsidRPr="008723EF">
              <w:rPr>
                <w:rFonts w:ascii="Arial" w:hAnsi="Arial" w:cs="Arial"/>
                <w:noProof/>
                <w:szCs w:val="22"/>
              </w:rPr>
              <w:t>I</w:t>
            </w:r>
          </w:p>
        </w:tc>
      </w:tr>
      <w:tr w:rsidR="00A52B7E" w:rsidRPr="009F0647" w14:paraId="1B292C93" w14:textId="77777777" w:rsidTr="7140AC5F">
        <w:tc>
          <w:tcPr>
            <w:tcW w:w="4045" w:type="pct"/>
            <w:vAlign w:val="center"/>
          </w:tcPr>
          <w:p w14:paraId="7FBC3DDD" w14:textId="1B07102D" w:rsidR="00A52B7E" w:rsidRPr="0066335A" w:rsidRDefault="00A52B7E" w:rsidP="5920F0C5">
            <w:pPr>
              <w:spacing w:before="120" w:after="120"/>
              <w:jc w:val="both"/>
              <w:rPr>
                <w:rFonts w:ascii="Arial" w:hAnsi="Arial" w:cs="Arial"/>
                <w:noProof/>
                <w:sz w:val="20"/>
                <w:szCs w:val="20"/>
              </w:rPr>
            </w:pPr>
            <w:r w:rsidRPr="7140AC5F">
              <w:rPr>
                <w:rFonts w:ascii="Arial" w:hAnsi="Arial" w:cs="Arial"/>
              </w:rPr>
              <w:t xml:space="preserve">Ability to write clearly and succinctly </w:t>
            </w:r>
            <w:proofErr w:type="gramStart"/>
            <w:r w:rsidRPr="7140AC5F">
              <w:rPr>
                <w:rFonts w:ascii="Arial" w:hAnsi="Arial" w:cs="Arial"/>
              </w:rPr>
              <w:t>in order to</w:t>
            </w:r>
            <w:proofErr w:type="gramEnd"/>
            <w:r w:rsidRPr="7140AC5F">
              <w:rPr>
                <w:rFonts w:ascii="Arial" w:hAnsi="Arial" w:cs="Arial"/>
              </w:rPr>
              <w:t xml:space="preserve"> convey key messages in a variety of formats (including reports) and to a range of audiences</w:t>
            </w:r>
          </w:p>
        </w:tc>
        <w:tc>
          <w:tcPr>
            <w:tcW w:w="955" w:type="pct"/>
          </w:tcPr>
          <w:p w14:paraId="739E4E27" w14:textId="156C5959" w:rsidR="00A52B7E" w:rsidRPr="007A55C8" w:rsidRDefault="00A52B7E" w:rsidP="00A52B7E">
            <w:pPr>
              <w:spacing w:before="120" w:after="120"/>
              <w:jc w:val="both"/>
              <w:rPr>
                <w:rFonts w:ascii="Arial" w:hAnsi="Arial" w:cs="Arial"/>
                <w:noProof/>
                <w:sz w:val="20"/>
                <w:szCs w:val="20"/>
              </w:rPr>
            </w:pPr>
            <w:r w:rsidRPr="008723EF">
              <w:rPr>
                <w:rFonts w:ascii="Arial" w:hAnsi="Arial" w:cs="Arial"/>
                <w:noProof/>
                <w:szCs w:val="22"/>
              </w:rPr>
              <w:t>A, I</w:t>
            </w:r>
          </w:p>
        </w:tc>
      </w:tr>
      <w:tr w:rsidR="00A52B7E" w:rsidRPr="009F0647" w14:paraId="55A1407B" w14:textId="77777777" w:rsidTr="7140AC5F">
        <w:tc>
          <w:tcPr>
            <w:tcW w:w="4045" w:type="pct"/>
            <w:vAlign w:val="center"/>
          </w:tcPr>
          <w:p w14:paraId="159FC75D" w14:textId="05DA2004" w:rsidR="00A52B7E" w:rsidRPr="00FC4D27" w:rsidRDefault="0066335A" w:rsidP="00A52B7E">
            <w:pPr>
              <w:spacing w:before="120" w:after="120"/>
              <w:jc w:val="both"/>
              <w:rPr>
                <w:rFonts w:ascii="Arial" w:hAnsi="Arial" w:cs="Arial"/>
                <w:noProof/>
                <w:sz w:val="20"/>
                <w:szCs w:val="20"/>
              </w:rPr>
            </w:pPr>
            <w:r w:rsidRPr="008723EF">
              <w:rPr>
                <w:rFonts w:ascii="Arial" w:hAnsi="Arial" w:cs="Arial"/>
                <w:szCs w:val="22"/>
              </w:rPr>
              <w:t>Ability to negotiate and find resolutions to problems</w:t>
            </w:r>
          </w:p>
        </w:tc>
        <w:tc>
          <w:tcPr>
            <w:tcW w:w="955" w:type="pct"/>
          </w:tcPr>
          <w:p w14:paraId="2DB00AF6" w14:textId="22F0CC0F" w:rsidR="00A52B7E" w:rsidRPr="007A55C8" w:rsidRDefault="00A52B7E" w:rsidP="00A52B7E">
            <w:pPr>
              <w:spacing w:before="120" w:after="120"/>
              <w:jc w:val="both"/>
              <w:rPr>
                <w:rFonts w:ascii="Arial" w:hAnsi="Arial" w:cs="Arial"/>
                <w:noProof/>
                <w:sz w:val="20"/>
                <w:szCs w:val="20"/>
              </w:rPr>
            </w:pPr>
            <w:r w:rsidRPr="008723EF">
              <w:rPr>
                <w:rFonts w:ascii="Arial" w:hAnsi="Arial" w:cs="Arial"/>
                <w:noProof/>
                <w:szCs w:val="22"/>
              </w:rPr>
              <w:t>A, I</w:t>
            </w:r>
          </w:p>
        </w:tc>
      </w:tr>
      <w:tr w:rsidR="00A52B7E" w:rsidRPr="009F0647" w14:paraId="5254FEB9" w14:textId="77777777" w:rsidTr="7140AC5F">
        <w:tc>
          <w:tcPr>
            <w:tcW w:w="4045" w:type="pct"/>
            <w:vAlign w:val="center"/>
          </w:tcPr>
          <w:p w14:paraId="2633829B" w14:textId="162CF29C" w:rsidR="00A52B7E" w:rsidRPr="00FC4D27" w:rsidRDefault="00A52B7E" w:rsidP="00A52B7E">
            <w:pPr>
              <w:spacing w:before="120" w:after="120"/>
              <w:jc w:val="both"/>
              <w:rPr>
                <w:rFonts w:ascii="Arial" w:hAnsi="Arial" w:cs="Arial"/>
                <w:noProof/>
                <w:sz w:val="20"/>
                <w:szCs w:val="20"/>
              </w:rPr>
            </w:pPr>
            <w:r w:rsidRPr="002B7E91">
              <w:rPr>
                <w:rFonts w:ascii="Arial" w:hAnsi="Arial" w:cs="Arial"/>
                <w:szCs w:val="22"/>
              </w:rPr>
              <w:t xml:space="preserve">Ability to read, interpret and produce maps, plans, </w:t>
            </w:r>
            <w:proofErr w:type="gramStart"/>
            <w:r w:rsidRPr="002B7E91">
              <w:rPr>
                <w:rFonts w:ascii="Arial" w:hAnsi="Arial" w:cs="Arial"/>
                <w:szCs w:val="22"/>
              </w:rPr>
              <w:t>drawings</w:t>
            </w:r>
            <w:proofErr w:type="gramEnd"/>
            <w:r w:rsidRPr="002B7E91">
              <w:rPr>
                <w:rFonts w:ascii="Arial" w:hAnsi="Arial" w:cs="Arial"/>
                <w:szCs w:val="22"/>
              </w:rPr>
              <w:t xml:space="preserve"> and schedules</w:t>
            </w:r>
          </w:p>
        </w:tc>
        <w:tc>
          <w:tcPr>
            <w:tcW w:w="955" w:type="pct"/>
          </w:tcPr>
          <w:p w14:paraId="21263892" w14:textId="7B0527D9" w:rsidR="00A52B7E" w:rsidRPr="007A55C8" w:rsidRDefault="00A52B7E" w:rsidP="00A52B7E">
            <w:pPr>
              <w:spacing w:before="120" w:after="120"/>
              <w:jc w:val="both"/>
              <w:rPr>
                <w:rFonts w:ascii="Arial" w:hAnsi="Arial" w:cs="Arial"/>
                <w:noProof/>
                <w:sz w:val="20"/>
                <w:szCs w:val="20"/>
              </w:rPr>
            </w:pPr>
            <w:r w:rsidRPr="008723EF">
              <w:rPr>
                <w:rFonts w:ascii="Arial" w:hAnsi="Arial" w:cs="Arial"/>
                <w:noProof/>
                <w:szCs w:val="22"/>
              </w:rPr>
              <w:t>A</w:t>
            </w:r>
          </w:p>
        </w:tc>
      </w:tr>
      <w:tr w:rsidR="004631B3" w:rsidRPr="009F0647" w14:paraId="0CD91B74" w14:textId="77777777" w:rsidTr="7140AC5F">
        <w:trPr>
          <w:trHeight w:val="510"/>
        </w:trPr>
        <w:tc>
          <w:tcPr>
            <w:tcW w:w="4045" w:type="pct"/>
            <w:vAlign w:val="center"/>
          </w:tcPr>
          <w:p w14:paraId="21BCD633" w14:textId="140B98BB" w:rsidR="004631B3" w:rsidRPr="00FC4D27" w:rsidRDefault="004631B3" w:rsidP="00A52B7E">
            <w:pPr>
              <w:spacing w:before="120" w:after="120"/>
              <w:jc w:val="both"/>
              <w:rPr>
                <w:rFonts w:ascii="Arial" w:hAnsi="Arial" w:cs="Arial"/>
                <w:noProof/>
                <w:sz w:val="20"/>
                <w:szCs w:val="20"/>
              </w:rPr>
            </w:pPr>
            <w:r w:rsidRPr="002B7E91">
              <w:rPr>
                <w:rFonts w:ascii="Arial" w:hAnsi="Arial" w:cs="Arial"/>
                <w:szCs w:val="22"/>
              </w:rPr>
              <w:t>Have good organisational skills and ability to prioritise own workload</w:t>
            </w:r>
          </w:p>
        </w:tc>
        <w:tc>
          <w:tcPr>
            <w:tcW w:w="955" w:type="pct"/>
            <w:vAlign w:val="center"/>
          </w:tcPr>
          <w:p w14:paraId="647237F2" w14:textId="1BEEE99F" w:rsidR="004631B3" w:rsidRPr="007A55C8" w:rsidRDefault="004631B3" w:rsidP="00A52B7E">
            <w:pPr>
              <w:spacing w:before="120" w:after="120"/>
              <w:jc w:val="both"/>
              <w:rPr>
                <w:rFonts w:ascii="Arial" w:hAnsi="Arial" w:cs="Arial"/>
                <w:noProof/>
                <w:sz w:val="20"/>
                <w:szCs w:val="20"/>
              </w:rPr>
            </w:pPr>
            <w:r w:rsidRPr="008723EF">
              <w:rPr>
                <w:rFonts w:ascii="Arial" w:hAnsi="Arial" w:cs="Arial"/>
                <w:noProof/>
                <w:szCs w:val="22"/>
              </w:rPr>
              <w:t>A, I</w:t>
            </w:r>
          </w:p>
        </w:tc>
      </w:tr>
      <w:tr w:rsidR="004631B3" w:rsidRPr="009F0647" w14:paraId="1B8FC6BF" w14:textId="77777777" w:rsidTr="7140AC5F">
        <w:trPr>
          <w:trHeight w:val="510"/>
        </w:trPr>
        <w:tc>
          <w:tcPr>
            <w:tcW w:w="4045" w:type="pct"/>
            <w:vAlign w:val="center"/>
          </w:tcPr>
          <w:p w14:paraId="7FFEF120" w14:textId="2D5FFA37" w:rsidR="004631B3" w:rsidRPr="009F0647" w:rsidRDefault="004631B3" w:rsidP="00A52B7E">
            <w:pPr>
              <w:spacing w:before="120" w:after="120"/>
              <w:jc w:val="both"/>
              <w:rPr>
                <w:rFonts w:ascii="Arial" w:hAnsi="Arial" w:cs="Arial"/>
                <w:noProof/>
                <w:sz w:val="20"/>
                <w:szCs w:val="20"/>
              </w:rPr>
            </w:pPr>
            <w:r w:rsidRPr="008723EF">
              <w:rPr>
                <w:rFonts w:ascii="Arial" w:hAnsi="Arial" w:cs="Arial"/>
                <w:szCs w:val="22"/>
              </w:rPr>
              <w:t xml:space="preserve">Have great IT skills </w:t>
            </w:r>
          </w:p>
        </w:tc>
        <w:tc>
          <w:tcPr>
            <w:tcW w:w="955" w:type="pct"/>
            <w:vAlign w:val="center"/>
          </w:tcPr>
          <w:p w14:paraId="72755D78" w14:textId="19D1260C" w:rsidR="004631B3" w:rsidRPr="007A55C8" w:rsidRDefault="004631B3" w:rsidP="00A52B7E">
            <w:pPr>
              <w:spacing w:before="120" w:after="120"/>
              <w:jc w:val="both"/>
              <w:rPr>
                <w:rFonts w:ascii="Arial" w:hAnsi="Arial" w:cs="Arial"/>
                <w:noProof/>
                <w:sz w:val="20"/>
                <w:szCs w:val="20"/>
              </w:rPr>
            </w:pPr>
            <w:r w:rsidRPr="008723EF">
              <w:rPr>
                <w:rFonts w:ascii="Arial" w:hAnsi="Arial" w:cs="Arial"/>
                <w:noProof/>
                <w:szCs w:val="22"/>
              </w:rPr>
              <w:t>A</w:t>
            </w:r>
          </w:p>
        </w:tc>
      </w:tr>
      <w:tr w:rsidR="004631B3" w:rsidRPr="009F0647" w14:paraId="7AF5713D" w14:textId="77777777" w:rsidTr="7140AC5F">
        <w:trPr>
          <w:trHeight w:val="510"/>
        </w:trPr>
        <w:tc>
          <w:tcPr>
            <w:tcW w:w="4045" w:type="pct"/>
            <w:vAlign w:val="center"/>
          </w:tcPr>
          <w:p w14:paraId="119E1D41" w14:textId="216CDB70" w:rsidR="004631B3" w:rsidRPr="009154CE" w:rsidRDefault="004631B3" w:rsidP="00A52B7E">
            <w:pPr>
              <w:spacing w:before="120" w:after="120"/>
              <w:jc w:val="both"/>
              <w:rPr>
                <w:rFonts w:ascii="Arial" w:hAnsi="Arial" w:cs="Arial"/>
                <w:noProof/>
                <w:sz w:val="20"/>
                <w:szCs w:val="20"/>
              </w:rPr>
            </w:pPr>
            <w:r w:rsidRPr="008723EF">
              <w:rPr>
                <w:rFonts w:ascii="Arial" w:hAnsi="Arial" w:cs="Arial"/>
                <w:szCs w:val="22"/>
              </w:rPr>
              <w:t>Ability to show initiative/analysing situations</w:t>
            </w:r>
          </w:p>
        </w:tc>
        <w:tc>
          <w:tcPr>
            <w:tcW w:w="955" w:type="pct"/>
            <w:vAlign w:val="center"/>
          </w:tcPr>
          <w:p w14:paraId="79D4FCDC" w14:textId="59C4D47C" w:rsidR="004631B3" w:rsidRPr="007A55C8" w:rsidRDefault="004631B3" w:rsidP="00A52B7E">
            <w:pPr>
              <w:spacing w:before="120" w:after="120"/>
              <w:jc w:val="both"/>
              <w:rPr>
                <w:rFonts w:ascii="Arial" w:hAnsi="Arial" w:cs="Arial"/>
                <w:noProof/>
                <w:sz w:val="20"/>
                <w:szCs w:val="20"/>
              </w:rPr>
            </w:pPr>
            <w:r w:rsidRPr="008723EF">
              <w:rPr>
                <w:rFonts w:ascii="Arial" w:hAnsi="Arial" w:cs="Arial"/>
                <w:noProof/>
                <w:szCs w:val="22"/>
              </w:rPr>
              <w:t xml:space="preserve">A, I </w:t>
            </w:r>
          </w:p>
        </w:tc>
      </w:tr>
      <w:tr w:rsidR="004631B3" w:rsidRPr="009F0647" w14:paraId="03C014BA" w14:textId="77777777" w:rsidTr="7140AC5F">
        <w:trPr>
          <w:trHeight w:val="510"/>
        </w:trPr>
        <w:tc>
          <w:tcPr>
            <w:tcW w:w="4045" w:type="pct"/>
          </w:tcPr>
          <w:p w14:paraId="7460E2B8" w14:textId="4CD6E99B" w:rsidR="004631B3" w:rsidRPr="004631B3" w:rsidRDefault="004631B3" w:rsidP="00A52B7E">
            <w:pPr>
              <w:spacing w:before="120" w:after="120"/>
              <w:jc w:val="both"/>
              <w:rPr>
                <w:rFonts w:ascii="Arial" w:hAnsi="Arial" w:cs="Arial"/>
                <w:b/>
                <w:bCs/>
                <w:noProof/>
                <w:sz w:val="28"/>
                <w:szCs w:val="28"/>
              </w:rPr>
            </w:pPr>
            <w:r w:rsidRPr="004631B3">
              <w:rPr>
                <w:rFonts w:ascii="Arial" w:hAnsi="Arial" w:cs="Arial"/>
                <w:b/>
                <w:bCs/>
                <w:sz w:val="28"/>
                <w:szCs w:val="28"/>
              </w:rPr>
              <w:t>Desirable Criteria</w:t>
            </w:r>
          </w:p>
        </w:tc>
        <w:tc>
          <w:tcPr>
            <w:tcW w:w="955" w:type="pct"/>
          </w:tcPr>
          <w:p w14:paraId="43E6AE78" w14:textId="6BCCB938" w:rsidR="004631B3" w:rsidRPr="004631B3" w:rsidRDefault="004631B3" w:rsidP="00A52B7E">
            <w:pPr>
              <w:spacing w:before="120" w:after="120"/>
              <w:jc w:val="both"/>
              <w:rPr>
                <w:rFonts w:ascii="Arial" w:hAnsi="Arial" w:cs="Arial"/>
                <w:b/>
                <w:bCs/>
                <w:noProof/>
                <w:sz w:val="26"/>
                <w:szCs w:val="26"/>
              </w:rPr>
            </w:pPr>
            <w:r w:rsidRPr="004631B3">
              <w:rPr>
                <w:b/>
                <w:bCs/>
                <w:sz w:val="26"/>
                <w:szCs w:val="26"/>
              </w:rPr>
              <w:t>Assessed By:</w:t>
            </w:r>
          </w:p>
        </w:tc>
      </w:tr>
      <w:tr w:rsidR="004631B3" w:rsidRPr="000F70B0" w14:paraId="2B5005FD" w14:textId="77777777" w:rsidTr="7140AC5F">
        <w:trPr>
          <w:trHeight w:val="510"/>
        </w:trPr>
        <w:tc>
          <w:tcPr>
            <w:tcW w:w="4045" w:type="pct"/>
          </w:tcPr>
          <w:p w14:paraId="7AE7E2F5" w14:textId="6DE363AC" w:rsidR="004631B3" w:rsidRPr="000F70B0" w:rsidRDefault="004631B3" w:rsidP="000F70B0">
            <w:pPr>
              <w:pStyle w:val="Heading3"/>
              <w:rPr>
                <w:sz w:val="22"/>
                <w:szCs w:val="22"/>
              </w:rPr>
            </w:pPr>
            <w:r w:rsidRPr="000F70B0">
              <w:rPr>
                <w:rFonts w:cs="Arial"/>
                <w:b w:val="0"/>
                <w:bCs w:val="0"/>
                <w:sz w:val="22"/>
                <w:szCs w:val="22"/>
              </w:rPr>
              <w:t>Experience of working within Local Government</w:t>
            </w:r>
          </w:p>
        </w:tc>
        <w:tc>
          <w:tcPr>
            <w:tcW w:w="955" w:type="pct"/>
          </w:tcPr>
          <w:p w14:paraId="2CFAC478" w14:textId="3D9D0222" w:rsidR="004631B3" w:rsidRPr="000F70B0" w:rsidRDefault="004631B3" w:rsidP="000F70B0">
            <w:pPr>
              <w:pStyle w:val="Heading3"/>
              <w:rPr>
                <w:sz w:val="22"/>
                <w:szCs w:val="22"/>
              </w:rPr>
            </w:pPr>
            <w:r w:rsidRPr="000F70B0">
              <w:rPr>
                <w:rFonts w:cs="Arial"/>
                <w:b w:val="0"/>
                <w:bCs w:val="0"/>
                <w:noProof/>
                <w:sz w:val="22"/>
                <w:szCs w:val="22"/>
              </w:rPr>
              <w:t>A</w:t>
            </w:r>
          </w:p>
        </w:tc>
      </w:tr>
      <w:tr w:rsidR="004631B3" w:rsidRPr="000F70B0" w14:paraId="39E602BF" w14:textId="77777777" w:rsidTr="7140AC5F">
        <w:trPr>
          <w:trHeight w:val="70"/>
        </w:trPr>
        <w:tc>
          <w:tcPr>
            <w:tcW w:w="4045" w:type="pct"/>
          </w:tcPr>
          <w:p w14:paraId="75C8547E" w14:textId="292CF86B" w:rsidR="004631B3" w:rsidRPr="004631B3" w:rsidRDefault="004631B3" w:rsidP="00A52B7E">
            <w:pPr>
              <w:pStyle w:val="Heading3"/>
              <w:rPr>
                <w:rFonts w:cs="Arial"/>
                <w:b w:val="0"/>
                <w:bCs w:val="0"/>
                <w:sz w:val="22"/>
                <w:szCs w:val="22"/>
              </w:rPr>
            </w:pPr>
            <w:r w:rsidRPr="5B965666">
              <w:rPr>
                <w:b w:val="0"/>
                <w:sz w:val="22"/>
                <w:szCs w:val="22"/>
              </w:rPr>
              <w:t xml:space="preserve">Experience of Reviewing and monitoring Travel Plans </w:t>
            </w:r>
          </w:p>
        </w:tc>
        <w:tc>
          <w:tcPr>
            <w:tcW w:w="955" w:type="pct"/>
          </w:tcPr>
          <w:p w14:paraId="215E4E13" w14:textId="0EEC9A04" w:rsidR="004631B3" w:rsidRPr="004631B3" w:rsidRDefault="004631B3" w:rsidP="00A52B7E">
            <w:pPr>
              <w:pStyle w:val="Heading3"/>
              <w:rPr>
                <w:b w:val="0"/>
                <w:bCs w:val="0"/>
                <w:sz w:val="22"/>
                <w:szCs w:val="22"/>
              </w:rPr>
            </w:pPr>
            <w:r w:rsidRPr="5B965666">
              <w:rPr>
                <w:b w:val="0"/>
                <w:sz w:val="22"/>
                <w:szCs w:val="22"/>
              </w:rPr>
              <w:t>A, I</w:t>
            </w:r>
          </w:p>
        </w:tc>
      </w:tr>
      <w:tr w:rsidR="00AB73DE" w:rsidRPr="009F0647" w14:paraId="4340C717" w14:textId="77777777" w:rsidTr="7140AC5F">
        <w:tc>
          <w:tcPr>
            <w:tcW w:w="4045" w:type="pct"/>
          </w:tcPr>
          <w:p w14:paraId="48043D0B" w14:textId="7F0C47F8" w:rsidR="00AB73DE" w:rsidRPr="00FC4D27" w:rsidRDefault="00AB73DE" w:rsidP="00AB73DE">
            <w:pPr>
              <w:spacing w:before="120" w:after="120"/>
              <w:jc w:val="both"/>
              <w:rPr>
                <w:rFonts w:ascii="Arial" w:hAnsi="Arial" w:cs="Arial"/>
                <w:szCs w:val="22"/>
              </w:rPr>
            </w:pPr>
            <w:r w:rsidRPr="5B965666">
              <w:rPr>
                <w:szCs w:val="22"/>
              </w:rPr>
              <w:t>An understanding of</w:t>
            </w:r>
            <w:r w:rsidRPr="5B965666">
              <w:rPr>
                <w:spacing w:val="-7"/>
                <w:szCs w:val="22"/>
              </w:rPr>
              <w:t xml:space="preserve"> </w:t>
            </w:r>
            <w:r w:rsidRPr="5B965666">
              <w:rPr>
                <w:szCs w:val="22"/>
              </w:rPr>
              <w:t>planning</w:t>
            </w:r>
            <w:r w:rsidRPr="5B965666">
              <w:rPr>
                <w:spacing w:val="-7"/>
                <w:szCs w:val="22"/>
              </w:rPr>
              <w:t xml:space="preserve"> </w:t>
            </w:r>
            <w:r w:rsidRPr="5B965666">
              <w:rPr>
                <w:szCs w:val="22"/>
              </w:rPr>
              <w:t>legislation</w:t>
            </w:r>
            <w:r w:rsidRPr="5B965666">
              <w:rPr>
                <w:spacing w:val="-2"/>
                <w:szCs w:val="22"/>
              </w:rPr>
              <w:t xml:space="preserve"> </w:t>
            </w:r>
            <w:r w:rsidRPr="5B965666">
              <w:rPr>
                <w:szCs w:val="22"/>
              </w:rPr>
              <w:t>and</w:t>
            </w:r>
            <w:r w:rsidRPr="5B965666">
              <w:rPr>
                <w:spacing w:val="5"/>
                <w:szCs w:val="22"/>
              </w:rPr>
              <w:t xml:space="preserve"> </w:t>
            </w:r>
            <w:r w:rsidRPr="5B965666">
              <w:rPr>
                <w:szCs w:val="22"/>
              </w:rPr>
              <w:t>legal</w:t>
            </w:r>
            <w:r w:rsidRPr="5B965666">
              <w:rPr>
                <w:spacing w:val="-3"/>
                <w:szCs w:val="22"/>
              </w:rPr>
              <w:t xml:space="preserve"> </w:t>
            </w:r>
            <w:r w:rsidRPr="5B965666">
              <w:rPr>
                <w:spacing w:val="-2"/>
                <w:szCs w:val="22"/>
              </w:rPr>
              <w:t>documents</w:t>
            </w:r>
          </w:p>
        </w:tc>
        <w:tc>
          <w:tcPr>
            <w:tcW w:w="955" w:type="pct"/>
          </w:tcPr>
          <w:p w14:paraId="65A698CC" w14:textId="7676024B" w:rsidR="00AB73DE" w:rsidRPr="007A55C8" w:rsidRDefault="00AB73DE" w:rsidP="00AB73DE">
            <w:pPr>
              <w:spacing w:before="120" w:after="120"/>
              <w:jc w:val="both"/>
              <w:rPr>
                <w:rFonts w:ascii="Arial" w:hAnsi="Arial" w:cs="Arial"/>
                <w:szCs w:val="22"/>
              </w:rPr>
            </w:pPr>
            <w:r w:rsidRPr="5B965666">
              <w:rPr>
                <w:rFonts w:ascii="Arial" w:hAnsi="Arial" w:cs="Arial"/>
                <w:szCs w:val="22"/>
              </w:rPr>
              <w:t>A/ I</w:t>
            </w:r>
          </w:p>
        </w:tc>
      </w:tr>
    </w:tbl>
    <w:p w14:paraId="03C1D653" w14:textId="77777777" w:rsidR="00114762" w:rsidRDefault="00114762" w:rsidP="00114762">
      <w:pPr>
        <w:sectPr w:rsidR="00114762" w:rsidSect="00F20ACF">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41B8D1AA"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proofErr w:type="gramStart"/>
      <w:r w:rsidRPr="009F0647">
        <w:rPr>
          <w:rFonts w:cs="Arial"/>
          <w:szCs w:val="22"/>
        </w:rPr>
        <w:t>clearance</w:t>
      </w:r>
      <w:proofErr w:type="gramEnd"/>
      <w:r w:rsidRPr="009F0647">
        <w:rPr>
          <w:rFonts w:cs="Arial"/>
          <w:szCs w:val="22"/>
        </w:rPr>
        <w:t xml:space="preserv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11A83A30" w14:textId="77777777" w:rsidR="004631B3" w:rsidRDefault="004631B3" w:rsidP="00114762">
      <w:pPr>
        <w:pStyle w:val="BodyText3"/>
        <w:tabs>
          <w:tab w:val="left" w:pos="4035"/>
        </w:tabs>
        <w:spacing w:before="0" w:line="240" w:lineRule="auto"/>
        <w:rPr>
          <w:rFonts w:cs="Arial"/>
          <w:szCs w:val="22"/>
        </w:rPr>
      </w:pP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2B9DDC4F" w:rsidR="007A55C8" w:rsidRPr="00114762" w:rsidRDefault="007A55C8" w:rsidP="007A55C8">
            <w:pPr>
              <w:pStyle w:val="Normaltable"/>
              <w:spacing w:before="0" w:after="0"/>
              <w:ind w:left="342" w:hanging="342"/>
              <w:jc w:val="center"/>
              <w:rPr>
                <w:rFonts w:ascii="Arial" w:hAnsi="Arial" w:cs="Arial"/>
                <w:sz w:val="36"/>
              </w:rPr>
            </w:pPr>
            <w:r>
              <w:rPr>
                <w:rFonts w:ascii="MS Gothic" w:eastAsia="MS Gothic" w:hAnsi="MS Gothic" w:cs="Arial" w:hint="eastAsia"/>
                <w:sz w:val="36"/>
              </w:rPr>
              <w:lastRenderedPageBreak/>
              <w:t>☐</w:t>
            </w:r>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45D1280B" w:rsidR="007A55C8" w:rsidRPr="00114762" w:rsidRDefault="007A55C8"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1786FE93" w:rsidR="007A55C8" w:rsidRPr="00114762" w:rsidRDefault="007A55C8" w:rsidP="007A55C8">
            <w:pPr>
              <w:pStyle w:val="Normaltable"/>
              <w:spacing w:before="0" w:after="0"/>
              <w:ind w:left="342" w:hanging="342"/>
              <w:jc w:val="center"/>
              <w:rPr>
                <w:rFonts w:ascii="Arial" w:hAnsi="Arial" w:cs="Arial"/>
                <w:sz w:val="36"/>
              </w:rPr>
            </w:pPr>
            <w:r>
              <w:rPr>
                <w:rFonts w:ascii="MS Gothic" w:eastAsia="MS Gothic" w:hAnsi="MS Gothic" w:cs="Arial" w:hint="eastAsia"/>
                <w:sz w:val="36"/>
              </w:rPr>
              <w:t>☐</w:t>
            </w:r>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4CC60E0E" w:rsidR="007A55C8" w:rsidRPr="00114762" w:rsidRDefault="007A55C8"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4804F01F" w:rsidR="007A55C8" w:rsidRPr="00114762" w:rsidRDefault="007A55C8" w:rsidP="007A55C8">
            <w:pPr>
              <w:pStyle w:val="Normaltable"/>
              <w:spacing w:before="0" w:after="0"/>
              <w:ind w:left="342" w:hanging="342"/>
              <w:jc w:val="center"/>
              <w:rPr>
                <w:rFonts w:ascii="Arial" w:hAnsi="Arial" w:cs="Arial"/>
                <w:sz w:val="36"/>
              </w:rPr>
            </w:pPr>
            <w:r>
              <w:rPr>
                <w:rFonts w:ascii="MS Gothic" w:eastAsia="MS Gothic" w:hAnsi="MS Gothic" w:cs="Arial" w:hint="eastAsia"/>
                <w:sz w:val="36"/>
              </w:rPr>
              <w:t>☐</w:t>
            </w:r>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6F429BA7" w:rsidR="007A55C8" w:rsidRPr="00114762" w:rsidRDefault="007A55C8"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4760D23" w:rsidR="007A55C8" w:rsidRPr="00114762" w:rsidRDefault="007A55C8" w:rsidP="007A55C8">
            <w:pPr>
              <w:pStyle w:val="Normaltable"/>
              <w:spacing w:before="0" w:after="0"/>
              <w:ind w:left="342" w:hanging="342"/>
              <w:jc w:val="center"/>
              <w:rPr>
                <w:rFonts w:ascii="Arial" w:hAnsi="Arial" w:cs="Arial"/>
                <w:sz w:val="36"/>
              </w:rPr>
            </w:pPr>
            <w:r>
              <w:rPr>
                <w:rFonts w:ascii="MS Gothic" w:eastAsia="MS Gothic" w:hAnsi="MS Gothic" w:cs="Arial" w:hint="eastAsia"/>
                <w:sz w:val="36"/>
              </w:rPr>
              <w:t>☐</w:t>
            </w:r>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2CFC64AC" w:rsidR="007A55C8" w:rsidRPr="00114762" w:rsidRDefault="007A55C8"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08C49EAF" w:rsidR="007A55C8" w:rsidRPr="00114762" w:rsidRDefault="007A55C8" w:rsidP="007A55C8">
            <w:pPr>
              <w:pStyle w:val="Normaltable"/>
              <w:spacing w:before="0" w:after="0"/>
              <w:ind w:left="342" w:hanging="342"/>
              <w:jc w:val="center"/>
              <w:rPr>
                <w:rFonts w:ascii="Arial" w:hAnsi="Arial" w:cs="Arial"/>
                <w:sz w:val="36"/>
              </w:rPr>
            </w:pPr>
            <w:r>
              <w:rPr>
                <w:rFonts w:ascii="MS Gothic" w:eastAsia="MS Gothic" w:hAnsi="MS Gothic" w:cs="Arial" w:hint="eastAsia"/>
                <w:sz w:val="36"/>
              </w:rPr>
              <w:t>☐</w:t>
            </w:r>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0D4DB4FA" w:rsidR="007A55C8" w:rsidRPr="00114762" w:rsidRDefault="007A55C8"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64B6C31F" w:rsidR="007A55C8" w:rsidRPr="00114762" w:rsidRDefault="007A55C8" w:rsidP="007A55C8">
            <w:pPr>
              <w:pStyle w:val="Normaltable"/>
              <w:spacing w:before="0" w:after="0"/>
              <w:ind w:left="342" w:hanging="342"/>
              <w:jc w:val="center"/>
              <w:rPr>
                <w:rFonts w:ascii="Arial" w:hAnsi="Arial" w:cs="Arial"/>
                <w:sz w:val="36"/>
              </w:rPr>
            </w:pPr>
            <w:r>
              <w:rPr>
                <w:rFonts w:ascii="MS Gothic" w:eastAsia="MS Gothic" w:hAnsi="MS Gothic" w:cs="Arial" w:hint="eastAsia"/>
                <w:sz w:val="36"/>
              </w:rPr>
              <w:t>☐</w:t>
            </w:r>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137C7373" w:rsidR="007A55C8" w:rsidRPr="00114762" w:rsidRDefault="007A55C8"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1067D0B4" w:rsidR="0019309F" w:rsidRDefault="0019309F" w:rsidP="007A55C8">
            <w:pPr>
              <w:pStyle w:val="Normaltable"/>
              <w:spacing w:before="0" w:after="0"/>
              <w:ind w:left="342" w:hanging="342"/>
              <w:jc w:val="center"/>
              <w:rPr>
                <w:rFonts w:ascii="Arial" w:hAnsi="Arial" w:cs="Arial"/>
                <w:sz w:val="36"/>
              </w:rPr>
            </w:pPr>
            <w:r>
              <w:rPr>
                <w:rFonts w:ascii="MS Gothic" w:eastAsia="MS Gothic" w:hAnsi="MS Gothic" w:cs="Arial" w:hint="eastAsia"/>
                <w:sz w:val="36"/>
              </w:rPr>
              <w:t>☐</w:t>
            </w:r>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rPr>
                <w:color w:val="2B579A"/>
                <w:shd w:val="clear" w:color="auto" w:fill="E6E6E6"/>
              </w:rPr>
              <w:fldChar w:fldCharType="begin">
                <w:ffData>
                  <w:name w:val="Text101"/>
                  <w:enabled/>
                  <w:calcOnExit w:val="0"/>
                  <w:textInput/>
                </w:ffData>
              </w:fldChar>
            </w:r>
            <w:r w:rsidRPr="009F0647">
              <w:instrText xml:space="preserve"> FORMTEXT </w:instrText>
            </w:r>
            <w:r w:rsidRPr="009F0647">
              <w:rPr>
                <w:color w:val="2B579A"/>
                <w:shd w:val="clear" w:color="auto" w:fill="E6E6E6"/>
              </w:rPr>
            </w:r>
            <w:r w:rsidRPr="009F0647">
              <w:rPr>
                <w:color w:val="2B579A"/>
                <w:shd w:val="clear" w:color="auto" w:fill="E6E6E6"/>
              </w:rPr>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rPr>
                <w:color w:val="2B579A"/>
                <w:shd w:val="clear" w:color="auto" w:fill="E6E6E6"/>
              </w:rPr>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F20ACF">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 xml:space="preserve">You are responsible for your own health, </w:t>
      </w:r>
      <w:proofErr w:type="gramStart"/>
      <w:r w:rsidRPr="009F0647">
        <w:t>safety</w:t>
      </w:r>
      <w:proofErr w:type="gramEnd"/>
      <w:r w:rsidRPr="009F0647">
        <w:t xml:space="preserve">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4835746F">
        <w:tc>
          <w:tcPr>
            <w:tcW w:w="288" w:type="pct"/>
          </w:tcPr>
          <w:p w14:paraId="2CF5151A" w14:textId="31B70769" w:rsidR="00114762" w:rsidRPr="009F0647" w:rsidRDefault="007A55C8" w:rsidP="007A55C8">
            <w:pPr>
              <w:pStyle w:val="Normaltable"/>
              <w:spacing w:before="0" w:after="0"/>
              <w:ind w:left="342" w:hanging="342"/>
              <w:rPr>
                <w:rFonts w:ascii="Arial" w:hAnsi="Arial" w:cs="Arial"/>
              </w:rPr>
            </w:pPr>
            <w:r>
              <w:rPr>
                <w:rFonts w:ascii="MS Gothic" w:eastAsia="MS Gothic" w:hAnsi="MS Gothic" w:cs="Arial" w:hint="eastAsia"/>
                <w:sz w:val="36"/>
              </w:rPr>
              <w:t>☐</w:t>
            </w:r>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0C2EA0E" w:rsidR="00114762" w:rsidRPr="00114762" w:rsidRDefault="007A55C8"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4835746F">
        <w:tc>
          <w:tcPr>
            <w:tcW w:w="288" w:type="pct"/>
          </w:tcPr>
          <w:p w14:paraId="14DFDEDE" w14:textId="1D2C9B75"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proofErr w:type="gramStart"/>
            <w:r w:rsidRPr="009F0647">
              <w:rPr>
                <w:rFonts w:ascii="Arial" w:hAnsi="Arial" w:cs="Arial"/>
              </w:rPr>
              <w:t>pushing</w:t>
            </w:r>
            <w:proofErr w:type="gramEnd"/>
            <w:r w:rsidRPr="009F0647">
              <w:rPr>
                <w:rFonts w:ascii="Arial" w:hAnsi="Arial" w:cs="Arial"/>
              </w:rPr>
              <w:t xml:space="preserve"> and pulling) of people (including pupils) or objects</w:t>
            </w:r>
          </w:p>
        </w:tc>
        <w:tc>
          <w:tcPr>
            <w:tcW w:w="288" w:type="pct"/>
          </w:tcPr>
          <w:p w14:paraId="1D4260A4" w14:textId="1540A62E"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4835746F">
        <w:tc>
          <w:tcPr>
            <w:tcW w:w="288" w:type="pct"/>
          </w:tcPr>
          <w:p w14:paraId="4EE7917F" w14:textId="33676309"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2A0D8681" w:rsidR="00114762" w:rsidRPr="00114762" w:rsidRDefault="000F12C8" w:rsidP="007A55C8">
            <w:pPr>
              <w:pStyle w:val="Normaltable"/>
              <w:spacing w:before="0" w:after="0"/>
              <w:ind w:left="342" w:hanging="342"/>
              <w:rPr>
                <w:rFonts w:ascii="Arial" w:hAnsi="Arial" w:cs="Arial"/>
                <w:sz w:val="36"/>
              </w:rPr>
            </w:pPr>
            <w:r>
              <w:rPr>
                <w:rFonts w:ascii="Wingdings 2" w:eastAsia="Wingdings 2" w:hAnsi="Wingdings 2" w:cs="Wingdings 2"/>
                <w:sz w:val="36"/>
              </w:rPr>
              <w:t>R</w:t>
            </w:r>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4835746F">
        <w:tc>
          <w:tcPr>
            <w:tcW w:w="288" w:type="pct"/>
          </w:tcPr>
          <w:p w14:paraId="2008F38F" w14:textId="7AC99096" w:rsidR="00114762" w:rsidRPr="00114762" w:rsidRDefault="00283A71" w:rsidP="007A55C8">
            <w:pPr>
              <w:pStyle w:val="Normaltable"/>
              <w:spacing w:before="0" w:after="0"/>
              <w:ind w:left="342" w:hanging="342"/>
              <w:rPr>
                <w:rFonts w:ascii="Arial" w:hAnsi="Arial" w:cs="Arial"/>
                <w:sz w:val="36"/>
                <w:szCs w:val="36"/>
              </w:rPr>
            </w:pPr>
            <w:r w:rsidRPr="4835746F">
              <w:rPr>
                <w:rFonts w:ascii="MS Gothic" w:eastAsia="MS Gothic" w:hAnsi="MS Gothic" w:cs="Arial"/>
                <w:sz w:val="36"/>
                <w:szCs w:val="36"/>
              </w:rPr>
              <w:t>☐</w:t>
            </w:r>
          </w:p>
        </w:tc>
        <w:tc>
          <w:tcPr>
            <w:tcW w:w="2136" w:type="pct"/>
          </w:tcPr>
          <w:p w14:paraId="12747F35" w14:textId="18427142" w:rsidR="00114762" w:rsidRPr="009F0647" w:rsidRDefault="00114762" w:rsidP="007A55C8">
            <w:pPr>
              <w:pStyle w:val="Normaltable"/>
              <w:rPr>
                <w:rFonts w:ascii="Arial" w:hAnsi="Arial" w:cs="Arial"/>
              </w:rPr>
            </w:pPr>
            <w:r w:rsidRPr="4835746F">
              <w:rPr>
                <w:rFonts w:ascii="Arial" w:hAnsi="Arial" w:cs="Arial"/>
              </w:rPr>
              <w:t>Lone working on a regular basis</w:t>
            </w:r>
          </w:p>
        </w:tc>
        <w:tc>
          <w:tcPr>
            <w:tcW w:w="288" w:type="pct"/>
          </w:tcPr>
          <w:p w14:paraId="1A40C7F5" w14:textId="37E52B58"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4835746F">
        <w:tc>
          <w:tcPr>
            <w:tcW w:w="288" w:type="pct"/>
          </w:tcPr>
          <w:p w14:paraId="62812ADC" w14:textId="14599E80"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61105ED6"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4835746F">
        <w:tc>
          <w:tcPr>
            <w:tcW w:w="288" w:type="pct"/>
          </w:tcPr>
          <w:p w14:paraId="7767DA6C" w14:textId="3B256D60"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2C3060EF"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4835746F">
        <w:tc>
          <w:tcPr>
            <w:tcW w:w="288" w:type="pct"/>
          </w:tcPr>
          <w:p w14:paraId="7FEE3E17" w14:textId="67A43899"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127912A8"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4835746F">
        <w:tc>
          <w:tcPr>
            <w:tcW w:w="288" w:type="pct"/>
          </w:tcPr>
          <w:p w14:paraId="0C0D2157" w14:textId="3B68E402" w:rsidR="00114762" w:rsidRPr="00114762" w:rsidRDefault="00885CF9" w:rsidP="4835746F">
            <w:pPr>
              <w:pStyle w:val="Normaltable"/>
              <w:spacing w:before="0" w:after="0"/>
              <w:ind w:left="342" w:hanging="342"/>
              <w:rPr>
                <w:rFonts w:ascii="Arial" w:hAnsi="Arial" w:cs="Arial"/>
                <w:sz w:val="36"/>
                <w:szCs w:val="36"/>
              </w:rPr>
            </w:pPr>
            <w:r w:rsidRPr="4835746F">
              <w:rPr>
                <w:rFonts w:ascii="Wingdings 2" w:eastAsia="Wingdings 2" w:hAnsi="Wingdings 2" w:cs="Wingdings 2"/>
                <w:sz w:val="36"/>
                <w:szCs w:val="36"/>
              </w:rPr>
              <w:t>R</w:t>
            </w:r>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21BCD616" w:rsidR="00114762" w:rsidRPr="00114762" w:rsidRDefault="00283A71" w:rsidP="007A55C8">
            <w:pPr>
              <w:pStyle w:val="Normaltable"/>
              <w:spacing w:before="0" w:after="0"/>
              <w:ind w:left="342" w:hanging="342"/>
              <w:rPr>
                <w:rFonts w:ascii="Arial" w:hAnsi="Arial" w:cs="Arial"/>
                <w:sz w:val="36"/>
                <w:szCs w:val="36"/>
              </w:rPr>
            </w:pPr>
            <w:r>
              <w:rPr>
                <w:rFonts w:ascii="MS Gothic" w:eastAsia="MS Gothic" w:hAnsi="MS Gothic" w:cs="Arial" w:hint="eastAsia"/>
                <w:sz w:val="36"/>
              </w:rPr>
              <w:t>☐</w:t>
            </w:r>
          </w:p>
        </w:tc>
        <w:tc>
          <w:tcPr>
            <w:tcW w:w="2287" w:type="pct"/>
          </w:tcPr>
          <w:p w14:paraId="598E4906" w14:textId="47FFB04A" w:rsidR="00114762" w:rsidRPr="009F0647" w:rsidRDefault="00114762" w:rsidP="007A55C8">
            <w:pPr>
              <w:pStyle w:val="Normaltable"/>
              <w:rPr>
                <w:rFonts w:ascii="Arial" w:hAnsi="Arial" w:cs="Arial"/>
              </w:rPr>
            </w:pPr>
            <w:r w:rsidRPr="4835746F">
              <w:rPr>
                <w:rFonts w:ascii="Arial" w:hAnsi="Arial" w:cs="Arial"/>
              </w:rPr>
              <w:t>Work with vulnerable children or vulnerable adults</w:t>
            </w:r>
          </w:p>
        </w:tc>
      </w:tr>
      <w:tr w:rsidR="00114762" w:rsidRPr="007A55C8" w14:paraId="2FBE89B7" w14:textId="77777777" w:rsidTr="4835746F">
        <w:tc>
          <w:tcPr>
            <w:tcW w:w="288" w:type="pct"/>
          </w:tcPr>
          <w:p w14:paraId="4C6DCAE5" w14:textId="1E13FDF4"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lastRenderedPageBreak/>
              <w:t>☐</w:t>
            </w:r>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65FC3BDD"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4835746F">
        <w:tc>
          <w:tcPr>
            <w:tcW w:w="288" w:type="pct"/>
          </w:tcPr>
          <w:p w14:paraId="3BB60BB2" w14:textId="0C27CD1F"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DCCF569" w:rsidR="00114762" w:rsidRPr="00114762" w:rsidRDefault="00114762" w:rsidP="007A55C8">
            <w:pPr>
              <w:pStyle w:val="Normaltable"/>
              <w:spacing w:before="0" w:after="0"/>
              <w:ind w:left="342" w:hanging="342"/>
              <w:rPr>
                <w:rFonts w:ascii="Arial" w:hAnsi="Arial" w:cs="Arial"/>
                <w:sz w:val="36"/>
              </w:rPr>
            </w:pPr>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4835746F">
        <w:tc>
          <w:tcPr>
            <w:tcW w:w="288" w:type="pct"/>
          </w:tcPr>
          <w:p w14:paraId="42EFF673" w14:textId="7D60553E"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21D2E40D"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4835746F">
        <w:tc>
          <w:tcPr>
            <w:tcW w:w="288" w:type="pct"/>
          </w:tcPr>
          <w:p w14:paraId="3641B0E6" w14:textId="3F8A225C"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562BFF59"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4835746F">
        <w:tc>
          <w:tcPr>
            <w:tcW w:w="288" w:type="pct"/>
          </w:tcPr>
          <w:p w14:paraId="5B189EAF" w14:textId="55A52120"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69B25A61" w:rsidR="00114762" w:rsidRPr="00114762" w:rsidRDefault="00DA7303"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4835746F">
        <w:tc>
          <w:tcPr>
            <w:tcW w:w="288" w:type="pct"/>
          </w:tcPr>
          <w:p w14:paraId="0DA54E10" w14:textId="2A378A9B"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1FDBD4C2"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4835746F">
        <w:tc>
          <w:tcPr>
            <w:tcW w:w="288" w:type="pct"/>
          </w:tcPr>
          <w:p w14:paraId="5EBB53A8" w14:textId="5229B878" w:rsidR="0019309F" w:rsidRDefault="000F12C8"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color w:val="2B579A"/>
                <w:shd w:val="clear" w:color="auto" w:fill="E6E6E6"/>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color w:val="2B579A"/>
                <w:shd w:val="clear" w:color="auto" w:fill="E6E6E6"/>
              </w:rPr>
            </w:r>
            <w:r w:rsidRPr="009F0647">
              <w:rPr>
                <w:rFonts w:ascii="Arial" w:hAnsi="Arial" w:cs="Arial"/>
                <w:color w:val="2B579A"/>
                <w:shd w:val="clear" w:color="auto" w:fill="E6E6E6"/>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color w:val="2B579A"/>
                <w:shd w:val="clear" w:color="auto" w:fill="E6E6E6"/>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F20ACF">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F20ACF">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521AE" w14:textId="77777777" w:rsidR="007D48D4" w:rsidRDefault="007D48D4" w:rsidP="007A55C8">
      <w:r>
        <w:separator/>
      </w:r>
    </w:p>
  </w:endnote>
  <w:endnote w:type="continuationSeparator" w:id="0">
    <w:p w14:paraId="39AF5DAD" w14:textId="77777777" w:rsidR="007D48D4" w:rsidRDefault="007D48D4" w:rsidP="007A55C8">
      <w:r>
        <w:continuationSeparator/>
      </w:r>
    </w:p>
  </w:endnote>
  <w:endnote w:type="continuationNotice" w:id="1">
    <w:p w14:paraId="5B17915B" w14:textId="77777777" w:rsidR="007D48D4" w:rsidRDefault="007D4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F5257" w:rsidRDefault="00DA7303" w:rsidP="00CA62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F5257" w:rsidRDefault="002F5257" w:rsidP="00CA62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2F5257" w:rsidRPr="0006028D" w:rsidRDefault="00114762" w:rsidP="00D20953">
    <w:pPr>
      <w:pStyle w:val="Footer"/>
      <w:rPr>
        <w:rFonts w:ascii="Arial" w:hAnsi="Arial" w:cs="Arial"/>
        <w:szCs w:val="22"/>
      </w:rPr>
    </w:pPr>
    <w:r>
      <w:rPr>
        <w:noProof/>
        <w:color w:val="2B579A"/>
        <w:shd w:val="clear" w:color="auto" w:fill="E6E6E6"/>
      </w:rPr>
      <w:drawing>
        <wp:inline distT="0" distB="0" distL="0" distR="0" wp14:anchorId="4462784A" wp14:editId="0E0EFD20">
          <wp:extent cx="1876425" cy="603250"/>
          <wp:effectExtent l="0" t="0" r="9525" b="6350"/>
          <wp:docPr id="808585826" name="Picture 80858582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2F5257" w:rsidRDefault="00114762" w:rsidP="00CA6220">
    <w:pPr>
      <w:pStyle w:val="Footer"/>
      <w:ind w:firstLine="2880"/>
      <w:jc w:val="right"/>
      <w:rPr>
        <w:noProof/>
      </w:rPr>
    </w:pPr>
    <w:r>
      <w:rPr>
        <w:noProof/>
        <w:color w:val="2B579A"/>
        <w:shd w:val="clear" w:color="auto" w:fill="E6E6E6"/>
      </w:rPr>
      <w:drawing>
        <wp:inline distT="0" distB="0" distL="0" distR="0" wp14:anchorId="292EC791" wp14:editId="35D3E22B">
          <wp:extent cx="1876425" cy="603250"/>
          <wp:effectExtent l="0" t="0" r="9525" b="6350"/>
          <wp:docPr id="2072899733" name="Picture 2072899733"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2F5257" w:rsidRDefault="002F5257" w:rsidP="00CA6220">
    <w:pPr>
      <w:pStyle w:val="Footer"/>
      <w:ind w:firstLine="2880"/>
      <w:jc w:val="right"/>
      <w:rPr>
        <w:rFonts w:ascii="Arial" w:hAnsi="Arial" w:cs="Arial"/>
        <w:noProof/>
      </w:rPr>
    </w:pPr>
  </w:p>
  <w:p w14:paraId="04BBDEFD" w14:textId="77777777" w:rsidR="002F5257" w:rsidRDefault="002F5257" w:rsidP="00CA6220">
    <w:pPr>
      <w:pStyle w:val="Footer"/>
      <w:ind w:firstLine="2880"/>
      <w:jc w:val="right"/>
      <w:rPr>
        <w:rFonts w:ascii="Arial" w:hAnsi="Arial" w:cs="Arial"/>
        <w:noProof/>
      </w:rPr>
    </w:pPr>
  </w:p>
  <w:p w14:paraId="366639CC" w14:textId="77777777" w:rsidR="002F5257" w:rsidRDefault="00DA7303" w:rsidP="00CA6220">
    <w:pPr>
      <w:pStyle w:val="Footer"/>
      <w:ind w:firstLine="2880"/>
      <w:jc w:val="right"/>
      <w:rPr>
        <w:rFonts w:ascii="Arial" w:hAnsi="Arial" w:cs="Arial"/>
        <w:noProof/>
      </w:rPr>
    </w:pPr>
    <w:r>
      <w:rPr>
        <w:rFonts w:ascii="Arial" w:hAnsi="Arial" w:cs="Arial"/>
        <w:noProof/>
      </w:rPr>
      <w:t>Version 2.0 2019-10-16</w:t>
    </w:r>
  </w:p>
  <w:p w14:paraId="0AC40F32" w14:textId="77777777" w:rsidR="002F5257" w:rsidRPr="00911D65" w:rsidRDefault="00DA7303" w:rsidP="00CA6220">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BDEF0" w14:textId="77777777" w:rsidR="007D48D4" w:rsidRDefault="007D48D4" w:rsidP="007A55C8">
      <w:r>
        <w:separator/>
      </w:r>
    </w:p>
  </w:footnote>
  <w:footnote w:type="continuationSeparator" w:id="0">
    <w:p w14:paraId="237D5556" w14:textId="77777777" w:rsidR="007D48D4" w:rsidRDefault="007D48D4" w:rsidP="007A55C8">
      <w:r>
        <w:continuationSeparator/>
      </w:r>
    </w:p>
  </w:footnote>
  <w:footnote w:type="continuationNotice" w:id="1">
    <w:p w14:paraId="14476CD3" w14:textId="77777777" w:rsidR="007D48D4" w:rsidRDefault="007D4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color w:val="2B579A"/>
        <w:shd w:val="clear" w:color="auto" w:fill="E6E6E6"/>
      </w:rPr>
      <w:drawing>
        <wp:inline distT="0" distB="0" distL="0" distR="0" wp14:anchorId="70834556" wp14:editId="13D25EFF">
          <wp:extent cx="2281555" cy="596900"/>
          <wp:effectExtent l="0" t="0" r="4445" b="0"/>
          <wp:docPr id="1222528202" name="Picture 1222528202"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F5257" w:rsidRDefault="00114762" w:rsidP="00CA6220">
    <w:pPr>
      <w:pStyle w:val="Header"/>
      <w:tabs>
        <w:tab w:val="clear" w:pos="4153"/>
        <w:tab w:val="clear" w:pos="8306"/>
        <w:tab w:val="left" w:pos="3315"/>
      </w:tabs>
    </w:pPr>
    <w:r>
      <w:rPr>
        <w:noProof/>
        <w:color w:val="2B579A"/>
        <w:shd w:val="clear" w:color="auto" w:fill="E6E6E6"/>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741218325" name="Picture 7412183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456B7"/>
    <w:multiLevelType w:val="hybridMultilevel"/>
    <w:tmpl w:val="EF1C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82D65"/>
    <w:multiLevelType w:val="hybridMultilevel"/>
    <w:tmpl w:val="A2C4E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1616133292">
    <w:abstractNumId w:val="2"/>
  </w:num>
  <w:num w:numId="2" w16cid:durableId="972441696">
    <w:abstractNumId w:val="1"/>
  </w:num>
  <w:num w:numId="3" w16cid:durableId="155492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382B"/>
    <w:rsid w:val="00006F8B"/>
    <w:rsid w:val="000142BA"/>
    <w:rsid w:val="00042E71"/>
    <w:rsid w:val="000525F7"/>
    <w:rsid w:val="00054556"/>
    <w:rsid w:val="00074CA7"/>
    <w:rsid w:val="00095994"/>
    <w:rsid w:val="000A5868"/>
    <w:rsid w:val="000B4310"/>
    <w:rsid w:val="000E60A9"/>
    <w:rsid w:val="000F12C8"/>
    <w:rsid w:val="000F2E40"/>
    <w:rsid w:val="000F70B0"/>
    <w:rsid w:val="00100206"/>
    <w:rsid w:val="00114762"/>
    <w:rsid w:val="00125ADA"/>
    <w:rsid w:val="00131AC7"/>
    <w:rsid w:val="00135F62"/>
    <w:rsid w:val="001402C7"/>
    <w:rsid w:val="00171F73"/>
    <w:rsid w:val="00172A40"/>
    <w:rsid w:val="00172DBD"/>
    <w:rsid w:val="00181F7A"/>
    <w:rsid w:val="001850C8"/>
    <w:rsid w:val="00190280"/>
    <w:rsid w:val="0019309F"/>
    <w:rsid w:val="001B756D"/>
    <w:rsid w:val="001C56FA"/>
    <w:rsid w:val="001C59E2"/>
    <w:rsid w:val="001D6F56"/>
    <w:rsid w:val="001F1C1E"/>
    <w:rsid w:val="001F6FE4"/>
    <w:rsid w:val="00214D37"/>
    <w:rsid w:val="0022335F"/>
    <w:rsid w:val="00232FDD"/>
    <w:rsid w:val="0024580A"/>
    <w:rsid w:val="0026291B"/>
    <w:rsid w:val="00283A71"/>
    <w:rsid w:val="002A7662"/>
    <w:rsid w:val="002C4753"/>
    <w:rsid w:val="002D3B88"/>
    <w:rsid w:val="002D5097"/>
    <w:rsid w:val="002E6028"/>
    <w:rsid w:val="002F5257"/>
    <w:rsid w:val="003178EB"/>
    <w:rsid w:val="0033440A"/>
    <w:rsid w:val="00342CE8"/>
    <w:rsid w:val="00354953"/>
    <w:rsid w:val="00361C14"/>
    <w:rsid w:val="003704CF"/>
    <w:rsid w:val="003930B2"/>
    <w:rsid w:val="003A2CCC"/>
    <w:rsid w:val="003A4C90"/>
    <w:rsid w:val="003A6E74"/>
    <w:rsid w:val="003C2E4A"/>
    <w:rsid w:val="003D67AB"/>
    <w:rsid w:val="003E7E21"/>
    <w:rsid w:val="004000D7"/>
    <w:rsid w:val="00416287"/>
    <w:rsid w:val="00430426"/>
    <w:rsid w:val="004631B3"/>
    <w:rsid w:val="0046450A"/>
    <w:rsid w:val="004666E0"/>
    <w:rsid w:val="004705DE"/>
    <w:rsid w:val="00484F9C"/>
    <w:rsid w:val="004A3E0C"/>
    <w:rsid w:val="004B7AFB"/>
    <w:rsid w:val="004D1097"/>
    <w:rsid w:val="004E77EF"/>
    <w:rsid w:val="00502F66"/>
    <w:rsid w:val="00504E43"/>
    <w:rsid w:val="00541D1C"/>
    <w:rsid w:val="005538F8"/>
    <w:rsid w:val="00554A78"/>
    <w:rsid w:val="005843E7"/>
    <w:rsid w:val="005B6AEE"/>
    <w:rsid w:val="005B7CD7"/>
    <w:rsid w:val="005C0CE6"/>
    <w:rsid w:val="005E0DBE"/>
    <w:rsid w:val="005E7A01"/>
    <w:rsid w:val="006243EB"/>
    <w:rsid w:val="0066335A"/>
    <w:rsid w:val="00665FEE"/>
    <w:rsid w:val="00677F99"/>
    <w:rsid w:val="00695BA0"/>
    <w:rsid w:val="006A29F6"/>
    <w:rsid w:val="006B51E3"/>
    <w:rsid w:val="006C11BB"/>
    <w:rsid w:val="006C3EC9"/>
    <w:rsid w:val="007004F3"/>
    <w:rsid w:val="00716F85"/>
    <w:rsid w:val="00732533"/>
    <w:rsid w:val="007573B9"/>
    <w:rsid w:val="00760609"/>
    <w:rsid w:val="007713F7"/>
    <w:rsid w:val="007775D5"/>
    <w:rsid w:val="007908F4"/>
    <w:rsid w:val="007A062F"/>
    <w:rsid w:val="007A55C8"/>
    <w:rsid w:val="007C7BF7"/>
    <w:rsid w:val="007D48D4"/>
    <w:rsid w:val="007E11D3"/>
    <w:rsid w:val="008022C3"/>
    <w:rsid w:val="00803A54"/>
    <w:rsid w:val="00811434"/>
    <w:rsid w:val="00817FAA"/>
    <w:rsid w:val="008361E2"/>
    <w:rsid w:val="008409C8"/>
    <w:rsid w:val="00863690"/>
    <w:rsid w:val="00875CAA"/>
    <w:rsid w:val="0087660D"/>
    <w:rsid w:val="00885CF9"/>
    <w:rsid w:val="0089135F"/>
    <w:rsid w:val="008A4207"/>
    <w:rsid w:val="008B73BD"/>
    <w:rsid w:val="008C0294"/>
    <w:rsid w:val="0091663A"/>
    <w:rsid w:val="00942CC2"/>
    <w:rsid w:val="00980C0A"/>
    <w:rsid w:val="009B1429"/>
    <w:rsid w:val="009B352A"/>
    <w:rsid w:val="009B378D"/>
    <w:rsid w:val="009E387B"/>
    <w:rsid w:val="009F7729"/>
    <w:rsid w:val="00A014DB"/>
    <w:rsid w:val="00A03C56"/>
    <w:rsid w:val="00A17688"/>
    <w:rsid w:val="00A367CC"/>
    <w:rsid w:val="00A37B52"/>
    <w:rsid w:val="00A37CB9"/>
    <w:rsid w:val="00A405EF"/>
    <w:rsid w:val="00A50C5D"/>
    <w:rsid w:val="00A52B7E"/>
    <w:rsid w:val="00AB1BD1"/>
    <w:rsid w:val="00AB73DE"/>
    <w:rsid w:val="00AC165F"/>
    <w:rsid w:val="00AD403C"/>
    <w:rsid w:val="00B0001E"/>
    <w:rsid w:val="00B0457A"/>
    <w:rsid w:val="00B26C03"/>
    <w:rsid w:val="00B375A1"/>
    <w:rsid w:val="00B505F9"/>
    <w:rsid w:val="00BB4018"/>
    <w:rsid w:val="00BC5D1E"/>
    <w:rsid w:val="00BE0CF8"/>
    <w:rsid w:val="00BF28EE"/>
    <w:rsid w:val="00BF4772"/>
    <w:rsid w:val="00BF6767"/>
    <w:rsid w:val="00C03708"/>
    <w:rsid w:val="00C05150"/>
    <w:rsid w:val="00C22CD0"/>
    <w:rsid w:val="00C4218B"/>
    <w:rsid w:val="00C43211"/>
    <w:rsid w:val="00C7665B"/>
    <w:rsid w:val="00C909A0"/>
    <w:rsid w:val="00C93651"/>
    <w:rsid w:val="00CA6220"/>
    <w:rsid w:val="00CA670F"/>
    <w:rsid w:val="00CB40BC"/>
    <w:rsid w:val="00CC5058"/>
    <w:rsid w:val="00CC5AEC"/>
    <w:rsid w:val="00CF2E5C"/>
    <w:rsid w:val="00D20953"/>
    <w:rsid w:val="00D757B0"/>
    <w:rsid w:val="00DA7303"/>
    <w:rsid w:val="00DB096A"/>
    <w:rsid w:val="00DC7193"/>
    <w:rsid w:val="00DD5264"/>
    <w:rsid w:val="00E34F5F"/>
    <w:rsid w:val="00E43D4E"/>
    <w:rsid w:val="00E62559"/>
    <w:rsid w:val="00EB6F28"/>
    <w:rsid w:val="00F01443"/>
    <w:rsid w:val="00F20ACF"/>
    <w:rsid w:val="00F22BA3"/>
    <w:rsid w:val="00F43098"/>
    <w:rsid w:val="00F732FD"/>
    <w:rsid w:val="00F73BDF"/>
    <w:rsid w:val="00F9257D"/>
    <w:rsid w:val="00F96573"/>
    <w:rsid w:val="00FA04D6"/>
    <w:rsid w:val="00FA52CE"/>
    <w:rsid w:val="00FB41E7"/>
    <w:rsid w:val="00FC1213"/>
    <w:rsid w:val="00FC2180"/>
    <w:rsid w:val="00FD3A85"/>
    <w:rsid w:val="00FD4EB9"/>
    <w:rsid w:val="00FE0F17"/>
    <w:rsid w:val="0541426D"/>
    <w:rsid w:val="06523C0B"/>
    <w:rsid w:val="0A50202A"/>
    <w:rsid w:val="0B32B334"/>
    <w:rsid w:val="0B5B012E"/>
    <w:rsid w:val="11656C46"/>
    <w:rsid w:val="1459FDE1"/>
    <w:rsid w:val="15672D57"/>
    <w:rsid w:val="1A1F06D5"/>
    <w:rsid w:val="1A82F0B9"/>
    <w:rsid w:val="1E117EE6"/>
    <w:rsid w:val="1E311FE8"/>
    <w:rsid w:val="234E4D9B"/>
    <w:rsid w:val="249D72BC"/>
    <w:rsid w:val="267EFAB2"/>
    <w:rsid w:val="287F54E6"/>
    <w:rsid w:val="2B14C546"/>
    <w:rsid w:val="2C89D504"/>
    <w:rsid w:val="2ECEA202"/>
    <w:rsid w:val="318117DE"/>
    <w:rsid w:val="3239C326"/>
    <w:rsid w:val="3740CEA9"/>
    <w:rsid w:val="3CC992B9"/>
    <w:rsid w:val="3E88B1AE"/>
    <w:rsid w:val="4150DDFB"/>
    <w:rsid w:val="43AC519B"/>
    <w:rsid w:val="4835746F"/>
    <w:rsid w:val="48FE645A"/>
    <w:rsid w:val="4D7538DC"/>
    <w:rsid w:val="508187A1"/>
    <w:rsid w:val="5087C360"/>
    <w:rsid w:val="526C9D63"/>
    <w:rsid w:val="5920F0C5"/>
    <w:rsid w:val="592E834F"/>
    <w:rsid w:val="59EAE0E0"/>
    <w:rsid w:val="5B965666"/>
    <w:rsid w:val="5ECDB36C"/>
    <w:rsid w:val="5FF32D82"/>
    <w:rsid w:val="6072D59B"/>
    <w:rsid w:val="62082886"/>
    <w:rsid w:val="7026EB6A"/>
    <w:rsid w:val="70F15135"/>
    <w:rsid w:val="7140AC5F"/>
    <w:rsid w:val="71B03C27"/>
    <w:rsid w:val="71B799DD"/>
    <w:rsid w:val="727DB105"/>
    <w:rsid w:val="75226FE7"/>
    <w:rsid w:val="76A3EFCE"/>
    <w:rsid w:val="7BAA9EC9"/>
    <w:rsid w:val="7D34AD81"/>
    <w:rsid w:val="7E8667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docId w15:val="{7E4DB575-CEE7-4F08-84CD-8F917FD2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B7E"/>
    <w:pPr>
      <w:ind w:left="720"/>
      <w:contextualSpacing/>
    </w:pPr>
  </w:style>
  <w:style w:type="character" w:styleId="Mention">
    <w:name w:val="Mention"/>
    <w:basedOn w:val="DefaultParagraphFont"/>
    <w:uiPriority w:val="99"/>
    <w:unhideWhenUsed/>
    <w:rsid w:val="007713F7"/>
    <w:rPr>
      <w:color w:val="2B579A"/>
      <w:shd w:val="clear" w:color="auto" w:fill="E6E6E6"/>
    </w:rPr>
  </w:style>
  <w:style w:type="paragraph" w:styleId="CommentText">
    <w:name w:val="annotation text"/>
    <w:basedOn w:val="Normal"/>
    <w:link w:val="CommentTextChar"/>
    <w:uiPriority w:val="99"/>
    <w:semiHidden/>
    <w:unhideWhenUsed/>
    <w:rsid w:val="007713F7"/>
    <w:rPr>
      <w:sz w:val="20"/>
      <w:szCs w:val="20"/>
    </w:rPr>
  </w:style>
  <w:style w:type="character" w:customStyle="1" w:styleId="CommentTextChar">
    <w:name w:val="Comment Text Char"/>
    <w:basedOn w:val="DefaultParagraphFont"/>
    <w:link w:val="CommentText"/>
    <w:uiPriority w:val="99"/>
    <w:semiHidden/>
    <w:rsid w:val="007713F7"/>
    <w:rPr>
      <w:rFonts w:ascii="Tahoma" w:eastAsia="Times New Roman" w:hAnsi="Tahoma" w:cs="Times New Roman"/>
      <w:sz w:val="20"/>
      <w:szCs w:val="20"/>
    </w:rPr>
  </w:style>
  <w:style w:type="character" w:styleId="CommentReference">
    <w:name w:val="annotation reference"/>
    <w:basedOn w:val="DefaultParagraphFont"/>
    <w:uiPriority w:val="99"/>
    <w:semiHidden/>
    <w:unhideWhenUsed/>
    <w:rsid w:val="007713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064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5ABC3767-B461-420C-B8A8-0CE780599A65}">
    <t:Anchor>
      <t:Comment id="1657901987"/>
    </t:Anchor>
    <t:History>
      <t:Event id="{3131481A-1396-4BBF-A417-D851F1F3249E}" time="2024-06-24T14:40:00.892Z">
        <t:Attribution userId="S::melissa.goodacre@oxfordshire.gov.uk::664bcaad-3812-47e1-98c1-3bfdefc20a0f" userProvider="AD" userName="Goodacre, Melissa - Oxfordshire County Council"/>
        <t:Anchor>
          <t:Comment id="1657901987"/>
        </t:Anchor>
        <t:Create/>
      </t:Event>
      <t:Event id="{271AAB8E-BA8F-49CF-84E5-4D4CDD7EF9A6}" time="2024-06-24T14:40:00.892Z">
        <t:Attribution userId="S::melissa.goodacre@oxfordshire.gov.uk::664bcaad-3812-47e1-98c1-3bfdefc20a0f" userProvider="AD" userName="Goodacre, Melissa - Oxfordshire County Council"/>
        <t:Anchor>
          <t:Comment id="1657901987"/>
        </t:Anchor>
        <t:Assign userId="S::Mark.Gregory@Oxfordshire.gov.uk::239ccb89-ac23-4858-a295-a4a5f28bbc6b" userProvider="AD" userName="Gregory, Mark - Oxfordshire County Council"/>
      </t:Event>
      <t:Event id="{95778734-13F6-4EAA-B1AA-7D53C0E62DF1}" time="2024-06-24T14:40:00.892Z">
        <t:Attribution userId="S::melissa.goodacre@oxfordshire.gov.uk::664bcaad-3812-47e1-98c1-3bfdefc20a0f" userProvider="AD" userName="Goodacre, Melissa - Oxfordshire County Council"/>
        <t:Anchor>
          <t:Comment id="1657901987"/>
        </t:Anchor>
        <t:SetTitle title="@Gregory, Mark - Oxfordshire County Council Not sure this is relevant ie they may work at home a lot but that's not the same as expecting them to work along onsite - untick?"/>
      </t:Event>
    </t:History>
  </t:Task>
  <t:Task id="{CE86101F-E021-4620-98A2-E0415A73E042}">
    <t:Anchor>
      <t:Comment id="81703880"/>
    </t:Anchor>
    <t:History>
      <t:Event id="{7AE23DED-68B9-4C76-819F-4F76B773B59F}" time="2024-06-24T14:38:36.361Z">
        <t:Attribution userId="S::melissa.goodacre@oxfordshire.gov.uk::664bcaad-3812-47e1-98c1-3bfdefc20a0f" userProvider="AD" userName="Goodacre, Melissa - Oxfordshire County Council"/>
        <t:Anchor>
          <t:Comment id="81703880"/>
        </t:Anchor>
        <t:Create/>
      </t:Event>
      <t:Event id="{9B0E9FA8-BC9B-439C-8EF2-89D56F8F3A1D}" time="2024-06-24T14:38:36.361Z">
        <t:Attribution userId="S::melissa.goodacre@oxfordshire.gov.uk::664bcaad-3812-47e1-98c1-3bfdefc20a0f" userProvider="AD" userName="Goodacre, Melissa - Oxfordshire County Council"/>
        <t:Anchor>
          <t:Comment id="81703880"/>
        </t:Anchor>
        <t:Assign userId="S::Mark.Gregory@Oxfordshire.gov.uk::239ccb89-ac23-4858-a295-a4a5f28bbc6b" userProvider="AD" userName="Gregory, Mark - Oxfordshire County Council"/>
      </t:Event>
      <t:Event id="{AC3A04A6-65FA-4534-B0B5-A91D73881304}" time="2024-06-24T14:38:36.361Z">
        <t:Attribution userId="S::melissa.goodacre@oxfordshire.gov.uk::664bcaad-3812-47e1-98c1-3bfdefc20a0f" userProvider="AD" userName="Goodacre, Melissa - Oxfordshire County Council"/>
        <t:Anchor>
          <t:Comment id="81703880"/>
        </t:Anchor>
        <t:SetTitle title="@Gregory, Mark - Oxfordshire County Council I don't think this is relevant to this role? I can't untick thoug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076C5EE5648B4F91A355CA328DD692" ma:contentTypeVersion="5" ma:contentTypeDescription="Create a new document." ma:contentTypeScope="" ma:versionID="da4bc4fa8045117cc0b123e118279a26">
  <xsd:schema xmlns:xsd="http://www.w3.org/2001/XMLSchema" xmlns:xs="http://www.w3.org/2001/XMLSchema" xmlns:p="http://schemas.microsoft.com/office/2006/metadata/properties" xmlns:ns2="18bb8c98-3e3e-47f1-b27b-71a7cdc1198c" xmlns:ns3="520aadc6-4ad5-4612-b4bc-56bfa54eebb3" targetNamespace="http://schemas.microsoft.com/office/2006/metadata/properties" ma:root="true" ma:fieldsID="e718f2432d99aedc0cf6e557963f6ce6" ns2:_="" ns3:_="">
    <xsd:import namespace="18bb8c98-3e3e-47f1-b27b-71a7cdc1198c"/>
    <xsd:import namespace="520aadc6-4ad5-4612-b4bc-56bfa54eebb3"/>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b8c98-3e3e-47f1-b27b-71a7cdc11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aadc6-4ad5-4612-b4bc-56bfa54eeb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23D9E227-3F2F-47E1-9FA0-5C839AD5F995}">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00964C-877A-4002-BECC-3FBDC79F4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b8c98-3e3e-47f1-b27b-71a7cdc1198c"/>
    <ds:schemaRef ds:uri="520aadc6-4ad5-4612-b4bc-56bfa54ee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9113</Characters>
  <Application>Microsoft Office Word</Application>
  <DocSecurity>0</DocSecurity>
  <Lines>75</Lines>
  <Paragraphs>21</Paragraphs>
  <ScaleCrop>false</ScaleCrop>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Gregory, Mark - Oxfordshire County Council</cp:lastModifiedBy>
  <cp:revision>2</cp:revision>
  <dcterms:created xsi:type="dcterms:W3CDTF">2024-07-01T09:17:00Z</dcterms:created>
  <dcterms:modified xsi:type="dcterms:W3CDTF">2024-07-01T09:17:00Z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0x010100D4076C5EE5648B4F91A355CA328DD692</vt:lpwstr>
  </property>
</Properties>
</file>