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404FA7AB"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r w:rsidR="009368AE">
        <w:rPr>
          <w:rFonts w:ascii="Arial" w:hAnsi="Arial" w:cs="Arial"/>
          <w:b/>
          <w:sz w:val="72"/>
          <w:szCs w:val="72"/>
        </w:rPr>
        <w:t xml:space="preserve"> YJES</w:t>
      </w:r>
    </w:p>
    <w:p w14:paraId="3222824E" w14:textId="77777777" w:rsidR="00114762" w:rsidRPr="009F0647" w:rsidRDefault="00114762" w:rsidP="00114762">
      <w:pPr>
        <w:rPr>
          <w:rFonts w:ascii="Arial" w:hAnsi="Arial" w:cs="Arial"/>
          <w:szCs w:val="22"/>
        </w:rPr>
      </w:pPr>
    </w:p>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6F42E836"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Oxfordshire Youth Justice and Exploitation Team works with children at risk of, or experiencing </w:t>
            </w:r>
          </w:p>
          <w:p w14:paraId="15D92570" w14:textId="6671B60B" w:rsidR="000D5ABB" w:rsidRDefault="00323C06" w:rsidP="00DF0F0F">
            <w:pPr>
              <w:autoSpaceDE w:val="0"/>
              <w:autoSpaceDN w:val="0"/>
              <w:adjustRightInd w:val="0"/>
              <w:rPr>
                <w:rFonts w:ascii="Arial" w:eastAsiaTheme="minorHAnsi" w:hAnsi="Arial" w:cs="Arial"/>
                <w:sz w:val="24"/>
              </w:rPr>
            </w:pPr>
            <w:r w:rsidRPr="00323C06">
              <w:rPr>
                <w:rFonts w:ascii="Arial" w:eastAsiaTheme="minorHAnsi" w:hAnsi="Arial" w:cs="Arial"/>
                <w:sz w:val="24"/>
              </w:rPr>
              <w:t>exploitation, and those who have come to the attention of the police for offending behaviour. This post sits within the statutory Social Work side of the service offering support to young people who are being exploited and their families under child in need and child protection plans. We offer a high-quality service to these young people and work closely with all professionals to try and divert and re-engage them with services.</w:t>
            </w:r>
          </w:p>
          <w:p w14:paraId="355BA97E" w14:textId="77777777" w:rsidR="00323C06" w:rsidRDefault="00323C06" w:rsidP="00323C06">
            <w:pPr>
              <w:autoSpaceDE w:val="0"/>
              <w:autoSpaceDN w:val="0"/>
              <w:adjustRightInd w:val="0"/>
              <w:rPr>
                <w:rFonts w:ascii="Arial" w:eastAsiaTheme="minorHAnsi" w:hAnsi="Arial" w:cs="Arial"/>
                <w:sz w:val="24"/>
              </w:rPr>
            </w:pPr>
          </w:p>
          <w:p w14:paraId="5D249207" w14:textId="6483F505" w:rsid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The role will </w:t>
            </w:r>
            <w:proofErr w:type="gramStart"/>
            <w:r w:rsidRPr="00323C06">
              <w:rPr>
                <w:rFonts w:ascii="Arial" w:eastAsiaTheme="minorHAnsi" w:hAnsi="Arial" w:cs="Arial"/>
                <w:sz w:val="24"/>
              </w:rPr>
              <w:t>provide;</w:t>
            </w:r>
            <w:proofErr w:type="gramEnd"/>
          </w:p>
          <w:p w14:paraId="51BCE921" w14:textId="77777777" w:rsidR="00323C06" w:rsidRPr="00323C06" w:rsidRDefault="00323C06" w:rsidP="00323C06">
            <w:pPr>
              <w:autoSpaceDE w:val="0"/>
              <w:autoSpaceDN w:val="0"/>
              <w:adjustRightInd w:val="0"/>
              <w:rPr>
                <w:rFonts w:ascii="Arial" w:eastAsiaTheme="minorHAnsi" w:hAnsi="Arial" w:cs="Arial"/>
                <w:sz w:val="24"/>
              </w:rPr>
            </w:pPr>
          </w:p>
          <w:p w14:paraId="5F030297"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 Support and intervention to those children and their families where they are facing risk from </w:t>
            </w:r>
          </w:p>
          <w:p w14:paraId="118731DA"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outside of the home. </w:t>
            </w:r>
          </w:p>
          <w:p w14:paraId="0A902741"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 Professional social work to a caseload of children, young people and families, appropriate to </w:t>
            </w:r>
          </w:p>
          <w:p w14:paraId="573E9EC9"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experience and capabilities, ensuring their views are heard. </w:t>
            </w:r>
          </w:p>
          <w:p w14:paraId="185E6B60"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 Ensure the highest of professional standards and good overall knowledge of relevant law, </w:t>
            </w:r>
          </w:p>
          <w:p w14:paraId="7949F9FE"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legislation and practice in line with the values and principles of Youth Justice and </w:t>
            </w:r>
          </w:p>
          <w:p w14:paraId="2608875A"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Exploitation Service. </w:t>
            </w:r>
          </w:p>
          <w:p w14:paraId="303D47C3"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 To ensure provision of good quality services which integrate government and local guidance </w:t>
            </w:r>
          </w:p>
          <w:p w14:paraId="39F6C2EE"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and initiatives including, Children Acts 1989 &amp; 2004, Working Together, local Child </w:t>
            </w:r>
          </w:p>
          <w:p w14:paraId="4AA0FC0D"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Protection and Looked After Children procedures, and the </w:t>
            </w:r>
            <w:proofErr w:type="spellStart"/>
            <w:r w:rsidRPr="00323C06">
              <w:rPr>
                <w:rFonts w:ascii="Arial" w:eastAsiaTheme="minorHAnsi" w:hAnsi="Arial" w:cs="Arial"/>
                <w:sz w:val="24"/>
              </w:rPr>
              <w:t>DoH</w:t>
            </w:r>
            <w:proofErr w:type="spellEnd"/>
            <w:r w:rsidRPr="00323C06">
              <w:rPr>
                <w:rFonts w:ascii="Arial" w:eastAsiaTheme="minorHAnsi" w:hAnsi="Arial" w:cs="Arial"/>
                <w:sz w:val="24"/>
              </w:rPr>
              <w:t xml:space="preserve"> Assessment Framework </w:t>
            </w:r>
          </w:p>
          <w:p w14:paraId="1CF26587"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2000. </w:t>
            </w:r>
          </w:p>
          <w:p w14:paraId="385DEE1D" w14:textId="77777777" w:rsidR="0065462D" w:rsidRPr="00293648" w:rsidRDefault="0065462D" w:rsidP="00B0457A"/>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B703331" w14:textId="77777777" w:rsidR="00F54A0F" w:rsidRDefault="00F54A0F" w:rsidP="00323C06">
            <w:pPr>
              <w:pStyle w:val="ListParagraph"/>
              <w:rPr>
                <w:rFonts w:ascii="Arial" w:hAnsi="Arial" w:cs="Arial"/>
                <w:noProof/>
                <w:sz w:val="20"/>
                <w:szCs w:val="20"/>
              </w:rPr>
            </w:pPr>
          </w:p>
          <w:p w14:paraId="33CA90A9" w14:textId="77777777" w:rsidR="00323C06" w:rsidRDefault="00323C06" w:rsidP="00323C06">
            <w:pPr>
              <w:pStyle w:val="ListParagraph"/>
              <w:rPr>
                <w:rFonts w:ascii="Arial" w:hAnsi="Arial" w:cs="Arial"/>
                <w:noProof/>
                <w:sz w:val="24"/>
              </w:rPr>
            </w:pPr>
            <w:r w:rsidRPr="00323C06">
              <w:rPr>
                <w:rFonts w:ascii="Arial" w:hAnsi="Arial" w:cs="Arial"/>
                <w:noProof/>
                <w:sz w:val="24"/>
              </w:rPr>
              <w:t>This is a list of the main duties or tasks that the post holder will be expected to undertake;</w:t>
            </w:r>
          </w:p>
          <w:p w14:paraId="5C28E64C" w14:textId="77777777" w:rsidR="00323C06" w:rsidRPr="00323C06" w:rsidRDefault="00323C06" w:rsidP="00323C06">
            <w:pPr>
              <w:pStyle w:val="ListParagraph"/>
              <w:rPr>
                <w:rFonts w:ascii="Arial" w:hAnsi="Arial" w:cs="Arial"/>
                <w:noProof/>
                <w:sz w:val="24"/>
              </w:rPr>
            </w:pPr>
          </w:p>
          <w:p w14:paraId="22290A22" w14:textId="497C5E45"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provide an efficient and effective service to children, young people and their families where children are caught up in exploitation, are going missing or are involved in serious youth violence. </w:t>
            </w:r>
          </w:p>
          <w:p w14:paraId="1B767F23"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work closely with our partners to reduce the risk to these young people and identify </w:t>
            </w:r>
          </w:p>
          <w:p w14:paraId="2BF831D1"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opportunities to disrupt those who exploit the children and engage the victims of the exploitation.</w:t>
            </w:r>
          </w:p>
          <w:p w14:paraId="54E35F94" w14:textId="799FEE70"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We provide timely assessments of the children and their families, and ensure that the right level of service is offered to meet their needs. </w:t>
            </w:r>
          </w:p>
          <w:p w14:paraId="11089188" w14:textId="104DC5E5" w:rsidR="00323C06" w:rsidRPr="00323C06" w:rsidRDefault="00323C06" w:rsidP="00323C06">
            <w:pPr>
              <w:pStyle w:val="ListParagraph"/>
              <w:rPr>
                <w:rFonts w:ascii="Arial" w:hAnsi="Arial" w:cs="Arial"/>
                <w:noProof/>
                <w:sz w:val="24"/>
              </w:rPr>
            </w:pPr>
            <w:r w:rsidRPr="00323C06">
              <w:rPr>
                <w:rFonts w:ascii="Arial" w:hAnsi="Arial" w:cs="Arial"/>
                <w:noProof/>
                <w:sz w:val="24"/>
              </w:rPr>
              <w:t>• We deliver effective interventions to young people and families to help disrupt the exploitation and divert the young people from exploitation.</w:t>
            </w:r>
          </w:p>
          <w:p w14:paraId="42FCF53C" w14:textId="3211EF98" w:rsidR="00323C06" w:rsidRPr="00323C06" w:rsidRDefault="00323C06" w:rsidP="00323C06">
            <w:pPr>
              <w:pStyle w:val="ListParagraph"/>
              <w:rPr>
                <w:rFonts w:ascii="Arial" w:hAnsi="Arial" w:cs="Arial"/>
                <w:noProof/>
                <w:sz w:val="24"/>
              </w:rPr>
            </w:pPr>
            <w:r w:rsidRPr="00323C06">
              <w:rPr>
                <w:rFonts w:ascii="Arial" w:hAnsi="Arial" w:cs="Arial"/>
                <w:noProof/>
                <w:sz w:val="24"/>
              </w:rPr>
              <w:t>• We work closely with our partner agencies and have good working relationships with them. You will work with them to produce multi agency plans which reduce the risk to the young people.</w:t>
            </w:r>
          </w:p>
          <w:p w14:paraId="7D58E96B"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prepare and submit written reports as and when required, including child protection </w:t>
            </w:r>
          </w:p>
          <w:p w14:paraId="56FF99EB"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conference reports and children we care for reports.</w:t>
            </w:r>
          </w:p>
          <w:p w14:paraId="474DBBF2" w14:textId="59842FD2" w:rsidR="00323C06" w:rsidRPr="00323C06" w:rsidRDefault="00323C06" w:rsidP="00323C06">
            <w:pPr>
              <w:pStyle w:val="ListParagraph"/>
              <w:rPr>
                <w:rFonts w:ascii="Arial" w:hAnsi="Arial" w:cs="Arial"/>
                <w:noProof/>
                <w:sz w:val="24"/>
              </w:rPr>
            </w:pPr>
            <w:r w:rsidRPr="00323C06">
              <w:rPr>
                <w:rFonts w:ascii="Arial" w:hAnsi="Arial" w:cs="Arial"/>
                <w:noProof/>
                <w:sz w:val="24"/>
              </w:rPr>
              <w:lastRenderedPageBreak/>
              <w:t xml:space="preserve">• To attend conferences, reviews and court as required for each case presenting plans clearly, with professionalism and integrity. </w:t>
            </w:r>
          </w:p>
          <w:p w14:paraId="2991635B" w14:textId="3E9F1DD8"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ensure the Assistant /Team Manager is kept fully appraised of significant information about allocated families, seeking advice as and when necessary. </w:t>
            </w:r>
          </w:p>
          <w:p w14:paraId="14976BCB" w14:textId="77777777" w:rsidR="00323C06" w:rsidRDefault="00323C06" w:rsidP="00323C06">
            <w:pPr>
              <w:pStyle w:val="ListParagraph"/>
              <w:rPr>
                <w:rFonts w:ascii="Arial" w:hAnsi="Arial" w:cs="Arial"/>
                <w:noProof/>
                <w:sz w:val="24"/>
              </w:rPr>
            </w:pPr>
            <w:r w:rsidRPr="00323C06">
              <w:rPr>
                <w:rFonts w:ascii="Arial" w:hAnsi="Arial" w:cs="Arial"/>
                <w:noProof/>
                <w:sz w:val="24"/>
              </w:rPr>
              <w:t>• To attend monthly reflective supervision and to ensure that all updates are provided in advance of this meeting</w:t>
            </w:r>
          </w:p>
          <w:p w14:paraId="1FA37537" w14:textId="23A96438" w:rsidR="00323C06" w:rsidRPr="00323C06" w:rsidRDefault="00323C06" w:rsidP="00323C06">
            <w:pPr>
              <w:pStyle w:val="ListParagraph"/>
              <w:numPr>
                <w:ilvl w:val="0"/>
                <w:numId w:val="14"/>
              </w:numPr>
              <w:rPr>
                <w:rFonts w:ascii="Arial" w:hAnsi="Arial" w:cs="Arial"/>
                <w:noProof/>
                <w:sz w:val="24"/>
              </w:rPr>
            </w:pPr>
            <w:r w:rsidRPr="00323C06">
              <w:rPr>
                <w:rFonts w:ascii="Arial" w:hAnsi="Arial" w:cs="Arial"/>
                <w:noProof/>
                <w:sz w:val="24"/>
              </w:rPr>
              <w:t xml:space="preserve">To attend individual supervision when required and engage in continual professional </w:t>
            </w:r>
          </w:p>
          <w:p w14:paraId="5CD48CAE"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development as recommended by the Assistant/Team Manager </w:t>
            </w:r>
          </w:p>
          <w:p w14:paraId="03B29179" w14:textId="0F6FE3FD"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use ICT to maintain accurate case records, and to be able to record activity in line with key </w:t>
            </w:r>
            <w:r>
              <w:rPr>
                <w:rFonts w:ascii="Arial" w:hAnsi="Arial" w:cs="Arial"/>
                <w:noProof/>
                <w:sz w:val="24"/>
              </w:rPr>
              <w:t xml:space="preserve"> </w:t>
            </w:r>
            <w:r w:rsidRPr="00323C06">
              <w:rPr>
                <w:rFonts w:ascii="Arial" w:hAnsi="Arial" w:cs="Arial"/>
                <w:noProof/>
                <w:sz w:val="24"/>
              </w:rPr>
              <w:t xml:space="preserve">performance management data. </w:t>
            </w:r>
          </w:p>
          <w:p w14:paraId="74D9465D" w14:textId="2C4335EC"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ensure that all case management complies with the statutory requirements and the Council’s policies and procedures </w:t>
            </w:r>
          </w:p>
          <w:p w14:paraId="52BBDBAD" w14:textId="0BE1BBAF"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act as the duty worker for the team on a rotational basis, responding to new referrals To investigate allegations of harm or neglect under s47 Children Act 1989 when required. </w:t>
            </w:r>
          </w:p>
          <w:p w14:paraId="467B5F57" w14:textId="0E67E3A1"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practice in line with the Council’s procedures and statutory regulation in supporting children who come into the care of the local authority </w:t>
            </w:r>
          </w:p>
          <w:p w14:paraId="55486D5D" w14:textId="6511DF76" w:rsidR="00323C06" w:rsidRPr="00323C06" w:rsidRDefault="00323C06" w:rsidP="00323C06">
            <w:pPr>
              <w:pStyle w:val="ListParagraph"/>
              <w:rPr>
                <w:rFonts w:ascii="Arial" w:hAnsi="Arial" w:cs="Arial"/>
                <w:noProof/>
                <w:sz w:val="24"/>
              </w:rPr>
            </w:pPr>
            <w:r w:rsidRPr="00323C06">
              <w:rPr>
                <w:rFonts w:ascii="Arial" w:hAnsi="Arial" w:cs="Arial"/>
                <w:noProof/>
                <w:sz w:val="24"/>
              </w:rPr>
              <w:t>• To be familiar with and committed to equal opportunities and anti-discriminatory and anti</w:t>
            </w:r>
            <w:r>
              <w:rPr>
                <w:rFonts w:ascii="Arial" w:hAnsi="Arial" w:cs="Arial"/>
                <w:noProof/>
                <w:sz w:val="24"/>
              </w:rPr>
              <w:t>-</w:t>
            </w:r>
            <w:r w:rsidRPr="00323C06">
              <w:rPr>
                <w:rFonts w:ascii="Arial" w:hAnsi="Arial" w:cs="Arial"/>
                <w:noProof/>
                <w:sz w:val="24"/>
              </w:rPr>
              <w:t>oppressive practice and the Council Policy and Plan and to implement this in all aspects of working practice and promote it in the team, workplace and wider organisation.</w:t>
            </w:r>
          </w:p>
          <w:p w14:paraId="328D3D73" w14:textId="769347EB"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proactively liaise with and work in partnership other agencies and organisations, parents and carers. </w:t>
            </w:r>
          </w:p>
          <w:p w14:paraId="6315E7FD" w14:textId="120F9DA9"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ensure that the child’s voice is considered in all casework and included in all assessments and plans. </w:t>
            </w:r>
          </w:p>
          <w:p w14:paraId="563E4DF0" w14:textId="1FC52F36"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promote the involvement of young service users and families in meetings about them, and where possible, in service development </w:t>
            </w:r>
          </w:p>
          <w:p w14:paraId="65FA6489" w14:textId="4E51351A"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Comply with OCC health and safety policies, procedures, and rules, taking reasonable care of self and others. </w:t>
            </w:r>
          </w:p>
          <w:p w14:paraId="79D6B120" w14:textId="68B78FCB"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Work in a way that promotes a contextual safeguarding approach. Work independently on complex cases requiring a high degree of analysis and evaluation </w:t>
            </w:r>
          </w:p>
          <w:p w14:paraId="4DF20F8A" w14:textId="77C9C961" w:rsidR="00323C06" w:rsidRPr="00323C06" w:rsidRDefault="00323C06" w:rsidP="00323C06">
            <w:pPr>
              <w:pStyle w:val="ListParagraph"/>
              <w:rPr>
                <w:rFonts w:ascii="Arial" w:hAnsi="Arial" w:cs="Arial"/>
                <w:noProof/>
                <w:sz w:val="24"/>
              </w:rPr>
            </w:pPr>
            <w:r w:rsidRPr="00323C06">
              <w:rPr>
                <w:rFonts w:ascii="Arial" w:hAnsi="Arial" w:cs="Arial"/>
                <w:noProof/>
                <w:sz w:val="24"/>
              </w:rPr>
              <w:t>• Evidence within supervision and appraisal of a high degree of reflective practice within current casework including the application of social work theory</w:t>
            </w:r>
          </w:p>
          <w:p w14:paraId="5A4AF3DA"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Chairing of multiagency meetings </w:t>
            </w:r>
          </w:p>
          <w:p w14:paraId="0879E06B"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 Motivate and develop newly qualified and less experienced social workers</w:t>
            </w:r>
          </w:p>
          <w:p w14:paraId="46A323C4"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 High quality record keeping and chronologies within appropriate timescales</w:t>
            </w:r>
          </w:p>
          <w:p w14:paraId="407576EE" w14:textId="572D9C6F"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Direct experience of complex statutory safeguarding casework and the PLO, including the completion of social work evidence for the family Court. </w:t>
            </w:r>
          </w:p>
          <w:p w14:paraId="07B3765D" w14:textId="317F926D"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Provision of a current CPD portfolio that would be submitted to the HCPC if called upon to </w:t>
            </w:r>
            <w:r>
              <w:rPr>
                <w:rFonts w:ascii="Arial" w:hAnsi="Arial" w:cs="Arial"/>
                <w:noProof/>
                <w:sz w:val="24"/>
              </w:rPr>
              <w:t xml:space="preserve"> </w:t>
            </w:r>
            <w:r w:rsidRPr="00323C06">
              <w:rPr>
                <w:rFonts w:ascii="Arial" w:hAnsi="Arial" w:cs="Arial"/>
                <w:noProof/>
                <w:sz w:val="24"/>
              </w:rPr>
              <w:t>confirm practice standards.</w:t>
            </w: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68EB8752" w14:textId="4D77A0AC" w:rsidR="00C57F20" w:rsidRPr="008113A7" w:rsidRDefault="00C57F20" w:rsidP="00CF51E7">
      <w:pPr>
        <w:pStyle w:val="Heading1"/>
      </w:pPr>
    </w:p>
    <w:sectPr w:rsidR="00C57F20" w:rsidRPr="008113A7" w:rsidSect="005E7A01">
      <w:headerReference w:type="default" r:id="rId13"/>
      <w:footerReference w:type="even" r:id="rId14"/>
      <w:footerReference w:type="default" r:id="rId15"/>
      <w:headerReference w:type="first" r:id="rId16"/>
      <w:footerReference w:type="first" r:id="rId17"/>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C32F0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C32F07" w:rsidRDefault="00C32F07"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C32F07" w:rsidRPr="0006028D" w:rsidRDefault="00C32F0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C32F07" w:rsidRDefault="00DA7303" w:rsidP="00FC4D27">
    <w:pPr>
      <w:pStyle w:val="Footer"/>
      <w:ind w:firstLine="2880"/>
      <w:jc w:val="right"/>
      <w:rPr>
        <w:noProof/>
      </w:rPr>
    </w:pPr>
    <w:bookmarkStart w:id="0" w:name="_Hlk517706516"/>
    <w:bookmarkStart w:id="1" w:name="_Hlk517706521"/>
    <w:bookmarkStart w:id="2" w:name="_Hlk517706522"/>
    <w:r>
      <w:rPr>
        <w:noProof/>
      </w:rPr>
      <w:t xml:space="preserve">                                 </w:t>
    </w:r>
  </w:p>
  <w:p w14:paraId="2458FBAD" w14:textId="77777777" w:rsidR="00C32F07" w:rsidRDefault="00C32F07" w:rsidP="00FC4D27">
    <w:pPr>
      <w:pStyle w:val="Footer"/>
      <w:ind w:firstLine="2880"/>
      <w:jc w:val="right"/>
      <w:rPr>
        <w:rFonts w:ascii="Arial" w:hAnsi="Arial" w:cs="Arial"/>
        <w:noProof/>
      </w:rPr>
    </w:pPr>
  </w:p>
  <w:p w14:paraId="04BBDEFD" w14:textId="77777777" w:rsidR="00C32F07" w:rsidRDefault="00C32F07" w:rsidP="00FC4D27">
    <w:pPr>
      <w:pStyle w:val="Footer"/>
      <w:ind w:firstLine="2880"/>
      <w:jc w:val="right"/>
      <w:rPr>
        <w:rFonts w:ascii="Arial" w:hAnsi="Arial" w:cs="Arial"/>
        <w:noProof/>
      </w:rPr>
    </w:pPr>
  </w:p>
  <w:p w14:paraId="0AC40F32" w14:textId="77777777" w:rsidR="00C32F0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0"/>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732608814" name="Picture 17326088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C32F0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108310056" name="Picture 11083100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D34139"/>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33755B52"/>
    <w:multiLevelType w:val="hybridMultilevel"/>
    <w:tmpl w:val="FEBE853C"/>
    <w:lvl w:ilvl="0" w:tplc="6C2420F0">
      <w:start w:val="200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582836"/>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0902073">
    <w:abstractNumId w:val="3"/>
  </w:num>
  <w:num w:numId="2" w16cid:durableId="105656183">
    <w:abstractNumId w:val="10"/>
  </w:num>
  <w:num w:numId="3" w16cid:durableId="860778888">
    <w:abstractNumId w:val="7"/>
  </w:num>
  <w:num w:numId="4" w16cid:durableId="1505709140">
    <w:abstractNumId w:val="6"/>
  </w:num>
  <w:num w:numId="5" w16cid:durableId="1409493848">
    <w:abstractNumId w:val="11"/>
  </w:num>
  <w:num w:numId="6" w16cid:durableId="580022963">
    <w:abstractNumId w:val="9"/>
  </w:num>
  <w:num w:numId="7" w16cid:durableId="1921211625">
    <w:abstractNumId w:val="1"/>
  </w:num>
  <w:num w:numId="8" w16cid:durableId="1941526991">
    <w:abstractNumId w:val="12"/>
  </w:num>
  <w:num w:numId="9" w16cid:durableId="1249466812">
    <w:abstractNumId w:val="5"/>
  </w:num>
  <w:num w:numId="10" w16cid:durableId="59714919">
    <w:abstractNumId w:val="0"/>
  </w:num>
  <w:num w:numId="11" w16cid:durableId="142936880">
    <w:abstractNumId w:val="8"/>
  </w:num>
  <w:num w:numId="12" w16cid:durableId="1361323100">
    <w:abstractNumId w:val="13"/>
  </w:num>
  <w:num w:numId="13" w16cid:durableId="469439254">
    <w:abstractNumId w:val="2"/>
  </w:num>
  <w:num w:numId="14" w16cid:durableId="1975676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0D5ABB"/>
    <w:rsid w:val="00112331"/>
    <w:rsid w:val="00114762"/>
    <w:rsid w:val="00125ADA"/>
    <w:rsid w:val="0012693E"/>
    <w:rsid w:val="00172A40"/>
    <w:rsid w:val="0019309F"/>
    <w:rsid w:val="001A3EA1"/>
    <w:rsid w:val="001E1A41"/>
    <w:rsid w:val="0024602E"/>
    <w:rsid w:val="00277475"/>
    <w:rsid w:val="00293648"/>
    <w:rsid w:val="002B2D2A"/>
    <w:rsid w:val="00323C06"/>
    <w:rsid w:val="00361C14"/>
    <w:rsid w:val="003930B2"/>
    <w:rsid w:val="003E7E21"/>
    <w:rsid w:val="004000D7"/>
    <w:rsid w:val="00447A18"/>
    <w:rsid w:val="00460CB3"/>
    <w:rsid w:val="004619FB"/>
    <w:rsid w:val="0046450A"/>
    <w:rsid w:val="004A3277"/>
    <w:rsid w:val="004A4044"/>
    <w:rsid w:val="004D7CA2"/>
    <w:rsid w:val="004E77EF"/>
    <w:rsid w:val="005021D7"/>
    <w:rsid w:val="00504E43"/>
    <w:rsid w:val="005538F8"/>
    <w:rsid w:val="00584DE3"/>
    <w:rsid w:val="005862C4"/>
    <w:rsid w:val="00586503"/>
    <w:rsid w:val="005A55A0"/>
    <w:rsid w:val="005C6495"/>
    <w:rsid w:val="005E0DBE"/>
    <w:rsid w:val="005E7A01"/>
    <w:rsid w:val="00607DED"/>
    <w:rsid w:val="006212E6"/>
    <w:rsid w:val="00625D49"/>
    <w:rsid w:val="00630669"/>
    <w:rsid w:val="0065462D"/>
    <w:rsid w:val="006708DF"/>
    <w:rsid w:val="00675FDF"/>
    <w:rsid w:val="006B51E3"/>
    <w:rsid w:val="006C11BB"/>
    <w:rsid w:val="006C3EC9"/>
    <w:rsid w:val="006C5A3C"/>
    <w:rsid w:val="007004F3"/>
    <w:rsid w:val="00720DCF"/>
    <w:rsid w:val="00725B7B"/>
    <w:rsid w:val="00736470"/>
    <w:rsid w:val="00743EFE"/>
    <w:rsid w:val="007573B9"/>
    <w:rsid w:val="00760609"/>
    <w:rsid w:val="00767445"/>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368AE"/>
    <w:rsid w:val="00980C0A"/>
    <w:rsid w:val="0098380A"/>
    <w:rsid w:val="009A7FD0"/>
    <w:rsid w:val="009D43F7"/>
    <w:rsid w:val="009E3B80"/>
    <w:rsid w:val="00A30690"/>
    <w:rsid w:val="00A405EF"/>
    <w:rsid w:val="00A50C5D"/>
    <w:rsid w:val="00A827C9"/>
    <w:rsid w:val="00A9293D"/>
    <w:rsid w:val="00AD3168"/>
    <w:rsid w:val="00AD47F9"/>
    <w:rsid w:val="00B0457A"/>
    <w:rsid w:val="00B26C50"/>
    <w:rsid w:val="00B402F1"/>
    <w:rsid w:val="00B50963"/>
    <w:rsid w:val="00B97F96"/>
    <w:rsid w:val="00BA65A0"/>
    <w:rsid w:val="00BD1ABA"/>
    <w:rsid w:val="00BE3A8A"/>
    <w:rsid w:val="00BE5E50"/>
    <w:rsid w:val="00C045B4"/>
    <w:rsid w:val="00C22EE6"/>
    <w:rsid w:val="00C32F07"/>
    <w:rsid w:val="00C57F20"/>
    <w:rsid w:val="00C7665B"/>
    <w:rsid w:val="00CA1CE8"/>
    <w:rsid w:val="00CA2BAB"/>
    <w:rsid w:val="00CB40BC"/>
    <w:rsid w:val="00CB71DC"/>
    <w:rsid w:val="00CF51E7"/>
    <w:rsid w:val="00D00434"/>
    <w:rsid w:val="00D20953"/>
    <w:rsid w:val="00D56941"/>
    <w:rsid w:val="00D757B0"/>
    <w:rsid w:val="00D93D43"/>
    <w:rsid w:val="00DA7303"/>
    <w:rsid w:val="00DB2194"/>
    <w:rsid w:val="00DB2988"/>
    <w:rsid w:val="00DD3ED0"/>
    <w:rsid w:val="00DF0F0F"/>
    <w:rsid w:val="00DF3CC6"/>
    <w:rsid w:val="00E20329"/>
    <w:rsid w:val="00E34F5F"/>
    <w:rsid w:val="00E602BD"/>
    <w:rsid w:val="00E67CBE"/>
    <w:rsid w:val="00E709E9"/>
    <w:rsid w:val="00E86136"/>
    <w:rsid w:val="00EA6D19"/>
    <w:rsid w:val="00EB3DAE"/>
    <w:rsid w:val="00EB6F28"/>
    <w:rsid w:val="00EE76E6"/>
    <w:rsid w:val="00EF6D56"/>
    <w:rsid w:val="00F01386"/>
    <w:rsid w:val="00F22BA3"/>
    <w:rsid w:val="00F25B75"/>
    <w:rsid w:val="00F50B0D"/>
    <w:rsid w:val="00F54A0F"/>
    <w:rsid w:val="00F745FE"/>
    <w:rsid w:val="00F96573"/>
    <w:rsid w:val="00FC7172"/>
    <w:rsid w:val="00FC71AD"/>
    <w:rsid w:val="00FD3740"/>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uiPriority w:val="99"/>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NormalWeb">
    <w:name w:val="Normal (Web)"/>
    <w:basedOn w:val="Normal"/>
    <w:uiPriority w:val="99"/>
    <w:unhideWhenUsed/>
    <w:rsid w:val="00293648"/>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Boorer, Karina - Oxfordshire County Council</cp:lastModifiedBy>
  <cp:revision>2</cp:revision>
  <dcterms:created xsi:type="dcterms:W3CDTF">2024-09-30T07:53:00Z</dcterms:created>
  <dcterms:modified xsi:type="dcterms:W3CDTF">2024-09-30T07:53:00Z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