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5942197" w:rsidR="00114762" w:rsidRPr="00B26C50" w:rsidRDefault="00E52A21" w:rsidP="00B26C50">
            <w:pPr>
              <w:pStyle w:val="Heading2"/>
              <w:jc w:val="both"/>
              <w:rPr>
                <w:b w:val="0"/>
                <w:iCs/>
                <w:sz w:val="24"/>
                <w:szCs w:val="24"/>
              </w:rPr>
            </w:pPr>
            <w:r>
              <w:rPr>
                <w:b w:val="0"/>
                <w:iCs/>
                <w:sz w:val="24"/>
                <w:szCs w:val="24"/>
              </w:rPr>
              <w:t xml:space="preserve">Independent </w:t>
            </w:r>
            <w:r w:rsidR="00CA4E39">
              <w:rPr>
                <w:b w:val="0"/>
                <w:iCs/>
                <w:sz w:val="24"/>
                <w:szCs w:val="24"/>
              </w:rPr>
              <w:t xml:space="preserve">Family Group Conference </w:t>
            </w:r>
            <w:r>
              <w:rPr>
                <w:b w:val="0"/>
                <w:iCs/>
                <w:sz w:val="24"/>
                <w:szCs w:val="24"/>
              </w:rPr>
              <w:t>&amp; Life</w:t>
            </w:r>
            <w:r w:rsidR="00ED3C1B">
              <w:rPr>
                <w:b w:val="0"/>
                <w:iCs/>
                <w:sz w:val="24"/>
                <w:szCs w:val="24"/>
              </w:rPr>
              <w:t>l</w:t>
            </w:r>
            <w:r>
              <w:rPr>
                <w:b w:val="0"/>
                <w:iCs/>
                <w:sz w:val="24"/>
                <w:szCs w:val="24"/>
              </w:rPr>
              <w:t xml:space="preserve">ong Links </w:t>
            </w:r>
            <w:r w:rsidR="00CA4E39">
              <w:rPr>
                <w:b w:val="0"/>
                <w:iCs/>
                <w:sz w:val="24"/>
                <w:szCs w:val="24"/>
              </w:rPr>
              <w:t xml:space="preserve">Coordinator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E70CBC0" w:rsidR="00DD3ED0" w:rsidRDefault="0037483A" w:rsidP="00DD3ED0">
            <w:pPr>
              <w:rPr>
                <w:rFonts w:ascii="Arial" w:hAnsi="Arial" w:cs="Arial"/>
              </w:rPr>
            </w:pPr>
            <w:r>
              <w:rPr>
                <w:rFonts w:ascii="Arial" w:hAnsi="Arial" w:cs="Arial"/>
              </w:rPr>
              <w:t>£</w:t>
            </w:r>
            <w:r w:rsidR="00F369EA">
              <w:rPr>
                <w:rFonts w:ascii="Arial" w:hAnsi="Arial" w:cs="Arial"/>
              </w:rPr>
              <w:t>38,220 - £40,777</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C35C766" w:rsidR="00A405EF" w:rsidRPr="00471DAB" w:rsidRDefault="0037483A" w:rsidP="00DD3ED0">
            <w:pPr>
              <w:rPr>
                <w:rFonts w:ascii="Arial" w:hAnsi="Arial" w:cs="Arial"/>
              </w:rPr>
            </w:pPr>
            <w:r>
              <w:rPr>
                <w:rFonts w:ascii="Arial" w:hAnsi="Arial" w:cs="Arial"/>
              </w:rPr>
              <w:t xml:space="preserve">Grade </w:t>
            </w:r>
            <w:r w:rsidR="002161BA">
              <w:rPr>
                <w:rFonts w:ascii="Arial" w:hAnsi="Arial" w:cs="Arial"/>
              </w:rPr>
              <w:t>10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01B2326" w:rsidR="00114762" w:rsidRPr="00CC51FC" w:rsidRDefault="00CC51FC" w:rsidP="00DD3ED0">
            <w:r w:rsidRPr="00CC51FC">
              <w:rPr>
                <w:rFonts w:ascii="Arial" w:hAnsi="Arial" w:cs="Arial"/>
              </w:rPr>
              <w:t xml:space="preserve">37 hours a week, with at least 60% </w:t>
            </w:r>
            <w:r>
              <w:rPr>
                <w:rFonts w:ascii="Arial" w:hAnsi="Arial" w:cs="Arial"/>
              </w:rPr>
              <w:t xml:space="preserve">either office </w:t>
            </w:r>
            <w:r w:rsidRPr="00CC51FC">
              <w:rPr>
                <w:rFonts w:ascii="Arial" w:hAnsi="Arial" w:cs="Arial"/>
              </w:rPr>
              <w:t>based</w:t>
            </w:r>
            <w:r>
              <w:rPr>
                <w:rFonts w:ascii="Arial" w:hAnsi="Arial" w:cs="Arial"/>
              </w:rPr>
              <w:t xml:space="preserve"> or working in the community</w:t>
            </w:r>
            <w:r w:rsidRPr="00CC51FC">
              <w:rPr>
                <w:rFonts w:ascii="Arial" w:hAnsi="Arial" w:cs="Arial"/>
              </w:rPr>
              <w:t xml:space="preserve">. The post will require flexible working including </w:t>
            </w:r>
            <w:r w:rsidR="009E5AF0">
              <w:rPr>
                <w:rFonts w:ascii="Arial" w:hAnsi="Arial" w:cs="Arial"/>
              </w:rPr>
              <w:t xml:space="preserve">early mornings, </w:t>
            </w:r>
            <w:r w:rsidRPr="00CC51FC">
              <w:rPr>
                <w:rFonts w:ascii="Arial" w:hAnsi="Arial" w:cs="Arial"/>
              </w:rPr>
              <w:t>evenings and weekends as required.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4FF5FC5" w:rsidR="00114762" w:rsidRDefault="00CA4E39" w:rsidP="00DD3ED0">
            <w:r>
              <w:t xml:space="preserve">Family Group Conferencing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BE9CC44" w:rsidR="005021D7" w:rsidRDefault="00CA4E39" w:rsidP="00DD3ED0">
            <w:r>
              <w:t xml:space="preserve">Quality Assurance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76B163B" w14:textId="3E24C870" w:rsidR="00584C37" w:rsidRDefault="00584C37" w:rsidP="00CC51FC">
            <w:pPr>
              <w:rPr>
                <w:rFonts w:ascii="Arial" w:hAnsi="Arial" w:cs="Arial"/>
              </w:rPr>
            </w:pPr>
            <w:r>
              <w:rPr>
                <w:rFonts w:ascii="Arial" w:hAnsi="Arial" w:cs="Arial"/>
              </w:rPr>
              <w:t>Coordinators</w:t>
            </w:r>
            <w:r w:rsidR="00B07D66">
              <w:rPr>
                <w:rFonts w:ascii="Arial" w:hAnsi="Arial" w:cs="Arial"/>
              </w:rPr>
              <w:t xml:space="preserve"> will be based</w:t>
            </w:r>
            <w:r>
              <w:rPr>
                <w:rFonts w:ascii="Arial" w:hAnsi="Arial" w:cs="Arial"/>
              </w:rPr>
              <w:t xml:space="preserve"> in either North, South, Central</w:t>
            </w:r>
            <w:r w:rsidR="00E72810">
              <w:rPr>
                <w:rFonts w:ascii="Arial" w:hAnsi="Arial" w:cs="Arial"/>
              </w:rPr>
              <w:t xml:space="preserve"> in one of our </w:t>
            </w:r>
            <w:r w:rsidR="009F16DD">
              <w:rPr>
                <w:rFonts w:ascii="Arial" w:hAnsi="Arial" w:cs="Arial"/>
              </w:rPr>
              <w:t>offices</w:t>
            </w:r>
            <w:r>
              <w:rPr>
                <w:rFonts w:ascii="Arial" w:hAnsi="Arial" w:cs="Arial"/>
              </w:rPr>
              <w:t xml:space="preserve">. </w:t>
            </w:r>
          </w:p>
          <w:p w14:paraId="06AC6644" w14:textId="5CF4AE75" w:rsidR="00CC51FC" w:rsidRPr="00E72810" w:rsidRDefault="00B07D66" w:rsidP="00CC51FC">
            <w:pPr>
              <w:rPr>
                <w:rFonts w:ascii="Arial" w:hAnsi="Arial" w:cs="Arial"/>
              </w:rPr>
            </w:pPr>
            <w:r>
              <w:rPr>
                <w:rFonts w:ascii="Arial" w:hAnsi="Arial" w:cs="Arial"/>
              </w:rPr>
              <w:t xml:space="preserve"> </w:t>
            </w:r>
            <w:r w:rsidR="00CC51FC" w:rsidRPr="00CC51FC">
              <w:rPr>
                <w:rFonts w:ascii="Arial" w:hAnsi="Arial" w:cs="Arial"/>
                <w:i/>
                <w:iCs/>
              </w:rPr>
              <w:t> </w:t>
            </w:r>
          </w:p>
          <w:p w14:paraId="39232083" w14:textId="1E0B1F24" w:rsidR="00114762" w:rsidRPr="00CC51FC" w:rsidRDefault="00CC51FC" w:rsidP="00DD3ED0">
            <w:pPr>
              <w:rPr>
                <w:rFonts w:ascii="Arial" w:hAnsi="Arial" w:cs="Arial"/>
                <w:i/>
                <w:iCs/>
              </w:rPr>
            </w:pPr>
            <w:r w:rsidRPr="00CC51FC">
              <w:rPr>
                <w:rFonts w:ascii="Arial" w:hAnsi="Arial" w:cs="Arial"/>
                <w:i/>
                <w:iCs/>
              </w:rPr>
              <w:t>Please note the post holder will be expected to work from various locations and office bases across Oxfordshire throughout the week.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A6DF1EC" w:rsidR="00DD3ED0" w:rsidRPr="009F0647" w:rsidRDefault="00CA4E39"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4A7ADAD" w:rsidR="00DD3ED0" w:rsidRPr="009F0647" w:rsidRDefault="00CA4E39" w:rsidP="00DD3ED0">
            <w:pPr>
              <w:rPr>
                <w:rFonts w:ascii="Arial" w:hAnsi="Arial" w:cs="Arial"/>
              </w:rPr>
            </w:pPr>
            <w:r>
              <w:rPr>
                <w:rFonts w:ascii="Arial" w:hAnsi="Arial" w:cs="Arial"/>
              </w:rPr>
              <w:t>Manager of the Family Group Conference Service</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2D89EAD" w:rsidR="00114762" w:rsidRPr="009F0647" w:rsidRDefault="00CA4E39" w:rsidP="00DD3ED0">
            <w:pPr>
              <w:rPr>
                <w:rFonts w:ascii="Arial" w:hAnsi="Arial" w:cs="Arial"/>
              </w:rPr>
            </w:pPr>
            <w:r>
              <w:rPr>
                <w:rFonts w:ascii="Arial" w:hAnsi="Arial" w:cs="Arial"/>
              </w:rPr>
              <w:t xml:space="preserve">Facilitating Family Group Conferences </w:t>
            </w:r>
            <w:r w:rsidR="00584C37">
              <w:rPr>
                <w:rFonts w:ascii="Arial" w:hAnsi="Arial" w:cs="Arial"/>
              </w:rPr>
              <w:t>&amp; Life</w:t>
            </w:r>
            <w:r w:rsidR="00B20C63">
              <w:rPr>
                <w:rFonts w:ascii="Arial" w:hAnsi="Arial" w:cs="Arial"/>
              </w:rPr>
              <w:t>l</w:t>
            </w:r>
            <w:r w:rsidR="00584C37">
              <w:rPr>
                <w:rFonts w:ascii="Arial" w:hAnsi="Arial" w:cs="Arial"/>
              </w:rPr>
              <w:t>ong Links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7E7C8A2" w:rsidR="00E709E9" w:rsidRPr="009F0647" w:rsidRDefault="00CA4E39"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A7D4C2D" w14:textId="7F14655C" w:rsidR="001445EE" w:rsidRPr="004120A4" w:rsidRDefault="004120A4" w:rsidP="00FF7995">
            <w:pPr>
              <w:pStyle w:val="ListParagraph"/>
              <w:numPr>
                <w:ilvl w:val="0"/>
                <w:numId w:val="14"/>
              </w:numPr>
            </w:pPr>
            <w:r w:rsidRPr="004120A4">
              <w:t>This role is integral to advancing our family safeguarding approach and the Families First reforms by championing Family Group Decision Making and supporting its implementation across children’s services, ensuring families are empowered and at the heart of decision-making processes.</w:t>
            </w:r>
          </w:p>
          <w:p w14:paraId="67BE5AC9" w14:textId="604E7A56" w:rsidR="00CA4E39" w:rsidRPr="000B55FA" w:rsidRDefault="000B55FA" w:rsidP="000B55FA">
            <w:pPr>
              <w:pStyle w:val="ListParagraph"/>
              <w:numPr>
                <w:ilvl w:val="0"/>
                <w:numId w:val="14"/>
              </w:numPr>
            </w:pPr>
            <w:r w:rsidRPr="000B55FA">
              <w:t xml:space="preserve">As a Family Group Conference &amp; </w:t>
            </w:r>
            <w:r w:rsidR="00B20C63">
              <w:t>Lifelong Links</w:t>
            </w:r>
            <w:r w:rsidRPr="000B55FA">
              <w:t xml:space="preserve"> Coordinator, your role is twofold: you facilitate a structured, inclusive, family-led decision-making process to empower families, with support from the professional network and the wider family, to develop a plan that safeguards and addresses the needs of the child. In addition, you are responsible for supporting the development of lifelong connections for children and young people, helping to identify, engage, and sustain positive relationships with extended family members and significant adults, ensuring ongoing support and stability for the child’s future.</w:t>
            </w:r>
          </w:p>
          <w:p w14:paraId="7ECB1CB8" w14:textId="19D5322D" w:rsidR="00CA4E39" w:rsidRPr="00584C37" w:rsidRDefault="00CA4E39" w:rsidP="00CA4E39">
            <w:pPr>
              <w:pStyle w:val="ListParagraph"/>
              <w:numPr>
                <w:ilvl w:val="0"/>
                <w:numId w:val="13"/>
              </w:numPr>
              <w:rPr>
                <w:rFonts w:ascii="Arial" w:hAnsi="Arial" w:cs="Arial"/>
              </w:rPr>
            </w:pPr>
            <w:r w:rsidRPr="00CA4E39">
              <w:rPr>
                <w:rFonts w:ascii="Arial" w:hAnsi="Arial" w:cs="Arial"/>
              </w:rPr>
              <w:t>As a</w:t>
            </w:r>
            <w:r>
              <w:rPr>
                <w:rFonts w:ascii="Arial" w:hAnsi="Arial" w:cs="Arial"/>
              </w:rPr>
              <w:t xml:space="preserve"> c</w:t>
            </w:r>
            <w:r w:rsidRPr="00CA4E39">
              <w:rPr>
                <w:rFonts w:ascii="Arial" w:hAnsi="Arial" w:cs="Arial"/>
              </w:rPr>
              <w:t xml:space="preserve">oordinator, you will be coordinating and facilitating </w:t>
            </w:r>
            <w:r>
              <w:rPr>
                <w:rFonts w:ascii="Arial" w:hAnsi="Arial" w:cs="Arial"/>
              </w:rPr>
              <w:t>F</w:t>
            </w:r>
            <w:r w:rsidRPr="00CA4E39">
              <w:rPr>
                <w:rFonts w:ascii="Arial" w:hAnsi="Arial" w:cs="Arial"/>
              </w:rPr>
              <w:t xml:space="preserve">amily </w:t>
            </w:r>
            <w:r>
              <w:rPr>
                <w:rFonts w:ascii="Arial" w:hAnsi="Arial" w:cs="Arial"/>
              </w:rPr>
              <w:t>G</w:t>
            </w:r>
            <w:r w:rsidRPr="00CA4E39">
              <w:rPr>
                <w:rFonts w:ascii="Arial" w:hAnsi="Arial" w:cs="Arial"/>
              </w:rPr>
              <w:t xml:space="preserve">roup </w:t>
            </w:r>
            <w:r>
              <w:rPr>
                <w:rFonts w:ascii="Arial" w:hAnsi="Arial" w:cs="Arial"/>
              </w:rPr>
              <w:t>C</w:t>
            </w:r>
            <w:r w:rsidRPr="00CA4E39">
              <w:rPr>
                <w:rFonts w:ascii="Arial" w:hAnsi="Arial" w:cs="Arial"/>
              </w:rPr>
              <w:t xml:space="preserve">onferences </w:t>
            </w:r>
            <w:r w:rsidR="00584C37">
              <w:rPr>
                <w:rFonts w:ascii="Arial" w:hAnsi="Arial" w:cs="Arial"/>
              </w:rPr>
              <w:t xml:space="preserve">&amp; </w:t>
            </w:r>
            <w:r w:rsidR="00B20C63">
              <w:rPr>
                <w:rFonts w:ascii="Arial" w:hAnsi="Arial" w:cs="Arial"/>
              </w:rPr>
              <w:t>Lifelong Links</w:t>
            </w:r>
            <w:r w:rsidR="00584C37">
              <w:rPr>
                <w:rFonts w:ascii="Arial" w:hAnsi="Arial" w:cs="Arial"/>
              </w:rPr>
              <w:t xml:space="preserve"> </w:t>
            </w:r>
            <w:r w:rsidRPr="00CA4E39">
              <w:rPr>
                <w:rFonts w:ascii="Arial" w:hAnsi="Arial" w:cs="Arial"/>
              </w:rPr>
              <w:t>which will involve direct work with children and families.</w:t>
            </w:r>
          </w:p>
          <w:p w14:paraId="2714C0EB" w14:textId="5F7BD505" w:rsidR="00CA4E39" w:rsidRPr="00CA4E39" w:rsidRDefault="00CA4E39" w:rsidP="00CA4E39">
            <w:pPr>
              <w:pStyle w:val="ListParagraph"/>
              <w:numPr>
                <w:ilvl w:val="0"/>
                <w:numId w:val="13"/>
              </w:numPr>
              <w:jc w:val="both"/>
              <w:rPr>
                <w:rFonts w:ascii="Arial" w:hAnsi="Arial" w:cs="Arial"/>
              </w:rPr>
            </w:pPr>
            <w:r w:rsidRPr="00CA4E39">
              <w:rPr>
                <w:rFonts w:ascii="Arial" w:hAnsi="Arial" w:cs="Arial"/>
              </w:rPr>
              <w:t xml:space="preserve">As a coordinator you will need to be self-motivated, dynamic and organised, with an experience and passion to help empower children and families to come together and create a family </w:t>
            </w:r>
            <w:r w:rsidR="000B55FA">
              <w:rPr>
                <w:rFonts w:ascii="Arial" w:hAnsi="Arial" w:cs="Arial"/>
              </w:rPr>
              <w:t xml:space="preserve">and young person </w:t>
            </w:r>
            <w:r w:rsidRPr="00CA4E39">
              <w:rPr>
                <w:rFonts w:ascii="Arial" w:hAnsi="Arial" w:cs="Arial"/>
              </w:rPr>
              <w:t>plan, to support positive change. This role offers the opportunity to primarily work with and support adolescents and their families experiencing acute distress.</w:t>
            </w:r>
          </w:p>
          <w:p w14:paraId="5DF3C39C" w14:textId="1EA3DE07" w:rsidR="00CA4E39" w:rsidRPr="00CA4E39" w:rsidRDefault="00CA4E39" w:rsidP="00CA4E39">
            <w:pPr>
              <w:pStyle w:val="ListParagraph"/>
              <w:numPr>
                <w:ilvl w:val="0"/>
                <w:numId w:val="12"/>
              </w:numPr>
              <w:ind w:left="660"/>
              <w:rPr>
                <w:rFonts w:ascii="Arial" w:hAnsi="Arial" w:cs="Arial"/>
              </w:rPr>
            </w:pPr>
            <w:r w:rsidRPr="00CA4E39">
              <w:rPr>
                <w:rFonts w:ascii="Arial" w:hAnsi="Arial" w:cs="Arial"/>
              </w:rPr>
              <w:t xml:space="preserve">The post involves the communicating </w:t>
            </w:r>
            <w:r w:rsidRPr="00CA4E39">
              <w:rPr>
                <w:rFonts w:ascii="Arial" w:eastAsia="Aptos" w:hAnsi="Arial" w:cs="Arial"/>
                <w:kern w:val="24"/>
                <w:szCs w:val="20"/>
              </w:rPr>
              <w:t>with internal and external providers to support service delivery and improve outcomes for children.  </w:t>
            </w:r>
          </w:p>
          <w:p w14:paraId="51BA6954" w14:textId="2CA7FCE8" w:rsidR="00B0457A" w:rsidRPr="00CA4E39" w:rsidRDefault="00CA4E39" w:rsidP="00B0457A">
            <w:pPr>
              <w:pStyle w:val="ListParagraph"/>
              <w:numPr>
                <w:ilvl w:val="0"/>
                <w:numId w:val="12"/>
              </w:numPr>
              <w:ind w:left="660"/>
              <w:jc w:val="both"/>
              <w:rPr>
                <w:rFonts w:ascii="Arial" w:hAnsi="Arial" w:cs="Arial"/>
              </w:rPr>
            </w:pPr>
            <w:r w:rsidRPr="00CA4E39">
              <w:rPr>
                <w:rFonts w:ascii="Arial" w:eastAsia="Aptos" w:hAnsi="Arial" w:cs="Arial"/>
                <w:kern w:val="24"/>
                <w:szCs w:val="20"/>
              </w:rPr>
              <w:t>As a coordinator, you are likely to actively engage and work with all key partner agencies in the delivery of multi-agency child safeguarding duties in accordance with national policy and legislation.</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67023228" w14:textId="788C0BB0" w:rsidR="00CA4E39" w:rsidRPr="00BB5002" w:rsidRDefault="00CA4E39" w:rsidP="00CA4E39">
            <w:pPr>
              <w:pStyle w:val="ListParagraph"/>
              <w:numPr>
                <w:ilvl w:val="0"/>
                <w:numId w:val="11"/>
              </w:numPr>
              <w:rPr>
                <w:rFonts w:ascii="Arial" w:hAnsi="Arial" w:cs="Arial"/>
              </w:rPr>
            </w:pPr>
            <w:r w:rsidRPr="00BB5002">
              <w:rPr>
                <w:rFonts w:ascii="Arial" w:hAnsi="Arial" w:cs="Arial"/>
              </w:rPr>
              <w:t>Establish and maintain effective communication with the family</w:t>
            </w:r>
            <w:r w:rsidR="000B55FA" w:rsidRPr="00BB5002">
              <w:rPr>
                <w:rFonts w:ascii="Arial" w:hAnsi="Arial" w:cs="Arial"/>
              </w:rPr>
              <w:t xml:space="preserve">, young person </w:t>
            </w:r>
            <w:r w:rsidRPr="00BB5002">
              <w:rPr>
                <w:rFonts w:ascii="Arial" w:hAnsi="Arial" w:cs="Arial"/>
              </w:rPr>
              <w:t>and relevant professionals to explain the purpose and the process.</w:t>
            </w:r>
          </w:p>
          <w:p w14:paraId="0BE01A17" w14:textId="536FDB5F" w:rsidR="00CA4E39" w:rsidRPr="002B7D7C" w:rsidRDefault="007B475A" w:rsidP="002B7D7C">
            <w:pPr>
              <w:pStyle w:val="ListParagraph"/>
              <w:numPr>
                <w:ilvl w:val="0"/>
                <w:numId w:val="11"/>
              </w:numPr>
              <w:rPr>
                <w:rFonts w:ascii="Arial" w:hAnsi="Arial" w:cs="Arial"/>
              </w:rPr>
            </w:pPr>
            <w:r w:rsidRPr="00BB5002">
              <w:rPr>
                <w:rFonts w:ascii="Arial" w:hAnsi="Arial" w:cs="Arial"/>
              </w:rPr>
              <w:t>Visit the child or young person, their family</w:t>
            </w:r>
            <w:r w:rsidR="00A218A9">
              <w:rPr>
                <w:rFonts w:ascii="Arial" w:hAnsi="Arial" w:cs="Arial"/>
              </w:rPr>
              <w:t xml:space="preserve">/network of support, </w:t>
            </w:r>
            <w:r w:rsidRPr="00BB5002">
              <w:rPr>
                <w:rFonts w:ascii="Arial" w:hAnsi="Arial" w:cs="Arial"/>
              </w:rPr>
              <w:t>to explain what a Family Group Conference</w:t>
            </w:r>
            <w:r w:rsidR="002B7D7C">
              <w:rPr>
                <w:rFonts w:ascii="Arial" w:hAnsi="Arial" w:cs="Arial"/>
              </w:rPr>
              <w:t>/</w:t>
            </w:r>
            <w:r w:rsidR="00B20C63">
              <w:rPr>
                <w:rFonts w:ascii="Arial" w:hAnsi="Arial" w:cs="Arial"/>
              </w:rPr>
              <w:t>Lifelong Links</w:t>
            </w:r>
            <w:r w:rsidRPr="00BB5002">
              <w:rPr>
                <w:rFonts w:ascii="Arial" w:hAnsi="Arial" w:cs="Arial"/>
              </w:rPr>
              <w:t xml:space="preserve"> meeting </w:t>
            </w:r>
            <w:r w:rsidR="002B7D7C">
              <w:rPr>
                <w:rFonts w:ascii="Arial" w:hAnsi="Arial" w:cs="Arial"/>
              </w:rPr>
              <w:t>is</w:t>
            </w:r>
            <w:r w:rsidRPr="002B7D7C">
              <w:rPr>
                <w:rFonts w:ascii="Arial" w:hAnsi="Arial" w:cs="Arial"/>
              </w:rPr>
              <w:t>, outlining the purpose and benefits.</w:t>
            </w:r>
          </w:p>
          <w:p w14:paraId="10C4B708" w14:textId="766F3716" w:rsidR="007B475A" w:rsidRPr="00BB5002" w:rsidRDefault="007B475A" w:rsidP="007B475A">
            <w:pPr>
              <w:pStyle w:val="ListParagraph"/>
              <w:numPr>
                <w:ilvl w:val="0"/>
                <w:numId w:val="20"/>
              </w:numPr>
              <w:rPr>
                <w:rFonts w:ascii="Arial" w:hAnsi="Arial" w:cs="Arial"/>
              </w:rPr>
            </w:pPr>
            <w:r w:rsidRPr="00BB5002">
              <w:rPr>
                <w:rFonts w:ascii="Arial" w:hAnsi="Arial" w:cs="Arial"/>
              </w:rPr>
              <w:t xml:space="preserve">Work collaboratively with family members and the young person to identify who should be invited to attend either the Family Group Conference or the </w:t>
            </w:r>
            <w:r w:rsidR="00B20C63">
              <w:rPr>
                <w:rFonts w:ascii="Arial" w:hAnsi="Arial" w:cs="Arial"/>
              </w:rPr>
              <w:t>Lifelong Links</w:t>
            </w:r>
            <w:r w:rsidRPr="00BB5002">
              <w:rPr>
                <w:rFonts w:ascii="Arial" w:hAnsi="Arial" w:cs="Arial"/>
              </w:rPr>
              <w:t xml:space="preserve"> meeting, ensuring all those significant to the child or young person’s welfare and ongoing support are considered.</w:t>
            </w:r>
          </w:p>
          <w:p w14:paraId="4C100A2B" w14:textId="7DDBD368" w:rsidR="00BB5002" w:rsidRPr="00254A9F" w:rsidRDefault="007B475A" w:rsidP="00254A9F">
            <w:pPr>
              <w:pStyle w:val="ListParagraph"/>
              <w:numPr>
                <w:ilvl w:val="0"/>
                <w:numId w:val="20"/>
              </w:numPr>
              <w:rPr>
                <w:rFonts w:ascii="Arial" w:hAnsi="Arial" w:cs="Arial"/>
              </w:rPr>
            </w:pPr>
            <w:r w:rsidRPr="00BB5002">
              <w:rPr>
                <w:rFonts w:ascii="Arial" w:hAnsi="Arial" w:cs="Arial"/>
              </w:rPr>
              <w:t xml:space="preserve">Support family members and the young person to clearly express their intentions and commitments, outlining what actions they are willing to take to promote the wellbeing and best interests of the child or young person, whether through a Family Group Conference or a </w:t>
            </w:r>
            <w:r w:rsidR="00B20C63">
              <w:rPr>
                <w:rFonts w:ascii="Arial" w:hAnsi="Arial" w:cs="Arial"/>
              </w:rPr>
              <w:t>Lifelong Links</w:t>
            </w:r>
            <w:r w:rsidRPr="00BB5002">
              <w:rPr>
                <w:rFonts w:ascii="Arial" w:hAnsi="Arial" w:cs="Arial"/>
              </w:rPr>
              <w:t xml:space="preserve"> process.</w:t>
            </w:r>
          </w:p>
          <w:p w14:paraId="3F25BAB0" w14:textId="4DBE761B" w:rsidR="00254A9F" w:rsidRPr="00254A9F" w:rsidRDefault="00254A9F" w:rsidP="00254A9F">
            <w:pPr>
              <w:pStyle w:val="ListParagraph"/>
              <w:numPr>
                <w:ilvl w:val="0"/>
                <w:numId w:val="11"/>
              </w:numPr>
              <w:rPr>
                <w:rFonts w:ascii="Arial" w:hAnsi="Arial" w:cs="Arial"/>
              </w:rPr>
            </w:pPr>
            <w:r w:rsidRPr="00254A9F">
              <w:t xml:space="preserve">To support families in sharing their concerns and identifying the questions they wish to have answered by other family members and by children’s social care, whether through a Family Group Conference or a </w:t>
            </w:r>
            <w:r w:rsidR="00B20C63">
              <w:t>Lifelong Links</w:t>
            </w:r>
            <w:r w:rsidRPr="00254A9F">
              <w:t xml:space="preserve"> meeting. To empower family members to ask relevant questions and take informed decisions in both the Family Group Conference and </w:t>
            </w:r>
            <w:r w:rsidR="00B20C63">
              <w:t>Lifelong Links</w:t>
            </w:r>
            <w:r w:rsidRPr="00254A9F">
              <w:t xml:space="preserve"> processes.</w:t>
            </w:r>
          </w:p>
          <w:p w14:paraId="17806A40" w14:textId="2611B068" w:rsidR="00254A9F" w:rsidRPr="00254A9F" w:rsidRDefault="00CA4E39" w:rsidP="00254A9F">
            <w:pPr>
              <w:pStyle w:val="ListParagraph"/>
              <w:numPr>
                <w:ilvl w:val="0"/>
                <w:numId w:val="11"/>
              </w:numPr>
              <w:rPr>
                <w:rFonts w:ascii="Arial" w:hAnsi="Arial" w:cs="Arial"/>
              </w:rPr>
            </w:pPr>
            <w:r w:rsidRPr="00CA4E39">
              <w:rPr>
                <w:rFonts w:ascii="Arial" w:hAnsi="Arial" w:cs="Arial"/>
              </w:rPr>
              <w:t>To cater for the cultural, linguistic, religious and ethnic needs of the family when setting up a Family Group Conference</w:t>
            </w:r>
            <w:r w:rsidR="00254A9F">
              <w:rPr>
                <w:rFonts w:ascii="Arial" w:hAnsi="Arial" w:cs="Arial"/>
              </w:rPr>
              <w:t xml:space="preserve"> and </w:t>
            </w:r>
            <w:r w:rsidR="00B20C63">
              <w:rPr>
                <w:rFonts w:ascii="Arial" w:hAnsi="Arial" w:cs="Arial"/>
              </w:rPr>
              <w:t>Lifelong Links</w:t>
            </w:r>
            <w:r w:rsidRPr="00CA4E39">
              <w:rPr>
                <w:rFonts w:ascii="Arial" w:hAnsi="Arial" w:cs="Arial"/>
              </w:rPr>
              <w:t xml:space="preserve">. </w:t>
            </w:r>
          </w:p>
          <w:p w14:paraId="12785F43" w14:textId="049CCCE1" w:rsidR="00254A9F" w:rsidRPr="00254A9F" w:rsidRDefault="00CA4E39" w:rsidP="00254A9F">
            <w:pPr>
              <w:pStyle w:val="ListParagraph"/>
              <w:numPr>
                <w:ilvl w:val="0"/>
                <w:numId w:val="11"/>
              </w:numPr>
              <w:rPr>
                <w:rFonts w:ascii="Arial" w:hAnsi="Arial" w:cs="Arial"/>
              </w:rPr>
            </w:pPr>
            <w:r w:rsidRPr="00CA4E39">
              <w:rPr>
                <w:rFonts w:ascii="Arial" w:hAnsi="Arial" w:cs="Arial"/>
              </w:rPr>
              <w:t xml:space="preserve">To arrange the meeting at a suitable neutral venue, date and time for all family members which maybe in the evening or at weekends. </w:t>
            </w:r>
          </w:p>
          <w:p w14:paraId="727572B4" w14:textId="6D59445E" w:rsidR="00254A9F" w:rsidRPr="00254A9F" w:rsidRDefault="00CA4E39" w:rsidP="00254A9F">
            <w:pPr>
              <w:pStyle w:val="ListParagraph"/>
              <w:numPr>
                <w:ilvl w:val="0"/>
                <w:numId w:val="11"/>
              </w:numPr>
              <w:rPr>
                <w:rFonts w:ascii="Arial" w:hAnsi="Arial" w:cs="Arial"/>
              </w:rPr>
            </w:pPr>
            <w:r w:rsidRPr="00CA4E39">
              <w:rPr>
                <w:rFonts w:ascii="Arial" w:hAnsi="Arial" w:cs="Arial"/>
              </w:rPr>
              <w:t>To ensure the participation of the child and young person in the decision-making process of the Family Group Conference</w:t>
            </w:r>
            <w:r w:rsidR="00254A9F">
              <w:rPr>
                <w:rFonts w:ascii="Arial" w:hAnsi="Arial" w:cs="Arial"/>
              </w:rPr>
              <w:t xml:space="preserve"> and </w:t>
            </w:r>
            <w:r w:rsidR="00B20C63">
              <w:rPr>
                <w:rFonts w:ascii="Arial" w:hAnsi="Arial" w:cs="Arial"/>
              </w:rPr>
              <w:t>Lifelong Links</w:t>
            </w:r>
            <w:r w:rsidRPr="00CA4E39">
              <w:rPr>
                <w:rFonts w:ascii="Arial" w:hAnsi="Arial" w:cs="Arial"/>
              </w:rPr>
              <w:t>. Which may mean the need for an advocate for the child/young person if necessary.</w:t>
            </w:r>
          </w:p>
          <w:p w14:paraId="393FD9A7" w14:textId="178A464D" w:rsidR="00254A9F" w:rsidRDefault="00CA4E39" w:rsidP="00254A9F">
            <w:pPr>
              <w:pStyle w:val="ListParagraph"/>
              <w:numPr>
                <w:ilvl w:val="0"/>
                <w:numId w:val="11"/>
              </w:numPr>
              <w:rPr>
                <w:rFonts w:ascii="Arial" w:hAnsi="Arial" w:cs="Arial"/>
              </w:rPr>
            </w:pPr>
            <w:r w:rsidRPr="00CA4E39">
              <w:rPr>
                <w:rFonts w:ascii="Arial" w:hAnsi="Arial" w:cs="Arial"/>
              </w:rPr>
              <w:t>To raise Child Protection concerns where necessary.</w:t>
            </w:r>
          </w:p>
          <w:p w14:paraId="4B216C76" w14:textId="59FA9D70" w:rsidR="003335BB" w:rsidRPr="00254A9F" w:rsidRDefault="006C65EF" w:rsidP="00254A9F">
            <w:pPr>
              <w:pStyle w:val="ListParagraph"/>
              <w:numPr>
                <w:ilvl w:val="0"/>
                <w:numId w:val="11"/>
              </w:numPr>
              <w:rPr>
                <w:rFonts w:ascii="Arial" w:hAnsi="Arial" w:cs="Arial"/>
              </w:rPr>
            </w:pPr>
            <w:r w:rsidRPr="006C65EF">
              <w:rPr>
                <w:rFonts w:ascii="Arial" w:hAnsi="Arial" w:cs="Arial"/>
              </w:rPr>
              <w:t>Maintain accurate, timely and comprehensive records, ensuring all case information is correctly entered and updated within the Council’s children’s recording system in line with statutory and service requirements</w:t>
            </w:r>
            <w:r>
              <w:rPr>
                <w:rFonts w:ascii="Arial" w:hAnsi="Arial" w:cs="Arial"/>
              </w:rPr>
              <w:t>.</w:t>
            </w:r>
          </w:p>
          <w:p w14:paraId="076C475E" w14:textId="72D9A5FB" w:rsidR="002B7D7C" w:rsidRPr="002B7D7C" w:rsidRDefault="00254A9F" w:rsidP="002B7D7C">
            <w:pPr>
              <w:pStyle w:val="ListParagraph"/>
              <w:numPr>
                <w:ilvl w:val="0"/>
                <w:numId w:val="11"/>
              </w:numPr>
              <w:rPr>
                <w:rFonts w:ascii="Arial" w:hAnsi="Arial" w:cs="Arial"/>
              </w:rPr>
            </w:pPr>
            <w:r w:rsidRPr="00254A9F">
              <w:t xml:space="preserve">Chair both the Family Group Conference and </w:t>
            </w:r>
            <w:r w:rsidR="00B20C63">
              <w:t>Lifelong Links</w:t>
            </w:r>
            <w:r w:rsidRPr="00254A9F">
              <w:t xml:space="preserve"> meeting during the information sharing and plan agreement stages, ensuring that all family members have access to the necessary information prior to commencing private family time.</w:t>
            </w:r>
          </w:p>
          <w:p w14:paraId="32A938E3" w14:textId="5F3E0693" w:rsidR="00C305BB" w:rsidRPr="00CF6E83" w:rsidRDefault="002B7D7C" w:rsidP="003335BB">
            <w:pPr>
              <w:pStyle w:val="ListParagraph"/>
              <w:numPr>
                <w:ilvl w:val="0"/>
                <w:numId w:val="11"/>
              </w:numPr>
              <w:rPr>
                <w:rFonts w:ascii="Arial" w:hAnsi="Arial" w:cs="Arial"/>
              </w:rPr>
            </w:pPr>
            <w:r>
              <w:t xml:space="preserve">If a review is planned </w:t>
            </w:r>
            <w:r w:rsidRPr="002B7D7C">
              <w:t xml:space="preserve">for either the Family Group Conference or the </w:t>
            </w:r>
            <w:r w:rsidR="00B20C63">
              <w:t>Lifelong Links</w:t>
            </w:r>
            <w:r w:rsidRPr="002B7D7C">
              <w:t xml:space="preserve"> process, clarify any points as necessary, and negotiate any agreed additions with all relevant participants. Arrange dates for the Review Family Group Conference or </w:t>
            </w:r>
            <w:r w:rsidR="00B20C63">
              <w:t>Lifelong Links</w:t>
            </w:r>
            <w:r w:rsidRPr="002B7D7C">
              <w:t xml:space="preserve"> meeting and ensure the family plan is circulated to all involved parties.</w:t>
            </w:r>
          </w:p>
          <w:p w14:paraId="105DD202" w14:textId="45B3CBED" w:rsidR="00CF6E83" w:rsidRPr="00CF6E83" w:rsidRDefault="00CF6E83" w:rsidP="00CF6E83">
            <w:pPr>
              <w:pStyle w:val="ListParagraph"/>
              <w:numPr>
                <w:ilvl w:val="0"/>
                <w:numId w:val="11"/>
              </w:numPr>
              <w:rPr>
                <w:rFonts w:ascii="Arial" w:hAnsi="Arial" w:cs="Arial"/>
              </w:rPr>
            </w:pPr>
            <w:r w:rsidRPr="00CF6E83">
              <w:rPr>
                <w:rFonts w:ascii="Arial" w:hAnsi="Arial" w:cs="Arial"/>
              </w:rPr>
              <w:t>Participate in the service duty system, responding to enquiries, allocating referrals, delivering training, and providing support to the Manager as required</w:t>
            </w:r>
            <w:r>
              <w:rPr>
                <w:rFonts w:ascii="Arial" w:hAnsi="Arial" w:cs="Arial"/>
              </w:rPr>
              <w:t>.</w:t>
            </w:r>
          </w:p>
          <w:p w14:paraId="28CE7587" w14:textId="0C464E83" w:rsidR="00CA4E39" w:rsidRPr="00CA4E39" w:rsidRDefault="00CA4E39" w:rsidP="00CA4E39">
            <w:pPr>
              <w:pStyle w:val="ListParagraph"/>
              <w:numPr>
                <w:ilvl w:val="0"/>
                <w:numId w:val="11"/>
              </w:numPr>
              <w:rPr>
                <w:rFonts w:ascii="Arial" w:hAnsi="Arial" w:cs="Arial"/>
              </w:rPr>
            </w:pPr>
            <w:r w:rsidRPr="00CA4E39">
              <w:rPr>
                <w:rFonts w:ascii="Arial" w:hAnsi="Arial" w:cs="Arial"/>
              </w:rPr>
              <w:t xml:space="preserve">Participate in research and evaluation of the service seeking out the views of the people who took part and making any agreed changes to the service. </w:t>
            </w:r>
          </w:p>
          <w:p w14:paraId="3EA62259" w14:textId="1CEBCF1B" w:rsidR="00277475" w:rsidRDefault="00CA4E39" w:rsidP="00CA4E39">
            <w:pPr>
              <w:pStyle w:val="ListParagraph"/>
              <w:numPr>
                <w:ilvl w:val="0"/>
                <w:numId w:val="11"/>
              </w:numPr>
              <w:rPr>
                <w:rFonts w:ascii="Arial" w:hAnsi="Arial" w:cs="Arial"/>
              </w:rPr>
            </w:pPr>
            <w:r w:rsidRPr="00CA4E39">
              <w:rPr>
                <w:rFonts w:ascii="Arial" w:hAnsi="Arial" w:cs="Arial"/>
              </w:rPr>
              <w:t xml:space="preserve">Attend training, supervision monthly and </w:t>
            </w:r>
            <w:r w:rsidR="002B7D7C">
              <w:rPr>
                <w:rFonts w:ascii="Arial" w:hAnsi="Arial" w:cs="Arial"/>
              </w:rPr>
              <w:t>team</w:t>
            </w:r>
            <w:r w:rsidRPr="00CA4E39">
              <w:rPr>
                <w:rFonts w:ascii="Arial" w:hAnsi="Arial" w:cs="Arial"/>
              </w:rPr>
              <w:t xml:space="preserve"> meeting</w:t>
            </w:r>
            <w:r w:rsidR="002B7D7C">
              <w:rPr>
                <w:rFonts w:ascii="Arial" w:hAnsi="Arial" w:cs="Arial"/>
              </w:rPr>
              <w:t>s</w:t>
            </w:r>
            <w:r w:rsidRPr="00CA4E39">
              <w:rPr>
                <w:rFonts w:ascii="Arial" w:hAnsi="Arial" w:cs="Arial"/>
              </w:rPr>
              <w:t xml:space="preserve"> with other co-ordinators and to be open to new learning and developments in the service. </w:t>
            </w:r>
          </w:p>
          <w:p w14:paraId="48A24AE4" w14:textId="231A7FA1" w:rsidR="00CA4E39" w:rsidRDefault="00CA4E39" w:rsidP="00CA4E39">
            <w:pPr>
              <w:pStyle w:val="ListParagraph"/>
              <w:numPr>
                <w:ilvl w:val="0"/>
                <w:numId w:val="11"/>
              </w:numPr>
              <w:rPr>
                <w:rFonts w:ascii="Arial" w:hAnsi="Arial" w:cs="Arial"/>
              </w:rPr>
            </w:pPr>
            <w:r>
              <w:rPr>
                <w:rFonts w:ascii="Arial" w:hAnsi="Arial" w:cs="Arial"/>
              </w:rPr>
              <w:t xml:space="preserve">Ensure that all duties and services are provided in accordance with the County Council’s standards, policies and procedures. </w:t>
            </w:r>
          </w:p>
          <w:p w14:paraId="54FB73C6" w14:textId="11E2B38D" w:rsidR="00CA4E39" w:rsidRPr="00CA4E39" w:rsidRDefault="00CA4E39" w:rsidP="00CA4E39">
            <w:pPr>
              <w:pStyle w:val="ListParagraph"/>
              <w:numPr>
                <w:ilvl w:val="0"/>
                <w:numId w:val="11"/>
              </w:numPr>
              <w:rPr>
                <w:rFonts w:ascii="Arial" w:hAnsi="Arial" w:cs="Arial"/>
              </w:rPr>
            </w:pPr>
            <w:r>
              <w:rPr>
                <w:rFonts w:ascii="Arial" w:hAnsi="Arial" w:cs="Arial"/>
              </w:rPr>
              <w:t xml:space="preserve">Comply with individual responsibilities for health and safety in the workplace including acting to reduce the risk to self and others. </w:t>
            </w:r>
          </w:p>
          <w:p w14:paraId="07B3765D" w14:textId="3CF7255A" w:rsidR="003335BB" w:rsidRPr="00D86185" w:rsidRDefault="00C57F20" w:rsidP="003335BB">
            <w:pPr>
              <w:pStyle w:val="ListParagraph"/>
              <w:numPr>
                <w:ilvl w:val="0"/>
                <w:numId w:val="8"/>
              </w:numPr>
              <w:tabs>
                <w:tab w:val="num" w:pos="709"/>
              </w:tabs>
            </w:pPr>
            <w:r w:rsidRPr="00112331">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15F42B1E">
        <w:trPr>
          <w:trHeight w:val="80"/>
        </w:trPr>
        <w:tc>
          <w:tcPr>
            <w:tcW w:w="401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15F42B1E">
        <w:tc>
          <w:tcPr>
            <w:tcW w:w="4015" w:type="pct"/>
          </w:tcPr>
          <w:p w14:paraId="1C3AF171" w14:textId="1D74F92E" w:rsidR="00DA7303" w:rsidRPr="00CA4E39" w:rsidRDefault="00CA4E39" w:rsidP="00CA4E39">
            <w:pPr>
              <w:rPr>
                <w:rFonts w:ascii="Arial" w:hAnsi="Arial" w:cs="Arial"/>
                <w:b/>
                <w:color w:val="000000"/>
                <w:szCs w:val="22"/>
                <w:lang w:eastAsia="en-GB"/>
              </w:rPr>
            </w:pPr>
            <w:r w:rsidRPr="00CA4E39">
              <w:rPr>
                <w:rFonts w:ascii="Arial" w:hAnsi="Arial" w:cs="Arial"/>
              </w:rPr>
              <w:t>E</w:t>
            </w:r>
            <w:r>
              <w:rPr>
                <w:rFonts w:ascii="Arial" w:hAnsi="Arial" w:cs="Arial"/>
              </w:rPr>
              <w:t>x</w:t>
            </w:r>
            <w:r w:rsidRPr="00CA4E39">
              <w:rPr>
                <w:rFonts w:ascii="Arial" w:hAnsi="Arial" w:cs="Arial"/>
              </w:rPr>
              <w:t>perience of working in children social care or a similar setting.</w:t>
            </w:r>
          </w:p>
        </w:tc>
        <w:tc>
          <w:tcPr>
            <w:tcW w:w="985" w:type="pct"/>
          </w:tcPr>
          <w:p w14:paraId="1C4D3E4A" w14:textId="0274F808" w:rsidR="00114762" w:rsidRPr="00925E8C" w:rsidRDefault="00CA4E39" w:rsidP="007A55C8">
            <w:pPr>
              <w:spacing w:before="120" w:after="120"/>
              <w:jc w:val="both"/>
              <w:rPr>
                <w:rFonts w:ascii="Arial" w:hAnsi="Arial" w:cs="Arial"/>
                <w:szCs w:val="22"/>
              </w:rPr>
            </w:pPr>
            <w:r>
              <w:rPr>
                <w:rFonts w:ascii="Arial" w:hAnsi="Arial" w:cs="Arial"/>
                <w:szCs w:val="22"/>
              </w:rPr>
              <w:t>A</w:t>
            </w:r>
            <w:r w:rsidR="007B38C5">
              <w:rPr>
                <w:rFonts w:ascii="Arial" w:hAnsi="Arial" w:cs="Arial"/>
                <w:szCs w:val="22"/>
              </w:rPr>
              <w:t>, I</w:t>
            </w:r>
          </w:p>
        </w:tc>
      </w:tr>
      <w:tr w:rsidR="00114762" w:rsidRPr="009F0647" w14:paraId="3F9D28AE" w14:textId="77777777" w:rsidTr="15F42B1E">
        <w:tc>
          <w:tcPr>
            <w:tcW w:w="4015" w:type="pct"/>
          </w:tcPr>
          <w:p w14:paraId="7F6E0554" w14:textId="3AF0EE3C" w:rsidR="00114762" w:rsidRPr="00CA4E39" w:rsidRDefault="00CA4E39" w:rsidP="00CA4E39">
            <w:pPr>
              <w:jc w:val="both"/>
              <w:rPr>
                <w:rFonts w:ascii="Arial" w:hAnsi="Arial" w:cs="Arial"/>
              </w:rPr>
            </w:pPr>
            <w:r w:rsidRPr="00CA4E39">
              <w:rPr>
                <w:rFonts w:ascii="Arial" w:hAnsi="Arial" w:cs="Arial"/>
              </w:rPr>
              <w:t>Direct experience of children and young people’s participation.</w:t>
            </w:r>
          </w:p>
        </w:tc>
        <w:tc>
          <w:tcPr>
            <w:tcW w:w="985" w:type="pct"/>
          </w:tcPr>
          <w:p w14:paraId="3ACF592F" w14:textId="63202453" w:rsidR="00114762" w:rsidRPr="00925E8C" w:rsidRDefault="007B38C5" w:rsidP="007A55C8">
            <w:pPr>
              <w:spacing w:before="120" w:after="120"/>
              <w:jc w:val="both"/>
              <w:rPr>
                <w:rFonts w:ascii="Arial" w:hAnsi="Arial" w:cs="Arial"/>
                <w:szCs w:val="22"/>
              </w:rPr>
            </w:pPr>
            <w:r>
              <w:rPr>
                <w:rFonts w:ascii="Arial" w:hAnsi="Arial" w:cs="Arial"/>
                <w:szCs w:val="22"/>
              </w:rPr>
              <w:t xml:space="preserve">A, I </w:t>
            </w:r>
          </w:p>
        </w:tc>
      </w:tr>
      <w:tr w:rsidR="00114762" w:rsidRPr="009F0647" w14:paraId="26CC1E89" w14:textId="77777777" w:rsidTr="15F42B1E">
        <w:tc>
          <w:tcPr>
            <w:tcW w:w="4015" w:type="pct"/>
          </w:tcPr>
          <w:p w14:paraId="0B2E756E" w14:textId="67E09DBD" w:rsidR="00114762" w:rsidRPr="00CA4E39" w:rsidRDefault="00CA4E39" w:rsidP="00CA4E39">
            <w:pPr>
              <w:jc w:val="both"/>
            </w:pPr>
            <w:r w:rsidRPr="00CA4E39">
              <w:rPr>
                <w:rFonts w:ascii="Arial" w:hAnsi="Arial" w:cs="Arial"/>
              </w:rPr>
              <w:t>An understanding and ability to manage groups and meetings</w:t>
            </w:r>
            <w:r>
              <w:t xml:space="preserve"> in an inclusive way.</w:t>
            </w:r>
          </w:p>
        </w:tc>
        <w:tc>
          <w:tcPr>
            <w:tcW w:w="985" w:type="pct"/>
          </w:tcPr>
          <w:p w14:paraId="105BA4C0" w14:textId="4DAE44A2" w:rsidR="00114762" w:rsidRPr="00925E8C" w:rsidRDefault="007B38C5"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15F42B1E">
        <w:tc>
          <w:tcPr>
            <w:tcW w:w="4015" w:type="pct"/>
          </w:tcPr>
          <w:p w14:paraId="7FBC3DDD" w14:textId="2796EFC5" w:rsidR="00114762" w:rsidRPr="00CA4E39" w:rsidRDefault="00CA4E39" w:rsidP="00CA4E39">
            <w:pPr>
              <w:jc w:val="both"/>
              <w:rPr>
                <w:rFonts w:ascii="Arial" w:hAnsi="Arial" w:cs="Arial"/>
              </w:rPr>
            </w:pPr>
            <w:r w:rsidRPr="00CA4E39">
              <w:rPr>
                <w:rFonts w:ascii="Arial" w:hAnsi="Arial" w:cs="Arial"/>
              </w:rPr>
              <w:t xml:space="preserve">Ability to understand and manage complex family dynamics and needs of </w:t>
            </w:r>
            <w:r>
              <w:rPr>
                <w:rFonts w:ascii="Arial" w:hAnsi="Arial" w:cs="Arial"/>
              </w:rPr>
              <w:t>children and young people</w:t>
            </w:r>
            <w:r w:rsidRPr="00CA4E39">
              <w:rPr>
                <w:rFonts w:ascii="Arial" w:hAnsi="Arial" w:cs="Arial"/>
              </w:rPr>
              <w:t>.</w:t>
            </w:r>
          </w:p>
        </w:tc>
        <w:tc>
          <w:tcPr>
            <w:tcW w:w="985" w:type="pct"/>
          </w:tcPr>
          <w:p w14:paraId="739E4E27" w14:textId="318BD3A5" w:rsidR="00114762" w:rsidRPr="00925E8C" w:rsidRDefault="007B38C5" w:rsidP="007A55C8">
            <w:pPr>
              <w:spacing w:before="120" w:after="120"/>
              <w:jc w:val="both"/>
              <w:rPr>
                <w:rFonts w:ascii="Arial" w:hAnsi="Arial" w:cs="Arial"/>
                <w:szCs w:val="22"/>
              </w:rPr>
            </w:pPr>
            <w:r>
              <w:rPr>
                <w:rFonts w:ascii="Arial" w:hAnsi="Arial" w:cs="Arial"/>
                <w:szCs w:val="22"/>
              </w:rPr>
              <w:t>A, I</w:t>
            </w:r>
          </w:p>
        </w:tc>
      </w:tr>
      <w:tr w:rsidR="00114762" w:rsidRPr="009F0647" w14:paraId="55A1407B" w14:textId="77777777" w:rsidTr="15F42B1E">
        <w:tc>
          <w:tcPr>
            <w:tcW w:w="4015" w:type="pct"/>
          </w:tcPr>
          <w:p w14:paraId="159FC75D" w14:textId="34DA7A90" w:rsidR="00114762" w:rsidRPr="00112331" w:rsidRDefault="00CA4E39" w:rsidP="008802E7">
            <w:pPr>
              <w:overflowPunct w:val="0"/>
              <w:autoSpaceDE w:val="0"/>
              <w:autoSpaceDN w:val="0"/>
              <w:adjustRightInd w:val="0"/>
              <w:jc w:val="both"/>
              <w:textAlignment w:val="baseline"/>
              <w:rPr>
                <w:rFonts w:ascii="Arial" w:hAnsi="Arial" w:cs="Arial"/>
                <w:szCs w:val="22"/>
              </w:rPr>
            </w:pPr>
            <w:r w:rsidRPr="00CA4E39">
              <w:rPr>
                <w:rFonts w:ascii="Arial" w:hAnsi="Arial" w:cs="Arial"/>
                <w:szCs w:val="22"/>
              </w:rPr>
              <w:t>To be able to demonstrate a commitment to the Family Group Conference</w:t>
            </w:r>
            <w:r w:rsidR="002B7D7C">
              <w:rPr>
                <w:rFonts w:ascii="Arial" w:hAnsi="Arial" w:cs="Arial"/>
                <w:szCs w:val="22"/>
              </w:rPr>
              <w:t>/</w:t>
            </w:r>
            <w:r w:rsidR="00B20C63">
              <w:rPr>
                <w:rFonts w:ascii="Arial" w:hAnsi="Arial" w:cs="Arial"/>
                <w:szCs w:val="22"/>
              </w:rPr>
              <w:t>Lifelong Links</w:t>
            </w:r>
            <w:r w:rsidRPr="00CA4E39">
              <w:rPr>
                <w:rFonts w:ascii="Arial" w:hAnsi="Arial" w:cs="Arial"/>
                <w:szCs w:val="22"/>
              </w:rPr>
              <w:t xml:space="preserve"> model of practice, and a knowledge and commitment to a solution focused approach.</w:t>
            </w:r>
          </w:p>
        </w:tc>
        <w:tc>
          <w:tcPr>
            <w:tcW w:w="985" w:type="pct"/>
          </w:tcPr>
          <w:p w14:paraId="2DB00AF6" w14:textId="5C431DC8" w:rsidR="00114762" w:rsidRPr="00925E8C" w:rsidRDefault="007B38C5"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15F42B1E">
        <w:tc>
          <w:tcPr>
            <w:tcW w:w="4015" w:type="pct"/>
          </w:tcPr>
          <w:p w14:paraId="2633829B" w14:textId="35274CFE" w:rsidR="00114762" w:rsidRPr="00CA4E39" w:rsidRDefault="00CA4E39" w:rsidP="00CA4E39">
            <w:pPr>
              <w:jc w:val="both"/>
              <w:rPr>
                <w:rFonts w:ascii="Arial" w:hAnsi="Arial" w:cs="Arial"/>
              </w:rPr>
            </w:pPr>
            <w:r w:rsidRPr="00CA4E39">
              <w:rPr>
                <w:rFonts w:ascii="Arial" w:hAnsi="Arial" w:cs="Arial"/>
              </w:rPr>
              <w:t>Ability to be flexible in your working hours, evenings and weekends may be required to meet the needs of this role.</w:t>
            </w:r>
          </w:p>
        </w:tc>
        <w:tc>
          <w:tcPr>
            <w:tcW w:w="985" w:type="pct"/>
          </w:tcPr>
          <w:p w14:paraId="21263892" w14:textId="15DA6E61" w:rsidR="00114762" w:rsidRPr="00925E8C" w:rsidRDefault="007B38C5"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15F42B1E">
        <w:trPr>
          <w:trHeight w:val="510"/>
        </w:trPr>
        <w:tc>
          <w:tcPr>
            <w:tcW w:w="4015" w:type="pct"/>
          </w:tcPr>
          <w:p w14:paraId="21BCD633" w14:textId="0E806CCA" w:rsidR="00114762" w:rsidRPr="007B38C5" w:rsidRDefault="007B38C5" w:rsidP="007B38C5">
            <w:pPr>
              <w:jc w:val="both"/>
              <w:rPr>
                <w:rFonts w:ascii="Arial" w:hAnsi="Arial" w:cs="Arial"/>
              </w:rPr>
            </w:pPr>
            <w:r w:rsidRPr="007B38C5">
              <w:rPr>
                <w:rFonts w:ascii="Arial" w:hAnsi="Arial" w:cs="Arial"/>
              </w:rPr>
              <w:t>This is an essential car user post. You will be required to provide a car for use in connection with the duties of this post and must be insured for business use</w:t>
            </w:r>
            <w:r>
              <w:rPr>
                <w:rFonts w:ascii="Arial" w:hAnsi="Arial" w:cs="Arial"/>
              </w:rPr>
              <w:t>.</w:t>
            </w:r>
          </w:p>
        </w:tc>
        <w:tc>
          <w:tcPr>
            <w:tcW w:w="985" w:type="pct"/>
          </w:tcPr>
          <w:p w14:paraId="647237F2" w14:textId="656E74B0" w:rsidR="00114762" w:rsidRPr="00925E8C" w:rsidRDefault="007B38C5" w:rsidP="007A55C8">
            <w:pPr>
              <w:spacing w:before="120" w:after="120"/>
              <w:jc w:val="both"/>
              <w:rPr>
                <w:rFonts w:ascii="Arial" w:hAnsi="Arial" w:cs="Arial"/>
                <w:szCs w:val="22"/>
              </w:rPr>
            </w:pPr>
            <w:r>
              <w:rPr>
                <w:rFonts w:ascii="Arial" w:hAnsi="Arial" w:cs="Arial"/>
                <w:szCs w:val="22"/>
              </w:rPr>
              <w:t>A, I, D</w:t>
            </w:r>
          </w:p>
        </w:tc>
      </w:tr>
      <w:tr w:rsidR="00114762" w:rsidRPr="009F0647" w14:paraId="1B8FC6BF" w14:textId="77777777" w:rsidTr="15F42B1E">
        <w:trPr>
          <w:trHeight w:val="510"/>
        </w:trPr>
        <w:tc>
          <w:tcPr>
            <w:tcW w:w="4015" w:type="pct"/>
          </w:tcPr>
          <w:p w14:paraId="7FFEF120" w14:textId="184430C3" w:rsidR="00114762" w:rsidRPr="007B38C5" w:rsidRDefault="007B38C5" w:rsidP="007B38C5">
            <w:pPr>
              <w:jc w:val="both"/>
              <w:rPr>
                <w:rFonts w:ascii="Arial" w:hAnsi="Arial" w:cs="Arial"/>
              </w:rPr>
            </w:pPr>
            <w:r w:rsidRPr="007B38C5">
              <w:rPr>
                <w:rFonts w:ascii="Arial" w:hAnsi="Arial" w:cs="Arial"/>
              </w:rPr>
              <w:t>Excellent communication skills with the confidence to engage with different partner agencies.</w:t>
            </w:r>
          </w:p>
        </w:tc>
        <w:tc>
          <w:tcPr>
            <w:tcW w:w="985" w:type="pct"/>
          </w:tcPr>
          <w:p w14:paraId="72755D78" w14:textId="7E2DC9E6" w:rsidR="00114762" w:rsidRPr="00925E8C" w:rsidRDefault="007B38C5" w:rsidP="007A55C8">
            <w:pPr>
              <w:spacing w:before="120" w:after="120"/>
              <w:jc w:val="both"/>
              <w:rPr>
                <w:rFonts w:ascii="Arial" w:hAnsi="Arial" w:cs="Arial"/>
                <w:szCs w:val="22"/>
              </w:rPr>
            </w:pPr>
            <w:r>
              <w:rPr>
                <w:rFonts w:ascii="Arial" w:hAnsi="Arial" w:cs="Arial"/>
                <w:szCs w:val="22"/>
              </w:rPr>
              <w:t>A, I</w:t>
            </w:r>
          </w:p>
        </w:tc>
      </w:tr>
      <w:tr w:rsidR="007B38C5" w:rsidRPr="009F0647" w14:paraId="5DF46514" w14:textId="77777777" w:rsidTr="15F42B1E">
        <w:trPr>
          <w:trHeight w:val="510"/>
        </w:trPr>
        <w:tc>
          <w:tcPr>
            <w:tcW w:w="4015" w:type="pct"/>
          </w:tcPr>
          <w:p w14:paraId="69EBE289" w14:textId="4531C43A" w:rsidR="007B38C5" w:rsidRPr="007B38C5" w:rsidRDefault="007B38C5" w:rsidP="007B38C5">
            <w:pPr>
              <w:jc w:val="both"/>
              <w:rPr>
                <w:rFonts w:ascii="Arial" w:hAnsi="Arial" w:cs="Arial"/>
              </w:rPr>
            </w:pPr>
            <w:r w:rsidRPr="007B38C5">
              <w:rPr>
                <w:rFonts w:ascii="Arial" w:hAnsi="Arial" w:cs="Arial"/>
              </w:rPr>
              <w:t>Proficient use of IT packages such as Microsoft office, excel, word, MS teams, email.</w:t>
            </w:r>
          </w:p>
        </w:tc>
        <w:tc>
          <w:tcPr>
            <w:tcW w:w="985" w:type="pct"/>
          </w:tcPr>
          <w:p w14:paraId="195E9E87" w14:textId="5960C8A8" w:rsidR="007B38C5" w:rsidRDefault="007B38C5" w:rsidP="007A55C8">
            <w:pPr>
              <w:spacing w:before="120" w:after="120"/>
              <w:jc w:val="both"/>
              <w:rPr>
                <w:rFonts w:ascii="Arial" w:hAnsi="Arial" w:cs="Arial"/>
                <w:szCs w:val="22"/>
              </w:rPr>
            </w:pPr>
            <w:r>
              <w:rPr>
                <w:rFonts w:ascii="Arial" w:hAnsi="Arial" w:cs="Arial"/>
                <w:szCs w:val="22"/>
              </w:rPr>
              <w:t xml:space="preserve">A, I, </w:t>
            </w:r>
          </w:p>
        </w:tc>
      </w:tr>
      <w:tr w:rsidR="007B38C5" w:rsidRPr="009F0647" w14:paraId="4C20C68E" w14:textId="77777777" w:rsidTr="15F42B1E">
        <w:trPr>
          <w:trHeight w:val="510"/>
        </w:trPr>
        <w:tc>
          <w:tcPr>
            <w:tcW w:w="4015" w:type="pct"/>
          </w:tcPr>
          <w:p w14:paraId="23FB72B3" w14:textId="3AAF5C5D" w:rsidR="007B38C5" w:rsidRPr="007B38C5" w:rsidRDefault="007B38C5" w:rsidP="007B38C5">
            <w:pPr>
              <w:jc w:val="both"/>
              <w:rPr>
                <w:rFonts w:ascii="Arial" w:hAnsi="Arial" w:cs="Arial"/>
              </w:rPr>
            </w:pPr>
            <w:r w:rsidRPr="007B38C5">
              <w:rPr>
                <w:rFonts w:ascii="Arial" w:hAnsi="Arial" w:cs="Arial"/>
              </w:rPr>
              <w:t>A commitment to anti-discriminatory, diversity practices in employment and service provision.</w:t>
            </w:r>
          </w:p>
        </w:tc>
        <w:tc>
          <w:tcPr>
            <w:tcW w:w="985" w:type="pct"/>
          </w:tcPr>
          <w:p w14:paraId="006C0C4E" w14:textId="3D245C43" w:rsidR="007B38C5" w:rsidRDefault="007B38C5" w:rsidP="007A55C8">
            <w:pPr>
              <w:spacing w:before="120" w:after="120"/>
              <w:jc w:val="both"/>
              <w:rPr>
                <w:rFonts w:ascii="Arial" w:hAnsi="Arial" w:cs="Arial"/>
                <w:szCs w:val="22"/>
              </w:rPr>
            </w:pPr>
            <w:r>
              <w:rPr>
                <w:rFonts w:ascii="Arial" w:hAnsi="Arial" w:cs="Arial"/>
                <w:szCs w:val="22"/>
              </w:rPr>
              <w:t>A, I</w:t>
            </w:r>
          </w:p>
        </w:tc>
      </w:tr>
      <w:tr w:rsidR="00114762" w:rsidRPr="009F0647" w14:paraId="39E602BF" w14:textId="77777777" w:rsidTr="15F42B1E">
        <w:trPr>
          <w:trHeight w:val="70"/>
        </w:trPr>
        <w:tc>
          <w:tcPr>
            <w:tcW w:w="4015" w:type="pct"/>
          </w:tcPr>
          <w:p w14:paraId="75C8547E" w14:textId="77777777" w:rsidR="00114762" w:rsidRPr="00112331" w:rsidRDefault="00114762">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15F42B1E">
        <w:tc>
          <w:tcPr>
            <w:tcW w:w="4015" w:type="pct"/>
          </w:tcPr>
          <w:p w14:paraId="48043D0B" w14:textId="04E88EF2" w:rsidR="00114762" w:rsidRPr="005F6307" w:rsidRDefault="2763CCD2" w:rsidP="005F6307">
            <w:pPr>
              <w:rPr>
                <w:rFonts w:ascii="Arial" w:hAnsi="Arial" w:cs="Arial"/>
              </w:rPr>
            </w:pPr>
            <w:r w:rsidRPr="15F42B1E">
              <w:rPr>
                <w:rFonts w:ascii="Arial" w:hAnsi="Arial" w:cs="Arial"/>
              </w:rPr>
              <w:t>A knowledge of Family Group Conferencing</w:t>
            </w:r>
            <w:r w:rsidR="002B7D7C" w:rsidRPr="15F42B1E">
              <w:rPr>
                <w:rFonts w:ascii="Arial" w:hAnsi="Arial" w:cs="Arial"/>
              </w:rPr>
              <w:t>/</w:t>
            </w:r>
            <w:r w:rsidR="7B7A96C9" w:rsidRPr="15F42B1E">
              <w:rPr>
                <w:rFonts w:ascii="Arial" w:hAnsi="Arial" w:cs="Arial"/>
              </w:rPr>
              <w:t>Lifelong</w:t>
            </w:r>
            <w:r w:rsidR="002B7D7C" w:rsidRPr="15F42B1E">
              <w:rPr>
                <w:rFonts w:ascii="Arial" w:hAnsi="Arial" w:cs="Arial"/>
              </w:rPr>
              <w:t xml:space="preserve"> Links</w:t>
            </w:r>
            <w:r w:rsidRPr="15F42B1E">
              <w:rPr>
                <w:rFonts w:ascii="Arial" w:hAnsi="Arial" w:cs="Arial"/>
              </w:rPr>
              <w:t xml:space="preserve"> would be helpful and if trained, this would be advantageous.</w:t>
            </w:r>
          </w:p>
        </w:tc>
        <w:tc>
          <w:tcPr>
            <w:tcW w:w="985" w:type="pct"/>
          </w:tcPr>
          <w:p w14:paraId="65A698CC" w14:textId="1727FDD9" w:rsidR="00114762" w:rsidRPr="007A55C8" w:rsidRDefault="005F6307"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15F42B1E">
        <w:tc>
          <w:tcPr>
            <w:tcW w:w="4015" w:type="pct"/>
          </w:tcPr>
          <w:p w14:paraId="2722964C" w14:textId="6035E6FF" w:rsidR="00114762" w:rsidRPr="005F6307" w:rsidRDefault="005F6307" w:rsidP="005F6307">
            <w:pPr>
              <w:rPr>
                <w:rFonts w:ascii="Arial" w:hAnsi="Arial" w:cs="Arial"/>
              </w:rPr>
            </w:pPr>
            <w:r w:rsidRPr="005F6307">
              <w:rPr>
                <w:rFonts w:ascii="Arial" w:hAnsi="Arial" w:cs="Arial"/>
              </w:rPr>
              <w:t>A social work qualification or professional equivalent qualification. You must be registered with SW England if you are Social Worker.</w:t>
            </w:r>
          </w:p>
        </w:tc>
        <w:tc>
          <w:tcPr>
            <w:tcW w:w="985" w:type="pct"/>
          </w:tcPr>
          <w:p w14:paraId="74ECAC63" w14:textId="7BEC819F" w:rsidR="00114762" w:rsidRPr="007A55C8" w:rsidRDefault="005F6307" w:rsidP="007A55C8">
            <w:pPr>
              <w:spacing w:before="120" w:after="120"/>
              <w:jc w:val="both"/>
              <w:rPr>
                <w:rFonts w:ascii="Arial" w:hAnsi="Arial" w:cs="Arial"/>
                <w:sz w:val="20"/>
                <w:szCs w:val="20"/>
              </w:rPr>
            </w:pPr>
            <w:r>
              <w:rPr>
                <w:rFonts w:ascii="Arial" w:hAnsi="Arial" w:cs="Arial"/>
                <w:sz w:val="20"/>
                <w:szCs w:val="20"/>
              </w:rPr>
              <w:t>A, I, D</w:t>
            </w:r>
          </w:p>
        </w:tc>
      </w:tr>
      <w:tr w:rsidR="00114762" w:rsidRPr="009F0647" w14:paraId="7EE1ED4E" w14:textId="77777777" w:rsidTr="15F42B1E">
        <w:tc>
          <w:tcPr>
            <w:tcW w:w="4015" w:type="pct"/>
          </w:tcPr>
          <w:p w14:paraId="6E9B7D37" w14:textId="255D3EF2" w:rsidR="00114762" w:rsidRPr="005F6307" w:rsidRDefault="005F6307" w:rsidP="005F6307">
            <w:pPr>
              <w:rPr>
                <w:rFonts w:ascii="Arial" w:hAnsi="Arial" w:cs="Arial"/>
              </w:rPr>
            </w:pPr>
            <w:r w:rsidRPr="005F6307">
              <w:rPr>
                <w:rFonts w:ascii="Arial" w:hAnsi="Arial" w:cs="Arial"/>
              </w:rPr>
              <w:t xml:space="preserve">Experience of mediation, advocacy, </w:t>
            </w:r>
            <w:r>
              <w:rPr>
                <w:rFonts w:ascii="Arial" w:hAnsi="Arial" w:cs="Arial"/>
              </w:rPr>
              <w:t xml:space="preserve">relational and restorative practice, motivational interviewing, trauma informed practice, </w:t>
            </w:r>
            <w:r w:rsidRPr="005F6307">
              <w:rPr>
                <w:rFonts w:ascii="Arial" w:hAnsi="Arial" w:cs="Arial"/>
              </w:rPr>
              <w:t>and participation</w:t>
            </w:r>
            <w:r>
              <w:rPr>
                <w:rFonts w:ascii="Arial" w:hAnsi="Arial" w:cs="Arial"/>
              </w:rPr>
              <w:t>.</w:t>
            </w:r>
          </w:p>
        </w:tc>
        <w:tc>
          <w:tcPr>
            <w:tcW w:w="985" w:type="pct"/>
          </w:tcPr>
          <w:p w14:paraId="5E1FA3F6" w14:textId="2D5E8199" w:rsidR="00114762" w:rsidRPr="007A55C8" w:rsidRDefault="005F6307" w:rsidP="007A55C8">
            <w:pPr>
              <w:spacing w:before="120" w:after="120"/>
              <w:jc w:val="both"/>
              <w:rPr>
                <w:rFonts w:ascii="Arial" w:hAnsi="Arial" w:cs="Arial"/>
                <w:sz w:val="20"/>
                <w:szCs w:val="20"/>
              </w:rPr>
            </w:pPr>
            <w:r>
              <w:rPr>
                <w:rFonts w:ascii="Arial" w:hAnsi="Arial" w:cs="Arial"/>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Pre-employment Checks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05DA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386340E1" w:rsidR="007A55C8"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2B7D7C">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405DA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2F7E2C8E" w:rsidR="007A55C8"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2B7D7C">
                  <w:rPr>
                    <w:rFonts w:ascii="Wingdings 2" w:eastAsia="Wingdings 2" w:hAnsi="Wingdings 2" w:cs="Wingdings 2"/>
                    <w:sz w:val="36"/>
                  </w:rPr>
                  <w:t>R</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405DA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05DA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05DA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05DA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05DA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05DA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5511C749"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D86185">
                  <w:rPr>
                    <w:rFonts w:ascii="Wingdings 2" w:eastAsia="Wingdings 2" w:hAnsi="Wingdings 2" w:cs="Wingdings 2"/>
                    <w:sz w:val="36"/>
                  </w:rPr>
                  <w:t>R</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E127864"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86185">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5C83C96"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D86185">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FA2CA91"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D86185">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6FC8FBB"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D86185">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7410C1E" w:rsidR="00114762" w:rsidRPr="00114762" w:rsidRDefault="00405DA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86185">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405DA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889A" w14:textId="77777777" w:rsidR="00405DA1" w:rsidRDefault="00405DA1" w:rsidP="007A55C8">
      <w:r>
        <w:separator/>
      </w:r>
    </w:p>
  </w:endnote>
  <w:endnote w:type="continuationSeparator" w:id="0">
    <w:p w14:paraId="45742AF8" w14:textId="77777777" w:rsidR="00405DA1" w:rsidRDefault="00405DA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C0CBF"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C0CBF" w:rsidRDefault="004C0C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4C0CBF" w:rsidRPr="0006028D" w:rsidRDefault="004C0CB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4C0CBF" w:rsidRDefault="00DA7303">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4C0CBF" w:rsidRDefault="004C0CBF">
    <w:pPr>
      <w:pStyle w:val="Footer"/>
      <w:ind w:firstLine="2880"/>
      <w:jc w:val="right"/>
      <w:rPr>
        <w:rFonts w:ascii="Arial" w:hAnsi="Arial" w:cs="Arial"/>
        <w:noProof/>
      </w:rPr>
    </w:pPr>
  </w:p>
  <w:p w14:paraId="04BBDEFD" w14:textId="77777777" w:rsidR="004C0CBF" w:rsidRDefault="004C0CBF">
    <w:pPr>
      <w:pStyle w:val="Footer"/>
      <w:ind w:firstLine="2880"/>
      <w:jc w:val="right"/>
      <w:rPr>
        <w:rFonts w:ascii="Arial" w:hAnsi="Arial" w:cs="Arial"/>
        <w:noProof/>
      </w:rPr>
    </w:pPr>
  </w:p>
  <w:p w14:paraId="0AC40F32" w14:textId="77777777" w:rsidR="004C0CBF" w:rsidRPr="00911D65" w:rsidRDefault="00DA7303">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432A" w14:textId="77777777" w:rsidR="00405DA1" w:rsidRDefault="00405DA1" w:rsidP="007A55C8">
      <w:r>
        <w:separator/>
      </w:r>
    </w:p>
  </w:footnote>
  <w:footnote w:type="continuationSeparator" w:id="0">
    <w:p w14:paraId="29FAE010" w14:textId="77777777" w:rsidR="00405DA1" w:rsidRDefault="00405DA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C0CBF" w:rsidRDefault="00114762">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731EB"/>
    <w:multiLevelType w:val="hybridMultilevel"/>
    <w:tmpl w:val="4BC2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C270F"/>
    <w:multiLevelType w:val="hybridMultilevel"/>
    <w:tmpl w:val="7280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2F06660"/>
    <w:multiLevelType w:val="hybridMultilevel"/>
    <w:tmpl w:val="726C3C4C"/>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6" w15:restartNumberingAfterBreak="0">
    <w:nsid w:val="3ACF60EF"/>
    <w:multiLevelType w:val="hybridMultilevel"/>
    <w:tmpl w:val="102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5373E"/>
    <w:multiLevelType w:val="hybridMultilevel"/>
    <w:tmpl w:val="EE1A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C5918"/>
    <w:multiLevelType w:val="hybridMultilevel"/>
    <w:tmpl w:val="4552B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6383869"/>
    <w:multiLevelType w:val="hybridMultilevel"/>
    <w:tmpl w:val="B4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A2568"/>
    <w:multiLevelType w:val="hybridMultilevel"/>
    <w:tmpl w:val="A2A66A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7426392"/>
    <w:multiLevelType w:val="hybridMultilevel"/>
    <w:tmpl w:val="2A545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9004210">
    <w:abstractNumId w:val="4"/>
  </w:num>
  <w:num w:numId="2" w16cid:durableId="147600631">
    <w:abstractNumId w:val="14"/>
  </w:num>
  <w:num w:numId="3" w16cid:durableId="609893967">
    <w:abstractNumId w:val="10"/>
  </w:num>
  <w:num w:numId="4" w16cid:durableId="824589545">
    <w:abstractNumId w:val="8"/>
  </w:num>
  <w:num w:numId="5" w16cid:durableId="1416247315">
    <w:abstractNumId w:val="15"/>
  </w:num>
  <w:num w:numId="6" w16cid:durableId="223491400">
    <w:abstractNumId w:val="12"/>
  </w:num>
  <w:num w:numId="7" w16cid:durableId="1665275436">
    <w:abstractNumId w:val="3"/>
  </w:num>
  <w:num w:numId="8" w16cid:durableId="1796941933">
    <w:abstractNumId w:val="17"/>
  </w:num>
  <w:num w:numId="9" w16cid:durableId="966937485">
    <w:abstractNumId w:val="7"/>
  </w:num>
  <w:num w:numId="10" w16cid:durableId="1934433229">
    <w:abstractNumId w:val="0"/>
  </w:num>
  <w:num w:numId="11" w16cid:durableId="1090354193">
    <w:abstractNumId w:val="11"/>
  </w:num>
  <w:num w:numId="12" w16cid:durableId="231895343">
    <w:abstractNumId w:val="13"/>
  </w:num>
  <w:num w:numId="13" w16cid:durableId="1919243793">
    <w:abstractNumId w:val="2"/>
  </w:num>
  <w:num w:numId="14" w16cid:durableId="1674525251">
    <w:abstractNumId w:val="9"/>
  </w:num>
  <w:num w:numId="15" w16cid:durableId="1535730309">
    <w:abstractNumId w:val="16"/>
  </w:num>
  <w:num w:numId="16" w16cid:durableId="271714987">
    <w:abstractNumId w:val="18"/>
  </w:num>
  <w:num w:numId="17" w16cid:durableId="1938635075">
    <w:abstractNumId w:val="19"/>
  </w:num>
  <w:num w:numId="18" w16cid:durableId="741366646">
    <w:abstractNumId w:val="1"/>
  </w:num>
  <w:num w:numId="19" w16cid:durableId="1294020685">
    <w:abstractNumId w:val="5"/>
  </w:num>
  <w:num w:numId="20" w16cid:durableId="819343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B55FA"/>
    <w:rsid w:val="000C313F"/>
    <w:rsid w:val="000E420D"/>
    <w:rsid w:val="00112331"/>
    <w:rsid w:val="00114762"/>
    <w:rsid w:val="00125ADA"/>
    <w:rsid w:val="001445EE"/>
    <w:rsid w:val="00152ABD"/>
    <w:rsid w:val="00152E92"/>
    <w:rsid w:val="00172A40"/>
    <w:rsid w:val="0019309F"/>
    <w:rsid w:val="001946D3"/>
    <w:rsid w:val="001A3EA1"/>
    <w:rsid w:val="001D0946"/>
    <w:rsid w:val="001E1A41"/>
    <w:rsid w:val="002161BA"/>
    <w:rsid w:val="00254A9F"/>
    <w:rsid w:val="00277475"/>
    <w:rsid w:val="002B2D2A"/>
    <w:rsid w:val="002B32B2"/>
    <w:rsid w:val="002B7D7C"/>
    <w:rsid w:val="003006FF"/>
    <w:rsid w:val="003109DD"/>
    <w:rsid w:val="003335BB"/>
    <w:rsid w:val="00333D57"/>
    <w:rsid w:val="00361C14"/>
    <w:rsid w:val="0037483A"/>
    <w:rsid w:val="003930B2"/>
    <w:rsid w:val="003E7E21"/>
    <w:rsid w:val="004000D7"/>
    <w:rsid w:val="00405DA1"/>
    <w:rsid w:val="004120A4"/>
    <w:rsid w:val="00447A18"/>
    <w:rsid w:val="00460CB3"/>
    <w:rsid w:val="004619FB"/>
    <w:rsid w:val="0046450A"/>
    <w:rsid w:val="00483917"/>
    <w:rsid w:val="004A4044"/>
    <w:rsid w:val="004C0CBF"/>
    <w:rsid w:val="004D7CA2"/>
    <w:rsid w:val="004E77EF"/>
    <w:rsid w:val="005021D7"/>
    <w:rsid w:val="00504E43"/>
    <w:rsid w:val="005538F8"/>
    <w:rsid w:val="00581EF5"/>
    <w:rsid w:val="00584C37"/>
    <w:rsid w:val="00584DE3"/>
    <w:rsid w:val="00586503"/>
    <w:rsid w:val="005A55A0"/>
    <w:rsid w:val="005B49AC"/>
    <w:rsid w:val="005C6495"/>
    <w:rsid w:val="005E0DBE"/>
    <w:rsid w:val="005E7A01"/>
    <w:rsid w:val="005F6307"/>
    <w:rsid w:val="00607DED"/>
    <w:rsid w:val="006212E6"/>
    <w:rsid w:val="00625D49"/>
    <w:rsid w:val="00630669"/>
    <w:rsid w:val="0064424D"/>
    <w:rsid w:val="00650077"/>
    <w:rsid w:val="0065462D"/>
    <w:rsid w:val="00675FDF"/>
    <w:rsid w:val="006B51E3"/>
    <w:rsid w:val="006C11BB"/>
    <w:rsid w:val="006C3EC9"/>
    <w:rsid w:val="006C65EF"/>
    <w:rsid w:val="007004F3"/>
    <w:rsid w:val="00717CAC"/>
    <w:rsid w:val="00725B7B"/>
    <w:rsid w:val="00736470"/>
    <w:rsid w:val="007404FF"/>
    <w:rsid w:val="00743EFE"/>
    <w:rsid w:val="007573B9"/>
    <w:rsid w:val="00760609"/>
    <w:rsid w:val="007802D3"/>
    <w:rsid w:val="007908F4"/>
    <w:rsid w:val="007A55C8"/>
    <w:rsid w:val="007A5ECF"/>
    <w:rsid w:val="007B38C5"/>
    <w:rsid w:val="007B475A"/>
    <w:rsid w:val="008113A7"/>
    <w:rsid w:val="00817372"/>
    <w:rsid w:val="00821F1D"/>
    <w:rsid w:val="008361E2"/>
    <w:rsid w:val="008442D0"/>
    <w:rsid w:val="00863690"/>
    <w:rsid w:val="008802E7"/>
    <w:rsid w:val="00882210"/>
    <w:rsid w:val="00887929"/>
    <w:rsid w:val="008B28D3"/>
    <w:rsid w:val="008C0294"/>
    <w:rsid w:val="008C335F"/>
    <w:rsid w:val="008D59C2"/>
    <w:rsid w:val="008F2BA4"/>
    <w:rsid w:val="00914FCC"/>
    <w:rsid w:val="00922CF4"/>
    <w:rsid w:val="00925E8C"/>
    <w:rsid w:val="00980C0A"/>
    <w:rsid w:val="00995ADD"/>
    <w:rsid w:val="009A7FD0"/>
    <w:rsid w:val="009D43F7"/>
    <w:rsid w:val="009E3B80"/>
    <w:rsid w:val="009E5AF0"/>
    <w:rsid w:val="009F16DD"/>
    <w:rsid w:val="00A1492B"/>
    <w:rsid w:val="00A2075F"/>
    <w:rsid w:val="00A218A9"/>
    <w:rsid w:val="00A30690"/>
    <w:rsid w:val="00A405EF"/>
    <w:rsid w:val="00A50C5D"/>
    <w:rsid w:val="00A827C9"/>
    <w:rsid w:val="00A9293D"/>
    <w:rsid w:val="00AD208D"/>
    <w:rsid w:val="00AD3168"/>
    <w:rsid w:val="00AD47F9"/>
    <w:rsid w:val="00AD4F97"/>
    <w:rsid w:val="00AD7B12"/>
    <w:rsid w:val="00B0457A"/>
    <w:rsid w:val="00B07D66"/>
    <w:rsid w:val="00B20C63"/>
    <w:rsid w:val="00B26C50"/>
    <w:rsid w:val="00B402F1"/>
    <w:rsid w:val="00B50963"/>
    <w:rsid w:val="00BA0985"/>
    <w:rsid w:val="00BA65A0"/>
    <w:rsid w:val="00BB5002"/>
    <w:rsid w:val="00BC3BF9"/>
    <w:rsid w:val="00BE3A8A"/>
    <w:rsid w:val="00BF2A9D"/>
    <w:rsid w:val="00C22EE6"/>
    <w:rsid w:val="00C305BB"/>
    <w:rsid w:val="00C436EF"/>
    <w:rsid w:val="00C57F20"/>
    <w:rsid w:val="00C7665B"/>
    <w:rsid w:val="00CA1CE8"/>
    <w:rsid w:val="00CA2BAB"/>
    <w:rsid w:val="00CA4E39"/>
    <w:rsid w:val="00CB40BC"/>
    <w:rsid w:val="00CB523D"/>
    <w:rsid w:val="00CB71DC"/>
    <w:rsid w:val="00CC51FC"/>
    <w:rsid w:val="00CF6E83"/>
    <w:rsid w:val="00CF7323"/>
    <w:rsid w:val="00D00434"/>
    <w:rsid w:val="00D20953"/>
    <w:rsid w:val="00D757B0"/>
    <w:rsid w:val="00D86185"/>
    <w:rsid w:val="00D93D43"/>
    <w:rsid w:val="00DA7303"/>
    <w:rsid w:val="00DB2194"/>
    <w:rsid w:val="00DC40C9"/>
    <w:rsid w:val="00DD3ED0"/>
    <w:rsid w:val="00DF3CC6"/>
    <w:rsid w:val="00E34F5F"/>
    <w:rsid w:val="00E52A21"/>
    <w:rsid w:val="00E602BD"/>
    <w:rsid w:val="00E709E9"/>
    <w:rsid w:val="00E72810"/>
    <w:rsid w:val="00E860A3"/>
    <w:rsid w:val="00E86136"/>
    <w:rsid w:val="00EA102D"/>
    <w:rsid w:val="00EA4041"/>
    <w:rsid w:val="00EA6D19"/>
    <w:rsid w:val="00EB3DAE"/>
    <w:rsid w:val="00EB6F28"/>
    <w:rsid w:val="00ED3C1B"/>
    <w:rsid w:val="00EE76E6"/>
    <w:rsid w:val="00EF6D56"/>
    <w:rsid w:val="00F01386"/>
    <w:rsid w:val="00F22BA3"/>
    <w:rsid w:val="00F25B75"/>
    <w:rsid w:val="00F369EA"/>
    <w:rsid w:val="00F50B0D"/>
    <w:rsid w:val="00F745FE"/>
    <w:rsid w:val="00F818C1"/>
    <w:rsid w:val="00F96573"/>
    <w:rsid w:val="00FC7172"/>
    <w:rsid w:val="00FC71AD"/>
    <w:rsid w:val="00FD3A85"/>
    <w:rsid w:val="00FD567A"/>
    <w:rsid w:val="00FE0F17"/>
    <w:rsid w:val="00FF5074"/>
    <w:rsid w:val="00FF7995"/>
    <w:rsid w:val="15F42B1E"/>
    <w:rsid w:val="2763CCD2"/>
    <w:rsid w:val="5B9DB4F8"/>
    <w:rsid w:val="7B7A9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B6ACF0F2-C334-43FF-A262-23CA278F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cbe541-848d-4079-b6bc-36f95f9043dd">
      <Terms xmlns="http://schemas.microsoft.com/office/infopath/2007/PartnerControls"/>
    </lcf76f155ced4ddcb4097134ff3c332f>
    <TaxCatchAll xmlns="32fb1bc9-b631-4e22-b54d-cfca9bf0c409" xsi:nil="true"/>
    <shortlisted xmlns="b6cbe541-848d-4079-b6bc-36f95f9043dd" xsi:nil="true"/>
    <awardtitle xmlns="b6cbe541-848d-4079-b6bc-36f95f9043dd" xsi:nil="true"/>
    <Winners xmlns="b6cbe541-848d-4079-b6bc-36f95f9043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C1DE5E34E88646AB2BA4DA46DEB3D6" ma:contentTypeVersion="21" ma:contentTypeDescription="Create a new document." ma:contentTypeScope="" ma:versionID="1e54e788360d09e25252bfceb12d672a">
  <xsd:schema xmlns:xsd="http://www.w3.org/2001/XMLSchema" xmlns:xs="http://www.w3.org/2001/XMLSchema" xmlns:p="http://schemas.microsoft.com/office/2006/metadata/properties" xmlns:ns2="b6cbe541-848d-4079-b6bc-36f95f9043dd" xmlns:ns3="9bd6b659-bf22-4de4-ac02-a04b9989aa76" xmlns:ns4="32fb1bc9-b631-4e22-b54d-cfca9bf0c409" targetNamespace="http://schemas.microsoft.com/office/2006/metadata/properties" ma:root="true" ma:fieldsID="08c93af43689b4748d9403fcd12c3ae0" ns2:_="" ns3:_="" ns4:_="">
    <xsd:import namespace="b6cbe541-848d-4079-b6bc-36f95f9043dd"/>
    <xsd:import namespace="9bd6b659-bf22-4de4-ac02-a04b9989aa76"/>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shortlisted" minOccurs="0"/>
                <xsd:element ref="ns2:Winners" minOccurs="0"/>
                <xsd:element ref="ns2:MediaLengthInSeconds" minOccurs="0"/>
                <xsd:element ref="ns3:SharedWithUsers" minOccurs="0"/>
                <xsd:element ref="ns3:SharedWithDetails" minOccurs="0"/>
                <xsd:element ref="ns2:awardtitl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be541-848d-4079-b6bc-36f95f904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hortlisted" ma:index="18" nillable="true" ma:displayName="shortlisted" ma:format="Dropdown" ma:internalName="shortlisted">
      <xsd:simpleType>
        <xsd:restriction base="dms:Note">
          <xsd:maxLength value="255"/>
        </xsd:restriction>
      </xsd:simpleType>
    </xsd:element>
    <xsd:element name="Winners" ma:index="19" nillable="true" ma:displayName="Winners" ma:format="Dropdown" ma:internalName="Winners">
      <xsd:simpleType>
        <xsd:restriction base="dms:Choice">
          <xsd:enumeration value="Gold"/>
          <xsd:enumeration value="Silver"/>
          <xsd:enumeration value="Bronze"/>
          <xsd:enumeration value="checked"/>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awardtitle" ma:index="23" nillable="true" ma:displayName="award title" ma:format="Dropdown" ma:internalName="awardtitle">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6b659-bf22-4de4-ac02-a04b9989aa7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e46aab6-7849-4fbd-aa70-b96dfae0858e}" ma:internalName="TaxCatchAll" ma:showField="CatchAllData" ma:web="9bd6b659-bf22-4de4-ac02-a04b9989aa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b6cbe541-848d-4079-b6bc-36f95f9043dd"/>
    <ds:schemaRef ds:uri="32fb1bc9-b631-4e22-b54d-cfca9bf0c409"/>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B47842FF-6064-436C-BD88-51E124AB5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be541-848d-4079-b6bc-36f95f9043dd"/>
    <ds:schemaRef ds:uri="9bd6b659-bf22-4de4-ac02-a04b9989aa76"/>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1880</Words>
  <Characters>10722</Characters>
  <Application>Microsoft Office Word</Application>
  <DocSecurity>4</DocSecurity>
  <Lines>89</Lines>
  <Paragraphs>25</Paragraphs>
  <ScaleCrop>false</ScaleCrop>
  <Company/>
  <LinksUpToDate>false</LinksUpToDate>
  <CharactersWithSpaces>12577</CharactersWithSpaces>
  <SharedDoc>false</SharedDoc>
  <HLinks>
    <vt:vector size="12" baseType="variant">
      <vt:variant>
        <vt:i4>786505</vt:i4>
      </vt:variant>
      <vt:variant>
        <vt:i4>3</vt:i4>
      </vt:variant>
      <vt:variant>
        <vt:i4>0</vt:i4>
      </vt:variant>
      <vt:variant>
        <vt:i4>5</vt:i4>
      </vt:variant>
      <vt:variant>
        <vt:lpwstr>https://intranet.oxfordshire.gov.uk/cms/content/safer-recruitment-and-disclosure-and-barring-service-checks</vt:lpwstr>
      </vt:variant>
      <vt:variant>
        <vt:lpwstr>enhanced-dbs-check-without-an-adult-childrens-barred-list-check</vt:lpwstr>
      </vt:variant>
      <vt:variant>
        <vt:i4>262163</vt:i4>
      </vt:variant>
      <vt:variant>
        <vt:i4>0</vt:i4>
      </vt:variant>
      <vt:variant>
        <vt:i4>0</vt:i4>
      </vt:variant>
      <vt:variant>
        <vt:i4>5</vt:i4>
      </vt:variant>
      <vt:variant>
        <vt:lpwstr>https://www2.oxfordshire.gov.uk/cms/content/support-attending-interviews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Henshall, Annelies - Oxfordshire County Council</cp:lastModifiedBy>
  <cp:revision>53</cp:revision>
  <dcterms:created xsi:type="dcterms:W3CDTF">2025-12-12T22:59:00Z</dcterms:created>
  <dcterms:modified xsi:type="dcterms:W3CDTF">2026-02-02T18:09:00Z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0x010100B4C1DE5E34E88646AB2BA4DA46DEB3D6</vt:lpwstr>
  </property>
  <property fmtid="{D5CDD505-2E9C-101B-9397-08002B2CF9AE}" pid="3" name="docLang">
    <vt:lpwstr>en</vt:lpwstr>
  </property>
  <property fmtid="{D5CDD505-2E9C-101B-9397-08002B2CF9AE}" pid="4" name="MediaServiceImageTags">
    <vt:lpwstr/>
  </property>
</Properties>
</file>