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559688EC"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0DE6A270">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5FD6EF0C" w:rsidR="00E95AA8" w:rsidRPr="0053505E" w:rsidRDefault="00027843">
            <w:pPr>
              <w:spacing w:after="0" w:line="240" w:lineRule="auto"/>
              <w:jc w:val="both"/>
              <w:rPr>
                <w:rFonts w:ascii="Arial" w:eastAsia="Times New Roman" w:hAnsi="Arial" w:cs="Arial"/>
                <w:b/>
                <w:bCs/>
                <w:color w:val="000000" w:themeColor="text1"/>
                <w:sz w:val="36"/>
                <w:szCs w:val="36"/>
                <w:lang w:eastAsia="en-GB"/>
              </w:rPr>
            </w:pPr>
            <w:r w:rsidRPr="00027843">
              <w:rPr>
                <w:rFonts w:ascii="Arial" w:eastAsia="Times New Roman" w:hAnsi="Arial" w:cs="Arial"/>
                <w:b/>
                <w:bCs/>
                <w:color w:val="FFFFFF" w:themeColor="background1"/>
                <w:sz w:val="36"/>
                <w:szCs w:val="36"/>
                <w:lang w:eastAsia="en-GB"/>
              </w:rPr>
              <w:t>Job Summary Overview</w:t>
            </w:r>
            <w:r w:rsidR="008C42E5">
              <w:rPr>
                <w:rFonts w:ascii="Arial" w:eastAsia="Times New Roman" w:hAnsi="Arial" w:cs="Arial"/>
                <w:b/>
                <w:bCs/>
                <w:color w:val="FFFFFF" w:themeColor="background1"/>
                <w:sz w:val="36"/>
                <w:szCs w:val="36"/>
                <w:lang w:eastAsia="en-GB"/>
              </w:rPr>
              <w:t xml:space="preserve"> </w:t>
            </w:r>
          </w:p>
        </w:tc>
      </w:tr>
      <w:tr w:rsidR="00E95AA8" w:rsidRPr="0053505E" w14:paraId="4AE975B5" w14:textId="77777777" w:rsidTr="0DE6A270">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4D1500E9" w:rsidR="00E95AA8" w:rsidRPr="0053505E" w:rsidRDefault="3B13AF52" w:rsidP="001C0727">
            <w:pPr>
              <w:spacing w:before="120" w:after="120" w:line="240" w:lineRule="auto"/>
              <w:jc w:val="both"/>
              <w:rPr>
                <w:rFonts w:ascii="Arial" w:eastAsia="Arial" w:hAnsi="Arial" w:cs="Arial"/>
                <w:color w:val="000000" w:themeColor="text1"/>
                <w:sz w:val="24"/>
                <w:szCs w:val="24"/>
              </w:rPr>
            </w:pPr>
            <w:r w:rsidRPr="3B89C3FA">
              <w:rPr>
                <w:rFonts w:ascii="Arial" w:eastAsia="Arial" w:hAnsi="Arial" w:cs="Arial"/>
                <w:color w:val="000000" w:themeColor="text1"/>
                <w:sz w:val="24"/>
                <w:szCs w:val="24"/>
              </w:rPr>
              <w:t>Group Library Manager</w:t>
            </w:r>
          </w:p>
        </w:tc>
      </w:tr>
      <w:tr w:rsidR="009627BD" w:rsidRPr="0053505E" w14:paraId="6ECB49F3" w14:textId="77777777" w:rsidTr="0DE6A270">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28126E18"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r w:rsidR="00B3031E">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233AA3F8" w:rsidR="009627BD" w:rsidRPr="007515B2" w:rsidRDefault="620FCF6F" w:rsidP="001C0727">
            <w:pPr>
              <w:spacing w:before="120" w:after="120" w:line="240" w:lineRule="auto"/>
              <w:jc w:val="both"/>
              <w:rPr>
                <w:rFonts w:ascii="Arial" w:eastAsia="Times New Roman" w:hAnsi="Arial" w:cs="Arial"/>
                <w:color w:val="000000" w:themeColor="text1"/>
                <w:sz w:val="24"/>
                <w:szCs w:val="24"/>
                <w:lang w:eastAsia="en-GB"/>
              </w:rPr>
            </w:pPr>
            <w:r w:rsidRPr="7CE91664">
              <w:rPr>
                <w:rFonts w:ascii="Arial" w:eastAsia="Times New Roman" w:hAnsi="Arial" w:cs="Arial"/>
                <w:color w:val="000000" w:themeColor="text1"/>
                <w:sz w:val="24"/>
                <w:szCs w:val="24"/>
                <w:lang w:eastAsia="en-GB"/>
              </w:rPr>
              <w:t xml:space="preserve">Communities  </w:t>
            </w:r>
          </w:p>
        </w:tc>
      </w:tr>
      <w:tr w:rsidR="00952E4F" w:rsidRPr="0053505E" w14:paraId="45033B9A" w14:textId="77777777" w:rsidTr="0DE6A270">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1235A31" w14:textId="38DEA6CC" w:rsidR="00952E4F" w:rsidRDefault="00952E4F">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Professional pathway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47E404" w14:textId="3D953E7D" w:rsidR="00952E4F" w:rsidRPr="007515B2" w:rsidRDefault="2281AB56" w:rsidP="001C0727">
            <w:pPr>
              <w:spacing w:before="120" w:after="120" w:line="240" w:lineRule="auto"/>
              <w:jc w:val="both"/>
              <w:rPr>
                <w:rFonts w:ascii="Arial" w:eastAsia="Times New Roman" w:hAnsi="Arial" w:cs="Arial"/>
                <w:color w:val="000000" w:themeColor="text1"/>
                <w:sz w:val="24"/>
                <w:szCs w:val="24"/>
                <w:lang w:eastAsia="en-GB"/>
              </w:rPr>
            </w:pPr>
            <w:r w:rsidRPr="7CE91664">
              <w:rPr>
                <w:rFonts w:ascii="Arial" w:eastAsia="Times New Roman" w:hAnsi="Arial" w:cs="Arial"/>
                <w:color w:val="000000" w:themeColor="text1"/>
                <w:sz w:val="24"/>
                <w:szCs w:val="24"/>
                <w:lang w:eastAsia="en-GB"/>
              </w:rPr>
              <w:t xml:space="preserve">Library Services  </w:t>
            </w:r>
          </w:p>
        </w:tc>
      </w:tr>
      <w:tr w:rsidR="23A822DF" w14:paraId="2193B10B" w14:textId="77777777" w:rsidTr="0DE6A270">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07E9409" w14:textId="1C5A1C53" w:rsidR="471E3199" w:rsidRDefault="471E3199" w:rsidP="23A822DF">
            <w:pPr>
              <w:spacing w:line="240" w:lineRule="auto"/>
              <w:jc w:val="both"/>
              <w:rPr>
                <w:rFonts w:ascii="Arial" w:eastAsia="Times New Roman" w:hAnsi="Arial" w:cs="Arial"/>
                <w:b/>
                <w:bCs/>
                <w:color w:val="FFFFFF" w:themeColor="background1"/>
                <w:sz w:val="24"/>
                <w:szCs w:val="24"/>
                <w:lang w:eastAsia="en-GB"/>
              </w:rPr>
            </w:pPr>
            <w:r w:rsidRPr="23A822DF">
              <w:rPr>
                <w:rFonts w:ascii="Arial" w:eastAsia="Times New Roman" w:hAnsi="Arial" w:cs="Arial"/>
                <w:b/>
                <w:bCs/>
                <w:color w:val="FFFFFF" w:themeColor="background1"/>
                <w:sz w:val="24"/>
                <w:szCs w:val="24"/>
                <w:lang w:eastAsia="en-GB"/>
              </w:rPr>
              <w:t>Career family level</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0BE1748" w14:textId="0610FB99" w:rsidR="23A822DF" w:rsidRPr="007515B2" w:rsidRDefault="31470376" w:rsidP="0DE6A270">
            <w:pPr>
              <w:spacing w:before="120" w:after="120" w:line="240" w:lineRule="auto"/>
              <w:jc w:val="both"/>
              <w:rPr>
                <w:rFonts w:ascii="Arial" w:eastAsia="Times New Roman" w:hAnsi="Arial" w:cs="Arial"/>
                <w:color w:val="000000" w:themeColor="text1"/>
                <w:sz w:val="24"/>
                <w:szCs w:val="24"/>
                <w:lang w:eastAsia="en-GB"/>
              </w:rPr>
            </w:pPr>
            <w:r w:rsidRPr="0DE6A270">
              <w:rPr>
                <w:rFonts w:ascii="Arial" w:eastAsia="Times New Roman" w:hAnsi="Arial" w:cs="Arial"/>
                <w:color w:val="000000" w:themeColor="text1"/>
                <w:sz w:val="24"/>
                <w:szCs w:val="24"/>
                <w:lang w:eastAsia="en-GB"/>
              </w:rPr>
              <w:t>T</w:t>
            </w:r>
            <w:r w:rsidR="11D6631B" w:rsidRPr="0DE6A270">
              <w:rPr>
                <w:rFonts w:ascii="Arial" w:eastAsia="Times New Roman" w:hAnsi="Arial" w:cs="Arial"/>
                <w:color w:val="000000" w:themeColor="text1"/>
                <w:sz w:val="24"/>
                <w:szCs w:val="24"/>
                <w:lang w:eastAsia="en-GB"/>
              </w:rPr>
              <w:t>ier 6</w:t>
            </w:r>
          </w:p>
        </w:tc>
      </w:tr>
      <w:tr w:rsidR="006225D4" w:rsidRPr="0053505E" w14:paraId="1D79186A" w14:textId="77777777" w:rsidTr="0DE6A270">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26B38628" w:rsidR="006225D4" w:rsidRPr="009E44CC" w:rsidRDefault="007147C8" w:rsidP="123E72B3">
            <w:pPr>
              <w:spacing w:before="120" w:after="120" w:line="240" w:lineRule="auto"/>
              <w:jc w:val="both"/>
              <w:rPr>
                <w:rFonts w:ascii="Arial" w:eastAsia="Arial" w:hAnsi="Arial" w:cs="Arial"/>
                <w:sz w:val="24"/>
                <w:szCs w:val="24"/>
              </w:rPr>
            </w:pPr>
            <w:r w:rsidRPr="0DE6A270">
              <w:rPr>
                <w:rFonts w:ascii="Arial" w:eastAsia="Arial" w:hAnsi="Arial" w:cs="Arial"/>
                <w:sz w:val="24"/>
                <w:szCs w:val="24"/>
              </w:rPr>
              <w:t>12</w:t>
            </w:r>
            <w:r w:rsidR="07B37CB6" w:rsidRPr="0DE6A270">
              <w:rPr>
                <w:rFonts w:ascii="Arial" w:eastAsia="Arial" w:hAnsi="Arial" w:cs="Arial"/>
                <w:sz w:val="24"/>
                <w:szCs w:val="24"/>
              </w:rPr>
              <w:t xml:space="preserve"> </w:t>
            </w:r>
          </w:p>
        </w:tc>
      </w:tr>
      <w:tr w:rsidR="00314980" w:rsidRPr="0053505E" w14:paraId="4D7B032E" w14:textId="77777777" w:rsidTr="0DE6A270">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37516236" w:rsidR="00314980" w:rsidRPr="009E115B" w:rsidRDefault="007B4ABD" w:rsidP="001C0727">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Operations Manager (</w:t>
            </w:r>
            <w:r w:rsidR="00BC20EF">
              <w:rPr>
                <w:rFonts w:ascii="Arial" w:eastAsia="Arial" w:hAnsi="Arial" w:cs="Arial"/>
                <w:color w:val="000000" w:themeColor="text1"/>
                <w:sz w:val="24"/>
                <w:szCs w:val="24"/>
              </w:rPr>
              <w:t>Branch Network)</w:t>
            </w:r>
          </w:p>
        </w:tc>
      </w:tr>
      <w:tr w:rsidR="1B443773" w:rsidRPr="0053505E" w14:paraId="4B9784E3" w14:textId="77777777" w:rsidTr="0DE6A270">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677748F0" w:rsidR="7D41ED87" w:rsidRPr="00C90069" w:rsidRDefault="00503622" w:rsidP="001C0727">
            <w:pPr>
              <w:spacing w:before="120" w:after="120" w:line="240" w:lineRule="auto"/>
              <w:jc w:val="both"/>
              <w:rPr>
                <w:rFonts w:ascii="Arial" w:eastAsia="Arial" w:hAnsi="Arial" w:cs="Arial"/>
                <w:color w:val="FF0000"/>
                <w:sz w:val="24"/>
                <w:szCs w:val="24"/>
              </w:rPr>
            </w:pPr>
            <w:r w:rsidRPr="00503622">
              <w:rPr>
                <w:rFonts w:ascii="Arial" w:eastAsia="Arial" w:hAnsi="Arial" w:cs="Arial"/>
                <w:sz w:val="24"/>
                <w:szCs w:val="24"/>
              </w:rPr>
              <w:t>Support senior managers with forecasting, income generation (no specific target)</w:t>
            </w:r>
          </w:p>
        </w:tc>
      </w:tr>
      <w:tr w:rsidR="1B443773" w:rsidRPr="0053505E" w14:paraId="28521D50" w14:textId="77777777" w:rsidTr="0DE6A270">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0E324A84"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2468DB2F">
              <w:rPr>
                <w:rFonts w:ascii="Arial" w:eastAsia="Times New Roman" w:hAnsi="Arial" w:cs="Arial"/>
                <w:b/>
                <w:bCs/>
                <w:color w:val="FFFFFF" w:themeColor="background1"/>
                <w:sz w:val="24"/>
                <w:szCs w:val="24"/>
                <w:lang w:eastAsia="en-GB"/>
              </w:rPr>
              <w:t>Supervisory responsibility</w:t>
            </w:r>
            <w:r w:rsidR="00845F63" w:rsidRPr="2468DB2F">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964A1C3" w14:textId="4043A081" w:rsidR="00F05583" w:rsidRDefault="00F05583" w:rsidP="00F05583">
            <w:pPr>
              <w:numPr>
                <w:ilvl w:val="0"/>
                <w:numId w:val="13"/>
              </w:numPr>
              <w:spacing w:before="120" w:after="120" w:line="240" w:lineRule="auto"/>
              <w:jc w:val="both"/>
              <w:rPr>
                <w:rFonts w:ascii="Arial" w:eastAsia="Arial" w:hAnsi="Arial" w:cs="Arial"/>
                <w:color w:val="000000" w:themeColor="text1"/>
                <w:sz w:val="24"/>
                <w:szCs w:val="24"/>
              </w:rPr>
            </w:pPr>
            <w:r w:rsidRPr="0DE6A270">
              <w:rPr>
                <w:rFonts w:ascii="Arial" w:eastAsia="Arial" w:hAnsi="Arial" w:cs="Arial"/>
                <w:color w:val="000000" w:themeColor="text1"/>
                <w:sz w:val="24"/>
                <w:szCs w:val="24"/>
              </w:rPr>
              <w:t xml:space="preserve">Up to </w:t>
            </w:r>
            <w:r w:rsidR="25188933" w:rsidRPr="0DE6A270">
              <w:rPr>
                <w:rFonts w:ascii="Arial" w:eastAsia="Arial" w:hAnsi="Arial" w:cs="Arial"/>
                <w:color w:val="000000" w:themeColor="text1"/>
                <w:sz w:val="24"/>
                <w:szCs w:val="24"/>
              </w:rPr>
              <w:t>12</w:t>
            </w:r>
            <w:r w:rsidR="003148F1" w:rsidRPr="0DE6A270">
              <w:rPr>
                <w:rFonts w:ascii="Arial" w:eastAsia="Arial" w:hAnsi="Arial" w:cs="Arial"/>
                <w:color w:val="000000" w:themeColor="text1"/>
                <w:sz w:val="24"/>
                <w:szCs w:val="24"/>
              </w:rPr>
              <w:t xml:space="preserve"> </w:t>
            </w:r>
            <w:r w:rsidRPr="0DE6A270">
              <w:rPr>
                <w:rFonts w:ascii="Arial" w:eastAsia="Arial" w:hAnsi="Arial" w:cs="Arial"/>
                <w:color w:val="000000" w:themeColor="text1"/>
                <w:sz w:val="24"/>
                <w:szCs w:val="24"/>
              </w:rPr>
              <w:t>direct reports and</w:t>
            </w:r>
            <w:r w:rsidR="00503622" w:rsidRPr="0DE6A270">
              <w:rPr>
                <w:rFonts w:ascii="Arial" w:eastAsia="Arial" w:hAnsi="Arial" w:cs="Arial"/>
                <w:color w:val="000000" w:themeColor="text1"/>
                <w:sz w:val="24"/>
                <w:szCs w:val="24"/>
              </w:rPr>
              <w:t xml:space="preserve"> an operational area of c.</w:t>
            </w:r>
            <w:r w:rsidRPr="0DE6A270">
              <w:rPr>
                <w:rFonts w:ascii="Arial" w:eastAsia="Arial" w:hAnsi="Arial" w:cs="Arial"/>
                <w:color w:val="000000" w:themeColor="text1"/>
                <w:sz w:val="24"/>
                <w:szCs w:val="24"/>
              </w:rPr>
              <w:t xml:space="preserve"> </w:t>
            </w:r>
            <w:r w:rsidR="7896CABF" w:rsidRPr="0DE6A270">
              <w:rPr>
                <w:rFonts w:ascii="Arial" w:eastAsia="Arial" w:hAnsi="Arial" w:cs="Arial"/>
                <w:color w:val="000000" w:themeColor="text1"/>
                <w:sz w:val="24"/>
                <w:szCs w:val="24"/>
              </w:rPr>
              <w:t>3</w:t>
            </w:r>
            <w:r w:rsidR="00503622" w:rsidRPr="0DE6A270">
              <w:rPr>
                <w:rFonts w:ascii="Arial" w:eastAsia="Arial" w:hAnsi="Arial" w:cs="Arial"/>
                <w:color w:val="000000" w:themeColor="text1"/>
                <w:sz w:val="24"/>
                <w:szCs w:val="24"/>
              </w:rPr>
              <w:t>5 FTE</w:t>
            </w:r>
            <w:r w:rsidRPr="0DE6A270">
              <w:rPr>
                <w:rFonts w:ascii="Arial" w:eastAsia="Arial" w:hAnsi="Arial" w:cs="Arial"/>
                <w:color w:val="000000" w:themeColor="text1"/>
                <w:sz w:val="24"/>
                <w:szCs w:val="24"/>
              </w:rPr>
              <w:t xml:space="preserve"> </w:t>
            </w:r>
            <w:r w:rsidR="00503622" w:rsidRPr="0DE6A270">
              <w:rPr>
                <w:rFonts w:ascii="Arial" w:eastAsia="Arial" w:hAnsi="Arial" w:cs="Arial"/>
                <w:color w:val="000000" w:themeColor="text1"/>
                <w:sz w:val="24"/>
                <w:szCs w:val="24"/>
              </w:rPr>
              <w:t>staff and volunteers overall</w:t>
            </w:r>
            <w:r w:rsidRPr="0DE6A270">
              <w:rPr>
                <w:rFonts w:ascii="Arial" w:eastAsia="Arial" w:hAnsi="Arial" w:cs="Arial"/>
                <w:color w:val="000000" w:themeColor="text1"/>
                <w:sz w:val="24"/>
                <w:szCs w:val="24"/>
              </w:rPr>
              <w:t>. </w:t>
            </w:r>
          </w:p>
          <w:p w14:paraId="4F4CF862" w14:textId="513B3D63" w:rsidR="00415775" w:rsidRPr="00F05583" w:rsidRDefault="00415775" w:rsidP="00F05583">
            <w:pPr>
              <w:numPr>
                <w:ilvl w:val="0"/>
                <w:numId w:val="13"/>
              </w:numPr>
              <w:spacing w:before="120" w:after="120" w:line="240" w:lineRule="auto"/>
              <w:jc w:val="both"/>
              <w:rPr>
                <w:rFonts w:ascii="Arial" w:eastAsia="Arial" w:hAnsi="Arial" w:cs="Arial"/>
                <w:color w:val="000000" w:themeColor="text1"/>
                <w:sz w:val="24"/>
                <w:szCs w:val="24"/>
              </w:rPr>
            </w:pPr>
            <w:r w:rsidRPr="0DE6A270">
              <w:rPr>
                <w:rFonts w:ascii="Arial" w:eastAsia="Arial" w:hAnsi="Arial" w:cs="Arial"/>
                <w:color w:val="000000" w:themeColor="text1"/>
                <w:sz w:val="24"/>
                <w:szCs w:val="24"/>
              </w:rPr>
              <w:t>Supervision of service-wide and project working groups</w:t>
            </w:r>
          </w:p>
          <w:p w14:paraId="30542205" w14:textId="293D692E" w:rsidR="008E0E9C" w:rsidRPr="009E115B" w:rsidRDefault="008E0E9C" w:rsidP="001C0727">
            <w:pPr>
              <w:spacing w:before="120" w:after="120" w:line="240" w:lineRule="auto"/>
              <w:jc w:val="both"/>
              <w:rPr>
                <w:rFonts w:ascii="Arial" w:eastAsia="Arial" w:hAnsi="Arial" w:cs="Arial"/>
                <w:color w:val="000000" w:themeColor="text1"/>
                <w:sz w:val="24"/>
                <w:szCs w:val="24"/>
              </w:rPr>
            </w:pPr>
          </w:p>
        </w:tc>
      </w:tr>
      <w:tr w:rsidR="00E95AA8" w:rsidRPr="0053505E" w14:paraId="389B9D80" w14:textId="77777777" w:rsidTr="0DE6A270">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9557858" w14:textId="77777777" w:rsidR="00E95AA8" w:rsidRPr="0053505E" w:rsidRDefault="00E95AA8">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Reference number</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EF6AEC5" w14:textId="47C11A2F" w:rsidR="00E95AA8" w:rsidRPr="00CA1999" w:rsidRDefault="00E95AA8" w:rsidP="3F1216ED">
            <w:pPr>
              <w:spacing w:after="0" w:line="240" w:lineRule="auto"/>
              <w:jc w:val="both"/>
              <w:rPr>
                <w:rFonts w:ascii="Arial" w:eastAsia="Arial" w:hAnsi="Arial" w:cs="Arial"/>
                <w:i/>
                <w:iCs/>
                <w:color w:val="000000" w:themeColor="text1"/>
                <w:sz w:val="20"/>
                <w:szCs w:val="20"/>
              </w:rPr>
            </w:pP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69DA2CBB" w14:textId="77777777" w:rsidTr="0DE6A270">
        <w:tc>
          <w:tcPr>
            <w:tcW w:w="10528" w:type="dxa"/>
            <w:shd w:val="clear" w:color="auto" w:fill="1F4E79" w:themeFill="accent5" w:themeFillShade="80"/>
          </w:tcPr>
          <w:p w14:paraId="1410F6D6" w14:textId="2798CC55" w:rsidR="00393DD3" w:rsidRPr="0053505E" w:rsidRDefault="00393DD3" w:rsidP="2468DB2F">
            <w:pPr>
              <w:rPr>
                <w:rFonts w:ascii="Arial" w:eastAsiaTheme="majorEastAsia" w:hAnsi="Arial" w:cs="Arial"/>
                <w:b/>
                <w:bCs/>
                <w:color w:val="000000" w:themeColor="text1"/>
                <w:sz w:val="24"/>
                <w:szCs w:val="24"/>
              </w:rPr>
            </w:pPr>
            <w:bookmarkStart w:id="0" w:name="_Hlk200353596"/>
            <w:bookmarkStart w:id="1" w:name="_Hlk200352821"/>
            <w:bookmarkStart w:id="2" w:name="_Hlk198812785"/>
            <w:r w:rsidRPr="2468DB2F">
              <w:rPr>
                <w:rFonts w:ascii="Arial" w:eastAsiaTheme="majorEastAsia" w:hAnsi="Arial" w:cs="Arial"/>
                <w:b/>
                <w:bCs/>
                <w:color w:val="FFFFFF" w:themeColor="background1"/>
                <w:sz w:val="24"/>
                <w:szCs w:val="24"/>
              </w:rPr>
              <w:t xml:space="preserve">Job </w:t>
            </w:r>
            <w:r w:rsidR="00F859D8" w:rsidRPr="2468DB2F">
              <w:rPr>
                <w:rFonts w:ascii="Arial" w:eastAsiaTheme="majorEastAsia" w:hAnsi="Arial" w:cs="Arial"/>
                <w:b/>
                <w:bCs/>
                <w:color w:val="FFFFFF" w:themeColor="background1"/>
                <w:sz w:val="24"/>
                <w:szCs w:val="24"/>
              </w:rPr>
              <w:t>Summary</w:t>
            </w:r>
          </w:p>
        </w:tc>
      </w:tr>
      <w:bookmarkEnd w:id="0"/>
      <w:tr w:rsidR="00393DD3" w:rsidRPr="0053505E" w14:paraId="11D113F6" w14:textId="77777777" w:rsidTr="0DE6A270">
        <w:tc>
          <w:tcPr>
            <w:tcW w:w="10528" w:type="dxa"/>
          </w:tcPr>
          <w:p w14:paraId="1364620F" w14:textId="127DADE0" w:rsidR="00503622" w:rsidRDefault="00503622" w:rsidP="003148F1">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This role is part of the branch network operational management team and i</w:t>
            </w:r>
            <w:r w:rsidR="003148F1" w:rsidRPr="003148F1">
              <w:rPr>
                <w:rFonts w:ascii="Arial" w:eastAsiaTheme="majorEastAsia" w:hAnsi="Arial" w:cs="Arial"/>
                <w:color w:val="000000" w:themeColor="text1"/>
                <w:sz w:val="24"/>
                <w:szCs w:val="24"/>
              </w:rPr>
              <w:t xml:space="preserve">s responsible for leading and managing a cluster of library services, ensuring the delivery of high-quality, customer-focused provision across all sites. </w:t>
            </w:r>
          </w:p>
          <w:p w14:paraId="1EEE2CA8" w14:textId="77777777" w:rsidR="00503622" w:rsidRDefault="00503622" w:rsidP="003148F1">
            <w:pPr>
              <w:rPr>
                <w:rFonts w:ascii="Arial" w:eastAsiaTheme="majorEastAsia" w:hAnsi="Arial" w:cs="Arial"/>
                <w:color w:val="000000" w:themeColor="text1"/>
                <w:sz w:val="24"/>
                <w:szCs w:val="24"/>
              </w:rPr>
            </w:pPr>
          </w:p>
          <w:p w14:paraId="190B968D" w14:textId="51F0FAED" w:rsidR="00503622" w:rsidRDefault="003148F1" w:rsidP="0DE6A270">
            <w:p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The postholder provides line management, leadership</w:t>
            </w:r>
            <w:r w:rsidR="00503622" w:rsidRPr="0DE6A270">
              <w:rPr>
                <w:rFonts w:ascii="Arial" w:eastAsiaTheme="majorEastAsia" w:hAnsi="Arial" w:cs="Arial"/>
                <w:color w:val="000000" w:themeColor="text1"/>
                <w:sz w:val="24"/>
                <w:szCs w:val="24"/>
              </w:rPr>
              <w:t>,</w:t>
            </w:r>
            <w:r w:rsidRPr="0DE6A270">
              <w:rPr>
                <w:rFonts w:ascii="Arial" w:eastAsiaTheme="majorEastAsia" w:hAnsi="Arial" w:cs="Arial"/>
                <w:color w:val="000000" w:themeColor="text1"/>
                <w:sz w:val="24"/>
                <w:szCs w:val="24"/>
              </w:rPr>
              <w:t xml:space="preserve"> and </w:t>
            </w:r>
            <w:r w:rsidR="00503622" w:rsidRPr="0DE6A270">
              <w:rPr>
                <w:rFonts w:ascii="Arial" w:eastAsiaTheme="majorEastAsia" w:hAnsi="Arial" w:cs="Arial"/>
                <w:color w:val="000000" w:themeColor="text1"/>
                <w:sz w:val="24"/>
                <w:szCs w:val="24"/>
              </w:rPr>
              <w:t xml:space="preserve">operational </w:t>
            </w:r>
            <w:r w:rsidRPr="0DE6A270">
              <w:rPr>
                <w:rFonts w:ascii="Arial" w:eastAsiaTheme="majorEastAsia" w:hAnsi="Arial" w:cs="Arial"/>
                <w:color w:val="000000" w:themeColor="text1"/>
                <w:sz w:val="24"/>
                <w:szCs w:val="24"/>
              </w:rPr>
              <w:t xml:space="preserve">oversight to Library Managers within </w:t>
            </w:r>
            <w:r w:rsidR="00503622" w:rsidRPr="0DE6A270">
              <w:rPr>
                <w:rFonts w:ascii="Arial" w:eastAsiaTheme="majorEastAsia" w:hAnsi="Arial" w:cs="Arial"/>
                <w:color w:val="000000" w:themeColor="text1"/>
                <w:sz w:val="24"/>
                <w:szCs w:val="24"/>
              </w:rPr>
              <w:t>a group of libraries,</w:t>
            </w:r>
            <w:r w:rsidRPr="0DE6A270">
              <w:rPr>
                <w:rFonts w:ascii="Arial" w:eastAsiaTheme="majorEastAsia" w:hAnsi="Arial" w:cs="Arial"/>
                <w:color w:val="000000" w:themeColor="text1"/>
                <w:sz w:val="24"/>
                <w:szCs w:val="24"/>
              </w:rPr>
              <w:t xml:space="preserve"> and is accountable for service performance, </w:t>
            </w:r>
            <w:r w:rsidR="00503622" w:rsidRPr="0DE6A270">
              <w:rPr>
                <w:rFonts w:ascii="Arial" w:eastAsiaTheme="majorEastAsia" w:hAnsi="Arial" w:cs="Arial"/>
                <w:color w:val="000000" w:themeColor="text1"/>
                <w:sz w:val="24"/>
                <w:szCs w:val="24"/>
              </w:rPr>
              <w:t xml:space="preserve">local staffing </w:t>
            </w:r>
            <w:r w:rsidRPr="0DE6A270">
              <w:rPr>
                <w:rFonts w:ascii="Arial" w:eastAsiaTheme="majorEastAsia" w:hAnsi="Arial" w:cs="Arial"/>
                <w:color w:val="000000" w:themeColor="text1"/>
                <w:sz w:val="24"/>
                <w:szCs w:val="24"/>
              </w:rPr>
              <w:t>resource management and the effective delivery of library services across multiple locations.</w:t>
            </w:r>
            <w:r w:rsidR="00415775" w:rsidRPr="0DE6A270">
              <w:rPr>
                <w:rFonts w:ascii="Arial" w:eastAsiaTheme="majorEastAsia" w:hAnsi="Arial" w:cs="Arial"/>
                <w:color w:val="000000" w:themeColor="text1"/>
                <w:sz w:val="24"/>
                <w:szCs w:val="24"/>
              </w:rPr>
              <w:t xml:space="preserve"> The role also has input into strategic, service-wide priority action groups and development projects.</w:t>
            </w:r>
            <w:r w:rsidRPr="0DE6A270">
              <w:rPr>
                <w:rFonts w:ascii="Arial" w:eastAsiaTheme="majorEastAsia" w:hAnsi="Arial" w:cs="Arial"/>
                <w:color w:val="000000" w:themeColor="text1"/>
                <w:sz w:val="24"/>
                <w:szCs w:val="24"/>
              </w:rPr>
              <w:t xml:space="preserve"> </w:t>
            </w:r>
          </w:p>
          <w:p w14:paraId="21E23F1C" w14:textId="77777777" w:rsidR="00503622" w:rsidRDefault="00503622" w:rsidP="003148F1">
            <w:pPr>
              <w:rPr>
                <w:rFonts w:ascii="Arial" w:eastAsiaTheme="majorEastAsia" w:hAnsi="Arial" w:cs="Arial"/>
                <w:color w:val="000000" w:themeColor="text1"/>
                <w:sz w:val="24"/>
                <w:szCs w:val="24"/>
              </w:rPr>
            </w:pPr>
          </w:p>
          <w:p w14:paraId="1CD2436B" w14:textId="449073D9" w:rsidR="002A2543" w:rsidRDefault="003148F1" w:rsidP="003148F1">
            <w:pPr>
              <w:rPr>
                <w:rFonts w:ascii="Arial" w:eastAsiaTheme="majorEastAsia" w:hAnsi="Arial" w:cs="Arial"/>
                <w:color w:val="000000" w:themeColor="text1"/>
                <w:sz w:val="24"/>
                <w:szCs w:val="24"/>
              </w:rPr>
            </w:pPr>
            <w:r w:rsidRPr="003148F1">
              <w:rPr>
                <w:rFonts w:ascii="Arial" w:eastAsiaTheme="majorEastAsia" w:hAnsi="Arial" w:cs="Arial"/>
                <w:color w:val="000000" w:themeColor="text1"/>
                <w:sz w:val="24"/>
                <w:szCs w:val="24"/>
              </w:rPr>
              <w:t>The role ensures that library spaces are welcoming, inclusive and accessible, offering a diverse range of services, activities and support that meet the needs of local communities.</w:t>
            </w:r>
            <w:r w:rsidR="00A87451">
              <w:rPr>
                <w:rFonts w:ascii="Arial" w:eastAsiaTheme="majorEastAsia" w:hAnsi="Arial" w:cs="Arial"/>
                <w:color w:val="000000" w:themeColor="text1"/>
                <w:sz w:val="24"/>
                <w:szCs w:val="24"/>
              </w:rPr>
              <w:t xml:space="preserve"> The role also is key to maintaining and building</w:t>
            </w:r>
            <w:r w:rsidRPr="003148F1">
              <w:rPr>
                <w:rFonts w:ascii="Arial" w:eastAsiaTheme="majorEastAsia" w:hAnsi="Arial" w:cs="Arial"/>
                <w:color w:val="000000" w:themeColor="text1"/>
                <w:sz w:val="24"/>
                <w:szCs w:val="24"/>
              </w:rPr>
              <w:t xml:space="preserve"> partnerships and </w:t>
            </w:r>
            <w:r w:rsidR="00A87451">
              <w:rPr>
                <w:rFonts w:ascii="Arial" w:eastAsiaTheme="majorEastAsia" w:hAnsi="Arial" w:cs="Arial"/>
                <w:color w:val="000000" w:themeColor="text1"/>
                <w:sz w:val="24"/>
                <w:szCs w:val="24"/>
              </w:rPr>
              <w:t xml:space="preserve">providing </w:t>
            </w:r>
            <w:r w:rsidRPr="003148F1">
              <w:rPr>
                <w:rFonts w:ascii="Arial" w:eastAsiaTheme="majorEastAsia" w:hAnsi="Arial" w:cs="Arial"/>
                <w:color w:val="000000" w:themeColor="text1"/>
                <w:sz w:val="24"/>
                <w:szCs w:val="24"/>
              </w:rPr>
              <w:t xml:space="preserve">community engagement opportunities that support service sustainability and </w:t>
            </w:r>
            <w:r w:rsidR="00A87451">
              <w:rPr>
                <w:rFonts w:ascii="Arial" w:eastAsiaTheme="majorEastAsia" w:hAnsi="Arial" w:cs="Arial"/>
                <w:color w:val="000000" w:themeColor="text1"/>
                <w:sz w:val="24"/>
                <w:szCs w:val="24"/>
              </w:rPr>
              <w:t>development</w:t>
            </w:r>
            <w:r w:rsidRPr="003148F1">
              <w:rPr>
                <w:rFonts w:ascii="Arial" w:eastAsiaTheme="majorEastAsia" w:hAnsi="Arial" w:cs="Arial"/>
                <w:color w:val="000000" w:themeColor="text1"/>
                <w:sz w:val="24"/>
                <w:szCs w:val="24"/>
              </w:rPr>
              <w:t>.</w:t>
            </w:r>
          </w:p>
          <w:p w14:paraId="4353A521" w14:textId="77777777" w:rsidR="003148F1" w:rsidRPr="00E46471" w:rsidRDefault="003148F1" w:rsidP="003148F1">
            <w:pPr>
              <w:rPr>
                <w:rFonts w:ascii="Arial" w:hAnsi="Arial" w:cs="Arial"/>
                <w:sz w:val="24"/>
                <w:szCs w:val="24"/>
              </w:rPr>
            </w:pPr>
          </w:p>
          <w:p w14:paraId="30B5C688" w14:textId="09B2A532" w:rsidR="00D61F60" w:rsidRPr="00D61F60" w:rsidRDefault="00E54B73" w:rsidP="007B4015">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Key responsibilities:</w:t>
            </w:r>
          </w:p>
          <w:p w14:paraId="4033064E" w14:textId="6CE18F0F" w:rsidR="00820D50" w:rsidRPr="00820D50" w:rsidRDefault="00820D50"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Ensure library services are delivered across all libraries within the Group</w:t>
            </w:r>
            <w:r w:rsidR="00503622" w:rsidRPr="0DE6A270">
              <w:rPr>
                <w:rFonts w:ascii="Arial" w:eastAsiaTheme="majorEastAsia" w:hAnsi="Arial" w:cs="Arial"/>
                <w:color w:val="000000" w:themeColor="text1"/>
                <w:sz w:val="24"/>
                <w:szCs w:val="24"/>
              </w:rPr>
              <w:t>, as per statutory responsibilities</w:t>
            </w:r>
            <w:r w:rsidR="00415775" w:rsidRPr="0DE6A270">
              <w:rPr>
                <w:rFonts w:ascii="Arial" w:eastAsiaTheme="majorEastAsia" w:hAnsi="Arial" w:cs="Arial"/>
                <w:color w:val="000000" w:themeColor="text1"/>
                <w:sz w:val="24"/>
                <w:szCs w:val="24"/>
              </w:rPr>
              <w:t xml:space="preserve"> and support the work of the other Group Library Managers</w:t>
            </w:r>
            <w:r w:rsidR="00426957" w:rsidRPr="0DE6A270">
              <w:rPr>
                <w:rFonts w:ascii="Arial" w:eastAsiaTheme="majorEastAsia" w:hAnsi="Arial" w:cs="Arial"/>
                <w:color w:val="000000" w:themeColor="text1"/>
                <w:sz w:val="24"/>
                <w:szCs w:val="24"/>
              </w:rPr>
              <w:t>/Branch Network manager</w:t>
            </w:r>
            <w:r w:rsidR="00415775" w:rsidRPr="0DE6A270">
              <w:rPr>
                <w:rFonts w:ascii="Arial" w:eastAsiaTheme="majorEastAsia" w:hAnsi="Arial" w:cs="Arial"/>
                <w:color w:val="000000" w:themeColor="text1"/>
                <w:sz w:val="24"/>
                <w:szCs w:val="24"/>
              </w:rPr>
              <w:t>.</w:t>
            </w:r>
          </w:p>
          <w:p w14:paraId="4195E563" w14:textId="1CD3A2DB" w:rsidR="00426957" w:rsidRDefault="00426957"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 xml:space="preserve">Act as a lead on operational matters across the Group, including Health and Safety, risk management, property issues, customer behaviour management, building security, repairs </w:t>
            </w:r>
            <w:r w:rsidRPr="0DE6A270">
              <w:rPr>
                <w:rFonts w:ascii="Arial" w:eastAsiaTheme="majorEastAsia" w:hAnsi="Arial" w:cs="Arial"/>
                <w:color w:val="000000" w:themeColor="text1"/>
                <w:sz w:val="24"/>
                <w:szCs w:val="24"/>
              </w:rPr>
              <w:lastRenderedPageBreak/>
              <w:t>and maintenance; and liaising with colleagues, partners, and corporate Property and Facilities Management contractors as required. Also, providing senior operational support and cover across the county (in particular, re. evening and weekend opening).</w:t>
            </w:r>
          </w:p>
          <w:p w14:paraId="54C58EAD" w14:textId="00FDDECE" w:rsidR="00426957" w:rsidRDefault="00426957"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 xml:space="preserve">Provide lead/senior input into strategic, service-wide priority action groups and development projects tied to the 4-year service plan and medium-term service </w:t>
            </w:r>
            <w:proofErr w:type="gramStart"/>
            <w:r w:rsidRPr="0DE6A270">
              <w:rPr>
                <w:rFonts w:ascii="Arial" w:eastAsiaTheme="majorEastAsia" w:hAnsi="Arial" w:cs="Arial"/>
                <w:color w:val="000000" w:themeColor="text1"/>
                <w:sz w:val="24"/>
                <w:szCs w:val="24"/>
              </w:rPr>
              <w:t xml:space="preserve">strategy, </w:t>
            </w:r>
            <w:r w:rsidR="006D189C" w:rsidRPr="0DE6A270">
              <w:rPr>
                <w:rFonts w:ascii="Arial" w:eastAsiaTheme="majorEastAsia" w:hAnsi="Arial" w:cs="Arial"/>
                <w:color w:val="000000" w:themeColor="text1"/>
                <w:sz w:val="24"/>
                <w:szCs w:val="24"/>
              </w:rPr>
              <w:t>a</w:t>
            </w:r>
            <w:r w:rsidRPr="0DE6A270">
              <w:rPr>
                <w:rFonts w:ascii="Arial" w:eastAsiaTheme="majorEastAsia" w:hAnsi="Arial" w:cs="Arial"/>
                <w:color w:val="000000" w:themeColor="text1"/>
                <w:sz w:val="24"/>
                <w:szCs w:val="24"/>
              </w:rPr>
              <w:t>nd</w:t>
            </w:r>
            <w:proofErr w:type="gramEnd"/>
            <w:r w:rsidRPr="0DE6A270">
              <w:rPr>
                <w:rFonts w:ascii="Arial" w:eastAsiaTheme="majorEastAsia" w:hAnsi="Arial" w:cs="Arial"/>
                <w:color w:val="000000" w:themeColor="text1"/>
                <w:sz w:val="24"/>
                <w:szCs w:val="24"/>
              </w:rPr>
              <w:t xml:space="preserve"> provide matrix management of colleagues in this regard.</w:t>
            </w:r>
          </w:p>
          <w:p w14:paraId="0085A90B" w14:textId="5F53E6EB" w:rsidR="00820D50" w:rsidRPr="00820D50" w:rsidRDefault="00820D50"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Develop the performance of each library by ensuring</w:t>
            </w:r>
            <w:r w:rsidR="007E42D6" w:rsidRPr="0DE6A270">
              <w:rPr>
                <w:rFonts w:ascii="Arial" w:eastAsiaTheme="majorEastAsia" w:hAnsi="Arial" w:cs="Arial"/>
                <w:color w:val="000000" w:themeColor="text1"/>
                <w:sz w:val="24"/>
                <w:szCs w:val="24"/>
              </w:rPr>
              <w:t xml:space="preserve"> </w:t>
            </w:r>
            <w:r w:rsidRPr="0DE6A270">
              <w:rPr>
                <w:rFonts w:ascii="Arial" w:eastAsiaTheme="majorEastAsia" w:hAnsi="Arial" w:cs="Arial"/>
                <w:color w:val="000000" w:themeColor="text1"/>
                <w:sz w:val="24"/>
                <w:szCs w:val="24"/>
              </w:rPr>
              <w:t>events, outreach activities and community engagement opportunities are delivered effectively</w:t>
            </w:r>
            <w:r w:rsidR="007E42D6" w:rsidRPr="0DE6A270">
              <w:rPr>
                <w:rFonts w:ascii="Arial" w:eastAsiaTheme="majorEastAsia" w:hAnsi="Arial" w:cs="Arial"/>
                <w:color w:val="000000" w:themeColor="text1"/>
                <w:sz w:val="24"/>
                <w:szCs w:val="24"/>
              </w:rPr>
              <w:t xml:space="preserve"> Establishing new partnerships where necessary; monitoring and reporting on key service performance indicators and </w:t>
            </w:r>
            <w:proofErr w:type="gramStart"/>
            <w:r w:rsidR="007E42D6" w:rsidRPr="0DE6A270">
              <w:rPr>
                <w:rFonts w:ascii="Arial" w:eastAsiaTheme="majorEastAsia" w:hAnsi="Arial" w:cs="Arial"/>
                <w:color w:val="000000" w:themeColor="text1"/>
                <w:sz w:val="24"/>
                <w:szCs w:val="24"/>
              </w:rPr>
              <w:t>targets, and</w:t>
            </w:r>
            <w:proofErr w:type="gramEnd"/>
            <w:r w:rsidR="007E42D6" w:rsidRPr="0DE6A270">
              <w:rPr>
                <w:rFonts w:ascii="Arial" w:eastAsiaTheme="majorEastAsia" w:hAnsi="Arial" w:cs="Arial"/>
                <w:color w:val="000000" w:themeColor="text1"/>
                <w:sz w:val="24"/>
                <w:szCs w:val="24"/>
              </w:rPr>
              <w:t xml:space="preserve"> addressing any under-performance where identified.</w:t>
            </w:r>
          </w:p>
          <w:p w14:paraId="22B2C225" w14:textId="26D7254E" w:rsidR="00820D50" w:rsidRPr="00820D50" w:rsidRDefault="00A87451"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Provide support for the Operations Manager (Branch Network) in budget management and forecasting. Monitoring spending</w:t>
            </w:r>
            <w:r w:rsidR="00415775" w:rsidRPr="0DE6A270">
              <w:rPr>
                <w:rFonts w:ascii="Arial" w:eastAsiaTheme="majorEastAsia" w:hAnsi="Arial" w:cs="Arial"/>
                <w:color w:val="000000" w:themeColor="text1"/>
                <w:sz w:val="24"/>
                <w:szCs w:val="24"/>
              </w:rPr>
              <w:t xml:space="preserve"> and</w:t>
            </w:r>
            <w:r w:rsidRPr="0DE6A270">
              <w:rPr>
                <w:rFonts w:ascii="Arial" w:eastAsiaTheme="majorEastAsia" w:hAnsi="Arial" w:cs="Arial"/>
                <w:color w:val="000000" w:themeColor="text1"/>
                <w:sz w:val="24"/>
                <w:szCs w:val="24"/>
              </w:rPr>
              <w:t xml:space="preserve"> </w:t>
            </w:r>
            <w:r w:rsidR="00415775" w:rsidRPr="0DE6A270">
              <w:rPr>
                <w:rFonts w:ascii="Arial" w:eastAsiaTheme="majorEastAsia" w:hAnsi="Arial" w:cs="Arial"/>
                <w:color w:val="000000" w:themeColor="text1"/>
                <w:sz w:val="24"/>
                <w:szCs w:val="24"/>
              </w:rPr>
              <w:t xml:space="preserve">ensuring </w:t>
            </w:r>
            <w:r w:rsidRPr="0DE6A270">
              <w:rPr>
                <w:rFonts w:ascii="Arial" w:eastAsiaTheme="majorEastAsia" w:hAnsi="Arial" w:cs="Arial"/>
                <w:color w:val="000000" w:themeColor="text1"/>
                <w:sz w:val="24"/>
                <w:szCs w:val="24"/>
              </w:rPr>
              <w:t>effective management of staffing resource</w:t>
            </w:r>
            <w:r w:rsidR="00415775" w:rsidRPr="0DE6A270">
              <w:rPr>
                <w:rFonts w:ascii="Arial" w:eastAsiaTheme="majorEastAsia" w:hAnsi="Arial" w:cs="Arial"/>
                <w:color w:val="000000" w:themeColor="text1"/>
                <w:sz w:val="24"/>
                <w:szCs w:val="24"/>
              </w:rPr>
              <w:t xml:space="preserve"> within</w:t>
            </w:r>
            <w:r w:rsidR="007E42D6" w:rsidRPr="0DE6A270">
              <w:rPr>
                <w:rFonts w:ascii="Arial" w:eastAsiaTheme="majorEastAsia" w:hAnsi="Arial" w:cs="Arial"/>
                <w:color w:val="000000" w:themeColor="text1"/>
                <w:sz w:val="24"/>
                <w:szCs w:val="24"/>
              </w:rPr>
              <w:t xml:space="preserve"> significant</w:t>
            </w:r>
            <w:r w:rsidR="00415775" w:rsidRPr="0DE6A270">
              <w:rPr>
                <w:rFonts w:ascii="Arial" w:eastAsiaTheme="majorEastAsia" w:hAnsi="Arial" w:cs="Arial"/>
                <w:color w:val="000000" w:themeColor="text1"/>
                <w:sz w:val="24"/>
                <w:szCs w:val="24"/>
              </w:rPr>
              <w:t xml:space="preserve"> financial pressures; </w:t>
            </w:r>
            <w:proofErr w:type="gramStart"/>
            <w:r w:rsidR="00415775" w:rsidRPr="0DE6A270">
              <w:rPr>
                <w:rFonts w:ascii="Arial" w:eastAsiaTheme="majorEastAsia" w:hAnsi="Arial" w:cs="Arial"/>
                <w:color w:val="000000" w:themeColor="text1"/>
                <w:sz w:val="24"/>
                <w:szCs w:val="24"/>
              </w:rPr>
              <w:t>and,</w:t>
            </w:r>
            <w:proofErr w:type="gramEnd"/>
            <w:r w:rsidR="00415775" w:rsidRPr="0DE6A270">
              <w:rPr>
                <w:rFonts w:ascii="Arial" w:eastAsiaTheme="majorEastAsia" w:hAnsi="Arial" w:cs="Arial"/>
                <w:color w:val="000000" w:themeColor="text1"/>
                <w:sz w:val="24"/>
                <w:szCs w:val="24"/>
              </w:rPr>
              <w:t xml:space="preserve"> likewise </w:t>
            </w:r>
            <w:r w:rsidRPr="0DE6A270">
              <w:rPr>
                <w:rFonts w:ascii="Arial" w:eastAsiaTheme="majorEastAsia" w:hAnsi="Arial" w:cs="Arial"/>
                <w:color w:val="000000" w:themeColor="text1"/>
                <w:sz w:val="24"/>
                <w:szCs w:val="24"/>
              </w:rPr>
              <w:t>contribut</w:t>
            </w:r>
            <w:r w:rsidR="00415775" w:rsidRPr="0DE6A270">
              <w:rPr>
                <w:rFonts w:ascii="Arial" w:eastAsiaTheme="majorEastAsia" w:hAnsi="Arial" w:cs="Arial"/>
                <w:color w:val="000000" w:themeColor="text1"/>
                <w:sz w:val="24"/>
                <w:szCs w:val="24"/>
              </w:rPr>
              <w:t>e</w:t>
            </w:r>
            <w:r w:rsidRPr="0DE6A270">
              <w:rPr>
                <w:rFonts w:ascii="Arial" w:eastAsiaTheme="majorEastAsia" w:hAnsi="Arial" w:cs="Arial"/>
                <w:color w:val="000000" w:themeColor="text1"/>
                <w:sz w:val="24"/>
                <w:szCs w:val="24"/>
              </w:rPr>
              <w:t xml:space="preserve"> to income generation work</w:t>
            </w:r>
            <w:r w:rsidR="007E42D6" w:rsidRPr="0DE6A270">
              <w:rPr>
                <w:rFonts w:ascii="Arial" w:eastAsiaTheme="majorEastAsia" w:hAnsi="Arial" w:cs="Arial"/>
                <w:color w:val="000000" w:themeColor="text1"/>
                <w:sz w:val="24"/>
                <w:szCs w:val="24"/>
              </w:rPr>
              <w:t>/targets</w:t>
            </w:r>
            <w:r w:rsidRPr="0DE6A270">
              <w:rPr>
                <w:rFonts w:ascii="Arial" w:eastAsiaTheme="majorEastAsia" w:hAnsi="Arial" w:cs="Arial"/>
                <w:color w:val="000000" w:themeColor="text1"/>
                <w:sz w:val="24"/>
                <w:szCs w:val="24"/>
              </w:rPr>
              <w:t>.</w:t>
            </w:r>
          </w:p>
          <w:p w14:paraId="3ECED34B" w14:textId="5C4123B0" w:rsidR="00820D50" w:rsidRDefault="00820D50"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Undertake line management responsibilities for Library Managers and designated staff within the Group, ensuring appraisals, one-to-ones, sickness absence management, and personal development processes are effectively implemented.</w:t>
            </w:r>
            <w:r w:rsidR="00426957" w:rsidRPr="0DE6A270">
              <w:rPr>
                <w:rFonts w:ascii="Arial" w:eastAsiaTheme="majorEastAsia" w:hAnsi="Arial" w:cs="Arial"/>
                <w:color w:val="000000" w:themeColor="text1"/>
                <w:sz w:val="24"/>
                <w:szCs w:val="24"/>
              </w:rPr>
              <w:t xml:space="preserve"> Also, taking a lead role in ensuring that under-performance and behavioural concerns within the group are managed in accordance with corporate processes.</w:t>
            </w:r>
          </w:p>
          <w:p w14:paraId="75891202" w14:textId="43862805" w:rsidR="00820D50" w:rsidRPr="00A87451" w:rsidRDefault="007E42D6"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Oversee all</w:t>
            </w:r>
            <w:r w:rsidR="00A87451" w:rsidRPr="0DE6A270">
              <w:rPr>
                <w:rFonts w:ascii="Arial" w:eastAsiaTheme="majorEastAsia" w:hAnsi="Arial" w:cs="Arial"/>
                <w:color w:val="000000" w:themeColor="text1"/>
                <w:sz w:val="24"/>
                <w:szCs w:val="24"/>
              </w:rPr>
              <w:t xml:space="preserve"> local recruitment of staff and volunteers</w:t>
            </w:r>
            <w:r w:rsidR="00426957" w:rsidRPr="0DE6A270">
              <w:rPr>
                <w:rFonts w:ascii="Arial" w:eastAsiaTheme="majorEastAsia" w:hAnsi="Arial" w:cs="Arial"/>
                <w:color w:val="000000" w:themeColor="text1"/>
                <w:sz w:val="24"/>
                <w:szCs w:val="24"/>
              </w:rPr>
              <w:t>;</w:t>
            </w:r>
            <w:r w:rsidR="00A87451" w:rsidRPr="0DE6A270">
              <w:rPr>
                <w:rFonts w:ascii="Arial" w:eastAsiaTheme="majorEastAsia" w:hAnsi="Arial" w:cs="Arial"/>
                <w:color w:val="000000" w:themeColor="text1"/>
                <w:sz w:val="24"/>
                <w:szCs w:val="24"/>
              </w:rPr>
              <w:t xml:space="preserve"> and ensure</w:t>
            </w:r>
            <w:r w:rsidR="00820D50" w:rsidRPr="0DE6A270">
              <w:rPr>
                <w:rFonts w:ascii="Arial" w:eastAsiaTheme="majorEastAsia" w:hAnsi="Arial" w:cs="Arial"/>
                <w:color w:val="000000" w:themeColor="text1"/>
                <w:sz w:val="24"/>
                <w:szCs w:val="24"/>
              </w:rPr>
              <w:t xml:space="preserve"> recruitment, induction, training and ongoing development arrangements are in place to support effective service delivery across the Group.</w:t>
            </w:r>
          </w:p>
          <w:p w14:paraId="2684C5D9" w14:textId="7B92174B" w:rsidR="00820D50" w:rsidRPr="00820D50" w:rsidRDefault="007E42D6"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 xml:space="preserve">Be the key </w:t>
            </w:r>
            <w:r w:rsidR="006D189C" w:rsidRPr="0DE6A270">
              <w:rPr>
                <w:rFonts w:ascii="Arial" w:eastAsiaTheme="majorEastAsia" w:hAnsi="Arial" w:cs="Arial"/>
                <w:color w:val="000000" w:themeColor="text1"/>
                <w:sz w:val="24"/>
                <w:szCs w:val="24"/>
              </w:rPr>
              <w:t>contact</w:t>
            </w:r>
            <w:r w:rsidRPr="0DE6A270">
              <w:rPr>
                <w:rFonts w:ascii="Arial" w:eastAsiaTheme="majorEastAsia" w:hAnsi="Arial" w:cs="Arial"/>
                <w:color w:val="000000" w:themeColor="text1"/>
                <w:sz w:val="24"/>
                <w:szCs w:val="24"/>
              </w:rPr>
              <w:t xml:space="preserve"> for the group</w:t>
            </w:r>
            <w:r w:rsidR="00820D50" w:rsidRPr="0DE6A270">
              <w:rPr>
                <w:rFonts w:ascii="Arial" w:eastAsiaTheme="majorEastAsia" w:hAnsi="Arial" w:cs="Arial"/>
                <w:color w:val="000000" w:themeColor="text1"/>
                <w:sz w:val="24"/>
                <w:szCs w:val="24"/>
              </w:rPr>
              <w:t xml:space="preserve"> with local communities, partners and other organisations</w:t>
            </w:r>
            <w:r w:rsidR="006D189C" w:rsidRPr="0DE6A270">
              <w:rPr>
                <w:rFonts w:ascii="Arial" w:eastAsiaTheme="majorEastAsia" w:hAnsi="Arial" w:cs="Arial"/>
                <w:color w:val="000000" w:themeColor="text1"/>
                <w:sz w:val="24"/>
                <w:szCs w:val="24"/>
              </w:rPr>
              <w:t xml:space="preserve"> </w:t>
            </w:r>
            <w:r w:rsidRPr="0DE6A270">
              <w:rPr>
                <w:rFonts w:ascii="Arial" w:eastAsiaTheme="majorEastAsia" w:hAnsi="Arial" w:cs="Arial"/>
                <w:color w:val="000000" w:themeColor="text1"/>
                <w:sz w:val="24"/>
                <w:szCs w:val="24"/>
              </w:rPr>
              <w:t>(</w:t>
            </w:r>
            <w:r w:rsidR="00820D50" w:rsidRPr="0DE6A270">
              <w:rPr>
                <w:rFonts w:ascii="Arial" w:eastAsiaTheme="majorEastAsia" w:hAnsi="Arial" w:cs="Arial"/>
                <w:color w:val="000000" w:themeColor="text1"/>
                <w:sz w:val="24"/>
                <w:szCs w:val="24"/>
              </w:rPr>
              <w:t>including Friends Groups, Parish and Town Councils</w:t>
            </w:r>
            <w:r w:rsidRPr="0DE6A270">
              <w:rPr>
                <w:rFonts w:ascii="Arial" w:eastAsiaTheme="majorEastAsia" w:hAnsi="Arial" w:cs="Arial"/>
                <w:color w:val="000000" w:themeColor="text1"/>
                <w:sz w:val="24"/>
                <w:szCs w:val="24"/>
              </w:rPr>
              <w:t>), plus</w:t>
            </w:r>
            <w:r w:rsidR="006D189C" w:rsidRPr="0DE6A270">
              <w:rPr>
                <w:rFonts w:ascii="Arial" w:eastAsiaTheme="majorEastAsia" w:hAnsi="Arial" w:cs="Arial"/>
                <w:color w:val="000000" w:themeColor="text1"/>
                <w:sz w:val="24"/>
                <w:szCs w:val="24"/>
              </w:rPr>
              <w:t xml:space="preserve"> with</w:t>
            </w:r>
            <w:r w:rsidRPr="0DE6A270">
              <w:rPr>
                <w:rFonts w:ascii="Arial" w:eastAsiaTheme="majorEastAsia" w:hAnsi="Arial" w:cs="Arial"/>
                <w:color w:val="000000" w:themeColor="text1"/>
                <w:sz w:val="24"/>
                <w:szCs w:val="24"/>
              </w:rPr>
              <w:t xml:space="preserve"> all </w:t>
            </w:r>
            <w:r w:rsidR="006D189C" w:rsidRPr="0DE6A270">
              <w:rPr>
                <w:rFonts w:ascii="Arial" w:eastAsiaTheme="majorEastAsia" w:hAnsi="Arial" w:cs="Arial"/>
                <w:color w:val="000000" w:themeColor="text1"/>
                <w:sz w:val="24"/>
                <w:szCs w:val="24"/>
              </w:rPr>
              <w:t xml:space="preserve">relevant </w:t>
            </w:r>
            <w:r w:rsidRPr="0DE6A270">
              <w:rPr>
                <w:rFonts w:ascii="Arial" w:eastAsiaTheme="majorEastAsia" w:hAnsi="Arial" w:cs="Arial"/>
                <w:color w:val="000000" w:themeColor="text1"/>
                <w:sz w:val="24"/>
                <w:szCs w:val="24"/>
              </w:rPr>
              <w:t>internal colleagues/teams;</w:t>
            </w:r>
            <w:r w:rsidR="00820D50" w:rsidRPr="0DE6A270">
              <w:rPr>
                <w:rFonts w:ascii="Arial" w:eastAsiaTheme="majorEastAsia" w:hAnsi="Arial" w:cs="Arial"/>
                <w:color w:val="000000" w:themeColor="text1"/>
                <w:sz w:val="24"/>
                <w:szCs w:val="24"/>
              </w:rPr>
              <w:t xml:space="preserve"> and </w:t>
            </w:r>
            <w:r w:rsidR="006D189C" w:rsidRPr="0DE6A270">
              <w:rPr>
                <w:rFonts w:ascii="Arial" w:eastAsiaTheme="majorEastAsia" w:hAnsi="Arial" w:cs="Arial"/>
                <w:color w:val="000000" w:themeColor="text1"/>
                <w:sz w:val="24"/>
                <w:szCs w:val="24"/>
              </w:rPr>
              <w:t xml:space="preserve">to </w:t>
            </w:r>
            <w:r w:rsidR="00820D50" w:rsidRPr="0DE6A270">
              <w:rPr>
                <w:rFonts w:ascii="Arial" w:eastAsiaTheme="majorEastAsia" w:hAnsi="Arial" w:cs="Arial"/>
                <w:color w:val="000000" w:themeColor="text1"/>
                <w:sz w:val="24"/>
                <w:szCs w:val="24"/>
              </w:rPr>
              <w:t>manage appropriate customer consultation activities.</w:t>
            </w:r>
            <w:r w:rsidRPr="0DE6A270">
              <w:rPr>
                <w:rFonts w:ascii="Arial" w:eastAsiaTheme="majorEastAsia" w:hAnsi="Arial" w:cs="Arial"/>
                <w:color w:val="000000" w:themeColor="text1"/>
                <w:sz w:val="24"/>
                <w:szCs w:val="24"/>
              </w:rPr>
              <w:t xml:space="preserve"> </w:t>
            </w:r>
          </w:p>
          <w:p w14:paraId="4EA6D7B2" w14:textId="5DA1CFC6" w:rsidR="00820D50" w:rsidRPr="00820D50" w:rsidRDefault="00820D50" w:rsidP="0DE6A270">
            <w:pPr>
              <w:pStyle w:val="ListParagraph"/>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Be responsible for customer feedback, including</w:t>
            </w:r>
            <w:r w:rsidR="007E42D6" w:rsidRPr="0DE6A270">
              <w:rPr>
                <w:rFonts w:ascii="Arial" w:eastAsiaTheme="majorEastAsia" w:hAnsi="Arial" w:cs="Arial"/>
                <w:color w:val="000000" w:themeColor="text1"/>
                <w:sz w:val="24"/>
                <w:szCs w:val="24"/>
              </w:rPr>
              <w:t xml:space="preserve"> dealing with</w:t>
            </w:r>
            <w:r w:rsidRPr="0DE6A270">
              <w:rPr>
                <w:rFonts w:ascii="Arial" w:eastAsiaTheme="majorEastAsia" w:hAnsi="Arial" w:cs="Arial"/>
                <w:color w:val="000000" w:themeColor="text1"/>
                <w:sz w:val="24"/>
                <w:szCs w:val="24"/>
              </w:rPr>
              <w:t xml:space="preserve"> comments and complaints, ensuring these are managed in accordance with OCC policies and procedures.</w:t>
            </w:r>
          </w:p>
          <w:p w14:paraId="2381D7EA" w14:textId="5573A83B" w:rsidR="00820D50" w:rsidRPr="00820D50" w:rsidRDefault="00A87451" w:rsidP="0DE6A270">
            <w:pPr>
              <w:numPr>
                <w:ilvl w:val="0"/>
                <w:numId w:val="4"/>
              </w:numPr>
              <w:rPr>
                <w:rFonts w:ascii="Arial" w:eastAsiaTheme="majorEastAsia" w:hAnsi="Arial" w:cs="Arial"/>
                <w:color w:val="000000" w:themeColor="text1"/>
                <w:sz w:val="24"/>
                <w:szCs w:val="24"/>
              </w:rPr>
            </w:pPr>
            <w:r w:rsidRPr="0DE6A270">
              <w:rPr>
                <w:rFonts w:ascii="Arial" w:eastAsiaTheme="majorEastAsia" w:hAnsi="Arial" w:cs="Arial"/>
                <w:color w:val="000000" w:themeColor="text1"/>
                <w:sz w:val="24"/>
                <w:szCs w:val="24"/>
              </w:rPr>
              <w:t>Working with the</w:t>
            </w:r>
            <w:r w:rsidR="00536464" w:rsidRPr="0DE6A270">
              <w:rPr>
                <w:rFonts w:ascii="Arial" w:eastAsiaTheme="majorEastAsia" w:hAnsi="Arial" w:cs="Arial"/>
                <w:color w:val="000000" w:themeColor="text1"/>
                <w:sz w:val="24"/>
                <w:szCs w:val="24"/>
              </w:rPr>
              <w:t xml:space="preserve"> </w:t>
            </w:r>
            <w:r w:rsidRPr="0DE6A270">
              <w:rPr>
                <w:rFonts w:ascii="Arial" w:eastAsiaTheme="majorEastAsia" w:hAnsi="Arial" w:cs="Arial"/>
                <w:color w:val="000000" w:themeColor="text1"/>
                <w:sz w:val="24"/>
                <w:szCs w:val="24"/>
              </w:rPr>
              <w:t xml:space="preserve">Stock </w:t>
            </w:r>
            <w:r w:rsidR="00536464" w:rsidRPr="0DE6A270">
              <w:rPr>
                <w:rFonts w:ascii="Arial" w:eastAsiaTheme="majorEastAsia" w:hAnsi="Arial" w:cs="Arial"/>
                <w:color w:val="000000" w:themeColor="text1"/>
                <w:sz w:val="24"/>
                <w:szCs w:val="24"/>
              </w:rPr>
              <w:t xml:space="preserve">and Reader </w:t>
            </w:r>
            <w:r w:rsidRPr="0DE6A270">
              <w:rPr>
                <w:rFonts w:ascii="Arial" w:eastAsiaTheme="majorEastAsia" w:hAnsi="Arial" w:cs="Arial"/>
                <w:color w:val="000000" w:themeColor="text1"/>
                <w:sz w:val="24"/>
                <w:szCs w:val="24"/>
              </w:rPr>
              <w:t>Services team, tak</w:t>
            </w:r>
            <w:r w:rsidR="00820D50" w:rsidRPr="0DE6A270">
              <w:rPr>
                <w:rFonts w:ascii="Arial" w:eastAsiaTheme="majorEastAsia" w:hAnsi="Arial" w:cs="Arial"/>
                <w:color w:val="000000" w:themeColor="text1"/>
                <w:sz w:val="24"/>
                <w:szCs w:val="24"/>
              </w:rPr>
              <w:t>e responsib</w:t>
            </w:r>
            <w:r w:rsidRPr="0DE6A270">
              <w:rPr>
                <w:rFonts w:ascii="Arial" w:eastAsiaTheme="majorEastAsia" w:hAnsi="Arial" w:cs="Arial"/>
                <w:color w:val="000000" w:themeColor="text1"/>
                <w:sz w:val="24"/>
                <w:szCs w:val="24"/>
              </w:rPr>
              <w:t>ility</w:t>
            </w:r>
            <w:r w:rsidR="00820D50" w:rsidRPr="0DE6A270">
              <w:rPr>
                <w:rFonts w:ascii="Arial" w:eastAsiaTheme="majorEastAsia" w:hAnsi="Arial" w:cs="Arial"/>
                <w:color w:val="000000" w:themeColor="text1"/>
                <w:sz w:val="24"/>
                <w:szCs w:val="24"/>
              </w:rPr>
              <w:t xml:space="preserve"> for the management</w:t>
            </w:r>
            <w:r w:rsidRPr="0DE6A270">
              <w:rPr>
                <w:rFonts w:ascii="Arial" w:eastAsiaTheme="majorEastAsia" w:hAnsi="Arial" w:cs="Arial"/>
                <w:color w:val="000000" w:themeColor="text1"/>
                <w:sz w:val="24"/>
                <w:szCs w:val="24"/>
              </w:rPr>
              <w:t>, promotion</w:t>
            </w:r>
            <w:r w:rsidR="00820D50" w:rsidRPr="0DE6A270">
              <w:rPr>
                <w:rFonts w:ascii="Arial" w:eastAsiaTheme="majorEastAsia" w:hAnsi="Arial" w:cs="Arial"/>
                <w:color w:val="000000" w:themeColor="text1"/>
                <w:sz w:val="24"/>
                <w:szCs w:val="24"/>
              </w:rPr>
              <w:t xml:space="preserve"> and performance of library stock</w:t>
            </w:r>
            <w:r w:rsidR="00536464" w:rsidRPr="0DE6A270">
              <w:rPr>
                <w:rFonts w:ascii="Arial" w:eastAsiaTheme="majorEastAsia" w:hAnsi="Arial" w:cs="Arial"/>
                <w:color w:val="000000" w:themeColor="text1"/>
                <w:sz w:val="24"/>
                <w:szCs w:val="24"/>
              </w:rPr>
              <w:t>, services and activities</w:t>
            </w:r>
            <w:r w:rsidR="00820D50" w:rsidRPr="0DE6A270">
              <w:rPr>
                <w:rFonts w:ascii="Arial" w:eastAsiaTheme="majorEastAsia" w:hAnsi="Arial" w:cs="Arial"/>
                <w:color w:val="000000" w:themeColor="text1"/>
                <w:sz w:val="24"/>
                <w:szCs w:val="24"/>
              </w:rPr>
              <w:t xml:space="preserve"> across the Group, ensuring agreed service standards, policies and </w:t>
            </w:r>
            <w:r w:rsidRPr="0DE6A270">
              <w:rPr>
                <w:rFonts w:ascii="Arial" w:eastAsiaTheme="majorEastAsia" w:hAnsi="Arial" w:cs="Arial"/>
                <w:color w:val="000000" w:themeColor="text1"/>
                <w:sz w:val="24"/>
                <w:szCs w:val="24"/>
              </w:rPr>
              <w:t>practice are met</w:t>
            </w:r>
            <w:r w:rsidR="00820D50" w:rsidRPr="0DE6A270">
              <w:rPr>
                <w:rFonts w:ascii="Arial" w:eastAsiaTheme="majorEastAsia" w:hAnsi="Arial" w:cs="Arial"/>
                <w:color w:val="000000" w:themeColor="text1"/>
                <w:sz w:val="24"/>
                <w:szCs w:val="24"/>
              </w:rPr>
              <w:t>.</w:t>
            </w:r>
          </w:p>
          <w:p w14:paraId="3A944ED2" w14:textId="77777777" w:rsidR="00820D50" w:rsidRPr="00820D50" w:rsidRDefault="00820D50" w:rsidP="00820D50">
            <w:pPr>
              <w:pStyle w:val="ListParagraph"/>
              <w:numPr>
                <w:ilvl w:val="0"/>
                <w:numId w:val="4"/>
              </w:numPr>
              <w:rPr>
                <w:rFonts w:ascii="Arial" w:eastAsiaTheme="majorEastAsia" w:hAnsi="Arial" w:cs="Arial"/>
                <w:color w:val="000000" w:themeColor="text1"/>
                <w:sz w:val="24"/>
                <w:szCs w:val="24"/>
              </w:rPr>
            </w:pPr>
            <w:r w:rsidRPr="00820D50">
              <w:rPr>
                <w:rFonts w:ascii="Arial" w:eastAsiaTheme="majorEastAsia" w:hAnsi="Arial" w:cs="Arial"/>
                <w:color w:val="000000" w:themeColor="text1"/>
                <w:sz w:val="24"/>
                <w:szCs w:val="24"/>
              </w:rPr>
              <w:t>Provide advice and support to community library volunteers to ensure customer satisfaction and service quality.</w:t>
            </w:r>
          </w:p>
          <w:p w14:paraId="71F2FC97" w14:textId="3A53A333" w:rsidR="00E54B73" w:rsidRPr="009E115B" w:rsidRDefault="00820D50" w:rsidP="00820D50">
            <w:pPr>
              <w:pStyle w:val="ListParagraph"/>
              <w:numPr>
                <w:ilvl w:val="0"/>
                <w:numId w:val="4"/>
              </w:numPr>
              <w:spacing w:after="120"/>
              <w:rPr>
                <w:rFonts w:ascii="Arial" w:eastAsiaTheme="majorEastAsia" w:hAnsi="Arial" w:cs="Arial"/>
                <w:color w:val="000000" w:themeColor="text1"/>
                <w:sz w:val="24"/>
                <w:szCs w:val="24"/>
              </w:rPr>
            </w:pPr>
            <w:r w:rsidRPr="00820D50">
              <w:rPr>
                <w:rFonts w:ascii="Arial" w:eastAsiaTheme="majorEastAsia" w:hAnsi="Arial" w:cs="Arial"/>
                <w:color w:val="000000" w:themeColor="text1"/>
                <w:sz w:val="24"/>
                <w:szCs w:val="24"/>
              </w:rPr>
              <w:t>Undertake other duties within the general responsibility of the post as may be required.</w:t>
            </w:r>
          </w:p>
        </w:tc>
      </w:tr>
      <w:bookmarkEnd w:id="1"/>
      <w:bookmarkEnd w:id="2"/>
    </w:tbl>
    <w:p w14:paraId="431DC600" w14:textId="77777777" w:rsidR="009E115B" w:rsidRDefault="009E115B" w:rsidP="0DE6A270">
      <w:pPr>
        <w:rPr>
          <w:rFonts w:ascii="Arial" w:eastAsiaTheme="majorEastAsia" w:hAnsi="Arial" w:cs="Arial"/>
          <w:b/>
          <w:bCs/>
          <w:color w:val="000000" w:themeColor="text1"/>
          <w:sz w:val="24"/>
          <w:szCs w:val="24"/>
        </w:rPr>
      </w:pPr>
    </w:p>
    <w:p w14:paraId="7588F9CB" w14:textId="2C9F0CE2" w:rsidR="007E42D6" w:rsidRDefault="007E42D6" w:rsidP="0DE6A270">
      <w:pPr>
        <w:rPr>
          <w:rFonts w:ascii="Arial" w:eastAsiaTheme="majorEastAsia" w:hAnsi="Arial" w:cs="Arial"/>
          <w:b/>
          <w:bCs/>
          <w:color w:val="000000" w:themeColor="text1"/>
          <w:sz w:val="24"/>
          <w:szCs w:val="24"/>
        </w:rPr>
      </w:pPr>
    </w:p>
    <w:p w14:paraId="2AF63326" w14:textId="62552A8E" w:rsidR="0DE6A270" w:rsidRDefault="0DE6A270">
      <w:r>
        <w:br w:type="page"/>
      </w:r>
    </w:p>
    <w:p w14:paraId="1D8872AC" w14:textId="62A21080" w:rsidR="0DE6A270" w:rsidRDefault="0DE6A270" w:rsidP="0DE6A270">
      <w:pPr>
        <w:rPr>
          <w:rFonts w:ascii="Arial" w:eastAsiaTheme="majorEastAsia" w:hAnsi="Arial" w:cs="Arial"/>
          <w:b/>
          <w:bCs/>
          <w:color w:val="000000" w:themeColor="text1"/>
          <w:sz w:val="24"/>
          <w:szCs w:val="24"/>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2779A4" w:rsidRPr="002779A4" w14:paraId="68BFF6A6"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2E5856F4" w14:textId="77777777" w:rsidR="002779A4" w:rsidRPr="002779A4" w:rsidRDefault="002779A4" w:rsidP="002779A4">
            <w:pPr>
              <w:spacing w:after="0" w:line="240" w:lineRule="auto"/>
              <w:textAlignment w:val="baseline"/>
              <w:rPr>
                <w:rFonts w:ascii="Segoe UI" w:eastAsia="Times New Roman" w:hAnsi="Segoe UI" w:cs="Segoe UI"/>
                <w:sz w:val="18"/>
                <w:szCs w:val="18"/>
                <w:lang w:eastAsia="en-GB"/>
              </w:rPr>
            </w:pPr>
            <w:r w:rsidRPr="2468DB2F">
              <w:rPr>
                <w:rFonts w:ascii="Arial" w:eastAsia="Times New Roman" w:hAnsi="Arial" w:cs="Arial"/>
                <w:b/>
                <w:bCs/>
                <w:color w:val="FFFFFF" w:themeColor="background1"/>
                <w:sz w:val="24"/>
                <w:szCs w:val="24"/>
                <w:lang w:eastAsia="en-GB"/>
              </w:rPr>
              <w:t>Specific requirements</w:t>
            </w:r>
            <w:r w:rsidRPr="2468DB2F">
              <w:rPr>
                <w:rFonts w:ascii="Arial" w:eastAsia="Times New Roman" w:hAnsi="Arial" w:cs="Arial"/>
                <w:color w:val="FFFFFF" w:themeColor="background1"/>
                <w:sz w:val="24"/>
                <w:szCs w:val="24"/>
                <w:lang w:eastAsia="en-GB"/>
              </w:rPr>
              <w:t> </w:t>
            </w:r>
          </w:p>
        </w:tc>
        <w:tc>
          <w:tcPr>
            <w:tcW w:w="1260"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0E0CA99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Essential</w:t>
            </w:r>
            <w:r w:rsidRPr="002779A4">
              <w:rPr>
                <w:rFonts w:ascii="Arial" w:eastAsia="Times New Roman" w:hAnsi="Arial" w:cs="Arial"/>
                <w:color w:val="FFFFFF"/>
                <w:sz w:val="24"/>
                <w:szCs w:val="24"/>
                <w:lang w:eastAsia="en-GB"/>
              </w:rPr>
              <w:t> </w:t>
            </w:r>
          </w:p>
          <w:p w14:paraId="16D3666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c>
          <w:tcPr>
            <w:tcW w:w="1290" w:type="dxa"/>
            <w:tcBorders>
              <w:top w:val="single" w:sz="6" w:space="0" w:color="auto"/>
              <w:left w:val="single" w:sz="6" w:space="0" w:color="auto"/>
              <w:bottom w:val="single" w:sz="6" w:space="0" w:color="auto"/>
              <w:right w:val="single" w:sz="6" w:space="0" w:color="auto"/>
            </w:tcBorders>
            <w:shd w:val="clear" w:color="auto" w:fill="1F4E79" w:themeFill="accent5" w:themeFillShade="80"/>
            <w:hideMark/>
          </w:tcPr>
          <w:p w14:paraId="470CD8CF"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Desirable</w:t>
            </w:r>
            <w:r w:rsidRPr="002779A4">
              <w:rPr>
                <w:rFonts w:ascii="Arial" w:eastAsia="Times New Roman" w:hAnsi="Arial" w:cs="Arial"/>
                <w:color w:val="FFFFFF"/>
                <w:sz w:val="24"/>
                <w:szCs w:val="24"/>
                <w:lang w:eastAsia="en-GB"/>
              </w:rPr>
              <w:t> </w:t>
            </w:r>
          </w:p>
          <w:p w14:paraId="52E6510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r>
      <w:tr w:rsidR="002779A4" w:rsidRPr="002779A4" w14:paraId="575CF8BF"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27662E79" w14:textId="709937C4" w:rsidR="002779A4" w:rsidRPr="00780770" w:rsidRDefault="7A217CF6" w:rsidP="3F1216ED">
            <w:pPr>
              <w:spacing w:after="0" w:line="240" w:lineRule="auto"/>
              <w:textAlignment w:val="baseline"/>
              <w:rPr>
                <w:rFonts w:ascii="Arial" w:eastAsia="Arial" w:hAnsi="Arial" w:cs="Arial"/>
                <w:sz w:val="24"/>
                <w:szCs w:val="24"/>
                <w:lang w:eastAsia="en-GB"/>
              </w:rPr>
            </w:pPr>
            <w:r w:rsidRPr="0DE6A270">
              <w:rPr>
                <w:rFonts w:ascii="Arial" w:eastAsia="Arial" w:hAnsi="Arial" w:cs="Arial"/>
                <w:sz w:val="24"/>
                <w:szCs w:val="24"/>
              </w:rPr>
              <w:t>Educated to</w:t>
            </w:r>
            <w:r w:rsidR="00415775" w:rsidRPr="0DE6A270">
              <w:rPr>
                <w:rFonts w:ascii="Arial" w:eastAsia="Arial" w:hAnsi="Arial" w:cs="Arial"/>
                <w:sz w:val="24"/>
                <w:szCs w:val="24"/>
              </w:rPr>
              <w:t xml:space="preserve"> degree level in a relevant subject or with equivalent experience.</w:t>
            </w:r>
            <w:r w:rsidRPr="0DE6A270">
              <w:rPr>
                <w:rFonts w:ascii="Arial" w:eastAsia="Arial" w:hAnsi="Arial" w:cs="Arial"/>
                <w:sz w:val="24"/>
                <w:szCs w:val="24"/>
              </w:rPr>
              <w:t xml:space="preserve"> </w:t>
            </w:r>
          </w:p>
        </w:tc>
        <w:tc>
          <w:tcPr>
            <w:tcW w:w="1260" w:type="dxa"/>
            <w:tcBorders>
              <w:top w:val="single" w:sz="6" w:space="0" w:color="auto"/>
              <w:left w:val="single" w:sz="6" w:space="0" w:color="auto"/>
              <w:bottom w:val="single" w:sz="6" w:space="0" w:color="auto"/>
              <w:right w:val="single" w:sz="6" w:space="0" w:color="auto"/>
            </w:tcBorders>
            <w:hideMark/>
          </w:tcPr>
          <w:p w14:paraId="1611AE94" w14:textId="4A86B2C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3F631658" w14:textId="2C852594"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415775" w:rsidRPr="002779A4" w14:paraId="2FE8B8C3"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tcPr>
          <w:p w14:paraId="719736B7" w14:textId="757CBF5C" w:rsidR="00415775" w:rsidRPr="3F1216ED" w:rsidRDefault="00415775" w:rsidP="3F1216ED">
            <w:pPr>
              <w:spacing w:after="0" w:line="240" w:lineRule="auto"/>
              <w:textAlignment w:val="baseline"/>
              <w:rPr>
                <w:rFonts w:ascii="Arial" w:eastAsia="Arial" w:hAnsi="Arial" w:cs="Arial"/>
                <w:sz w:val="24"/>
                <w:szCs w:val="24"/>
              </w:rPr>
            </w:pPr>
            <w:r w:rsidRPr="0DE6A270">
              <w:rPr>
                <w:rFonts w:ascii="Arial" w:eastAsia="Arial" w:hAnsi="Arial" w:cs="Arial"/>
                <w:sz w:val="24"/>
                <w:szCs w:val="24"/>
              </w:rPr>
              <w:t xml:space="preserve">Formal management qualification (ILM3 or above) </w:t>
            </w:r>
          </w:p>
        </w:tc>
        <w:tc>
          <w:tcPr>
            <w:tcW w:w="1260" w:type="dxa"/>
            <w:tcBorders>
              <w:top w:val="single" w:sz="6" w:space="0" w:color="auto"/>
              <w:left w:val="single" w:sz="6" w:space="0" w:color="auto"/>
              <w:bottom w:val="single" w:sz="6" w:space="0" w:color="auto"/>
              <w:right w:val="single" w:sz="6" w:space="0" w:color="auto"/>
            </w:tcBorders>
          </w:tcPr>
          <w:p w14:paraId="511AF0E8" w14:textId="77777777" w:rsidR="00415775" w:rsidRPr="00E54B73" w:rsidRDefault="00415775" w:rsidP="00E54B73">
            <w:pPr>
              <w:spacing w:after="0" w:line="240" w:lineRule="auto"/>
              <w:jc w:val="center"/>
              <w:textAlignment w:val="baseline"/>
              <w:rPr>
                <w:rFonts w:ascii="Wingdings 2" w:eastAsia="Times New Roman" w:hAnsi="Wingdings 2" w:cs="Segoe UI"/>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1198D9D0" w14:textId="7419FCB0" w:rsidR="00415775" w:rsidRPr="00E54B73" w:rsidRDefault="00415775" w:rsidP="00E54B73">
            <w:pPr>
              <w:spacing w:after="0" w:line="240" w:lineRule="auto"/>
              <w:jc w:val="center"/>
              <w:textAlignment w:val="baseline"/>
              <w:rPr>
                <w:rFonts w:ascii="Segoe UI" w:eastAsia="Times New Roman" w:hAnsi="Segoe UI" w:cs="Segoe UI"/>
                <w:sz w:val="18"/>
                <w:szCs w:val="18"/>
                <w:lang w:eastAsia="en-GB"/>
              </w:rPr>
            </w:pPr>
            <w:r w:rsidRPr="0DE6A270">
              <w:rPr>
                <w:rFonts w:ascii="Wingdings 2" w:eastAsia="Times New Roman" w:hAnsi="Wingdings 2" w:cs="Segoe UI"/>
                <w:sz w:val="24"/>
                <w:szCs w:val="24"/>
                <w:lang w:eastAsia="en-GB"/>
              </w:rPr>
              <w:t>P</w:t>
            </w:r>
          </w:p>
        </w:tc>
      </w:tr>
      <w:tr w:rsidR="002779A4" w:rsidRPr="002779A4" w14:paraId="7682DE86"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24BF9BDE" w14:textId="08F5A8DA" w:rsidR="002779A4" w:rsidRPr="00296F76" w:rsidRDefault="37270958"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lang w:eastAsia="en-GB"/>
              </w:rPr>
              <w:t xml:space="preserve">Experience of </w:t>
            </w:r>
            <w:r w:rsidR="72252BF5" w:rsidRPr="3F1216ED">
              <w:rPr>
                <w:rFonts w:ascii="Arial" w:eastAsia="Arial" w:hAnsi="Arial" w:cs="Arial"/>
                <w:sz w:val="24"/>
                <w:szCs w:val="24"/>
                <w:lang w:eastAsia="en-GB"/>
              </w:rPr>
              <w:t xml:space="preserve">working </w:t>
            </w:r>
            <w:r w:rsidR="2E9A57F3" w:rsidRPr="3F1216ED">
              <w:rPr>
                <w:rFonts w:ascii="Arial" w:eastAsia="Arial" w:hAnsi="Arial" w:cs="Arial"/>
                <w:sz w:val="24"/>
                <w:szCs w:val="24"/>
                <w:lang w:eastAsia="en-GB"/>
              </w:rPr>
              <w:t>with the public in a cu</w:t>
            </w:r>
            <w:r w:rsidR="793D2C10" w:rsidRPr="3F1216ED">
              <w:rPr>
                <w:rFonts w:ascii="Arial" w:eastAsia="Arial" w:hAnsi="Arial" w:cs="Arial"/>
                <w:sz w:val="24"/>
                <w:szCs w:val="24"/>
                <w:lang w:eastAsia="en-GB"/>
              </w:rPr>
              <w:t>stomer-focused environment.</w:t>
            </w:r>
          </w:p>
        </w:tc>
        <w:tc>
          <w:tcPr>
            <w:tcW w:w="1260" w:type="dxa"/>
            <w:tcBorders>
              <w:top w:val="single" w:sz="6" w:space="0" w:color="auto"/>
              <w:left w:val="single" w:sz="6" w:space="0" w:color="auto"/>
              <w:bottom w:val="single" w:sz="6" w:space="0" w:color="auto"/>
              <w:right w:val="single" w:sz="6" w:space="0" w:color="auto"/>
            </w:tcBorders>
            <w:hideMark/>
          </w:tcPr>
          <w:p w14:paraId="65CB5D60" w14:textId="0AFF7BD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45CA21E3" w14:textId="063E3E6C"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3705222"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159FAB73" w14:textId="74CF3BE6" w:rsidR="002779A4" w:rsidRPr="00FE17FD" w:rsidRDefault="793D2C10"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lang w:eastAsia="en-GB"/>
              </w:rPr>
              <w:t xml:space="preserve">Experience of </w:t>
            </w:r>
            <w:r w:rsidR="3EF12880" w:rsidRPr="3F1216ED">
              <w:rPr>
                <w:rFonts w:ascii="Arial" w:eastAsia="Arial" w:hAnsi="Arial" w:cs="Arial"/>
                <w:sz w:val="24"/>
                <w:szCs w:val="24"/>
                <w:lang w:eastAsia="en-GB"/>
              </w:rPr>
              <w:t>managing staff and budgets.</w:t>
            </w:r>
          </w:p>
        </w:tc>
        <w:tc>
          <w:tcPr>
            <w:tcW w:w="1260" w:type="dxa"/>
            <w:tcBorders>
              <w:top w:val="single" w:sz="6" w:space="0" w:color="auto"/>
              <w:left w:val="single" w:sz="6" w:space="0" w:color="auto"/>
              <w:bottom w:val="single" w:sz="6" w:space="0" w:color="auto"/>
              <w:right w:val="single" w:sz="6" w:space="0" w:color="auto"/>
            </w:tcBorders>
            <w:hideMark/>
          </w:tcPr>
          <w:p w14:paraId="29811C7E" w14:textId="1CED76E0"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92ECCB6" w14:textId="5CF62758"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EBAADB8"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370BD165" w14:textId="57B98365" w:rsidR="002779A4" w:rsidRPr="002779A4" w:rsidRDefault="039E2241"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rPr>
              <w:t xml:space="preserve">Self-motivated with excellent organisation, communication and decision-making skills. </w:t>
            </w:r>
          </w:p>
        </w:tc>
        <w:tc>
          <w:tcPr>
            <w:tcW w:w="1260" w:type="dxa"/>
            <w:tcBorders>
              <w:top w:val="single" w:sz="6" w:space="0" w:color="auto"/>
              <w:left w:val="single" w:sz="6" w:space="0" w:color="auto"/>
              <w:bottom w:val="single" w:sz="6" w:space="0" w:color="auto"/>
              <w:right w:val="single" w:sz="6" w:space="0" w:color="auto"/>
            </w:tcBorders>
            <w:hideMark/>
          </w:tcPr>
          <w:p w14:paraId="5B6CF106" w14:textId="6A504F1B"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D674B24" w14:textId="25F7AD7B"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508A2011"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5AA75F9B" w14:textId="70B2A441" w:rsidR="002779A4" w:rsidRPr="002779A4" w:rsidRDefault="43A7E811"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rPr>
              <w:t>Able to lead, develop and motivate an effective team to meet objectives and to work effectively within a team.</w:t>
            </w:r>
          </w:p>
        </w:tc>
        <w:tc>
          <w:tcPr>
            <w:tcW w:w="1260" w:type="dxa"/>
            <w:tcBorders>
              <w:top w:val="single" w:sz="6" w:space="0" w:color="auto"/>
              <w:left w:val="single" w:sz="6" w:space="0" w:color="auto"/>
              <w:bottom w:val="single" w:sz="6" w:space="0" w:color="auto"/>
              <w:right w:val="single" w:sz="6" w:space="0" w:color="auto"/>
            </w:tcBorders>
            <w:hideMark/>
          </w:tcPr>
          <w:p w14:paraId="620BAF93" w14:textId="29C70607"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55B7450" w14:textId="533EF2D0"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83AAD83"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5DFD0185" w14:textId="19127165" w:rsidR="002779A4" w:rsidRPr="002779A4" w:rsidRDefault="08C50ABD"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rPr>
              <w:t>Able to think and act creatively to promote stock and services to existing customers and attract new ones, working effectively with other managers, stakeholders and the wider community as appropriate</w:t>
            </w:r>
          </w:p>
        </w:tc>
        <w:tc>
          <w:tcPr>
            <w:tcW w:w="1260" w:type="dxa"/>
            <w:tcBorders>
              <w:top w:val="single" w:sz="6" w:space="0" w:color="auto"/>
              <w:left w:val="single" w:sz="6" w:space="0" w:color="auto"/>
              <w:bottom w:val="single" w:sz="6" w:space="0" w:color="auto"/>
              <w:right w:val="single" w:sz="6" w:space="0" w:color="auto"/>
            </w:tcBorders>
            <w:hideMark/>
          </w:tcPr>
          <w:p w14:paraId="4E3020E2" w14:textId="30F5FF3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276A6894" w14:textId="684C98CD"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2E06059"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hideMark/>
          </w:tcPr>
          <w:p w14:paraId="3E1F59D3" w14:textId="5BDBA339" w:rsidR="002779A4" w:rsidRPr="00004AD7" w:rsidRDefault="765D2DA0"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rPr>
              <w:t>Able to manage available resources effectively, including</w:t>
            </w:r>
            <w:r w:rsidR="606DF5CB" w:rsidRPr="3F1216ED">
              <w:rPr>
                <w:rFonts w:ascii="Arial" w:eastAsia="Arial" w:hAnsi="Arial" w:cs="Arial"/>
                <w:sz w:val="24"/>
                <w:szCs w:val="24"/>
              </w:rPr>
              <w:t xml:space="preserve"> staffing and volunteer capacity and budget allocations</w:t>
            </w:r>
          </w:p>
        </w:tc>
        <w:tc>
          <w:tcPr>
            <w:tcW w:w="1260" w:type="dxa"/>
            <w:tcBorders>
              <w:top w:val="single" w:sz="6" w:space="0" w:color="auto"/>
              <w:left w:val="single" w:sz="6" w:space="0" w:color="auto"/>
              <w:bottom w:val="single" w:sz="6" w:space="0" w:color="auto"/>
              <w:right w:val="single" w:sz="6" w:space="0" w:color="auto"/>
            </w:tcBorders>
            <w:hideMark/>
          </w:tcPr>
          <w:p w14:paraId="53C5C852" w14:textId="5D8ED6AC"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65A2D55E" w14:textId="4BCE7B65"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536464" w:rsidRPr="002779A4" w14:paraId="4F90EB4E"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tcPr>
          <w:p w14:paraId="41324A09" w14:textId="1D0F4043" w:rsidR="00536464" w:rsidRPr="00004AD7" w:rsidRDefault="606DF5CB" w:rsidP="3F1216ED">
            <w:pPr>
              <w:spacing w:after="0" w:line="240" w:lineRule="auto"/>
              <w:textAlignment w:val="baseline"/>
              <w:rPr>
                <w:rFonts w:ascii="Arial" w:eastAsia="Arial" w:hAnsi="Arial" w:cs="Arial"/>
                <w:sz w:val="24"/>
                <w:szCs w:val="24"/>
              </w:rPr>
            </w:pPr>
            <w:r w:rsidRPr="3F1216ED">
              <w:rPr>
                <w:rFonts w:ascii="Arial" w:eastAsia="Arial" w:hAnsi="Arial" w:cs="Arial"/>
                <w:sz w:val="24"/>
                <w:szCs w:val="24"/>
              </w:rPr>
              <w:t xml:space="preserve">Good working knowledge of Health and Safety responsibilities, including experience of risk assessing, customer behaviour management, building safety, security, and maintenance  </w:t>
            </w:r>
          </w:p>
        </w:tc>
        <w:tc>
          <w:tcPr>
            <w:tcW w:w="1260" w:type="dxa"/>
            <w:tcBorders>
              <w:top w:val="single" w:sz="6" w:space="0" w:color="auto"/>
              <w:left w:val="single" w:sz="6" w:space="0" w:color="auto"/>
              <w:bottom w:val="single" w:sz="6" w:space="0" w:color="auto"/>
              <w:right w:val="single" w:sz="6" w:space="0" w:color="auto"/>
            </w:tcBorders>
          </w:tcPr>
          <w:p w14:paraId="414F0BE5" w14:textId="2E75D8A0" w:rsidR="00536464" w:rsidRPr="00E54B73" w:rsidRDefault="00536464" w:rsidP="00E54B73">
            <w:pPr>
              <w:spacing w:after="0" w:line="240" w:lineRule="auto"/>
              <w:jc w:val="center"/>
              <w:textAlignment w:val="baseline"/>
              <w:rPr>
                <w:rFonts w:ascii="Wingdings 2" w:eastAsia="Times New Roman" w:hAnsi="Wingdings 2" w:cs="Segoe UI"/>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108814C1" w14:textId="77777777" w:rsidR="00536464" w:rsidRPr="00E54B73" w:rsidRDefault="00536464" w:rsidP="00E54B73">
            <w:pPr>
              <w:spacing w:after="0" w:line="240" w:lineRule="auto"/>
              <w:jc w:val="center"/>
              <w:textAlignment w:val="baseline"/>
              <w:rPr>
                <w:rFonts w:ascii="Segoe UI" w:eastAsia="Times New Roman" w:hAnsi="Segoe UI" w:cs="Segoe UI"/>
                <w:sz w:val="18"/>
                <w:szCs w:val="18"/>
                <w:lang w:eastAsia="en-GB"/>
              </w:rPr>
            </w:pPr>
          </w:p>
        </w:tc>
      </w:tr>
      <w:tr w:rsidR="0070190A" w:rsidRPr="002779A4" w14:paraId="0EF8AEE5"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vAlign w:val="center"/>
            <w:hideMark/>
          </w:tcPr>
          <w:p w14:paraId="64DD1111" w14:textId="6D535E41" w:rsidR="0070190A" w:rsidRPr="002779A4" w:rsidRDefault="7E96F6CF"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rPr>
              <w:t>An understanding of broad organisational goals with a flexible approach and a positive response to change.</w:t>
            </w:r>
          </w:p>
        </w:tc>
        <w:tc>
          <w:tcPr>
            <w:tcW w:w="1260" w:type="dxa"/>
            <w:tcBorders>
              <w:top w:val="single" w:sz="6" w:space="0" w:color="auto"/>
              <w:left w:val="single" w:sz="6" w:space="0" w:color="auto"/>
              <w:bottom w:val="single" w:sz="6" w:space="0" w:color="auto"/>
              <w:right w:val="single" w:sz="6" w:space="0" w:color="auto"/>
            </w:tcBorders>
            <w:hideMark/>
          </w:tcPr>
          <w:p w14:paraId="0FE4B81C" w14:textId="4B60B5A5" w:rsidR="0070190A" w:rsidRPr="00E54B73" w:rsidRDefault="0070190A" w:rsidP="0070190A">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477B21C" w14:textId="5825609E" w:rsidR="0070190A" w:rsidRPr="00E54B73" w:rsidRDefault="0070190A" w:rsidP="0070190A">
            <w:pPr>
              <w:spacing w:after="0" w:line="240" w:lineRule="auto"/>
              <w:jc w:val="center"/>
              <w:textAlignment w:val="baseline"/>
              <w:rPr>
                <w:rFonts w:ascii="Segoe UI" w:eastAsia="Times New Roman" w:hAnsi="Segoe UI" w:cs="Segoe UI"/>
                <w:sz w:val="18"/>
                <w:szCs w:val="18"/>
                <w:lang w:eastAsia="en-GB"/>
              </w:rPr>
            </w:pPr>
          </w:p>
        </w:tc>
      </w:tr>
      <w:tr w:rsidR="0070190A" w:rsidRPr="002779A4" w14:paraId="708251F6"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tcPr>
          <w:p w14:paraId="4CEBA92D" w14:textId="5E6E3AFC" w:rsidR="0070190A" w:rsidRPr="002779A4" w:rsidRDefault="10E20CFF" w:rsidP="3F1216ED">
            <w:pPr>
              <w:spacing w:after="0" w:line="240" w:lineRule="auto"/>
              <w:textAlignment w:val="baseline"/>
              <w:rPr>
                <w:rFonts w:ascii="Arial" w:eastAsia="Arial" w:hAnsi="Arial" w:cs="Arial"/>
                <w:color w:val="2F5496"/>
                <w:sz w:val="24"/>
                <w:szCs w:val="24"/>
                <w:lang w:eastAsia="en-GB"/>
              </w:rPr>
            </w:pPr>
            <w:r w:rsidRPr="3F1216ED">
              <w:rPr>
                <w:rFonts w:ascii="Arial" w:eastAsia="Arial" w:hAnsi="Arial" w:cs="Arial"/>
                <w:sz w:val="24"/>
                <w:szCs w:val="24"/>
              </w:rPr>
              <w:t>Experience of working in a library</w:t>
            </w:r>
          </w:p>
        </w:tc>
        <w:tc>
          <w:tcPr>
            <w:tcW w:w="1260" w:type="dxa"/>
            <w:tcBorders>
              <w:top w:val="single" w:sz="6" w:space="0" w:color="auto"/>
              <w:left w:val="single" w:sz="6" w:space="0" w:color="auto"/>
              <w:bottom w:val="single" w:sz="6" w:space="0" w:color="auto"/>
              <w:right w:val="single" w:sz="6" w:space="0" w:color="auto"/>
            </w:tcBorders>
          </w:tcPr>
          <w:p w14:paraId="07C612D8" w14:textId="77777777" w:rsidR="0070190A" w:rsidRPr="00E54B73" w:rsidRDefault="0070190A" w:rsidP="0070190A">
            <w:pPr>
              <w:spacing w:after="0" w:line="240" w:lineRule="auto"/>
              <w:jc w:val="center"/>
              <w:textAlignment w:val="baseline"/>
              <w:rPr>
                <w:rFonts w:ascii="Arial" w:eastAsia="Times New Roman" w:hAnsi="Arial" w:cs="Arial"/>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54CDA6BC" w14:textId="5291D709" w:rsidR="0070190A" w:rsidRPr="00E54B73" w:rsidRDefault="0070190A" w:rsidP="0070190A">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r w:rsidR="0070190A" w:rsidRPr="00536464" w14:paraId="2045CE4D" w14:textId="77777777" w:rsidTr="0DE6A270">
        <w:trPr>
          <w:trHeight w:val="300"/>
        </w:trPr>
        <w:tc>
          <w:tcPr>
            <w:tcW w:w="7920" w:type="dxa"/>
            <w:tcBorders>
              <w:top w:val="single" w:sz="6" w:space="0" w:color="auto"/>
              <w:left w:val="single" w:sz="6" w:space="0" w:color="auto"/>
              <w:bottom w:val="single" w:sz="6" w:space="0" w:color="auto"/>
              <w:right w:val="single" w:sz="6" w:space="0" w:color="auto"/>
            </w:tcBorders>
          </w:tcPr>
          <w:p w14:paraId="081DDA64" w14:textId="068934DF" w:rsidR="0070190A" w:rsidRPr="00536464" w:rsidRDefault="606DF5CB" w:rsidP="3F1216ED">
            <w:pPr>
              <w:spacing w:after="0" w:line="240" w:lineRule="auto"/>
              <w:textAlignment w:val="baseline"/>
              <w:rPr>
                <w:rFonts w:ascii="Arial" w:eastAsia="Arial" w:hAnsi="Arial" w:cs="Arial"/>
                <w:sz w:val="24"/>
                <w:szCs w:val="24"/>
                <w:lang w:eastAsia="en-GB"/>
              </w:rPr>
            </w:pPr>
            <w:r w:rsidRPr="3F1216ED">
              <w:rPr>
                <w:rFonts w:ascii="Arial" w:eastAsia="Arial" w:hAnsi="Arial" w:cs="Arial"/>
                <w:sz w:val="24"/>
                <w:szCs w:val="24"/>
                <w:lang w:eastAsia="en-GB"/>
              </w:rPr>
              <w:t>Experience of managing a group of sites/teams at multiple sites</w:t>
            </w:r>
          </w:p>
        </w:tc>
        <w:tc>
          <w:tcPr>
            <w:tcW w:w="1260" w:type="dxa"/>
            <w:tcBorders>
              <w:top w:val="single" w:sz="6" w:space="0" w:color="auto"/>
              <w:left w:val="single" w:sz="6" w:space="0" w:color="auto"/>
              <w:bottom w:val="single" w:sz="6" w:space="0" w:color="auto"/>
              <w:right w:val="single" w:sz="6" w:space="0" w:color="auto"/>
            </w:tcBorders>
          </w:tcPr>
          <w:p w14:paraId="7C4FDA88" w14:textId="77777777" w:rsidR="0070190A" w:rsidRPr="00536464" w:rsidRDefault="0070190A" w:rsidP="0070190A">
            <w:pPr>
              <w:spacing w:after="0" w:line="240" w:lineRule="auto"/>
              <w:jc w:val="center"/>
              <w:textAlignment w:val="baseline"/>
              <w:rPr>
                <w:rFonts w:ascii="Arial" w:eastAsia="Times New Roman" w:hAnsi="Arial" w:cs="Arial"/>
                <w:lang w:eastAsia="en-GB"/>
              </w:rPr>
            </w:pPr>
          </w:p>
        </w:tc>
        <w:tc>
          <w:tcPr>
            <w:tcW w:w="1290" w:type="dxa"/>
            <w:tcBorders>
              <w:top w:val="single" w:sz="6" w:space="0" w:color="auto"/>
              <w:left w:val="single" w:sz="6" w:space="0" w:color="auto"/>
              <w:bottom w:val="single" w:sz="6" w:space="0" w:color="auto"/>
              <w:right w:val="single" w:sz="6" w:space="0" w:color="auto"/>
            </w:tcBorders>
          </w:tcPr>
          <w:p w14:paraId="1E7F9A0E" w14:textId="1D7A58FA" w:rsidR="0070190A" w:rsidRPr="00536464" w:rsidRDefault="0070190A" w:rsidP="0070190A">
            <w:pPr>
              <w:spacing w:after="0" w:line="240" w:lineRule="auto"/>
              <w:jc w:val="center"/>
              <w:textAlignment w:val="baseline"/>
              <w:rPr>
                <w:rFonts w:ascii="Wingdings 2" w:eastAsia="Times New Roman" w:hAnsi="Wingdings 2" w:cs="Segoe UI"/>
                <w:lang w:eastAsia="en-GB"/>
              </w:rPr>
            </w:pPr>
            <w:r w:rsidRPr="00536464">
              <w:rPr>
                <w:rFonts w:ascii="Wingdings 2" w:eastAsia="Times New Roman" w:hAnsi="Wingdings 2" w:cs="Segoe UI"/>
                <w:lang w:eastAsia="en-GB"/>
              </w:rPr>
              <w:t>P</w:t>
            </w:r>
          </w:p>
        </w:tc>
      </w:tr>
    </w:tbl>
    <w:p w14:paraId="7C47AC14" w14:textId="77777777" w:rsidR="001670B6" w:rsidRPr="0053505E" w:rsidRDefault="001670B6" w:rsidP="00DB583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0DE6A270">
        <w:tc>
          <w:tcPr>
            <w:tcW w:w="10528" w:type="dxa"/>
            <w:shd w:val="clear" w:color="auto" w:fill="1F4E79" w:themeFill="accent5" w:themeFillShade="80"/>
          </w:tcPr>
          <w:p w14:paraId="74CCE643" w14:textId="36EB488C" w:rsidR="00393DD3" w:rsidRPr="0053505E" w:rsidRDefault="31E42F64" w:rsidP="2468DB2F">
            <w:pPr>
              <w:rPr>
                <w:rFonts w:ascii="Arial" w:eastAsiaTheme="majorEastAsia" w:hAnsi="Arial" w:cs="Arial"/>
                <w:b/>
                <w:bCs/>
                <w:color w:val="000000" w:themeColor="text1"/>
                <w:sz w:val="24"/>
                <w:szCs w:val="24"/>
              </w:rPr>
            </w:pPr>
            <w:bookmarkStart w:id="3" w:name="_Hlk198812928"/>
            <w:r w:rsidRPr="2468DB2F">
              <w:rPr>
                <w:rFonts w:ascii="Arial" w:eastAsiaTheme="majorEastAsia" w:hAnsi="Arial" w:cs="Arial"/>
                <w:b/>
                <w:bCs/>
                <w:color w:val="FFFFFF" w:themeColor="background1"/>
                <w:sz w:val="24"/>
                <w:szCs w:val="24"/>
              </w:rPr>
              <w:t>Working Arrangements</w:t>
            </w:r>
          </w:p>
        </w:tc>
      </w:tr>
      <w:tr w:rsidR="00393DD3" w:rsidRPr="0053505E" w14:paraId="5BDC05EE" w14:textId="77777777" w:rsidTr="0DE6A270">
        <w:tc>
          <w:tcPr>
            <w:tcW w:w="10528" w:type="dxa"/>
          </w:tcPr>
          <w:p w14:paraId="085CE49B" w14:textId="77777777" w:rsidR="00393DD3" w:rsidRPr="0053505E" w:rsidRDefault="00393DD3" w:rsidP="00393DD3">
            <w:pPr>
              <w:pStyle w:val="BulletLevel1KF"/>
              <w:spacing w:after="80"/>
              <w:ind w:left="720"/>
              <w:jc w:val="both"/>
              <w:rPr>
                <w:rFonts w:ascii="Arial" w:hAnsi="Arial" w:cs="Arial"/>
                <w:sz w:val="24"/>
                <w:szCs w:val="24"/>
              </w:rPr>
            </w:pPr>
          </w:p>
          <w:p w14:paraId="273070F9" w14:textId="1BCA6218" w:rsidR="00393DD3" w:rsidRPr="0053505E" w:rsidRDefault="00393DD3" w:rsidP="005D6AEC">
            <w:pPr>
              <w:pStyle w:val="BulletLevel1KF"/>
              <w:numPr>
                <w:ilvl w:val="0"/>
                <w:numId w:val="1"/>
              </w:numPr>
              <w:spacing w:after="80"/>
              <w:jc w:val="both"/>
              <w:rPr>
                <w:rFonts w:ascii="Arial" w:hAnsi="Arial" w:cs="Arial"/>
                <w:sz w:val="24"/>
                <w:szCs w:val="24"/>
              </w:rPr>
            </w:pPr>
            <w:r w:rsidRPr="1ACF6624">
              <w:rPr>
                <w:rFonts w:ascii="Arial" w:hAnsi="Arial" w:cs="Arial"/>
                <w:sz w:val="24"/>
                <w:szCs w:val="24"/>
              </w:rPr>
              <w:t xml:space="preserve">The post </w:t>
            </w:r>
            <w:r w:rsidR="00CE61F2" w:rsidRPr="1ACF6624">
              <w:rPr>
                <w:rFonts w:ascii="Arial" w:hAnsi="Arial" w:cs="Arial"/>
                <w:sz w:val="24"/>
                <w:szCs w:val="24"/>
              </w:rPr>
              <w:t xml:space="preserve">is </w:t>
            </w:r>
            <w:r w:rsidRPr="1ACF6624">
              <w:rPr>
                <w:rFonts w:ascii="Arial" w:hAnsi="Arial" w:cs="Arial"/>
                <w:sz w:val="24"/>
                <w:szCs w:val="24"/>
              </w:rPr>
              <w:t>not</w:t>
            </w:r>
            <w:r w:rsidRPr="1ACF6624">
              <w:rPr>
                <w:rFonts w:ascii="Arial" w:hAnsi="Arial" w:cs="Arial"/>
                <w:i/>
                <w:iCs/>
                <w:sz w:val="24"/>
                <w:szCs w:val="24"/>
              </w:rPr>
              <w:t xml:space="preserve"> </w:t>
            </w:r>
            <w:r w:rsidRPr="1ACF6624">
              <w:rPr>
                <w:rFonts w:ascii="Arial" w:hAnsi="Arial" w:cs="Arial"/>
                <w:sz w:val="24"/>
                <w:szCs w:val="24"/>
              </w:rPr>
              <w:t>politically restricted.</w:t>
            </w:r>
          </w:p>
          <w:p w14:paraId="086AD488" w14:textId="78CB0CCF" w:rsidR="00393DD3" w:rsidRPr="00235EEF" w:rsidRDefault="31E42F64" w:rsidP="3B89C3FA">
            <w:pPr>
              <w:pStyle w:val="BulletLevel1KF"/>
              <w:numPr>
                <w:ilvl w:val="0"/>
                <w:numId w:val="1"/>
              </w:numPr>
              <w:spacing w:after="80"/>
              <w:jc w:val="both"/>
              <w:rPr>
                <w:rFonts w:ascii="Arial" w:hAnsi="Arial" w:cs="Arial"/>
                <w:color w:val="FF0000"/>
                <w:sz w:val="24"/>
                <w:szCs w:val="24"/>
              </w:rPr>
            </w:pPr>
            <w:r w:rsidRPr="3B89C3FA">
              <w:rPr>
                <w:rFonts w:ascii="Arial" w:hAnsi="Arial" w:cs="Arial"/>
                <w:sz w:val="24"/>
                <w:szCs w:val="24"/>
              </w:rPr>
              <w:t>Enhanced</w:t>
            </w:r>
            <w:r w:rsidR="57E0CEB6" w:rsidRPr="3B89C3FA">
              <w:rPr>
                <w:rFonts w:ascii="Arial" w:hAnsi="Arial" w:cs="Arial"/>
                <w:sz w:val="24"/>
                <w:szCs w:val="24"/>
              </w:rPr>
              <w:t xml:space="preserve"> </w:t>
            </w:r>
            <w:r w:rsidR="26D4EC3A" w:rsidRPr="3B89C3FA">
              <w:rPr>
                <w:rFonts w:ascii="Arial" w:hAnsi="Arial" w:cs="Arial"/>
                <w:sz w:val="24"/>
                <w:szCs w:val="24"/>
              </w:rPr>
              <w:t xml:space="preserve">DBS </w:t>
            </w:r>
            <w:r w:rsidRPr="3B89C3FA">
              <w:rPr>
                <w:rFonts w:ascii="Arial" w:hAnsi="Arial" w:cs="Arial"/>
                <w:sz w:val="24"/>
                <w:szCs w:val="24"/>
              </w:rPr>
              <w:t>check with Barring List is required</w:t>
            </w:r>
            <w:r w:rsidR="26D4EC3A" w:rsidRPr="3B89C3FA">
              <w:rPr>
                <w:rFonts w:ascii="Arial" w:hAnsi="Arial" w:cs="Arial"/>
                <w:sz w:val="24"/>
                <w:szCs w:val="24"/>
              </w:rPr>
              <w:t xml:space="preserve"> </w:t>
            </w:r>
          </w:p>
          <w:p w14:paraId="046A34F8" w14:textId="114B0103" w:rsidR="00393DD3" w:rsidRPr="0053505E" w:rsidRDefault="00393DD3" w:rsidP="005D6AEC">
            <w:pPr>
              <w:pStyle w:val="BulletLevel1KF"/>
              <w:numPr>
                <w:ilvl w:val="0"/>
                <w:numId w:val="1"/>
              </w:numPr>
              <w:spacing w:after="80"/>
              <w:jc w:val="both"/>
              <w:rPr>
                <w:rFonts w:ascii="Arial" w:hAnsi="Arial" w:cs="Arial"/>
                <w:sz w:val="24"/>
                <w:szCs w:val="24"/>
              </w:rPr>
            </w:pPr>
            <w:r w:rsidRPr="34F64FF3">
              <w:rPr>
                <w:rFonts w:ascii="Arial" w:hAnsi="Arial" w:cs="Arial"/>
                <w:sz w:val="24"/>
                <w:szCs w:val="24"/>
              </w:rPr>
              <w:t>Contractual base as detailed on contract, but able to work on a flexible basis in line with our Agile Working Policy.</w:t>
            </w:r>
            <w:r w:rsidR="00CE61F2" w:rsidRPr="34F64FF3">
              <w:rPr>
                <w:rFonts w:ascii="Arial" w:hAnsi="Arial" w:cs="Arial"/>
                <w:sz w:val="24"/>
                <w:szCs w:val="24"/>
              </w:rPr>
              <w:t xml:space="preserve"> </w:t>
            </w:r>
          </w:p>
          <w:p w14:paraId="218E0B46" w14:textId="7D6F4720" w:rsidR="00CE61F2" w:rsidRDefault="00CE61F2" w:rsidP="005D6AEC">
            <w:pPr>
              <w:pStyle w:val="BulletLevel1KF"/>
              <w:numPr>
                <w:ilvl w:val="0"/>
                <w:numId w:val="1"/>
              </w:numPr>
              <w:spacing w:after="80" w:line="259" w:lineRule="auto"/>
              <w:jc w:val="both"/>
              <w:rPr>
                <w:rFonts w:ascii="Arial" w:hAnsi="Arial" w:cs="Arial"/>
                <w:sz w:val="24"/>
                <w:szCs w:val="24"/>
              </w:rPr>
            </w:pPr>
            <w:r w:rsidRPr="0053505E">
              <w:rPr>
                <w:rFonts w:ascii="Arial" w:hAnsi="Arial" w:cs="Arial"/>
                <w:sz w:val="24"/>
                <w:szCs w:val="24"/>
              </w:rPr>
              <w:t>Able to travel across the county and work from various office locations within the county</w:t>
            </w:r>
            <w:r w:rsidR="00536464">
              <w:rPr>
                <w:rFonts w:ascii="Arial" w:hAnsi="Arial" w:cs="Arial"/>
                <w:sz w:val="24"/>
                <w:szCs w:val="24"/>
              </w:rPr>
              <w:t xml:space="preserve"> (with </w:t>
            </w:r>
            <w:r w:rsidR="00DC1E74">
              <w:rPr>
                <w:rFonts w:ascii="Arial" w:hAnsi="Arial" w:cs="Arial"/>
                <w:sz w:val="24"/>
                <w:szCs w:val="24"/>
              </w:rPr>
              <w:t xml:space="preserve">driving for work insurance cover </w:t>
            </w:r>
            <w:r w:rsidR="00536464">
              <w:rPr>
                <w:rFonts w:ascii="Arial" w:hAnsi="Arial" w:cs="Arial"/>
                <w:sz w:val="24"/>
                <w:szCs w:val="24"/>
              </w:rPr>
              <w:t>required where relevant)</w:t>
            </w:r>
            <w:r w:rsidRPr="0053505E">
              <w:rPr>
                <w:rFonts w:ascii="Arial" w:hAnsi="Arial" w:cs="Arial"/>
                <w:sz w:val="24"/>
                <w:szCs w:val="24"/>
              </w:rPr>
              <w:t>.</w:t>
            </w:r>
          </w:p>
          <w:p w14:paraId="0F328767" w14:textId="62A0BF08" w:rsidR="00536464" w:rsidRPr="0053505E" w:rsidRDefault="00536464" w:rsidP="005D6AEC">
            <w:pPr>
              <w:pStyle w:val="BulletLevel1KF"/>
              <w:numPr>
                <w:ilvl w:val="0"/>
                <w:numId w:val="1"/>
              </w:numPr>
              <w:spacing w:after="80" w:line="259" w:lineRule="auto"/>
              <w:jc w:val="both"/>
              <w:rPr>
                <w:rFonts w:ascii="Arial" w:hAnsi="Arial" w:cs="Arial"/>
                <w:sz w:val="24"/>
                <w:szCs w:val="24"/>
              </w:rPr>
            </w:pPr>
            <w:r>
              <w:rPr>
                <w:rFonts w:ascii="Arial" w:hAnsi="Arial" w:cs="Arial"/>
                <w:sz w:val="24"/>
                <w:szCs w:val="24"/>
              </w:rPr>
              <w:t>Some evening and weekend work required</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3"/>
      <w:tr w:rsidR="00393DD3" w:rsidRPr="0053505E" w14:paraId="0EC5050B" w14:textId="77777777" w:rsidTr="0DE6A270">
        <w:tc>
          <w:tcPr>
            <w:tcW w:w="10528" w:type="dxa"/>
            <w:shd w:val="clear" w:color="auto" w:fill="1F4E79" w:themeFill="accent5" w:themeFillShade="80"/>
          </w:tcPr>
          <w:p w14:paraId="363AF490" w14:textId="448C4418" w:rsidR="00393DD3" w:rsidRPr="0053505E" w:rsidRDefault="31E42F64" w:rsidP="00393DD3">
            <w:pPr>
              <w:textAlignment w:val="baseline"/>
              <w:rPr>
                <w:rFonts w:ascii="Arial" w:eastAsia="Times New Roman" w:hAnsi="Arial" w:cs="Arial"/>
                <w:sz w:val="18"/>
                <w:szCs w:val="18"/>
                <w:lang w:eastAsia="en-GB"/>
              </w:rPr>
            </w:pPr>
            <w:r w:rsidRPr="2468DB2F">
              <w:rPr>
                <w:rFonts w:ascii="Arial" w:eastAsiaTheme="majorEastAsia" w:hAnsi="Arial" w:cs="Arial"/>
                <w:b/>
                <w:bCs/>
                <w:color w:val="FFFFFF" w:themeColor="background1"/>
                <w:sz w:val="24"/>
                <w:szCs w:val="24"/>
              </w:rPr>
              <w:t xml:space="preserve">Health and Safety at Work </w:t>
            </w:r>
          </w:p>
        </w:tc>
      </w:tr>
      <w:tr w:rsidR="00393DD3" w:rsidRPr="0053505E" w14:paraId="63805DEF" w14:textId="77777777" w:rsidTr="0DE6A270">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4034AB2E"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52799EB0" w:rsidR="00393DD3" w:rsidRPr="0053505E" w:rsidRDefault="00393DD3" w:rsidP="00393DD3">
            <w:pPr>
              <w:textAlignment w:val="baseline"/>
              <w:rPr>
                <w:rFonts w:ascii="Arial" w:hAnsi="Arial" w:cs="Arial"/>
                <w:sz w:val="24"/>
                <w:szCs w:val="24"/>
              </w:rPr>
            </w:pPr>
            <w:r w:rsidRPr="0DE6A270">
              <w:rPr>
                <w:rFonts w:ascii="Arial" w:hAnsi="Arial" w:cs="Arial"/>
                <w:sz w:val="24"/>
                <w:szCs w:val="24"/>
              </w:rPr>
              <w:t xml:space="preserve">The potential significant hazard(s) and risk(s) for this post are identified </w:t>
            </w:r>
            <w:r w:rsidR="2BAFFCC7" w:rsidRPr="0DE6A270">
              <w:rPr>
                <w:rFonts w:ascii="Arial" w:hAnsi="Arial" w:cs="Arial"/>
                <w:sz w:val="24"/>
                <w:szCs w:val="24"/>
              </w:rPr>
              <w:t>overleaf</w:t>
            </w:r>
            <w:r w:rsidRPr="0DE6A270">
              <w:rPr>
                <w:rFonts w:ascii="Arial" w:hAnsi="Arial" w:cs="Arial"/>
                <w:sz w:val="24"/>
                <w:szCs w:val="24"/>
              </w:rPr>
              <w:t xml:space="preserve">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6A1D4140" w14:textId="5D531755" w:rsidR="00D4158B" w:rsidRPr="003764D4" w:rsidRDefault="00D4158B" w:rsidP="00D4158B">
      <w:pPr>
        <w:spacing w:after="0" w:line="240" w:lineRule="auto"/>
        <w:textAlignment w:val="baseline"/>
        <w:rPr>
          <w:rFonts w:ascii="Arial" w:eastAsia="Times New Roman" w:hAnsi="Arial" w:cs="Arial"/>
          <w:sz w:val="18"/>
          <w:szCs w:val="18"/>
          <w:lang w:eastAsia="en-GB"/>
        </w:rPr>
      </w:pPr>
    </w:p>
    <w:p w14:paraId="369FBBDB" w14:textId="77777777" w:rsidR="00C45084" w:rsidRPr="00D4158B" w:rsidRDefault="00D4158B" w:rsidP="00D4158B">
      <w:pPr>
        <w:spacing w:after="0" w:line="240" w:lineRule="auto"/>
        <w:textAlignment w:val="baseline"/>
        <w:rPr>
          <w:rFonts w:ascii="Segoe UI" w:eastAsia="Times New Roman" w:hAnsi="Segoe UI" w:cs="Segoe UI"/>
          <w:sz w:val="18"/>
          <w:szCs w:val="18"/>
          <w:lang w:eastAsia="en-GB"/>
        </w:rPr>
      </w:pPr>
      <w:r w:rsidRPr="00D4158B">
        <w:rPr>
          <w:rFonts w:ascii="Arial" w:eastAsia="Times New Roman" w:hAnsi="Arial" w:cs="Arial"/>
          <w:sz w:val="24"/>
          <w:szCs w:val="24"/>
          <w:lang w:eastAsia="en-GB"/>
        </w:rPr>
        <w:lastRenderedPageBreak/>
        <w:t> </w:t>
      </w: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C45084" w:rsidRPr="003764D4" w14:paraId="5695CB41"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F69322"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6773946"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DCF590"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58BED"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C45084" w:rsidRPr="003764D4" w14:paraId="71341158"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A35361" w14:textId="7418AB09"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C2971D"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B2C1C6F"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64BB38E"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C45084" w:rsidRPr="003764D4" w14:paraId="7941F906"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8A5719"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73C5D48"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D36F18" w14:textId="6F69720C" w:rsidR="00C45084" w:rsidRPr="003764D4" w:rsidRDefault="00C45084" w:rsidP="0002378E">
            <w:pPr>
              <w:spacing w:after="0" w:line="240" w:lineRule="auto"/>
              <w:ind w:left="330" w:hanging="330"/>
              <w:textAlignment w:val="baseline"/>
              <w:rPr>
                <w:rFonts w:ascii="Arial" w:eastAsia="Times New Roman" w:hAnsi="Arial" w:cs="Arial"/>
                <w:sz w:val="20"/>
                <w:szCs w:val="20"/>
                <w:lang w:eastAsia="en-GB"/>
              </w:rPr>
            </w:pPr>
            <w:r w:rsidRPr="1ACF662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759C0AF"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C45084" w:rsidRPr="003764D4" w14:paraId="7968230F"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FB5A41"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Arial" w:eastAsia="Times New Roman" w:hAnsi="Arial" w:cs="Arial"/>
                <w:sz w:val="20"/>
                <w:szCs w:val="20"/>
                <w:lang w:eastAsia="en-GB"/>
              </w:rPr>
              <w:t>X</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C27237"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A47289" w14:textId="0251C8FA"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CCAC158"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C45084" w:rsidRPr="003764D4" w14:paraId="0B00EC53"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15EB57"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2F229DF"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F3D0B82" w14:textId="5ADE4E99"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EF3640"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C45084" w:rsidRPr="003764D4" w14:paraId="33B48CB6"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D76F309"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75673AB"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AA020F7"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C1D8644"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C45084" w:rsidRPr="003764D4" w14:paraId="3AFBFD6C"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86E9D3"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2C516F9"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E0F27B3"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672BE51"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C45084" w:rsidRPr="003764D4" w14:paraId="6666F225"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035E376" w14:textId="77777777" w:rsidR="00C45084" w:rsidRPr="003764D4" w:rsidRDefault="00C45084" w:rsidP="0002378E">
            <w:pPr>
              <w:spacing w:after="0" w:line="240" w:lineRule="auto"/>
              <w:ind w:left="330" w:hanging="330"/>
              <w:textAlignment w:val="baseline"/>
              <w:rPr>
                <w:rFonts w:ascii="Arial" w:eastAsia="Times New Roman" w:hAnsi="Arial" w:cs="Arial"/>
                <w:sz w:val="20"/>
                <w:szCs w:val="20"/>
                <w:lang w:eastAsia="en-GB"/>
              </w:rPr>
            </w:pPr>
            <w:r w:rsidRPr="1ACF6624">
              <w:rPr>
                <w:rFonts w:ascii="Arial" w:eastAsia="Times New Roman" w:hAnsi="Arial" w:cs="Arial"/>
                <w:sz w:val="20"/>
                <w:szCs w:val="20"/>
                <w:lang w:eastAsia="en-GB"/>
              </w:rPr>
              <w:t>​​X</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E640DCB"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71FC30" w14:textId="021D37CF"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2E4964E"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C45084" w:rsidRPr="003764D4" w14:paraId="2AE4BC2C"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6645E0B" w14:textId="720D5A9E"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78955A"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0670DD"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Arial" w:eastAsia="Times New Roman" w:hAnsi="Arial" w:cs="Arial"/>
                <w:sz w:val="20"/>
                <w:szCs w:val="20"/>
                <w:lang w:eastAsia="en-GB"/>
              </w:rPr>
              <w:t>X</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24BFF3"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C45084" w:rsidRPr="003764D4" w14:paraId="2A68247D"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13B73B"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6924B5"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3B1F82B"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D8A36E1"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C45084" w:rsidRPr="003764D4" w14:paraId="20806CC3"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4CA593"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8F443"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E3F6B8E"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0E0FC8"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C45084" w:rsidRPr="003764D4" w14:paraId="36F62DB4"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D9271D"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BE7F2B"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216360"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0EE09AE"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C45084" w:rsidRPr="003764D4" w14:paraId="76B4AE77"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D4435E6"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CD4746C"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833218"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D259AEA"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C45084" w:rsidRPr="003764D4" w14:paraId="3D880EC2"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C95F28F" w14:textId="7BCA81F6"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F1344C" w:rsidRPr="003764D4">
              <w:rPr>
                <w:rFonts w:ascii="Segoe UI Symbol" w:eastAsia="Times New Roman" w:hAnsi="Segoe UI Symbol" w:cs="Segoe UI Symbol"/>
                <w:sz w:val="20"/>
                <w:szCs w:val="20"/>
                <w:lang w:eastAsia="en-GB"/>
              </w:rPr>
              <w:t>☐</w:t>
            </w:r>
            <w:r w:rsidR="00F1344C" w:rsidRPr="003764D4">
              <w:rPr>
                <w:rFonts w:ascii="Arial" w:eastAsia="Times New Roman" w:hAnsi="Arial" w:cs="Arial"/>
                <w:sz w:val="20"/>
                <w:szCs w:val="20"/>
                <w:lang w:eastAsia="en-GB"/>
              </w:rPr>
              <w:t>​</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F871E01"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D970633" w14:textId="77777777" w:rsidR="00C45084" w:rsidRPr="003764D4" w:rsidRDefault="00C45084" w:rsidP="0002378E">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Arial" w:eastAsia="Times New Roman" w:hAnsi="Arial" w:cs="Arial"/>
                <w:sz w:val="20"/>
                <w:szCs w:val="20"/>
                <w:lang w:eastAsia="en-GB"/>
              </w:rPr>
              <w:t>X</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D5937E"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C45084" w:rsidRPr="003764D4" w14:paraId="5E488AEF" w14:textId="77777777" w:rsidTr="0002378E">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7AAF4FB"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85061E" w14:textId="77777777" w:rsidR="00C45084" w:rsidRPr="003764D4" w:rsidRDefault="00C45084" w:rsidP="0002378E">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366F20D3" w14:textId="482B0D08" w:rsidR="00D4158B" w:rsidRPr="00D4158B" w:rsidRDefault="00D4158B" w:rsidP="00D4158B">
      <w:pPr>
        <w:spacing w:after="0" w:line="240" w:lineRule="auto"/>
        <w:textAlignment w:val="baseline"/>
        <w:rPr>
          <w:rFonts w:ascii="Segoe UI" w:eastAsia="Times New Roman" w:hAnsi="Segoe UI" w:cs="Segoe UI"/>
          <w:sz w:val="18"/>
          <w:szCs w:val="18"/>
          <w:lang w:eastAsia="en-GB"/>
        </w:rPr>
      </w:pPr>
    </w:p>
    <w:p w14:paraId="501853D9" w14:textId="77777777" w:rsidR="00D4158B" w:rsidRPr="00D823F0" w:rsidRDefault="00D4158B" w:rsidP="00FF2C81">
      <w:pPr>
        <w:spacing w:before="240"/>
        <w:jc w:val="both"/>
        <w:rPr>
          <w:rFonts w:ascii="Arial" w:hAnsi="Arial" w:cs="Arial"/>
          <w:b/>
          <w:bCs/>
        </w:rPr>
      </w:pPr>
    </w:p>
    <w:sectPr w:rsidR="00D4158B" w:rsidRPr="00D823F0" w:rsidSect="000655A9">
      <w:headerReference w:type="default" r:id="rId11"/>
      <w:footerReference w:type="default" r:id="rId12"/>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710F" w14:textId="77777777" w:rsidR="00E306C5" w:rsidRDefault="00E306C5" w:rsidP="00DA522A">
      <w:pPr>
        <w:spacing w:after="0" w:line="240" w:lineRule="auto"/>
      </w:pPr>
      <w:r>
        <w:separator/>
      </w:r>
    </w:p>
  </w:endnote>
  <w:endnote w:type="continuationSeparator" w:id="0">
    <w:p w14:paraId="34ECBCA6" w14:textId="77777777" w:rsidR="00E306C5" w:rsidRDefault="00E306C5" w:rsidP="00DA522A">
      <w:pPr>
        <w:spacing w:after="0" w:line="240" w:lineRule="auto"/>
      </w:pPr>
      <w:r>
        <w:continuationSeparator/>
      </w:r>
    </w:p>
  </w:endnote>
  <w:endnote w:type="continuationNotice" w:id="1">
    <w:p w14:paraId="2B44FD26" w14:textId="77777777" w:rsidR="00E306C5" w:rsidRDefault="00E306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altName w:val="Webdings"/>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98A60" w14:textId="77777777" w:rsidR="00E306C5" w:rsidRDefault="00E306C5" w:rsidP="00DA522A">
      <w:pPr>
        <w:spacing w:after="0" w:line="240" w:lineRule="auto"/>
      </w:pPr>
      <w:r>
        <w:separator/>
      </w:r>
    </w:p>
  </w:footnote>
  <w:footnote w:type="continuationSeparator" w:id="0">
    <w:p w14:paraId="3F9BDF7F" w14:textId="77777777" w:rsidR="00E306C5" w:rsidRDefault="00E306C5" w:rsidP="00DA522A">
      <w:pPr>
        <w:spacing w:after="0" w:line="240" w:lineRule="auto"/>
      </w:pPr>
      <w:r>
        <w:continuationSeparator/>
      </w:r>
    </w:p>
  </w:footnote>
  <w:footnote w:type="continuationNotice" w:id="1">
    <w:p w14:paraId="17E4547A" w14:textId="77777777" w:rsidR="00E306C5" w:rsidRDefault="00E306C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rto="http://schemas.microsoft.com/office/word/2006/arto" xmlns="" xmlns:o="urn:schemas-microsoft-com:office:office" xmlns:v="urn:schemas-microsoft-com:vml" xmlns:w10="urn:schemas-microsoft-com:office:word" xmlns:w="http://schemas.openxmlformats.org/wordprocessingml/2006/main" xmlns:adec="http://schemas.microsoft.com/office/drawing/2017/decorative"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6D5"/>
    <w:multiLevelType w:val="hybridMultilevel"/>
    <w:tmpl w:val="A1CCA3BA"/>
    <w:lvl w:ilvl="0" w:tplc="C93E0984">
      <w:start w:val="1"/>
      <w:numFmt w:val="bullet"/>
      <w:lvlText w:val=""/>
      <w:lvlJc w:val="left"/>
      <w:pPr>
        <w:ind w:left="720" w:hanging="360"/>
      </w:pPr>
      <w:rPr>
        <w:rFonts w:ascii="Symbol" w:hAnsi="Symbol"/>
      </w:rPr>
    </w:lvl>
    <w:lvl w:ilvl="1" w:tplc="5832DCEC">
      <w:start w:val="1"/>
      <w:numFmt w:val="bullet"/>
      <w:lvlText w:val=""/>
      <w:lvlJc w:val="left"/>
      <w:pPr>
        <w:ind w:left="720" w:hanging="360"/>
      </w:pPr>
      <w:rPr>
        <w:rFonts w:ascii="Symbol" w:hAnsi="Symbol"/>
      </w:rPr>
    </w:lvl>
    <w:lvl w:ilvl="2" w:tplc="E7647FF6">
      <w:start w:val="1"/>
      <w:numFmt w:val="bullet"/>
      <w:lvlText w:val=""/>
      <w:lvlJc w:val="left"/>
      <w:pPr>
        <w:ind w:left="720" w:hanging="360"/>
      </w:pPr>
      <w:rPr>
        <w:rFonts w:ascii="Symbol" w:hAnsi="Symbol"/>
      </w:rPr>
    </w:lvl>
    <w:lvl w:ilvl="3" w:tplc="A602121E">
      <w:start w:val="1"/>
      <w:numFmt w:val="bullet"/>
      <w:lvlText w:val=""/>
      <w:lvlJc w:val="left"/>
      <w:pPr>
        <w:ind w:left="720" w:hanging="360"/>
      </w:pPr>
      <w:rPr>
        <w:rFonts w:ascii="Symbol" w:hAnsi="Symbol"/>
      </w:rPr>
    </w:lvl>
    <w:lvl w:ilvl="4" w:tplc="6DB88BAC">
      <w:start w:val="1"/>
      <w:numFmt w:val="bullet"/>
      <w:lvlText w:val=""/>
      <w:lvlJc w:val="left"/>
      <w:pPr>
        <w:ind w:left="720" w:hanging="360"/>
      </w:pPr>
      <w:rPr>
        <w:rFonts w:ascii="Symbol" w:hAnsi="Symbol"/>
      </w:rPr>
    </w:lvl>
    <w:lvl w:ilvl="5" w:tplc="EC8425F2">
      <w:start w:val="1"/>
      <w:numFmt w:val="bullet"/>
      <w:lvlText w:val=""/>
      <w:lvlJc w:val="left"/>
      <w:pPr>
        <w:ind w:left="720" w:hanging="360"/>
      </w:pPr>
      <w:rPr>
        <w:rFonts w:ascii="Symbol" w:hAnsi="Symbol"/>
      </w:rPr>
    </w:lvl>
    <w:lvl w:ilvl="6" w:tplc="31DC2CD8">
      <w:start w:val="1"/>
      <w:numFmt w:val="bullet"/>
      <w:lvlText w:val=""/>
      <w:lvlJc w:val="left"/>
      <w:pPr>
        <w:ind w:left="720" w:hanging="360"/>
      </w:pPr>
      <w:rPr>
        <w:rFonts w:ascii="Symbol" w:hAnsi="Symbol"/>
      </w:rPr>
    </w:lvl>
    <w:lvl w:ilvl="7" w:tplc="C3B44CB8">
      <w:start w:val="1"/>
      <w:numFmt w:val="bullet"/>
      <w:lvlText w:val=""/>
      <w:lvlJc w:val="left"/>
      <w:pPr>
        <w:ind w:left="720" w:hanging="360"/>
      </w:pPr>
      <w:rPr>
        <w:rFonts w:ascii="Symbol" w:hAnsi="Symbol"/>
      </w:rPr>
    </w:lvl>
    <w:lvl w:ilvl="8" w:tplc="965269B0">
      <w:start w:val="1"/>
      <w:numFmt w:val="bullet"/>
      <w:lvlText w:val=""/>
      <w:lvlJc w:val="left"/>
      <w:pPr>
        <w:ind w:left="720" w:hanging="360"/>
      </w:pPr>
      <w:rPr>
        <w:rFonts w:ascii="Symbol" w:hAnsi="Symbol"/>
      </w:rPr>
    </w:lvl>
  </w:abstractNum>
  <w:abstractNum w:abstractNumId="1"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2" w15:restartNumberingAfterBreak="0">
    <w:nsid w:val="25EB6D89"/>
    <w:multiLevelType w:val="hybridMultilevel"/>
    <w:tmpl w:val="D55A6DE0"/>
    <w:lvl w:ilvl="0" w:tplc="AEF2193E">
      <w:start w:val="1"/>
      <w:numFmt w:val="bullet"/>
      <w:lvlText w:val=""/>
      <w:lvlJc w:val="left"/>
      <w:pPr>
        <w:ind w:left="720" w:hanging="360"/>
      </w:pPr>
      <w:rPr>
        <w:rFonts w:ascii="Symbol" w:hAnsi="Symbol"/>
      </w:rPr>
    </w:lvl>
    <w:lvl w:ilvl="1" w:tplc="A6CA0688">
      <w:start w:val="1"/>
      <w:numFmt w:val="bullet"/>
      <w:lvlText w:val=""/>
      <w:lvlJc w:val="left"/>
      <w:pPr>
        <w:ind w:left="720" w:hanging="360"/>
      </w:pPr>
      <w:rPr>
        <w:rFonts w:ascii="Symbol" w:hAnsi="Symbol"/>
      </w:rPr>
    </w:lvl>
    <w:lvl w:ilvl="2" w:tplc="06EE587E">
      <w:start w:val="1"/>
      <w:numFmt w:val="bullet"/>
      <w:lvlText w:val=""/>
      <w:lvlJc w:val="left"/>
      <w:pPr>
        <w:ind w:left="720" w:hanging="360"/>
      </w:pPr>
      <w:rPr>
        <w:rFonts w:ascii="Symbol" w:hAnsi="Symbol"/>
      </w:rPr>
    </w:lvl>
    <w:lvl w:ilvl="3" w:tplc="505075C0">
      <w:start w:val="1"/>
      <w:numFmt w:val="bullet"/>
      <w:lvlText w:val=""/>
      <w:lvlJc w:val="left"/>
      <w:pPr>
        <w:ind w:left="720" w:hanging="360"/>
      </w:pPr>
      <w:rPr>
        <w:rFonts w:ascii="Symbol" w:hAnsi="Symbol"/>
      </w:rPr>
    </w:lvl>
    <w:lvl w:ilvl="4" w:tplc="BE86CDB0">
      <w:start w:val="1"/>
      <w:numFmt w:val="bullet"/>
      <w:lvlText w:val=""/>
      <w:lvlJc w:val="left"/>
      <w:pPr>
        <w:ind w:left="720" w:hanging="360"/>
      </w:pPr>
      <w:rPr>
        <w:rFonts w:ascii="Symbol" w:hAnsi="Symbol"/>
      </w:rPr>
    </w:lvl>
    <w:lvl w:ilvl="5" w:tplc="971A66DA">
      <w:start w:val="1"/>
      <w:numFmt w:val="bullet"/>
      <w:lvlText w:val=""/>
      <w:lvlJc w:val="left"/>
      <w:pPr>
        <w:ind w:left="720" w:hanging="360"/>
      </w:pPr>
      <w:rPr>
        <w:rFonts w:ascii="Symbol" w:hAnsi="Symbol"/>
      </w:rPr>
    </w:lvl>
    <w:lvl w:ilvl="6" w:tplc="0E24E012">
      <w:start w:val="1"/>
      <w:numFmt w:val="bullet"/>
      <w:lvlText w:val=""/>
      <w:lvlJc w:val="left"/>
      <w:pPr>
        <w:ind w:left="720" w:hanging="360"/>
      </w:pPr>
      <w:rPr>
        <w:rFonts w:ascii="Symbol" w:hAnsi="Symbol"/>
      </w:rPr>
    </w:lvl>
    <w:lvl w:ilvl="7" w:tplc="AE8CDBAC">
      <w:start w:val="1"/>
      <w:numFmt w:val="bullet"/>
      <w:lvlText w:val=""/>
      <w:lvlJc w:val="left"/>
      <w:pPr>
        <w:ind w:left="720" w:hanging="360"/>
      </w:pPr>
      <w:rPr>
        <w:rFonts w:ascii="Symbol" w:hAnsi="Symbol"/>
      </w:rPr>
    </w:lvl>
    <w:lvl w:ilvl="8" w:tplc="19DEDDDA">
      <w:start w:val="1"/>
      <w:numFmt w:val="bullet"/>
      <w:lvlText w:val=""/>
      <w:lvlJc w:val="left"/>
      <w:pPr>
        <w:ind w:left="720" w:hanging="360"/>
      </w:pPr>
      <w:rPr>
        <w:rFonts w:ascii="Symbol" w:hAnsi="Symbol"/>
      </w:rPr>
    </w:lvl>
  </w:abstractNum>
  <w:abstractNum w:abstractNumId="3" w15:restartNumberingAfterBreak="0">
    <w:nsid w:val="2781425B"/>
    <w:multiLevelType w:val="hybridMultilevel"/>
    <w:tmpl w:val="B6EC303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3ED46EE"/>
    <w:multiLevelType w:val="multilevel"/>
    <w:tmpl w:val="95F6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7"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8"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9"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0"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11"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13"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14"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num w:numId="1" w16cid:durableId="119765655">
    <w:abstractNumId w:val="11"/>
  </w:num>
  <w:num w:numId="2" w16cid:durableId="1588079365">
    <w:abstractNumId w:val="12"/>
  </w:num>
  <w:num w:numId="3" w16cid:durableId="668875926">
    <w:abstractNumId w:val="6"/>
  </w:num>
  <w:num w:numId="4" w16cid:durableId="336737911">
    <w:abstractNumId w:val="5"/>
  </w:num>
  <w:num w:numId="5" w16cid:durableId="2140608441">
    <w:abstractNumId w:val="14"/>
  </w:num>
  <w:num w:numId="6" w16cid:durableId="2105569366">
    <w:abstractNumId w:val="9"/>
  </w:num>
  <w:num w:numId="7" w16cid:durableId="810098101">
    <w:abstractNumId w:val="1"/>
  </w:num>
  <w:num w:numId="8" w16cid:durableId="1601991928">
    <w:abstractNumId w:val="7"/>
  </w:num>
  <w:num w:numId="9" w16cid:durableId="354040201">
    <w:abstractNumId w:val="13"/>
  </w:num>
  <w:num w:numId="10" w16cid:durableId="1406027555">
    <w:abstractNumId w:val="10"/>
  </w:num>
  <w:num w:numId="11" w16cid:durableId="298196181">
    <w:abstractNumId w:val="8"/>
  </w:num>
  <w:num w:numId="12" w16cid:durableId="26188294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05004759">
    <w:abstractNumId w:val="4"/>
  </w:num>
  <w:num w:numId="14" w16cid:durableId="936643600">
    <w:abstractNumId w:val="2"/>
  </w:num>
  <w:num w:numId="15" w16cid:durableId="214650509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41F"/>
    <w:rsid w:val="00004AD7"/>
    <w:rsid w:val="00004E6D"/>
    <w:rsid w:val="0000564B"/>
    <w:rsid w:val="00007637"/>
    <w:rsid w:val="00011398"/>
    <w:rsid w:val="00011709"/>
    <w:rsid w:val="00012BC3"/>
    <w:rsid w:val="000134E0"/>
    <w:rsid w:val="0001579B"/>
    <w:rsid w:val="00021BA1"/>
    <w:rsid w:val="000231AA"/>
    <w:rsid w:val="00025979"/>
    <w:rsid w:val="00025FD3"/>
    <w:rsid w:val="00027230"/>
    <w:rsid w:val="00027843"/>
    <w:rsid w:val="00032F65"/>
    <w:rsid w:val="00036AEE"/>
    <w:rsid w:val="00036F7D"/>
    <w:rsid w:val="0004072A"/>
    <w:rsid w:val="00042CE7"/>
    <w:rsid w:val="00043441"/>
    <w:rsid w:val="00043F7D"/>
    <w:rsid w:val="00046190"/>
    <w:rsid w:val="00046887"/>
    <w:rsid w:val="00046B0A"/>
    <w:rsid w:val="000514A2"/>
    <w:rsid w:val="0005253A"/>
    <w:rsid w:val="000527DB"/>
    <w:rsid w:val="00054FC0"/>
    <w:rsid w:val="00055748"/>
    <w:rsid w:val="00056E3F"/>
    <w:rsid w:val="00062E3E"/>
    <w:rsid w:val="00063059"/>
    <w:rsid w:val="000655A9"/>
    <w:rsid w:val="00065EC2"/>
    <w:rsid w:val="00066A07"/>
    <w:rsid w:val="00067672"/>
    <w:rsid w:val="000677A8"/>
    <w:rsid w:val="0007020E"/>
    <w:rsid w:val="000703F2"/>
    <w:rsid w:val="00070B0E"/>
    <w:rsid w:val="00071886"/>
    <w:rsid w:val="00073342"/>
    <w:rsid w:val="00073BBC"/>
    <w:rsid w:val="00074F9E"/>
    <w:rsid w:val="000752D3"/>
    <w:rsid w:val="00075BFB"/>
    <w:rsid w:val="00076289"/>
    <w:rsid w:val="0007661C"/>
    <w:rsid w:val="000779B6"/>
    <w:rsid w:val="00080FAA"/>
    <w:rsid w:val="00087D46"/>
    <w:rsid w:val="00090921"/>
    <w:rsid w:val="00096FF2"/>
    <w:rsid w:val="000A06BC"/>
    <w:rsid w:val="000A0AF9"/>
    <w:rsid w:val="000A0C36"/>
    <w:rsid w:val="000A1C41"/>
    <w:rsid w:val="000A2A45"/>
    <w:rsid w:val="000A2DDB"/>
    <w:rsid w:val="000A4E00"/>
    <w:rsid w:val="000A6B43"/>
    <w:rsid w:val="000A7854"/>
    <w:rsid w:val="000A7DF7"/>
    <w:rsid w:val="000B026A"/>
    <w:rsid w:val="000B0597"/>
    <w:rsid w:val="000B0F6A"/>
    <w:rsid w:val="000B112F"/>
    <w:rsid w:val="000C046C"/>
    <w:rsid w:val="000C0EE4"/>
    <w:rsid w:val="000C1364"/>
    <w:rsid w:val="000C1DAC"/>
    <w:rsid w:val="000C5E3B"/>
    <w:rsid w:val="000C6C11"/>
    <w:rsid w:val="000D01E9"/>
    <w:rsid w:val="000D03E2"/>
    <w:rsid w:val="000D3314"/>
    <w:rsid w:val="000D4448"/>
    <w:rsid w:val="000D5EAC"/>
    <w:rsid w:val="000D77FF"/>
    <w:rsid w:val="000E23CF"/>
    <w:rsid w:val="000E3003"/>
    <w:rsid w:val="000E37EF"/>
    <w:rsid w:val="000E444F"/>
    <w:rsid w:val="000E4AFE"/>
    <w:rsid w:val="000E776D"/>
    <w:rsid w:val="000F06F3"/>
    <w:rsid w:val="000F18A9"/>
    <w:rsid w:val="000F1F86"/>
    <w:rsid w:val="000F50B9"/>
    <w:rsid w:val="000F656A"/>
    <w:rsid w:val="000F6A00"/>
    <w:rsid w:val="000F6F8B"/>
    <w:rsid w:val="000F7FB7"/>
    <w:rsid w:val="0010236C"/>
    <w:rsid w:val="00103656"/>
    <w:rsid w:val="00107110"/>
    <w:rsid w:val="00113BF2"/>
    <w:rsid w:val="00115F87"/>
    <w:rsid w:val="00116CFF"/>
    <w:rsid w:val="00117811"/>
    <w:rsid w:val="001212A1"/>
    <w:rsid w:val="001220F8"/>
    <w:rsid w:val="0012359C"/>
    <w:rsid w:val="00125169"/>
    <w:rsid w:val="001303CD"/>
    <w:rsid w:val="00131777"/>
    <w:rsid w:val="001318D8"/>
    <w:rsid w:val="00131CC2"/>
    <w:rsid w:val="00134C6C"/>
    <w:rsid w:val="001359D7"/>
    <w:rsid w:val="00136AB7"/>
    <w:rsid w:val="00137E73"/>
    <w:rsid w:val="001402F4"/>
    <w:rsid w:val="001438D7"/>
    <w:rsid w:val="00147122"/>
    <w:rsid w:val="001471EE"/>
    <w:rsid w:val="00147D64"/>
    <w:rsid w:val="00152373"/>
    <w:rsid w:val="0015476C"/>
    <w:rsid w:val="001566F6"/>
    <w:rsid w:val="00157ADA"/>
    <w:rsid w:val="00161252"/>
    <w:rsid w:val="00162D87"/>
    <w:rsid w:val="00163023"/>
    <w:rsid w:val="001635ED"/>
    <w:rsid w:val="001664F6"/>
    <w:rsid w:val="001670B6"/>
    <w:rsid w:val="00172FD1"/>
    <w:rsid w:val="00175ECF"/>
    <w:rsid w:val="00176F86"/>
    <w:rsid w:val="0017788A"/>
    <w:rsid w:val="0018063F"/>
    <w:rsid w:val="00182674"/>
    <w:rsid w:val="00182B68"/>
    <w:rsid w:val="00183ED2"/>
    <w:rsid w:val="00183F7F"/>
    <w:rsid w:val="0018485F"/>
    <w:rsid w:val="001861B6"/>
    <w:rsid w:val="001862AD"/>
    <w:rsid w:val="001906D8"/>
    <w:rsid w:val="00190D60"/>
    <w:rsid w:val="00194AB4"/>
    <w:rsid w:val="00194C1A"/>
    <w:rsid w:val="001A106A"/>
    <w:rsid w:val="001A2147"/>
    <w:rsid w:val="001A2DD3"/>
    <w:rsid w:val="001A5293"/>
    <w:rsid w:val="001A5F0C"/>
    <w:rsid w:val="001A7F65"/>
    <w:rsid w:val="001B0201"/>
    <w:rsid w:val="001B0480"/>
    <w:rsid w:val="001B17A1"/>
    <w:rsid w:val="001B1B12"/>
    <w:rsid w:val="001B25DD"/>
    <w:rsid w:val="001B2E9B"/>
    <w:rsid w:val="001B7219"/>
    <w:rsid w:val="001B7597"/>
    <w:rsid w:val="001B7CAB"/>
    <w:rsid w:val="001C0727"/>
    <w:rsid w:val="001C246B"/>
    <w:rsid w:val="001C79C8"/>
    <w:rsid w:val="001D07B9"/>
    <w:rsid w:val="001D101D"/>
    <w:rsid w:val="001E2DB8"/>
    <w:rsid w:val="001E2DBF"/>
    <w:rsid w:val="001E31F6"/>
    <w:rsid w:val="001E547C"/>
    <w:rsid w:val="001E6266"/>
    <w:rsid w:val="001F0814"/>
    <w:rsid w:val="001F1E98"/>
    <w:rsid w:val="001F48B1"/>
    <w:rsid w:val="001F55D2"/>
    <w:rsid w:val="001F6B16"/>
    <w:rsid w:val="001F6E55"/>
    <w:rsid w:val="00204BA2"/>
    <w:rsid w:val="0020675A"/>
    <w:rsid w:val="00207299"/>
    <w:rsid w:val="0021156D"/>
    <w:rsid w:val="0021214E"/>
    <w:rsid w:val="0021277E"/>
    <w:rsid w:val="002127CB"/>
    <w:rsid w:val="00215050"/>
    <w:rsid w:val="002161E2"/>
    <w:rsid w:val="002202B9"/>
    <w:rsid w:val="002214B7"/>
    <w:rsid w:val="00222638"/>
    <w:rsid w:val="00230B24"/>
    <w:rsid w:val="002322E2"/>
    <w:rsid w:val="00232E22"/>
    <w:rsid w:val="00233082"/>
    <w:rsid w:val="00234EFE"/>
    <w:rsid w:val="00235EEF"/>
    <w:rsid w:val="0023692B"/>
    <w:rsid w:val="00237749"/>
    <w:rsid w:val="002410A9"/>
    <w:rsid w:val="0024151B"/>
    <w:rsid w:val="00241B3E"/>
    <w:rsid w:val="00241B52"/>
    <w:rsid w:val="002463D8"/>
    <w:rsid w:val="002464CC"/>
    <w:rsid w:val="00246794"/>
    <w:rsid w:val="002535D2"/>
    <w:rsid w:val="002544CB"/>
    <w:rsid w:val="00254E8B"/>
    <w:rsid w:val="00255B4D"/>
    <w:rsid w:val="002607FA"/>
    <w:rsid w:val="00262198"/>
    <w:rsid w:val="00262A18"/>
    <w:rsid w:val="00270A93"/>
    <w:rsid w:val="0027233E"/>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6F76"/>
    <w:rsid w:val="002973CA"/>
    <w:rsid w:val="00297A4B"/>
    <w:rsid w:val="00297CCA"/>
    <w:rsid w:val="002A0D28"/>
    <w:rsid w:val="002A2543"/>
    <w:rsid w:val="002A25BC"/>
    <w:rsid w:val="002A45C6"/>
    <w:rsid w:val="002A4AB1"/>
    <w:rsid w:val="002A5E18"/>
    <w:rsid w:val="002A64DE"/>
    <w:rsid w:val="002A6FAC"/>
    <w:rsid w:val="002A72BA"/>
    <w:rsid w:val="002B359C"/>
    <w:rsid w:val="002B400B"/>
    <w:rsid w:val="002B4331"/>
    <w:rsid w:val="002B45CC"/>
    <w:rsid w:val="002B4E7C"/>
    <w:rsid w:val="002B5941"/>
    <w:rsid w:val="002B67EF"/>
    <w:rsid w:val="002B76D0"/>
    <w:rsid w:val="002B7965"/>
    <w:rsid w:val="002C1971"/>
    <w:rsid w:val="002C4006"/>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28A2"/>
    <w:rsid w:val="003046E1"/>
    <w:rsid w:val="00304731"/>
    <w:rsid w:val="00306C43"/>
    <w:rsid w:val="003102F5"/>
    <w:rsid w:val="0031127D"/>
    <w:rsid w:val="00313925"/>
    <w:rsid w:val="003148F1"/>
    <w:rsid w:val="00314980"/>
    <w:rsid w:val="00315765"/>
    <w:rsid w:val="00316AD4"/>
    <w:rsid w:val="00317DFB"/>
    <w:rsid w:val="00322214"/>
    <w:rsid w:val="00324ACF"/>
    <w:rsid w:val="00324BB1"/>
    <w:rsid w:val="00327C81"/>
    <w:rsid w:val="003336B7"/>
    <w:rsid w:val="00333F30"/>
    <w:rsid w:val="00334EA6"/>
    <w:rsid w:val="00340C9F"/>
    <w:rsid w:val="00344335"/>
    <w:rsid w:val="00347FAC"/>
    <w:rsid w:val="00351B11"/>
    <w:rsid w:val="00351DC0"/>
    <w:rsid w:val="003527F4"/>
    <w:rsid w:val="00352FCA"/>
    <w:rsid w:val="00353DA8"/>
    <w:rsid w:val="0035464C"/>
    <w:rsid w:val="00355517"/>
    <w:rsid w:val="003555DE"/>
    <w:rsid w:val="00357003"/>
    <w:rsid w:val="00360371"/>
    <w:rsid w:val="00363115"/>
    <w:rsid w:val="00363F06"/>
    <w:rsid w:val="00366738"/>
    <w:rsid w:val="00366982"/>
    <w:rsid w:val="00367155"/>
    <w:rsid w:val="00367F46"/>
    <w:rsid w:val="003728CF"/>
    <w:rsid w:val="003764D4"/>
    <w:rsid w:val="00380407"/>
    <w:rsid w:val="0038127B"/>
    <w:rsid w:val="00381D30"/>
    <w:rsid w:val="00384D09"/>
    <w:rsid w:val="00393DD3"/>
    <w:rsid w:val="00394423"/>
    <w:rsid w:val="0039469B"/>
    <w:rsid w:val="003A04C7"/>
    <w:rsid w:val="003A1C75"/>
    <w:rsid w:val="003A3106"/>
    <w:rsid w:val="003B0945"/>
    <w:rsid w:val="003B3956"/>
    <w:rsid w:val="003B44C3"/>
    <w:rsid w:val="003B6187"/>
    <w:rsid w:val="003B6405"/>
    <w:rsid w:val="003B6421"/>
    <w:rsid w:val="003C2CCB"/>
    <w:rsid w:val="003C40B6"/>
    <w:rsid w:val="003C450B"/>
    <w:rsid w:val="003C6F75"/>
    <w:rsid w:val="003D6A09"/>
    <w:rsid w:val="003D6B70"/>
    <w:rsid w:val="003E32F1"/>
    <w:rsid w:val="003E4D5E"/>
    <w:rsid w:val="003E645E"/>
    <w:rsid w:val="003E79FE"/>
    <w:rsid w:val="003E7B1B"/>
    <w:rsid w:val="003E7F2F"/>
    <w:rsid w:val="003F005A"/>
    <w:rsid w:val="003F1141"/>
    <w:rsid w:val="003F22CA"/>
    <w:rsid w:val="003F32F2"/>
    <w:rsid w:val="003F3D9E"/>
    <w:rsid w:val="003F59E3"/>
    <w:rsid w:val="003F77FA"/>
    <w:rsid w:val="00402D1D"/>
    <w:rsid w:val="0040657E"/>
    <w:rsid w:val="00407C30"/>
    <w:rsid w:val="00410E1F"/>
    <w:rsid w:val="004124EF"/>
    <w:rsid w:val="00415775"/>
    <w:rsid w:val="00415FEB"/>
    <w:rsid w:val="00417244"/>
    <w:rsid w:val="004220E0"/>
    <w:rsid w:val="00422B15"/>
    <w:rsid w:val="00426957"/>
    <w:rsid w:val="00426FAA"/>
    <w:rsid w:val="004312D6"/>
    <w:rsid w:val="00431CBF"/>
    <w:rsid w:val="00437250"/>
    <w:rsid w:val="00446377"/>
    <w:rsid w:val="00451339"/>
    <w:rsid w:val="00451603"/>
    <w:rsid w:val="00451D2D"/>
    <w:rsid w:val="00452125"/>
    <w:rsid w:val="0045229E"/>
    <w:rsid w:val="00452DCB"/>
    <w:rsid w:val="00456B80"/>
    <w:rsid w:val="00457203"/>
    <w:rsid w:val="004615D9"/>
    <w:rsid w:val="004639D8"/>
    <w:rsid w:val="0046584B"/>
    <w:rsid w:val="0046664B"/>
    <w:rsid w:val="0046773D"/>
    <w:rsid w:val="0047005F"/>
    <w:rsid w:val="00470A02"/>
    <w:rsid w:val="00475DE2"/>
    <w:rsid w:val="0048751F"/>
    <w:rsid w:val="004902D8"/>
    <w:rsid w:val="0049079C"/>
    <w:rsid w:val="00491D1B"/>
    <w:rsid w:val="00494838"/>
    <w:rsid w:val="00494F66"/>
    <w:rsid w:val="00495055"/>
    <w:rsid w:val="00495325"/>
    <w:rsid w:val="00495784"/>
    <w:rsid w:val="004971EF"/>
    <w:rsid w:val="00497BF2"/>
    <w:rsid w:val="004A0095"/>
    <w:rsid w:val="004A1C49"/>
    <w:rsid w:val="004A531A"/>
    <w:rsid w:val="004A581B"/>
    <w:rsid w:val="004B0779"/>
    <w:rsid w:val="004B1338"/>
    <w:rsid w:val="004B1666"/>
    <w:rsid w:val="004B1C06"/>
    <w:rsid w:val="004B214C"/>
    <w:rsid w:val="004B461A"/>
    <w:rsid w:val="004B4D7F"/>
    <w:rsid w:val="004B5AEC"/>
    <w:rsid w:val="004B5DCE"/>
    <w:rsid w:val="004C3EC2"/>
    <w:rsid w:val="004C6039"/>
    <w:rsid w:val="004C7DC8"/>
    <w:rsid w:val="004D0E6C"/>
    <w:rsid w:val="004D1406"/>
    <w:rsid w:val="004D2823"/>
    <w:rsid w:val="004D2EBA"/>
    <w:rsid w:val="004D3ABF"/>
    <w:rsid w:val="004D68A6"/>
    <w:rsid w:val="004E0C46"/>
    <w:rsid w:val="004E4053"/>
    <w:rsid w:val="004E4613"/>
    <w:rsid w:val="004E46FD"/>
    <w:rsid w:val="004E5B34"/>
    <w:rsid w:val="004E7B07"/>
    <w:rsid w:val="004F0292"/>
    <w:rsid w:val="004F3F03"/>
    <w:rsid w:val="004F4042"/>
    <w:rsid w:val="004F7F02"/>
    <w:rsid w:val="00501837"/>
    <w:rsid w:val="00502D55"/>
    <w:rsid w:val="00503289"/>
    <w:rsid w:val="00503622"/>
    <w:rsid w:val="00505F8A"/>
    <w:rsid w:val="00506325"/>
    <w:rsid w:val="005071EC"/>
    <w:rsid w:val="005075CC"/>
    <w:rsid w:val="005100CF"/>
    <w:rsid w:val="00512274"/>
    <w:rsid w:val="005162BF"/>
    <w:rsid w:val="00517AD3"/>
    <w:rsid w:val="005207A4"/>
    <w:rsid w:val="00521D48"/>
    <w:rsid w:val="00522EE6"/>
    <w:rsid w:val="005241C3"/>
    <w:rsid w:val="00530F50"/>
    <w:rsid w:val="0053505E"/>
    <w:rsid w:val="0053625C"/>
    <w:rsid w:val="00536464"/>
    <w:rsid w:val="00536D44"/>
    <w:rsid w:val="00540388"/>
    <w:rsid w:val="00545056"/>
    <w:rsid w:val="00546049"/>
    <w:rsid w:val="00547556"/>
    <w:rsid w:val="00551EFD"/>
    <w:rsid w:val="00555930"/>
    <w:rsid w:val="005570E9"/>
    <w:rsid w:val="005572DE"/>
    <w:rsid w:val="00557873"/>
    <w:rsid w:val="00557D01"/>
    <w:rsid w:val="00563631"/>
    <w:rsid w:val="005641FE"/>
    <w:rsid w:val="0056437C"/>
    <w:rsid w:val="00564899"/>
    <w:rsid w:val="00564A62"/>
    <w:rsid w:val="005658C9"/>
    <w:rsid w:val="00566155"/>
    <w:rsid w:val="0056760B"/>
    <w:rsid w:val="005677A6"/>
    <w:rsid w:val="005710FD"/>
    <w:rsid w:val="00571234"/>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6ECF"/>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8E5"/>
    <w:rsid w:val="005F0F68"/>
    <w:rsid w:val="005F1299"/>
    <w:rsid w:val="005F2F7D"/>
    <w:rsid w:val="005F370C"/>
    <w:rsid w:val="005F50E8"/>
    <w:rsid w:val="005F655C"/>
    <w:rsid w:val="005F7213"/>
    <w:rsid w:val="005F7395"/>
    <w:rsid w:val="0060030F"/>
    <w:rsid w:val="006019FC"/>
    <w:rsid w:val="00603765"/>
    <w:rsid w:val="00610D51"/>
    <w:rsid w:val="006128E6"/>
    <w:rsid w:val="006138F9"/>
    <w:rsid w:val="00615276"/>
    <w:rsid w:val="006156F1"/>
    <w:rsid w:val="006200E0"/>
    <w:rsid w:val="00620A15"/>
    <w:rsid w:val="006215B2"/>
    <w:rsid w:val="006225D4"/>
    <w:rsid w:val="006239C6"/>
    <w:rsid w:val="006242FB"/>
    <w:rsid w:val="0062434D"/>
    <w:rsid w:val="00627A03"/>
    <w:rsid w:val="00630A8B"/>
    <w:rsid w:val="00632207"/>
    <w:rsid w:val="0063232F"/>
    <w:rsid w:val="00634DA3"/>
    <w:rsid w:val="006351E9"/>
    <w:rsid w:val="006379E0"/>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518"/>
    <w:rsid w:val="006738E8"/>
    <w:rsid w:val="00673CFA"/>
    <w:rsid w:val="00680297"/>
    <w:rsid w:val="00682C23"/>
    <w:rsid w:val="006843F2"/>
    <w:rsid w:val="00691DB3"/>
    <w:rsid w:val="00692B2A"/>
    <w:rsid w:val="00695152"/>
    <w:rsid w:val="00697391"/>
    <w:rsid w:val="00697EB9"/>
    <w:rsid w:val="006A02BF"/>
    <w:rsid w:val="006A1B21"/>
    <w:rsid w:val="006A2D18"/>
    <w:rsid w:val="006A3954"/>
    <w:rsid w:val="006A4DC0"/>
    <w:rsid w:val="006A78CA"/>
    <w:rsid w:val="006A7B0A"/>
    <w:rsid w:val="006B2047"/>
    <w:rsid w:val="006B7EE2"/>
    <w:rsid w:val="006C4C2A"/>
    <w:rsid w:val="006C7ED4"/>
    <w:rsid w:val="006D0343"/>
    <w:rsid w:val="006D0D5B"/>
    <w:rsid w:val="006D12EE"/>
    <w:rsid w:val="006D189C"/>
    <w:rsid w:val="006D2088"/>
    <w:rsid w:val="006D23B6"/>
    <w:rsid w:val="006D23E9"/>
    <w:rsid w:val="006D6CFA"/>
    <w:rsid w:val="006E3D77"/>
    <w:rsid w:val="006E58B1"/>
    <w:rsid w:val="006E62C2"/>
    <w:rsid w:val="006E726E"/>
    <w:rsid w:val="006F0B6E"/>
    <w:rsid w:val="006F58B9"/>
    <w:rsid w:val="007006AA"/>
    <w:rsid w:val="00700C91"/>
    <w:rsid w:val="0070190A"/>
    <w:rsid w:val="0070337E"/>
    <w:rsid w:val="007040C0"/>
    <w:rsid w:val="00704288"/>
    <w:rsid w:val="0070461C"/>
    <w:rsid w:val="00705282"/>
    <w:rsid w:val="00705D97"/>
    <w:rsid w:val="007071C0"/>
    <w:rsid w:val="00707C14"/>
    <w:rsid w:val="00710BED"/>
    <w:rsid w:val="00711E9D"/>
    <w:rsid w:val="00713378"/>
    <w:rsid w:val="007147C8"/>
    <w:rsid w:val="00721ABF"/>
    <w:rsid w:val="007221A5"/>
    <w:rsid w:val="007224DC"/>
    <w:rsid w:val="0072785A"/>
    <w:rsid w:val="00731A29"/>
    <w:rsid w:val="0073259D"/>
    <w:rsid w:val="00734C58"/>
    <w:rsid w:val="007365EF"/>
    <w:rsid w:val="007404ED"/>
    <w:rsid w:val="00741866"/>
    <w:rsid w:val="00741B6B"/>
    <w:rsid w:val="00742C90"/>
    <w:rsid w:val="00742CD9"/>
    <w:rsid w:val="00743E03"/>
    <w:rsid w:val="00744241"/>
    <w:rsid w:val="00744386"/>
    <w:rsid w:val="007443D0"/>
    <w:rsid w:val="00750D3D"/>
    <w:rsid w:val="007515B2"/>
    <w:rsid w:val="007518AC"/>
    <w:rsid w:val="00753228"/>
    <w:rsid w:val="00757AD4"/>
    <w:rsid w:val="00757BD6"/>
    <w:rsid w:val="0076108F"/>
    <w:rsid w:val="00761764"/>
    <w:rsid w:val="0076216C"/>
    <w:rsid w:val="00762F2D"/>
    <w:rsid w:val="00763172"/>
    <w:rsid w:val="00763360"/>
    <w:rsid w:val="00765A85"/>
    <w:rsid w:val="00767CF9"/>
    <w:rsid w:val="00772966"/>
    <w:rsid w:val="007756B9"/>
    <w:rsid w:val="00780478"/>
    <w:rsid w:val="00780770"/>
    <w:rsid w:val="00780B83"/>
    <w:rsid w:val="007832C6"/>
    <w:rsid w:val="00783351"/>
    <w:rsid w:val="00783ED8"/>
    <w:rsid w:val="0078512A"/>
    <w:rsid w:val="00785AC8"/>
    <w:rsid w:val="00787944"/>
    <w:rsid w:val="00790A4F"/>
    <w:rsid w:val="00791D52"/>
    <w:rsid w:val="00792925"/>
    <w:rsid w:val="0079604F"/>
    <w:rsid w:val="0079734C"/>
    <w:rsid w:val="007A0D48"/>
    <w:rsid w:val="007A1A44"/>
    <w:rsid w:val="007A1D33"/>
    <w:rsid w:val="007A4137"/>
    <w:rsid w:val="007A4D58"/>
    <w:rsid w:val="007A799E"/>
    <w:rsid w:val="007B0FC0"/>
    <w:rsid w:val="007B11CD"/>
    <w:rsid w:val="007B1A63"/>
    <w:rsid w:val="007B20F3"/>
    <w:rsid w:val="007B4015"/>
    <w:rsid w:val="007B4ABD"/>
    <w:rsid w:val="007B6424"/>
    <w:rsid w:val="007B656F"/>
    <w:rsid w:val="007B6640"/>
    <w:rsid w:val="007B67C6"/>
    <w:rsid w:val="007B6EC4"/>
    <w:rsid w:val="007B79FB"/>
    <w:rsid w:val="007C0E4D"/>
    <w:rsid w:val="007C764F"/>
    <w:rsid w:val="007D036A"/>
    <w:rsid w:val="007D1B9A"/>
    <w:rsid w:val="007D356E"/>
    <w:rsid w:val="007D3732"/>
    <w:rsid w:val="007D3D09"/>
    <w:rsid w:val="007D54DF"/>
    <w:rsid w:val="007D6524"/>
    <w:rsid w:val="007D6E18"/>
    <w:rsid w:val="007D6FAB"/>
    <w:rsid w:val="007D7042"/>
    <w:rsid w:val="007D7FBF"/>
    <w:rsid w:val="007E0C56"/>
    <w:rsid w:val="007E10FF"/>
    <w:rsid w:val="007E1755"/>
    <w:rsid w:val="007E3A2E"/>
    <w:rsid w:val="007E42D6"/>
    <w:rsid w:val="007E64A3"/>
    <w:rsid w:val="007E693B"/>
    <w:rsid w:val="007F3D05"/>
    <w:rsid w:val="007F4BBC"/>
    <w:rsid w:val="007F54BD"/>
    <w:rsid w:val="007F59D9"/>
    <w:rsid w:val="007F646C"/>
    <w:rsid w:val="00800378"/>
    <w:rsid w:val="00800F42"/>
    <w:rsid w:val="00801F0A"/>
    <w:rsid w:val="00801F74"/>
    <w:rsid w:val="00802660"/>
    <w:rsid w:val="008026B0"/>
    <w:rsid w:val="00803ADC"/>
    <w:rsid w:val="008064BB"/>
    <w:rsid w:val="00806986"/>
    <w:rsid w:val="00814449"/>
    <w:rsid w:val="00816870"/>
    <w:rsid w:val="00820D5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7B66"/>
    <w:rsid w:val="0086023B"/>
    <w:rsid w:val="00860D16"/>
    <w:rsid w:val="00861415"/>
    <w:rsid w:val="00862ED0"/>
    <w:rsid w:val="00862F48"/>
    <w:rsid w:val="00864030"/>
    <w:rsid w:val="00867412"/>
    <w:rsid w:val="008737AA"/>
    <w:rsid w:val="00874290"/>
    <w:rsid w:val="008811E2"/>
    <w:rsid w:val="008812BD"/>
    <w:rsid w:val="008823F8"/>
    <w:rsid w:val="00882910"/>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4445"/>
    <w:rsid w:val="008A4FD6"/>
    <w:rsid w:val="008A5481"/>
    <w:rsid w:val="008A5F0B"/>
    <w:rsid w:val="008A670B"/>
    <w:rsid w:val="008A7C4E"/>
    <w:rsid w:val="008B0AEF"/>
    <w:rsid w:val="008B4334"/>
    <w:rsid w:val="008B45A4"/>
    <w:rsid w:val="008B53FB"/>
    <w:rsid w:val="008C198C"/>
    <w:rsid w:val="008C42E5"/>
    <w:rsid w:val="008C48EF"/>
    <w:rsid w:val="008C4FDB"/>
    <w:rsid w:val="008D00B5"/>
    <w:rsid w:val="008D19F1"/>
    <w:rsid w:val="008D7E13"/>
    <w:rsid w:val="008E0C20"/>
    <w:rsid w:val="008E0E9C"/>
    <w:rsid w:val="008E5E68"/>
    <w:rsid w:val="008F162E"/>
    <w:rsid w:val="008F22EA"/>
    <w:rsid w:val="008F7A26"/>
    <w:rsid w:val="00903EC5"/>
    <w:rsid w:val="009042C7"/>
    <w:rsid w:val="00906C74"/>
    <w:rsid w:val="009111C6"/>
    <w:rsid w:val="0091186A"/>
    <w:rsid w:val="009123C1"/>
    <w:rsid w:val="009124CF"/>
    <w:rsid w:val="00912F18"/>
    <w:rsid w:val="00915083"/>
    <w:rsid w:val="009150E4"/>
    <w:rsid w:val="009151A8"/>
    <w:rsid w:val="0092256E"/>
    <w:rsid w:val="00925360"/>
    <w:rsid w:val="009257AB"/>
    <w:rsid w:val="00926181"/>
    <w:rsid w:val="00930E45"/>
    <w:rsid w:val="00933790"/>
    <w:rsid w:val="00934CCC"/>
    <w:rsid w:val="00935018"/>
    <w:rsid w:val="009364EA"/>
    <w:rsid w:val="00936565"/>
    <w:rsid w:val="00936A80"/>
    <w:rsid w:val="0094092D"/>
    <w:rsid w:val="009424A9"/>
    <w:rsid w:val="00942904"/>
    <w:rsid w:val="00952E4F"/>
    <w:rsid w:val="0095391C"/>
    <w:rsid w:val="00953ACD"/>
    <w:rsid w:val="0095596C"/>
    <w:rsid w:val="00960233"/>
    <w:rsid w:val="00960C47"/>
    <w:rsid w:val="00961733"/>
    <w:rsid w:val="009627BD"/>
    <w:rsid w:val="00967022"/>
    <w:rsid w:val="00967C4A"/>
    <w:rsid w:val="0097298E"/>
    <w:rsid w:val="00972C7B"/>
    <w:rsid w:val="00973FF4"/>
    <w:rsid w:val="0097559B"/>
    <w:rsid w:val="0097575A"/>
    <w:rsid w:val="009768F4"/>
    <w:rsid w:val="00977A07"/>
    <w:rsid w:val="009846ED"/>
    <w:rsid w:val="00985BB2"/>
    <w:rsid w:val="009861A8"/>
    <w:rsid w:val="0098717F"/>
    <w:rsid w:val="0099041F"/>
    <w:rsid w:val="00990D55"/>
    <w:rsid w:val="009926E1"/>
    <w:rsid w:val="00992808"/>
    <w:rsid w:val="0099340C"/>
    <w:rsid w:val="00993AC3"/>
    <w:rsid w:val="00994023"/>
    <w:rsid w:val="009962D7"/>
    <w:rsid w:val="009A2423"/>
    <w:rsid w:val="009A25CF"/>
    <w:rsid w:val="009A2ACD"/>
    <w:rsid w:val="009A5001"/>
    <w:rsid w:val="009A54EE"/>
    <w:rsid w:val="009A5D43"/>
    <w:rsid w:val="009A770C"/>
    <w:rsid w:val="009C280A"/>
    <w:rsid w:val="009C371F"/>
    <w:rsid w:val="009C4809"/>
    <w:rsid w:val="009C6679"/>
    <w:rsid w:val="009D1226"/>
    <w:rsid w:val="009D2173"/>
    <w:rsid w:val="009D5A36"/>
    <w:rsid w:val="009D5CBE"/>
    <w:rsid w:val="009E115B"/>
    <w:rsid w:val="009E2F9C"/>
    <w:rsid w:val="009E44CC"/>
    <w:rsid w:val="009E4A46"/>
    <w:rsid w:val="009E4CA6"/>
    <w:rsid w:val="009E5A90"/>
    <w:rsid w:val="009E6E73"/>
    <w:rsid w:val="009E70C4"/>
    <w:rsid w:val="009F12F5"/>
    <w:rsid w:val="009F3F4D"/>
    <w:rsid w:val="009F42E0"/>
    <w:rsid w:val="009F43D8"/>
    <w:rsid w:val="009F4530"/>
    <w:rsid w:val="009F598E"/>
    <w:rsid w:val="009F6893"/>
    <w:rsid w:val="009F6C56"/>
    <w:rsid w:val="009F7991"/>
    <w:rsid w:val="009F7E9E"/>
    <w:rsid w:val="00A04FD0"/>
    <w:rsid w:val="00A119E5"/>
    <w:rsid w:val="00A12700"/>
    <w:rsid w:val="00A12C77"/>
    <w:rsid w:val="00A16098"/>
    <w:rsid w:val="00A16B77"/>
    <w:rsid w:val="00A204EA"/>
    <w:rsid w:val="00A20DD3"/>
    <w:rsid w:val="00A21317"/>
    <w:rsid w:val="00A22846"/>
    <w:rsid w:val="00A23635"/>
    <w:rsid w:val="00A24757"/>
    <w:rsid w:val="00A2612C"/>
    <w:rsid w:val="00A2693F"/>
    <w:rsid w:val="00A273F7"/>
    <w:rsid w:val="00A30091"/>
    <w:rsid w:val="00A3225F"/>
    <w:rsid w:val="00A33992"/>
    <w:rsid w:val="00A33A77"/>
    <w:rsid w:val="00A37F15"/>
    <w:rsid w:val="00A40882"/>
    <w:rsid w:val="00A42377"/>
    <w:rsid w:val="00A437B9"/>
    <w:rsid w:val="00A45AAD"/>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61A"/>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87451"/>
    <w:rsid w:val="00A9083C"/>
    <w:rsid w:val="00A92792"/>
    <w:rsid w:val="00A941B4"/>
    <w:rsid w:val="00A974FB"/>
    <w:rsid w:val="00AA0B99"/>
    <w:rsid w:val="00AA2714"/>
    <w:rsid w:val="00AA5611"/>
    <w:rsid w:val="00AA5A59"/>
    <w:rsid w:val="00AA61CB"/>
    <w:rsid w:val="00AA66B4"/>
    <w:rsid w:val="00AA700A"/>
    <w:rsid w:val="00AA756D"/>
    <w:rsid w:val="00AB2C38"/>
    <w:rsid w:val="00AB3975"/>
    <w:rsid w:val="00AB3FCB"/>
    <w:rsid w:val="00AB45EE"/>
    <w:rsid w:val="00AB5D32"/>
    <w:rsid w:val="00AB6C10"/>
    <w:rsid w:val="00AC4C57"/>
    <w:rsid w:val="00AC78EE"/>
    <w:rsid w:val="00AD1F82"/>
    <w:rsid w:val="00AD6614"/>
    <w:rsid w:val="00AD6FEE"/>
    <w:rsid w:val="00AD7224"/>
    <w:rsid w:val="00AE10F8"/>
    <w:rsid w:val="00AE4475"/>
    <w:rsid w:val="00AF0318"/>
    <w:rsid w:val="00AF04FB"/>
    <w:rsid w:val="00AF0B72"/>
    <w:rsid w:val="00AF210C"/>
    <w:rsid w:val="00AF26B9"/>
    <w:rsid w:val="00AF3597"/>
    <w:rsid w:val="00AF4ACA"/>
    <w:rsid w:val="00AF5E45"/>
    <w:rsid w:val="00B01304"/>
    <w:rsid w:val="00B016CB"/>
    <w:rsid w:val="00B02635"/>
    <w:rsid w:val="00B047C6"/>
    <w:rsid w:val="00B04B33"/>
    <w:rsid w:val="00B07BA9"/>
    <w:rsid w:val="00B116D1"/>
    <w:rsid w:val="00B1208A"/>
    <w:rsid w:val="00B14FFE"/>
    <w:rsid w:val="00B16DFC"/>
    <w:rsid w:val="00B20954"/>
    <w:rsid w:val="00B2494C"/>
    <w:rsid w:val="00B3031E"/>
    <w:rsid w:val="00B31122"/>
    <w:rsid w:val="00B32C86"/>
    <w:rsid w:val="00B32F2D"/>
    <w:rsid w:val="00B344C7"/>
    <w:rsid w:val="00B4003F"/>
    <w:rsid w:val="00B4084E"/>
    <w:rsid w:val="00B44712"/>
    <w:rsid w:val="00B45065"/>
    <w:rsid w:val="00B47032"/>
    <w:rsid w:val="00B50F98"/>
    <w:rsid w:val="00B52CE1"/>
    <w:rsid w:val="00B546CB"/>
    <w:rsid w:val="00B55AC2"/>
    <w:rsid w:val="00B60024"/>
    <w:rsid w:val="00B6075A"/>
    <w:rsid w:val="00B60938"/>
    <w:rsid w:val="00B61036"/>
    <w:rsid w:val="00B614AB"/>
    <w:rsid w:val="00B61664"/>
    <w:rsid w:val="00B62AD2"/>
    <w:rsid w:val="00B62BEC"/>
    <w:rsid w:val="00B64674"/>
    <w:rsid w:val="00B64685"/>
    <w:rsid w:val="00B64BA3"/>
    <w:rsid w:val="00B65228"/>
    <w:rsid w:val="00B67B38"/>
    <w:rsid w:val="00B708F7"/>
    <w:rsid w:val="00B71E5F"/>
    <w:rsid w:val="00B72B47"/>
    <w:rsid w:val="00B743A4"/>
    <w:rsid w:val="00B747D8"/>
    <w:rsid w:val="00B75D78"/>
    <w:rsid w:val="00B80B24"/>
    <w:rsid w:val="00B814D1"/>
    <w:rsid w:val="00B82459"/>
    <w:rsid w:val="00B82F9C"/>
    <w:rsid w:val="00B832AF"/>
    <w:rsid w:val="00B86E83"/>
    <w:rsid w:val="00B87417"/>
    <w:rsid w:val="00B87779"/>
    <w:rsid w:val="00B879A2"/>
    <w:rsid w:val="00B87CF5"/>
    <w:rsid w:val="00B90B37"/>
    <w:rsid w:val="00B92C67"/>
    <w:rsid w:val="00B92CC7"/>
    <w:rsid w:val="00BA0401"/>
    <w:rsid w:val="00BA138F"/>
    <w:rsid w:val="00BA2AEB"/>
    <w:rsid w:val="00BA38D9"/>
    <w:rsid w:val="00BA4C1D"/>
    <w:rsid w:val="00BA6A09"/>
    <w:rsid w:val="00BB1070"/>
    <w:rsid w:val="00BB32D0"/>
    <w:rsid w:val="00BB3CE9"/>
    <w:rsid w:val="00BB4131"/>
    <w:rsid w:val="00BB5E3F"/>
    <w:rsid w:val="00BB62F9"/>
    <w:rsid w:val="00BB700D"/>
    <w:rsid w:val="00BB710E"/>
    <w:rsid w:val="00BB765C"/>
    <w:rsid w:val="00BC140C"/>
    <w:rsid w:val="00BC18CD"/>
    <w:rsid w:val="00BC20EF"/>
    <w:rsid w:val="00BC2942"/>
    <w:rsid w:val="00BC3383"/>
    <w:rsid w:val="00BC4852"/>
    <w:rsid w:val="00BC4A45"/>
    <w:rsid w:val="00BC6B69"/>
    <w:rsid w:val="00BC7835"/>
    <w:rsid w:val="00BD3B72"/>
    <w:rsid w:val="00BD531B"/>
    <w:rsid w:val="00BD699A"/>
    <w:rsid w:val="00BD7FF7"/>
    <w:rsid w:val="00BE021C"/>
    <w:rsid w:val="00BE0967"/>
    <w:rsid w:val="00BE4504"/>
    <w:rsid w:val="00BE5740"/>
    <w:rsid w:val="00BF44E1"/>
    <w:rsid w:val="00BF6F30"/>
    <w:rsid w:val="00C00983"/>
    <w:rsid w:val="00C019DE"/>
    <w:rsid w:val="00C02FC3"/>
    <w:rsid w:val="00C034AE"/>
    <w:rsid w:val="00C03996"/>
    <w:rsid w:val="00C03D75"/>
    <w:rsid w:val="00C05DF7"/>
    <w:rsid w:val="00C07F58"/>
    <w:rsid w:val="00C1192D"/>
    <w:rsid w:val="00C13B5D"/>
    <w:rsid w:val="00C13ED0"/>
    <w:rsid w:val="00C14317"/>
    <w:rsid w:val="00C16C89"/>
    <w:rsid w:val="00C17459"/>
    <w:rsid w:val="00C17525"/>
    <w:rsid w:val="00C17A30"/>
    <w:rsid w:val="00C22BDC"/>
    <w:rsid w:val="00C25E9A"/>
    <w:rsid w:val="00C26AF1"/>
    <w:rsid w:val="00C31D24"/>
    <w:rsid w:val="00C33835"/>
    <w:rsid w:val="00C351C3"/>
    <w:rsid w:val="00C357FB"/>
    <w:rsid w:val="00C360A4"/>
    <w:rsid w:val="00C361F9"/>
    <w:rsid w:val="00C36995"/>
    <w:rsid w:val="00C442ED"/>
    <w:rsid w:val="00C4470D"/>
    <w:rsid w:val="00C45084"/>
    <w:rsid w:val="00C469A1"/>
    <w:rsid w:val="00C47388"/>
    <w:rsid w:val="00C47E02"/>
    <w:rsid w:val="00C50445"/>
    <w:rsid w:val="00C50E7E"/>
    <w:rsid w:val="00C510C5"/>
    <w:rsid w:val="00C52755"/>
    <w:rsid w:val="00C52AF2"/>
    <w:rsid w:val="00C537DE"/>
    <w:rsid w:val="00C54B95"/>
    <w:rsid w:val="00C57DB8"/>
    <w:rsid w:val="00C57DDD"/>
    <w:rsid w:val="00C60C8B"/>
    <w:rsid w:val="00C6102F"/>
    <w:rsid w:val="00C6272C"/>
    <w:rsid w:val="00C639D9"/>
    <w:rsid w:val="00C63F94"/>
    <w:rsid w:val="00C64B23"/>
    <w:rsid w:val="00C6513C"/>
    <w:rsid w:val="00C65E6B"/>
    <w:rsid w:val="00C711E5"/>
    <w:rsid w:val="00C7147C"/>
    <w:rsid w:val="00C7214A"/>
    <w:rsid w:val="00C74B05"/>
    <w:rsid w:val="00C75AC0"/>
    <w:rsid w:val="00C75DF7"/>
    <w:rsid w:val="00C75FF9"/>
    <w:rsid w:val="00C77522"/>
    <w:rsid w:val="00C80D66"/>
    <w:rsid w:val="00C84D09"/>
    <w:rsid w:val="00C850C7"/>
    <w:rsid w:val="00C864E9"/>
    <w:rsid w:val="00C86952"/>
    <w:rsid w:val="00C90069"/>
    <w:rsid w:val="00C90B3A"/>
    <w:rsid w:val="00C92405"/>
    <w:rsid w:val="00C944D1"/>
    <w:rsid w:val="00C95B2F"/>
    <w:rsid w:val="00C96A76"/>
    <w:rsid w:val="00CA026B"/>
    <w:rsid w:val="00CA0739"/>
    <w:rsid w:val="00CA0A30"/>
    <w:rsid w:val="00CA17FF"/>
    <w:rsid w:val="00CA1999"/>
    <w:rsid w:val="00CB08D4"/>
    <w:rsid w:val="00CB1CEA"/>
    <w:rsid w:val="00CB50F3"/>
    <w:rsid w:val="00CB5FE8"/>
    <w:rsid w:val="00CB7215"/>
    <w:rsid w:val="00CC0596"/>
    <w:rsid w:val="00CC179E"/>
    <w:rsid w:val="00CC55C8"/>
    <w:rsid w:val="00CC55F9"/>
    <w:rsid w:val="00CC5EDD"/>
    <w:rsid w:val="00CC6282"/>
    <w:rsid w:val="00CC64BC"/>
    <w:rsid w:val="00CD1AFB"/>
    <w:rsid w:val="00CD3255"/>
    <w:rsid w:val="00CD363A"/>
    <w:rsid w:val="00CD3E94"/>
    <w:rsid w:val="00CD4B14"/>
    <w:rsid w:val="00CE214E"/>
    <w:rsid w:val="00CE4258"/>
    <w:rsid w:val="00CE61F2"/>
    <w:rsid w:val="00CE6823"/>
    <w:rsid w:val="00CF1247"/>
    <w:rsid w:val="00CF1593"/>
    <w:rsid w:val="00CF2591"/>
    <w:rsid w:val="00CF4368"/>
    <w:rsid w:val="00CF4505"/>
    <w:rsid w:val="00CF463B"/>
    <w:rsid w:val="00CF5043"/>
    <w:rsid w:val="00CF5813"/>
    <w:rsid w:val="00CF62D5"/>
    <w:rsid w:val="00CF7D1B"/>
    <w:rsid w:val="00D00501"/>
    <w:rsid w:val="00D017C2"/>
    <w:rsid w:val="00D04001"/>
    <w:rsid w:val="00D063E8"/>
    <w:rsid w:val="00D1640E"/>
    <w:rsid w:val="00D20303"/>
    <w:rsid w:val="00D20E83"/>
    <w:rsid w:val="00D212CF"/>
    <w:rsid w:val="00D2202E"/>
    <w:rsid w:val="00D23CCC"/>
    <w:rsid w:val="00D246BA"/>
    <w:rsid w:val="00D259C3"/>
    <w:rsid w:val="00D265AB"/>
    <w:rsid w:val="00D2759B"/>
    <w:rsid w:val="00D30272"/>
    <w:rsid w:val="00D341F5"/>
    <w:rsid w:val="00D362A3"/>
    <w:rsid w:val="00D4015A"/>
    <w:rsid w:val="00D40F8A"/>
    <w:rsid w:val="00D4158B"/>
    <w:rsid w:val="00D42D95"/>
    <w:rsid w:val="00D43474"/>
    <w:rsid w:val="00D437A8"/>
    <w:rsid w:val="00D45924"/>
    <w:rsid w:val="00D4694A"/>
    <w:rsid w:val="00D47706"/>
    <w:rsid w:val="00D509F2"/>
    <w:rsid w:val="00D50AED"/>
    <w:rsid w:val="00D52F1A"/>
    <w:rsid w:val="00D5494F"/>
    <w:rsid w:val="00D568B3"/>
    <w:rsid w:val="00D613C6"/>
    <w:rsid w:val="00D613EA"/>
    <w:rsid w:val="00D61F60"/>
    <w:rsid w:val="00D63F4B"/>
    <w:rsid w:val="00D66449"/>
    <w:rsid w:val="00D66C7C"/>
    <w:rsid w:val="00D66F68"/>
    <w:rsid w:val="00D70A75"/>
    <w:rsid w:val="00D74DFD"/>
    <w:rsid w:val="00D758DE"/>
    <w:rsid w:val="00D75D96"/>
    <w:rsid w:val="00D80BF0"/>
    <w:rsid w:val="00D81C53"/>
    <w:rsid w:val="00D823F0"/>
    <w:rsid w:val="00D87BBB"/>
    <w:rsid w:val="00D87C44"/>
    <w:rsid w:val="00D90508"/>
    <w:rsid w:val="00D920F4"/>
    <w:rsid w:val="00D92889"/>
    <w:rsid w:val="00D92C53"/>
    <w:rsid w:val="00D96991"/>
    <w:rsid w:val="00DA0359"/>
    <w:rsid w:val="00DA1D7D"/>
    <w:rsid w:val="00DA4202"/>
    <w:rsid w:val="00DA4C91"/>
    <w:rsid w:val="00DA4F12"/>
    <w:rsid w:val="00DA522A"/>
    <w:rsid w:val="00DA6B3C"/>
    <w:rsid w:val="00DB0063"/>
    <w:rsid w:val="00DB0D42"/>
    <w:rsid w:val="00DB14A4"/>
    <w:rsid w:val="00DB3320"/>
    <w:rsid w:val="00DB4FC3"/>
    <w:rsid w:val="00DB53DC"/>
    <w:rsid w:val="00DB5838"/>
    <w:rsid w:val="00DB64F9"/>
    <w:rsid w:val="00DB6C04"/>
    <w:rsid w:val="00DB7275"/>
    <w:rsid w:val="00DB7F9F"/>
    <w:rsid w:val="00DC006F"/>
    <w:rsid w:val="00DC047B"/>
    <w:rsid w:val="00DC1E74"/>
    <w:rsid w:val="00DC2DA8"/>
    <w:rsid w:val="00DC4CD9"/>
    <w:rsid w:val="00DC4D9A"/>
    <w:rsid w:val="00DC61BD"/>
    <w:rsid w:val="00DD0226"/>
    <w:rsid w:val="00DD1693"/>
    <w:rsid w:val="00DD16F3"/>
    <w:rsid w:val="00DD21E3"/>
    <w:rsid w:val="00DD2BB8"/>
    <w:rsid w:val="00DD6263"/>
    <w:rsid w:val="00DD6295"/>
    <w:rsid w:val="00DD7321"/>
    <w:rsid w:val="00DE301F"/>
    <w:rsid w:val="00DE440D"/>
    <w:rsid w:val="00DE5F00"/>
    <w:rsid w:val="00DE7893"/>
    <w:rsid w:val="00DE7B61"/>
    <w:rsid w:val="00DF734E"/>
    <w:rsid w:val="00E012F6"/>
    <w:rsid w:val="00E0234D"/>
    <w:rsid w:val="00E03ADD"/>
    <w:rsid w:val="00E04614"/>
    <w:rsid w:val="00E049D0"/>
    <w:rsid w:val="00E10A59"/>
    <w:rsid w:val="00E14D7D"/>
    <w:rsid w:val="00E152EE"/>
    <w:rsid w:val="00E220FB"/>
    <w:rsid w:val="00E22F77"/>
    <w:rsid w:val="00E239F4"/>
    <w:rsid w:val="00E2680F"/>
    <w:rsid w:val="00E26B46"/>
    <w:rsid w:val="00E306C5"/>
    <w:rsid w:val="00E32704"/>
    <w:rsid w:val="00E32F77"/>
    <w:rsid w:val="00E34D48"/>
    <w:rsid w:val="00E3595C"/>
    <w:rsid w:val="00E3770F"/>
    <w:rsid w:val="00E414A4"/>
    <w:rsid w:val="00E41FEC"/>
    <w:rsid w:val="00E4253E"/>
    <w:rsid w:val="00E433CF"/>
    <w:rsid w:val="00E43BFC"/>
    <w:rsid w:val="00E43E11"/>
    <w:rsid w:val="00E46471"/>
    <w:rsid w:val="00E52513"/>
    <w:rsid w:val="00E52556"/>
    <w:rsid w:val="00E54B73"/>
    <w:rsid w:val="00E55B9A"/>
    <w:rsid w:val="00E56283"/>
    <w:rsid w:val="00E56CAE"/>
    <w:rsid w:val="00E60ED4"/>
    <w:rsid w:val="00E61536"/>
    <w:rsid w:val="00E6196E"/>
    <w:rsid w:val="00E61F03"/>
    <w:rsid w:val="00E62590"/>
    <w:rsid w:val="00E62DCF"/>
    <w:rsid w:val="00E6312A"/>
    <w:rsid w:val="00E64403"/>
    <w:rsid w:val="00E654D1"/>
    <w:rsid w:val="00E654D6"/>
    <w:rsid w:val="00E67696"/>
    <w:rsid w:val="00E709E4"/>
    <w:rsid w:val="00E71603"/>
    <w:rsid w:val="00E72C16"/>
    <w:rsid w:val="00E72CD1"/>
    <w:rsid w:val="00E75FBD"/>
    <w:rsid w:val="00E76402"/>
    <w:rsid w:val="00E7654F"/>
    <w:rsid w:val="00E80B57"/>
    <w:rsid w:val="00E83472"/>
    <w:rsid w:val="00E83DDC"/>
    <w:rsid w:val="00E85F6E"/>
    <w:rsid w:val="00E86160"/>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4473"/>
    <w:rsid w:val="00EB62DF"/>
    <w:rsid w:val="00EB639F"/>
    <w:rsid w:val="00EB7117"/>
    <w:rsid w:val="00EC0566"/>
    <w:rsid w:val="00EC1274"/>
    <w:rsid w:val="00EC12BB"/>
    <w:rsid w:val="00EC2BCA"/>
    <w:rsid w:val="00EC4A2F"/>
    <w:rsid w:val="00EC6972"/>
    <w:rsid w:val="00ED003E"/>
    <w:rsid w:val="00ED1D40"/>
    <w:rsid w:val="00ED2173"/>
    <w:rsid w:val="00ED3412"/>
    <w:rsid w:val="00ED5527"/>
    <w:rsid w:val="00ED56AC"/>
    <w:rsid w:val="00ED6E02"/>
    <w:rsid w:val="00EE073E"/>
    <w:rsid w:val="00EE2E0A"/>
    <w:rsid w:val="00EE43AA"/>
    <w:rsid w:val="00EE51AE"/>
    <w:rsid w:val="00EE5F41"/>
    <w:rsid w:val="00EE5FEB"/>
    <w:rsid w:val="00EE620F"/>
    <w:rsid w:val="00EE75E3"/>
    <w:rsid w:val="00EF0B16"/>
    <w:rsid w:val="00EF2395"/>
    <w:rsid w:val="00EF2AFA"/>
    <w:rsid w:val="00F05583"/>
    <w:rsid w:val="00F065FE"/>
    <w:rsid w:val="00F066AA"/>
    <w:rsid w:val="00F07062"/>
    <w:rsid w:val="00F078B5"/>
    <w:rsid w:val="00F10562"/>
    <w:rsid w:val="00F10F86"/>
    <w:rsid w:val="00F11542"/>
    <w:rsid w:val="00F1344C"/>
    <w:rsid w:val="00F13CE8"/>
    <w:rsid w:val="00F168BC"/>
    <w:rsid w:val="00F16AF1"/>
    <w:rsid w:val="00F20008"/>
    <w:rsid w:val="00F21844"/>
    <w:rsid w:val="00F22786"/>
    <w:rsid w:val="00F25D71"/>
    <w:rsid w:val="00F26946"/>
    <w:rsid w:val="00F27BBB"/>
    <w:rsid w:val="00F322C8"/>
    <w:rsid w:val="00F332FC"/>
    <w:rsid w:val="00F346AA"/>
    <w:rsid w:val="00F351B8"/>
    <w:rsid w:val="00F35BEF"/>
    <w:rsid w:val="00F379A2"/>
    <w:rsid w:val="00F40EF5"/>
    <w:rsid w:val="00F446FC"/>
    <w:rsid w:val="00F46ECF"/>
    <w:rsid w:val="00F47A7A"/>
    <w:rsid w:val="00F50D2C"/>
    <w:rsid w:val="00F54152"/>
    <w:rsid w:val="00F55128"/>
    <w:rsid w:val="00F55CFB"/>
    <w:rsid w:val="00F55EB3"/>
    <w:rsid w:val="00F5620A"/>
    <w:rsid w:val="00F57FC9"/>
    <w:rsid w:val="00F616E3"/>
    <w:rsid w:val="00F62C91"/>
    <w:rsid w:val="00F64B9C"/>
    <w:rsid w:val="00F6615E"/>
    <w:rsid w:val="00F66D4A"/>
    <w:rsid w:val="00F67F98"/>
    <w:rsid w:val="00F70851"/>
    <w:rsid w:val="00F7126C"/>
    <w:rsid w:val="00F737CF"/>
    <w:rsid w:val="00F737F9"/>
    <w:rsid w:val="00F7549F"/>
    <w:rsid w:val="00F81AD8"/>
    <w:rsid w:val="00F82720"/>
    <w:rsid w:val="00F840A2"/>
    <w:rsid w:val="00F841E9"/>
    <w:rsid w:val="00F859D8"/>
    <w:rsid w:val="00F867AD"/>
    <w:rsid w:val="00F90186"/>
    <w:rsid w:val="00F923B3"/>
    <w:rsid w:val="00F94BDA"/>
    <w:rsid w:val="00F9617D"/>
    <w:rsid w:val="00FA2201"/>
    <w:rsid w:val="00FA2D49"/>
    <w:rsid w:val="00FA31F4"/>
    <w:rsid w:val="00FA3491"/>
    <w:rsid w:val="00FA620F"/>
    <w:rsid w:val="00FA64DB"/>
    <w:rsid w:val="00FA6643"/>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1204"/>
    <w:rsid w:val="00FD486B"/>
    <w:rsid w:val="00FD49C6"/>
    <w:rsid w:val="00FD4F96"/>
    <w:rsid w:val="00FD7207"/>
    <w:rsid w:val="00FE11A7"/>
    <w:rsid w:val="00FE17FD"/>
    <w:rsid w:val="00FF1C12"/>
    <w:rsid w:val="00FF2C81"/>
    <w:rsid w:val="00FF3240"/>
    <w:rsid w:val="00FF3688"/>
    <w:rsid w:val="00FF4F88"/>
    <w:rsid w:val="00FF5DC9"/>
    <w:rsid w:val="00FF5DDC"/>
    <w:rsid w:val="00FF74E7"/>
    <w:rsid w:val="01017712"/>
    <w:rsid w:val="0139B808"/>
    <w:rsid w:val="0168627D"/>
    <w:rsid w:val="02190F37"/>
    <w:rsid w:val="02FBF682"/>
    <w:rsid w:val="039E2241"/>
    <w:rsid w:val="04340342"/>
    <w:rsid w:val="04540937"/>
    <w:rsid w:val="05067DDC"/>
    <w:rsid w:val="050CC4DF"/>
    <w:rsid w:val="05458DDF"/>
    <w:rsid w:val="0558DDB0"/>
    <w:rsid w:val="0644ADE9"/>
    <w:rsid w:val="0700021F"/>
    <w:rsid w:val="07B37CB6"/>
    <w:rsid w:val="07E261B5"/>
    <w:rsid w:val="085FD035"/>
    <w:rsid w:val="08C50ABD"/>
    <w:rsid w:val="08FA3EE2"/>
    <w:rsid w:val="097EA140"/>
    <w:rsid w:val="09AF5858"/>
    <w:rsid w:val="0A03B4D5"/>
    <w:rsid w:val="0A1FBE63"/>
    <w:rsid w:val="0A5AEE5F"/>
    <w:rsid w:val="0B71498A"/>
    <w:rsid w:val="0D2A4751"/>
    <w:rsid w:val="0DE6A270"/>
    <w:rsid w:val="0E8037DC"/>
    <w:rsid w:val="0EB76659"/>
    <w:rsid w:val="0EEBF25D"/>
    <w:rsid w:val="0F107A98"/>
    <w:rsid w:val="0F1EEB26"/>
    <w:rsid w:val="0F8B5CF5"/>
    <w:rsid w:val="0FA87702"/>
    <w:rsid w:val="0FCE015C"/>
    <w:rsid w:val="0FD950CA"/>
    <w:rsid w:val="10E20CFF"/>
    <w:rsid w:val="114C3E05"/>
    <w:rsid w:val="11BB3E02"/>
    <w:rsid w:val="11D6631B"/>
    <w:rsid w:val="123E72B3"/>
    <w:rsid w:val="1247A9F4"/>
    <w:rsid w:val="12B508EC"/>
    <w:rsid w:val="130B9C39"/>
    <w:rsid w:val="13C07903"/>
    <w:rsid w:val="147C601E"/>
    <w:rsid w:val="148902C5"/>
    <w:rsid w:val="15C46CB4"/>
    <w:rsid w:val="15F44A47"/>
    <w:rsid w:val="188682D8"/>
    <w:rsid w:val="18B69968"/>
    <w:rsid w:val="1ACC158E"/>
    <w:rsid w:val="1ACF6624"/>
    <w:rsid w:val="1B443773"/>
    <w:rsid w:val="1B499046"/>
    <w:rsid w:val="1BC40619"/>
    <w:rsid w:val="1C022C56"/>
    <w:rsid w:val="1D389A8C"/>
    <w:rsid w:val="1E100EAF"/>
    <w:rsid w:val="1E48AA74"/>
    <w:rsid w:val="1EFAE2B2"/>
    <w:rsid w:val="1F5C5222"/>
    <w:rsid w:val="21679C72"/>
    <w:rsid w:val="219F7F68"/>
    <w:rsid w:val="2262507E"/>
    <w:rsid w:val="2281AB56"/>
    <w:rsid w:val="236398CB"/>
    <w:rsid w:val="23A822DF"/>
    <w:rsid w:val="2468DB2F"/>
    <w:rsid w:val="24A49DAE"/>
    <w:rsid w:val="25188933"/>
    <w:rsid w:val="255E7890"/>
    <w:rsid w:val="267E8987"/>
    <w:rsid w:val="26D4EC3A"/>
    <w:rsid w:val="27008953"/>
    <w:rsid w:val="2724537E"/>
    <w:rsid w:val="2730D42A"/>
    <w:rsid w:val="27A368F1"/>
    <w:rsid w:val="28351F4A"/>
    <w:rsid w:val="285531CB"/>
    <w:rsid w:val="287AE77F"/>
    <w:rsid w:val="28FF777A"/>
    <w:rsid w:val="294298F5"/>
    <w:rsid w:val="29DA235A"/>
    <w:rsid w:val="29F102DE"/>
    <w:rsid w:val="2B01BABA"/>
    <w:rsid w:val="2B0355C1"/>
    <w:rsid w:val="2B4B52C9"/>
    <w:rsid w:val="2BAFFCC7"/>
    <w:rsid w:val="2BFA237A"/>
    <w:rsid w:val="2CF435A5"/>
    <w:rsid w:val="2D513FF5"/>
    <w:rsid w:val="2E9A57F3"/>
    <w:rsid w:val="2F2ED600"/>
    <w:rsid w:val="30148AC2"/>
    <w:rsid w:val="31470376"/>
    <w:rsid w:val="3152F5F1"/>
    <w:rsid w:val="31E42F64"/>
    <w:rsid w:val="3254DE8D"/>
    <w:rsid w:val="327D7587"/>
    <w:rsid w:val="3309D989"/>
    <w:rsid w:val="3444B863"/>
    <w:rsid w:val="3476A00A"/>
    <w:rsid w:val="34F64FF3"/>
    <w:rsid w:val="35BEA472"/>
    <w:rsid w:val="36928B90"/>
    <w:rsid w:val="36E9411F"/>
    <w:rsid w:val="37270958"/>
    <w:rsid w:val="3731115C"/>
    <w:rsid w:val="379B0988"/>
    <w:rsid w:val="37ABF7CC"/>
    <w:rsid w:val="37BFE669"/>
    <w:rsid w:val="37C956FC"/>
    <w:rsid w:val="37D12567"/>
    <w:rsid w:val="3891AD7B"/>
    <w:rsid w:val="38B08204"/>
    <w:rsid w:val="3A378640"/>
    <w:rsid w:val="3ACBB03A"/>
    <w:rsid w:val="3AE570BB"/>
    <w:rsid w:val="3B13AF52"/>
    <w:rsid w:val="3B89C3FA"/>
    <w:rsid w:val="3B93EEC9"/>
    <w:rsid w:val="3C3C6937"/>
    <w:rsid w:val="3CB42BCC"/>
    <w:rsid w:val="3EC824B9"/>
    <w:rsid w:val="3EF12880"/>
    <w:rsid w:val="3F1216ED"/>
    <w:rsid w:val="3F5E936F"/>
    <w:rsid w:val="428A8B59"/>
    <w:rsid w:val="43A7E811"/>
    <w:rsid w:val="44365D49"/>
    <w:rsid w:val="450394FF"/>
    <w:rsid w:val="471E3199"/>
    <w:rsid w:val="4727AC2F"/>
    <w:rsid w:val="473948DA"/>
    <w:rsid w:val="48A11D45"/>
    <w:rsid w:val="48EF51EE"/>
    <w:rsid w:val="4A0ED3B5"/>
    <w:rsid w:val="4C91B3F8"/>
    <w:rsid w:val="4D573CB7"/>
    <w:rsid w:val="4EDD4033"/>
    <w:rsid w:val="4FAD5C7B"/>
    <w:rsid w:val="4FC0647A"/>
    <w:rsid w:val="512179AF"/>
    <w:rsid w:val="5193C238"/>
    <w:rsid w:val="51D4483C"/>
    <w:rsid w:val="51D671FC"/>
    <w:rsid w:val="53516A12"/>
    <w:rsid w:val="53753496"/>
    <w:rsid w:val="556BF6E6"/>
    <w:rsid w:val="5591936D"/>
    <w:rsid w:val="565256A4"/>
    <w:rsid w:val="566A7202"/>
    <w:rsid w:val="5799045F"/>
    <w:rsid w:val="57E0CEB6"/>
    <w:rsid w:val="57E4100C"/>
    <w:rsid w:val="587434A4"/>
    <w:rsid w:val="5895E859"/>
    <w:rsid w:val="591A1901"/>
    <w:rsid w:val="59248F0E"/>
    <w:rsid w:val="59336D8A"/>
    <w:rsid w:val="5967364D"/>
    <w:rsid w:val="5972DFBE"/>
    <w:rsid w:val="59F29E55"/>
    <w:rsid w:val="59FE2FF7"/>
    <w:rsid w:val="5A2AFB27"/>
    <w:rsid w:val="5A2C66B7"/>
    <w:rsid w:val="5B610E7C"/>
    <w:rsid w:val="5CD9E53C"/>
    <w:rsid w:val="5D4FEE6D"/>
    <w:rsid w:val="5D99473A"/>
    <w:rsid w:val="5E5358A2"/>
    <w:rsid w:val="5E85B0EE"/>
    <w:rsid w:val="5F61EBBB"/>
    <w:rsid w:val="5FB82303"/>
    <w:rsid w:val="606DF5CB"/>
    <w:rsid w:val="60B6B394"/>
    <w:rsid w:val="6125268D"/>
    <w:rsid w:val="61F47802"/>
    <w:rsid w:val="62085BF2"/>
    <w:rsid w:val="620FCF6F"/>
    <w:rsid w:val="6239F334"/>
    <w:rsid w:val="6412885C"/>
    <w:rsid w:val="651B4436"/>
    <w:rsid w:val="653842E4"/>
    <w:rsid w:val="654322CE"/>
    <w:rsid w:val="662FC312"/>
    <w:rsid w:val="668F3D5E"/>
    <w:rsid w:val="66AD776A"/>
    <w:rsid w:val="67080A97"/>
    <w:rsid w:val="678F9D53"/>
    <w:rsid w:val="6923EFCF"/>
    <w:rsid w:val="692FC547"/>
    <w:rsid w:val="69552156"/>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252BF5"/>
    <w:rsid w:val="7230AF73"/>
    <w:rsid w:val="7410C167"/>
    <w:rsid w:val="7608186C"/>
    <w:rsid w:val="765D2DA0"/>
    <w:rsid w:val="76B9BD8E"/>
    <w:rsid w:val="77108C91"/>
    <w:rsid w:val="775ED381"/>
    <w:rsid w:val="783C1A66"/>
    <w:rsid w:val="78477942"/>
    <w:rsid w:val="787BA314"/>
    <w:rsid w:val="7896CABF"/>
    <w:rsid w:val="793D2C10"/>
    <w:rsid w:val="797C83FC"/>
    <w:rsid w:val="7A217CF6"/>
    <w:rsid w:val="7C0F3067"/>
    <w:rsid w:val="7C922F52"/>
    <w:rsid w:val="7CB07494"/>
    <w:rsid w:val="7CE91664"/>
    <w:rsid w:val="7D27AFE1"/>
    <w:rsid w:val="7D41ED87"/>
    <w:rsid w:val="7D8F7097"/>
    <w:rsid w:val="7DDBC2ED"/>
    <w:rsid w:val="7E96F6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902F2E31-4999-4799-A145-CAA57AE8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809d7cca-7d2a-4ab2-a5d4-aee82597f104" xsi:nil="true"/>
    <Complete xmlns="809d7cca-7d2a-4ab2-a5d4-aee82597f104">false</Complete>
    <Approved xmlns="809d7cca-7d2a-4ab2-a5d4-aee82597f104">false</Approved>
    <lcf76f155ced4ddcb4097134ff3c332f xmlns="809d7cca-7d2a-4ab2-a5d4-aee82597f104">
      <Terms xmlns="http://schemas.microsoft.com/office/infopath/2007/PartnerControls"/>
    </lcf76f155ced4ddcb4097134ff3c332f>
    <TaxCatchAll xmlns="bf315910-c502-4235-acb1-ede941a8f35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530BB0121A374DA6F944C075B6220B" ma:contentTypeVersion="16" ma:contentTypeDescription="Create a new document." ma:contentTypeScope="" ma:versionID="6436c02ec27401111eea13827acb4522">
  <xsd:schema xmlns:xsd="http://www.w3.org/2001/XMLSchema" xmlns:xs="http://www.w3.org/2001/XMLSchema" xmlns:p="http://schemas.microsoft.com/office/2006/metadata/properties" xmlns:ns2="809d7cca-7d2a-4ab2-a5d4-aee82597f104" xmlns:ns3="bf315910-c502-4235-acb1-ede941a8f35f" targetNamespace="http://schemas.microsoft.com/office/2006/metadata/properties" ma:root="true" ma:fieldsID="99e6cbc78141530da767d378f08b38ef" ns2:_="" ns3:_="">
    <xsd:import namespace="809d7cca-7d2a-4ab2-a5d4-aee82597f104"/>
    <xsd:import namespace="bf315910-c502-4235-acb1-ede941a8f3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proved"/>
                <xsd:element ref="ns2:MediaServiceDateTaken" minOccurs="0"/>
                <xsd:element ref="ns2:MediaServiceGenerationTime" minOccurs="0"/>
                <xsd:element ref="ns2:MediaServiceEventHashCode" minOccurs="0"/>
                <xsd:element ref="ns2:MediaLengthInSeconds" minOccurs="0"/>
                <xsd:element ref="ns2:Date" minOccurs="0"/>
                <xsd:element ref="ns2:Complet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9d7cca-7d2a-4ab2-a5d4-aee82597f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proved" ma:index="12" ma:displayName="Approved " ma:default="0" ma:format="Dropdown" ma:internalName="Approved">
      <xsd:simpleType>
        <xsd:restriction base="dms:Boolea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Date" ma:index="17" nillable="true" ma:displayName="Date" ma:format="DateOnly" ma:internalName="Date">
      <xsd:simpleType>
        <xsd:restriction base="dms:DateTime"/>
      </xsd:simpleType>
    </xsd:element>
    <xsd:element name="Complete" ma:index="18" nillable="true" ma:displayName="Complete " ma:default="0" ma:format="Dropdown" ma:internalName="Complete">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ba5d2a-9cac-4388-9a73-c2034509716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315910-c502-4235-acb1-ede941a8f35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631f2fe-7925-4ed6-9763-d01499346cd0}" ma:internalName="TaxCatchAll" ma:showField="CatchAllData" ma:web="bf315910-c502-4235-acb1-ede941a8f3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 ds:uri="809d7cca-7d2a-4ab2-a5d4-aee82597f104"/>
    <ds:schemaRef ds:uri="bf315910-c502-4235-acb1-ede941a8f35f"/>
  </ds:schemaRefs>
</ds:datastoreItem>
</file>

<file path=customXml/itemProps2.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3.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4.xml><?xml version="1.0" encoding="utf-8"?>
<ds:datastoreItem xmlns:ds="http://schemas.openxmlformats.org/officeDocument/2006/customXml" ds:itemID="{DA816CD6-CCE8-42BE-BE4D-DF9C9F74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9d7cca-7d2a-4ab2-a5d4-aee82597f104"/>
    <ds:schemaRef ds:uri="bf315910-c502-4235-acb1-ede941a8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1120</Words>
  <Characters>6838</Characters>
  <Application>Microsoft Office Word</Application>
  <DocSecurity>0</DocSecurity>
  <Lines>244</Lines>
  <Paragraphs>169</Paragraphs>
  <ScaleCrop>false</ScaleCrop>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McCree, Mark - Oxfordshire County Council</cp:lastModifiedBy>
  <cp:revision>2</cp:revision>
  <dcterms:created xsi:type="dcterms:W3CDTF">2026-10-23T08:31:00Z</dcterms:created>
  <dcterms:modified xsi:type="dcterms:W3CDTF">2026-10-23T08:31:00Z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0x0101001B530BB0121A374DA6F944C075B6220B</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