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CA0FB1" w14:paraId="4896F93B" w14:textId="77777777" w:rsidTr="00DD3ED0">
        <w:tc>
          <w:tcPr>
            <w:tcW w:w="1318" w:type="pct"/>
          </w:tcPr>
          <w:p w14:paraId="4CB0E192" w14:textId="77777777" w:rsidR="00114762" w:rsidRPr="00CA0FB1" w:rsidRDefault="00114762" w:rsidP="00DD3ED0">
            <w:pPr>
              <w:pStyle w:val="Normaltable"/>
              <w:rPr>
                <w:rFonts w:ascii="Arial" w:hAnsi="Arial" w:cs="Arial"/>
                <w:szCs w:val="22"/>
              </w:rPr>
            </w:pPr>
            <w:r w:rsidRPr="00CA0FB1">
              <w:rPr>
                <w:rFonts w:ascii="Arial" w:hAnsi="Arial" w:cs="Arial"/>
                <w:szCs w:val="22"/>
              </w:rPr>
              <w:t>Job Title:</w:t>
            </w:r>
          </w:p>
        </w:tc>
        <w:tc>
          <w:tcPr>
            <w:tcW w:w="3682" w:type="pct"/>
          </w:tcPr>
          <w:p w14:paraId="38CA6BD1" w14:textId="1DEBC54C" w:rsidR="00114762" w:rsidRPr="00CA0FB1" w:rsidRDefault="00B160AC" w:rsidP="00DD3ED0">
            <w:pPr>
              <w:rPr>
                <w:rFonts w:ascii="Arial" w:hAnsi="Arial" w:cs="Arial"/>
                <w:szCs w:val="22"/>
              </w:rPr>
            </w:pPr>
            <w:r w:rsidRPr="00CA0FB1">
              <w:rPr>
                <w:rFonts w:ascii="Arial" w:hAnsi="Arial" w:cs="Arial"/>
                <w:szCs w:val="22"/>
              </w:rPr>
              <w:t>Team Leader</w:t>
            </w:r>
          </w:p>
        </w:tc>
      </w:tr>
      <w:tr w:rsidR="00DD3ED0" w:rsidRPr="00CA0FB1" w14:paraId="07F6EE60" w14:textId="77777777" w:rsidTr="00DD3ED0">
        <w:tc>
          <w:tcPr>
            <w:tcW w:w="1318" w:type="pct"/>
          </w:tcPr>
          <w:p w14:paraId="0A9535D1" w14:textId="5AB2C84C" w:rsidR="00DD3ED0" w:rsidRPr="00CA0FB1" w:rsidRDefault="00DD3ED0" w:rsidP="00DD3ED0">
            <w:pPr>
              <w:pStyle w:val="Normaltable"/>
              <w:rPr>
                <w:rFonts w:ascii="Arial" w:hAnsi="Arial" w:cs="Arial"/>
                <w:szCs w:val="22"/>
              </w:rPr>
            </w:pPr>
            <w:r w:rsidRPr="00CA0FB1">
              <w:rPr>
                <w:rFonts w:ascii="Arial" w:hAnsi="Arial" w:cs="Arial"/>
                <w:szCs w:val="22"/>
              </w:rPr>
              <w:t>Salary:</w:t>
            </w:r>
          </w:p>
        </w:tc>
        <w:tc>
          <w:tcPr>
            <w:tcW w:w="3682" w:type="pct"/>
          </w:tcPr>
          <w:p w14:paraId="193E595C" w14:textId="1F6AA094" w:rsidR="00DD3ED0" w:rsidRPr="00CA0FB1" w:rsidRDefault="005960E8" w:rsidP="00DD3ED0">
            <w:pPr>
              <w:rPr>
                <w:rFonts w:ascii="Arial" w:hAnsi="Arial" w:cs="Arial"/>
                <w:szCs w:val="22"/>
              </w:rPr>
            </w:pPr>
            <w:r>
              <w:rPr>
                <w:rFonts w:ascii="Arial" w:hAnsi="Arial" w:cs="Arial"/>
                <w:szCs w:val="22"/>
              </w:rPr>
              <w:t>£46,142 - £49,282</w:t>
            </w:r>
          </w:p>
        </w:tc>
      </w:tr>
      <w:tr w:rsidR="00A405EF" w:rsidRPr="00CA0FB1" w14:paraId="3199C76E" w14:textId="77777777" w:rsidTr="00DD3ED0">
        <w:tc>
          <w:tcPr>
            <w:tcW w:w="1318" w:type="pct"/>
          </w:tcPr>
          <w:p w14:paraId="174ADAE6" w14:textId="6D81FA00" w:rsidR="00A405EF" w:rsidRPr="00CA0FB1" w:rsidRDefault="00A405EF" w:rsidP="00DD3ED0">
            <w:pPr>
              <w:pStyle w:val="Normaltable"/>
              <w:rPr>
                <w:rFonts w:ascii="Arial" w:hAnsi="Arial" w:cs="Arial"/>
                <w:szCs w:val="22"/>
              </w:rPr>
            </w:pPr>
            <w:r w:rsidRPr="00CA0FB1">
              <w:rPr>
                <w:rFonts w:ascii="Arial" w:hAnsi="Arial" w:cs="Arial"/>
                <w:szCs w:val="22"/>
              </w:rPr>
              <w:t>Grade:</w:t>
            </w:r>
          </w:p>
        </w:tc>
        <w:tc>
          <w:tcPr>
            <w:tcW w:w="3682" w:type="pct"/>
          </w:tcPr>
          <w:p w14:paraId="2DBC7323" w14:textId="79A44F59" w:rsidR="00A405EF" w:rsidRPr="00CA0FB1" w:rsidRDefault="00B160AC" w:rsidP="00DD3ED0">
            <w:pPr>
              <w:rPr>
                <w:rFonts w:ascii="Arial" w:hAnsi="Arial" w:cs="Arial"/>
                <w:szCs w:val="22"/>
              </w:rPr>
            </w:pPr>
            <w:r w:rsidRPr="00CA0FB1">
              <w:rPr>
                <w:rFonts w:ascii="Arial" w:hAnsi="Arial" w:cs="Arial"/>
                <w:szCs w:val="22"/>
              </w:rPr>
              <w:t>G12</w:t>
            </w:r>
          </w:p>
        </w:tc>
      </w:tr>
      <w:tr w:rsidR="00114762" w:rsidRPr="00CA0FB1" w14:paraId="14527B7B" w14:textId="77777777" w:rsidTr="00DD3ED0">
        <w:tc>
          <w:tcPr>
            <w:tcW w:w="1318" w:type="pct"/>
          </w:tcPr>
          <w:p w14:paraId="64D7B459" w14:textId="77777777" w:rsidR="00114762" w:rsidRPr="00CA0FB1" w:rsidRDefault="00114762" w:rsidP="00DD3ED0">
            <w:pPr>
              <w:pStyle w:val="Normaltable"/>
              <w:rPr>
                <w:rFonts w:ascii="Arial" w:hAnsi="Arial" w:cs="Arial"/>
                <w:szCs w:val="22"/>
              </w:rPr>
            </w:pPr>
            <w:r w:rsidRPr="00CA0FB1">
              <w:rPr>
                <w:rFonts w:ascii="Arial" w:hAnsi="Arial" w:cs="Arial"/>
                <w:szCs w:val="22"/>
              </w:rPr>
              <w:t>Hours:</w:t>
            </w:r>
          </w:p>
        </w:tc>
        <w:tc>
          <w:tcPr>
            <w:tcW w:w="3682" w:type="pct"/>
          </w:tcPr>
          <w:p w14:paraId="422EB13E" w14:textId="2A7C9CC7" w:rsidR="00114762" w:rsidRPr="00CA0FB1" w:rsidRDefault="00187E83" w:rsidP="00DD3ED0">
            <w:pPr>
              <w:rPr>
                <w:rFonts w:ascii="Arial" w:hAnsi="Arial" w:cs="Arial"/>
                <w:szCs w:val="22"/>
              </w:rPr>
            </w:pPr>
            <w:r w:rsidRPr="00CA0FB1">
              <w:rPr>
                <w:rFonts w:ascii="Arial" w:hAnsi="Arial" w:cs="Arial"/>
                <w:szCs w:val="22"/>
              </w:rPr>
              <w:t>37</w:t>
            </w:r>
            <w:r w:rsidR="00114762" w:rsidRPr="00CA0FB1">
              <w:rPr>
                <w:rFonts w:ascii="Arial" w:hAnsi="Arial" w:cs="Arial"/>
                <w:szCs w:val="22"/>
              </w:rPr>
              <w:t xml:space="preserve"> </w:t>
            </w:r>
            <w:r w:rsidR="00F360A1" w:rsidRPr="00CA0FB1">
              <w:rPr>
                <w:rFonts w:ascii="Arial" w:hAnsi="Arial" w:cs="Arial"/>
                <w:szCs w:val="22"/>
              </w:rPr>
              <w:t>- We</w:t>
            </w:r>
            <w:r w:rsidR="005C6495" w:rsidRPr="00CA0FB1">
              <w:rPr>
                <w:rFonts w:ascii="Arial" w:hAnsi="Arial" w:cs="Arial"/>
                <w:szCs w:val="22"/>
              </w:rPr>
              <w:t xml:space="preserve"> are open to discussions about flexible working.</w:t>
            </w:r>
          </w:p>
        </w:tc>
      </w:tr>
      <w:tr w:rsidR="00114762" w:rsidRPr="00CA0FB1" w14:paraId="2D3F65CB" w14:textId="77777777" w:rsidTr="00DD3ED0">
        <w:tc>
          <w:tcPr>
            <w:tcW w:w="1318" w:type="pct"/>
          </w:tcPr>
          <w:p w14:paraId="3B57DD00" w14:textId="77777777" w:rsidR="00114762" w:rsidRPr="00CA0FB1" w:rsidRDefault="00114762" w:rsidP="00DD3ED0">
            <w:pPr>
              <w:pStyle w:val="Normaltable"/>
              <w:rPr>
                <w:rFonts w:ascii="Arial" w:hAnsi="Arial" w:cs="Arial"/>
                <w:szCs w:val="22"/>
              </w:rPr>
            </w:pPr>
            <w:r w:rsidRPr="00CA0FB1">
              <w:rPr>
                <w:rFonts w:ascii="Arial" w:hAnsi="Arial" w:cs="Arial"/>
                <w:szCs w:val="22"/>
              </w:rPr>
              <w:t>Team:</w:t>
            </w:r>
          </w:p>
        </w:tc>
        <w:tc>
          <w:tcPr>
            <w:tcW w:w="3682" w:type="pct"/>
          </w:tcPr>
          <w:p w14:paraId="34C60F22" w14:textId="3C9567EE" w:rsidR="00114762" w:rsidRPr="00CA0FB1" w:rsidRDefault="00B160AC" w:rsidP="00DD3ED0">
            <w:pPr>
              <w:rPr>
                <w:rFonts w:ascii="Arial" w:hAnsi="Arial" w:cs="Arial"/>
                <w:szCs w:val="22"/>
              </w:rPr>
            </w:pPr>
            <w:r w:rsidRPr="00CA0FB1">
              <w:rPr>
                <w:rFonts w:ascii="Arial" w:hAnsi="Arial" w:cs="Arial"/>
                <w:szCs w:val="22"/>
              </w:rPr>
              <w:t>Benefit Administration</w:t>
            </w:r>
            <w:r w:rsidR="00114762" w:rsidRPr="00CA0FB1">
              <w:rPr>
                <w:rFonts w:ascii="Arial" w:hAnsi="Arial" w:cs="Arial"/>
                <w:szCs w:val="22"/>
              </w:rPr>
              <w:t xml:space="preserve">  </w:t>
            </w:r>
          </w:p>
        </w:tc>
      </w:tr>
      <w:tr w:rsidR="00114762" w:rsidRPr="00CA0FB1" w14:paraId="0D3DFF42" w14:textId="77777777" w:rsidTr="00DD3ED0">
        <w:tc>
          <w:tcPr>
            <w:tcW w:w="1318" w:type="pct"/>
          </w:tcPr>
          <w:p w14:paraId="7430D96F" w14:textId="77777777" w:rsidR="00114762" w:rsidRPr="00CA0FB1" w:rsidRDefault="00114762" w:rsidP="00DD3ED0">
            <w:pPr>
              <w:pStyle w:val="Normaltable"/>
              <w:rPr>
                <w:rFonts w:ascii="Arial" w:hAnsi="Arial" w:cs="Arial"/>
                <w:szCs w:val="22"/>
              </w:rPr>
            </w:pPr>
            <w:r w:rsidRPr="00CA0FB1">
              <w:rPr>
                <w:rFonts w:ascii="Arial" w:hAnsi="Arial" w:cs="Arial"/>
                <w:szCs w:val="22"/>
              </w:rPr>
              <w:t>Service Area:</w:t>
            </w:r>
          </w:p>
        </w:tc>
        <w:tc>
          <w:tcPr>
            <w:tcW w:w="3682" w:type="pct"/>
          </w:tcPr>
          <w:p w14:paraId="11127C7A" w14:textId="4E8B19EC" w:rsidR="00114762" w:rsidRPr="00CA0FB1" w:rsidRDefault="00B160AC" w:rsidP="00DD3ED0">
            <w:pPr>
              <w:rPr>
                <w:rFonts w:ascii="Arial" w:hAnsi="Arial" w:cs="Arial"/>
                <w:szCs w:val="22"/>
              </w:rPr>
            </w:pPr>
            <w:r w:rsidRPr="00CA0FB1">
              <w:rPr>
                <w:rFonts w:ascii="Arial" w:hAnsi="Arial" w:cs="Arial"/>
                <w:szCs w:val="22"/>
              </w:rPr>
              <w:t>Pension Services</w:t>
            </w:r>
          </w:p>
        </w:tc>
      </w:tr>
      <w:tr w:rsidR="00114762" w:rsidRPr="00CA0FB1" w14:paraId="13A30B79" w14:textId="77777777" w:rsidTr="00DD3ED0">
        <w:tc>
          <w:tcPr>
            <w:tcW w:w="1318" w:type="pct"/>
          </w:tcPr>
          <w:p w14:paraId="1E763D87" w14:textId="77777777" w:rsidR="00114762" w:rsidRPr="00CA0FB1" w:rsidRDefault="00114762" w:rsidP="00DD3ED0">
            <w:pPr>
              <w:pStyle w:val="Normaltable"/>
              <w:rPr>
                <w:rFonts w:ascii="Arial" w:hAnsi="Arial" w:cs="Arial"/>
                <w:szCs w:val="22"/>
              </w:rPr>
            </w:pPr>
            <w:r w:rsidRPr="00CA0FB1">
              <w:rPr>
                <w:rFonts w:ascii="Arial" w:hAnsi="Arial" w:cs="Arial"/>
                <w:szCs w:val="22"/>
              </w:rPr>
              <w:t>Primary Location:</w:t>
            </w:r>
          </w:p>
        </w:tc>
        <w:tc>
          <w:tcPr>
            <w:tcW w:w="3682" w:type="pct"/>
          </w:tcPr>
          <w:p w14:paraId="39232083" w14:textId="2D820A82" w:rsidR="00114762" w:rsidRPr="00CA0FB1" w:rsidRDefault="00CA0FB1" w:rsidP="00DD3ED0">
            <w:pPr>
              <w:rPr>
                <w:rFonts w:ascii="Arial" w:hAnsi="Arial" w:cs="Arial"/>
                <w:szCs w:val="22"/>
              </w:rPr>
            </w:pPr>
            <w:r w:rsidRPr="00CA0FB1">
              <w:rPr>
                <w:rFonts w:ascii="Arial" w:hAnsi="Arial" w:cs="Arial"/>
                <w:szCs w:val="22"/>
              </w:rPr>
              <w:t>Primarily office based as detailed in contract, but able to work on a flexible basis in line with our Agile Working Policy.</w:t>
            </w:r>
          </w:p>
        </w:tc>
      </w:tr>
      <w:tr w:rsidR="00DD3ED0" w:rsidRPr="00CA0FB1" w14:paraId="7246A560" w14:textId="77777777" w:rsidTr="00DD3ED0">
        <w:tc>
          <w:tcPr>
            <w:tcW w:w="1318" w:type="pct"/>
          </w:tcPr>
          <w:p w14:paraId="0ED78F1C" w14:textId="7980E07B" w:rsidR="00DD3ED0" w:rsidRPr="00CA0FB1" w:rsidRDefault="00DD3ED0" w:rsidP="00DD3ED0">
            <w:pPr>
              <w:pStyle w:val="Normaltable"/>
              <w:rPr>
                <w:rFonts w:ascii="Arial" w:hAnsi="Arial" w:cs="Arial"/>
                <w:szCs w:val="22"/>
              </w:rPr>
            </w:pPr>
            <w:r w:rsidRPr="00CA0FB1">
              <w:rPr>
                <w:rFonts w:ascii="Arial" w:hAnsi="Arial" w:cs="Arial"/>
                <w:szCs w:val="22"/>
              </w:rPr>
              <w:t>Budget responsibility:</w:t>
            </w:r>
          </w:p>
        </w:tc>
        <w:tc>
          <w:tcPr>
            <w:tcW w:w="3682" w:type="pct"/>
          </w:tcPr>
          <w:p w14:paraId="7E99EDD9" w14:textId="780E66AE" w:rsidR="00DD3ED0" w:rsidRPr="00CA0FB1" w:rsidRDefault="00B160AC" w:rsidP="00DD3ED0">
            <w:pPr>
              <w:rPr>
                <w:rFonts w:ascii="Arial" w:hAnsi="Arial" w:cs="Arial"/>
                <w:szCs w:val="22"/>
              </w:rPr>
            </w:pPr>
            <w:r w:rsidRPr="00CA0FB1">
              <w:rPr>
                <w:rFonts w:ascii="Arial" w:hAnsi="Arial" w:cs="Arial"/>
                <w:szCs w:val="22"/>
              </w:rPr>
              <w:t>Up to £25,000 (transaction processing)</w:t>
            </w:r>
          </w:p>
        </w:tc>
      </w:tr>
      <w:tr w:rsidR="00DD3ED0" w:rsidRPr="00CA0FB1" w14:paraId="59366AE8" w14:textId="77777777" w:rsidTr="00DD3ED0">
        <w:tc>
          <w:tcPr>
            <w:tcW w:w="1318" w:type="pct"/>
          </w:tcPr>
          <w:p w14:paraId="06160C01" w14:textId="5B10B18E" w:rsidR="00DD3ED0" w:rsidRPr="00CA0FB1" w:rsidRDefault="00DD3ED0" w:rsidP="00DD3ED0">
            <w:pPr>
              <w:pStyle w:val="Normaltable"/>
              <w:rPr>
                <w:rFonts w:ascii="Arial" w:hAnsi="Arial" w:cs="Arial"/>
                <w:szCs w:val="22"/>
              </w:rPr>
            </w:pPr>
            <w:r w:rsidRPr="00CA0FB1">
              <w:rPr>
                <w:rFonts w:ascii="Arial" w:hAnsi="Arial" w:cs="Arial"/>
                <w:szCs w:val="22"/>
              </w:rPr>
              <w:t>Responsible to:</w:t>
            </w:r>
          </w:p>
        </w:tc>
        <w:tc>
          <w:tcPr>
            <w:tcW w:w="3682" w:type="pct"/>
          </w:tcPr>
          <w:p w14:paraId="16D735C4" w14:textId="2E45F7FF" w:rsidR="00DD3ED0" w:rsidRPr="00CA0FB1" w:rsidRDefault="00B160AC" w:rsidP="00DD3ED0">
            <w:pPr>
              <w:rPr>
                <w:rFonts w:ascii="Arial" w:hAnsi="Arial" w:cs="Arial"/>
                <w:szCs w:val="22"/>
              </w:rPr>
            </w:pPr>
            <w:r w:rsidRPr="00CA0FB1">
              <w:rPr>
                <w:rFonts w:ascii="Arial" w:hAnsi="Arial" w:cs="Arial"/>
                <w:szCs w:val="22"/>
              </w:rPr>
              <w:t>Pension Services Manager</w:t>
            </w:r>
          </w:p>
        </w:tc>
      </w:tr>
      <w:tr w:rsidR="00114762" w:rsidRPr="00CA0FB1" w14:paraId="0564E821" w14:textId="77777777" w:rsidTr="00DD3ED0">
        <w:tc>
          <w:tcPr>
            <w:tcW w:w="1318" w:type="pct"/>
          </w:tcPr>
          <w:p w14:paraId="2CBD7ECF" w14:textId="77777777" w:rsidR="00114762" w:rsidRPr="00CA0FB1" w:rsidRDefault="00114762" w:rsidP="00DD3ED0">
            <w:pPr>
              <w:pStyle w:val="Normaltable"/>
              <w:rPr>
                <w:rFonts w:ascii="Arial" w:hAnsi="Arial" w:cs="Arial"/>
                <w:szCs w:val="22"/>
              </w:rPr>
            </w:pPr>
            <w:r w:rsidRPr="00CA0FB1">
              <w:rPr>
                <w:rFonts w:ascii="Arial" w:hAnsi="Arial" w:cs="Arial"/>
                <w:szCs w:val="22"/>
              </w:rPr>
              <w:t>Responsible for:</w:t>
            </w:r>
          </w:p>
        </w:tc>
        <w:tc>
          <w:tcPr>
            <w:tcW w:w="3682" w:type="pct"/>
          </w:tcPr>
          <w:p w14:paraId="7CB6A1AA" w14:textId="1E25E955" w:rsidR="00114762" w:rsidRPr="00CA0FB1" w:rsidRDefault="00B160AC" w:rsidP="00DD3ED0">
            <w:pPr>
              <w:rPr>
                <w:rFonts w:ascii="Arial" w:hAnsi="Arial" w:cs="Arial"/>
                <w:szCs w:val="22"/>
              </w:rPr>
            </w:pPr>
            <w:r w:rsidRPr="00CA0FB1">
              <w:rPr>
                <w:rFonts w:ascii="Arial" w:hAnsi="Arial" w:cs="Arial"/>
                <w:szCs w:val="22"/>
              </w:rPr>
              <w:t>7 staff</w:t>
            </w:r>
          </w:p>
        </w:tc>
      </w:tr>
      <w:tr w:rsidR="00E709E9" w:rsidRPr="00CA0FB1" w14:paraId="57A77990" w14:textId="77777777" w:rsidTr="00DD3ED0">
        <w:tc>
          <w:tcPr>
            <w:tcW w:w="1318" w:type="pct"/>
          </w:tcPr>
          <w:p w14:paraId="54A73850" w14:textId="329284AA" w:rsidR="00E709E9" w:rsidRPr="00CA0FB1" w:rsidRDefault="004619FB" w:rsidP="00DD3ED0">
            <w:pPr>
              <w:pStyle w:val="Normaltable"/>
              <w:rPr>
                <w:rFonts w:ascii="Arial" w:hAnsi="Arial" w:cs="Arial"/>
                <w:szCs w:val="22"/>
              </w:rPr>
            </w:pPr>
            <w:r w:rsidRPr="00CA0FB1">
              <w:rPr>
                <w:rFonts w:ascii="Arial" w:hAnsi="Arial" w:cs="Arial"/>
                <w:szCs w:val="22"/>
              </w:rPr>
              <w:t>Political</w:t>
            </w:r>
            <w:r w:rsidR="00E709E9" w:rsidRPr="00CA0FB1">
              <w:rPr>
                <w:rFonts w:ascii="Arial" w:hAnsi="Arial" w:cs="Arial"/>
                <w:szCs w:val="22"/>
              </w:rPr>
              <w:t xml:space="preserve"> Restricted</w:t>
            </w:r>
            <w:r w:rsidRPr="00CA0FB1">
              <w:rPr>
                <w:rFonts w:ascii="Arial" w:hAnsi="Arial" w:cs="Arial"/>
                <w:szCs w:val="22"/>
              </w:rPr>
              <w:t xml:space="preserve"> Post:</w:t>
            </w:r>
          </w:p>
        </w:tc>
        <w:tc>
          <w:tcPr>
            <w:tcW w:w="3682" w:type="pct"/>
          </w:tcPr>
          <w:p w14:paraId="2E2835DF" w14:textId="13B953DC" w:rsidR="00E709E9" w:rsidRPr="00CA0FB1" w:rsidRDefault="00CA0FB1" w:rsidP="00DD3ED0">
            <w:pPr>
              <w:rPr>
                <w:rFonts w:ascii="Arial" w:hAnsi="Arial" w:cs="Arial"/>
                <w:szCs w:val="22"/>
              </w:rPr>
            </w:pPr>
            <w:r w:rsidRPr="00CA0FB1">
              <w:rPr>
                <w:rFonts w:ascii="Arial" w:hAnsi="Arial" w:cs="Arial"/>
                <w:szCs w:val="22"/>
              </w:rPr>
              <w:t>No</w:t>
            </w:r>
          </w:p>
        </w:tc>
      </w:tr>
    </w:tbl>
    <w:p w14:paraId="77145B1B" w14:textId="632FC592" w:rsidR="00A50C5D" w:rsidRPr="00CA0FB1" w:rsidRDefault="00A50C5D" w:rsidP="00760609">
      <w:pPr>
        <w:pStyle w:val="Heading2"/>
        <w:rPr>
          <w:rFonts w:cs="Arial"/>
          <w:sz w:val="22"/>
          <w:szCs w:val="22"/>
        </w:rPr>
      </w:pPr>
      <w:r w:rsidRPr="00CA0FB1">
        <w:rPr>
          <w:rFonts w:cs="Arial"/>
          <w:sz w:val="22"/>
          <w:szCs w:val="22"/>
        </w:rPr>
        <w:t>Job Purpose</w:t>
      </w:r>
    </w:p>
    <w:tbl>
      <w:tblPr>
        <w:tblStyle w:val="TableGridLight"/>
        <w:tblW w:w="0" w:type="auto"/>
        <w:tblLook w:val="04A0" w:firstRow="1" w:lastRow="0" w:firstColumn="1" w:lastColumn="0" w:noHBand="0" w:noVBand="1"/>
      </w:tblPr>
      <w:tblGrid>
        <w:gridCol w:w="10195"/>
      </w:tblGrid>
      <w:tr w:rsidR="00B0457A" w:rsidRPr="00CA0FB1" w14:paraId="7767AE61" w14:textId="77777777" w:rsidTr="00B0457A">
        <w:tc>
          <w:tcPr>
            <w:tcW w:w="10195" w:type="dxa"/>
          </w:tcPr>
          <w:p w14:paraId="617A488B" w14:textId="77777777" w:rsidR="005960E8" w:rsidRDefault="005960E8" w:rsidP="00B160AC">
            <w:pPr>
              <w:rPr>
                <w:rFonts w:ascii="Arial" w:hAnsi="Arial" w:cs="Arial"/>
                <w:szCs w:val="22"/>
                <w:lang w:eastAsia="en-GB"/>
              </w:rPr>
            </w:pPr>
          </w:p>
          <w:p w14:paraId="6EF8FC65" w14:textId="249ACB69" w:rsidR="00B160AC" w:rsidRPr="00CA0FB1" w:rsidRDefault="00B160AC" w:rsidP="00B160AC">
            <w:pPr>
              <w:rPr>
                <w:rFonts w:ascii="Arial" w:hAnsi="Arial" w:cs="Arial"/>
                <w:szCs w:val="22"/>
                <w:lang w:eastAsia="en-GB"/>
              </w:rPr>
            </w:pPr>
            <w:r w:rsidRPr="00CA0FB1">
              <w:rPr>
                <w:rFonts w:ascii="Arial" w:hAnsi="Arial" w:cs="Arial"/>
                <w:szCs w:val="22"/>
                <w:lang w:eastAsia="en-GB"/>
              </w:rPr>
              <w:t xml:space="preserve">Oxfordshire Pension Fund acts as Scheme Manager for Oxfordshire County Council in discharging its responsibilities for the Local Government Pension Scheme. </w:t>
            </w:r>
          </w:p>
          <w:p w14:paraId="60F799FD" w14:textId="77777777" w:rsidR="00B160AC" w:rsidRPr="00CA0FB1" w:rsidRDefault="00B160AC" w:rsidP="00B160AC">
            <w:pPr>
              <w:rPr>
                <w:rFonts w:ascii="Arial" w:hAnsi="Arial" w:cs="Arial"/>
                <w:szCs w:val="22"/>
                <w:lang w:eastAsia="en-GB"/>
              </w:rPr>
            </w:pPr>
            <w:r w:rsidRPr="00CA0FB1">
              <w:rPr>
                <w:rFonts w:ascii="Arial" w:hAnsi="Arial" w:cs="Arial"/>
                <w:szCs w:val="22"/>
                <w:lang w:eastAsia="en-GB"/>
              </w:rPr>
              <w:t>The team also administer benefits paid under Teacher’s Compensation for Redundancy and Premature Retirement Scheme, on behalf of Oxfordshire County Council.</w:t>
            </w:r>
          </w:p>
          <w:p w14:paraId="15DB5CF3" w14:textId="77777777" w:rsidR="00B160AC" w:rsidRPr="00CA0FB1" w:rsidRDefault="00B160AC" w:rsidP="00B160AC">
            <w:pPr>
              <w:rPr>
                <w:rFonts w:ascii="Arial" w:hAnsi="Arial" w:cs="Arial"/>
                <w:szCs w:val="22"/>
                <w:lang w:eastAsia="en-GB"/>
              </w:rPr>
            </w:pPr>
          </w:p>
          <w:p w14:paraId="1B89882F" w14:textId="77777777" w:rsidR="00B160AC" w:rsidRPr="00CA0FB1" w:rsidRDefault="00B160AC" w:rsidP="00B160AC">
            <w:pPr>
              <w:rPr>
                <w:rFonts w:ascii="Arial" w:hAnsi="Arial" w:cs="Arial"/>
                <w:szCs w:val="22"/>
                <w:lang w:eastAsia="en-GB"/>
              </w:rPr>
            </w:pPr>
            <w:r w:rsidRPr="00CA0FB1">
              <w:rPr>
                <w:rFonts w:ascii="Arial" w:hAnsi="Arial" w:cs="Arial"/>
                <w:szCs w:val="22"/>
                <w:lang w:eastAsia="en-GB"/>
              </w:rPr>
              <w:t xml:space="preserve">This role is responsible for ensuring that pension administration is provided in an effective and efficient manner to comply with all regulatory requirements; organisational requirements and good practice; and to manage the team administering those benefits.  </w:t>
            </w:r>
          </w:p>
          <w:p w14:paraId="51D43DB9" w14:textId="77777777" w:rsidR="0065462D" w:rsidRPr="00CA0FB1" w:rsidRDefault="0065462D" w:rsidP="00B0457A">
            <w:pPr>
              <w:rPr>
                <w:rFonts w:ascii="Arial" w:hAnsi="Arial" w:cs="Arial"/>
                <w:noProof/>
                <w:szCs w:val="22"/>
              </w:rPr>
            </w:pPr>
          </w:p>
          <w:p w14:paraId="385DEE1D" w14:textId="77777777" w:rsidR="0065462D" w:rsidRPr="00CA0FB1" w:rsidRDefault="0065462D" w:rsidP="00B0457A">
            <w:pPr>
              <w:rPr>
                <w:rFonts w:ascii="Arial" w:hAnsi="Arial" w:cs="Arial"/>
                <w:noProof/>
                <w:szCs w:val="22"/>
              </w:rPr>
            </w:pPr>
          </w:p>
          <w:p w14:paraId="51BA6954" w14:textId="5650D31F" w:rsidR="00B0457A" w:rsidRPr="00CA0FB1" w:rsidRDefault="00B0457A" w:rsidP="00B0457A">
            <w:pPr>
              <w:rPr>
                <w:rFonts w:ascii="Arial" w:hAnsi="Arial" w:cs="Arial"/>
                <w:szCs w:val="22"/>
              </w:rPr>
            </w:pPr>
            <w:r w:rsidRPr="00CA0FB1">
              <w:rPr>
                <w:rFonts w:ascii="Arial" w:hAnsi="Arial" w:cs="Arial"/>
                <w:noProof/>
                <w:szCs w:val="22"/>
              </w:rPr>
              <w:br/>
            </w:r>
          </w:p>
        </w:tc>
      </w:tr>
    </w:tbl>
    <w:p w14:paraId="3CDF08A0" w14:textId="64DD6F41" w:rsidR="00E34F5F" w:rsidRPr="00CA0FB1" w:rsidRDefault="00B0457A" w:rsidP="00760609">
      <w:pPr>
        <w:pStyle w:val="Heading2"/>
        <w:rPr>
          <w:rFonts w:cs="Arial"/>
          <w:sz w:val="22"/>
          <w:szCs w:val="22"/>
        </w:rPr>
      </w:pPr>
      <w:r w:rsidRPr="00CA0FB1">
        <w:rPr>
          <w:rFonts w:cs="Arial"/>
          <w:sz w:val="22"/>
          <w:szCs w:val="22"/>
        </w:rPr>
        <w:t xml:space="preserve">Job Responsibilities </w:t>
      </w:r>
    </w:p>
    <w:tbl>
      <w:tblPr>
        <w:tblStyle w:val="TableGridLight"/>
        <w:tblW w:w="0" w:type="auto"/>
        <w:tblLook w:val="04A0" w:firstRow="1" w:lastRow="0" w:firstColumn="1" w:lastColumn="0" w:noHBand="0" w:noVBand="1"/>
      </w:tblPr>
      <w:tblGrid>
        <w:gridCol w:w="10195"/>
      </w:tblGrid>
      <w:tr w:rsidR="005538F8" w:rsidRPr="00CA0FB1" w14:paraId="0AD07E7E" w14:textId="77777777" w:rsidTr="00CB40BC">
        <w:trPr>
          <w:trHeight w:val="859"/>
        </w:trPr>
        <w:tc>
          <w:tcPr>
            <w:tcW w:w="10195" w:type="dxa"/>
          </w:tcPr>
          <w:p w14:paraId="09E3D22E" w14:textId="3BD0F77F" w:rsidR="00D757B0" w:rsidRPr="00CA0FB1" w:rsidRDefault="00D757B0" w:rsidP="00A50C5D">
            <w:pPr>
              <w:rPr>
                <w:rFonts w:ascii="Arial" w:hAnsi="Arial" w:cs="Arial"/>
                <w:noProof/>
                <w:szCs w:val="22"/>
              </w:rPr>
            </w:pPr>
          </w:p>
          <w:p w14:paraId="4F9EC8A1" w14:textId="77777777" w:rsidR="00B160AC" w:rsidRPr="00CA0FB1" w:rsidRDefault="00B160AC" w:rsidP="00B160AC">
            <w:pPr>
              <w:numPr>
                <w:ilvl w:val="0"/>
                <w:numId w:val="2"/>
              </w:numPr>
              <w:rPr>
                <w:rFonts w:ascii="Arial" w:hAnsi="Arial" w:cs="Arial"/>
                <w:szCs w:val="22"/>
                <w:lang w:eastAsia="en-GB"/>
              </w:rPr>
            </w:pPr>
            <w:r w:rsidRPr="00CA0FB1">
              <w:rPr>
                <w:rFonts w:ascii="Arial" w:hAnsi="Arial" w:cs="Arial"/>
                <w:szCs w:val="22"/>
                <w:lang w:eastAsia="en-GB"/>
              </w:rPr>
              <w:t>To have a full and complete understanding of the Local Government Pension Scheme Regulations and other relevant legislation with the ability to interpret these in a clear and easily understandable way.</w:t>
            </w:r>
          </w:p>
          <w:p w14:paraId="1983AC5F" w14:textId="77777777" w:rsidR="00B160AC" w:rsidRPr="00CA0FB1" w:rsidRDefault="00B160AC" w:rsidP="00B160AC">
            <w:pPr>
              <w:ind w:left="720"/>
              <w:rPr>
                <w:rFonts w:ascii="Arial" w:hAnsi="Arial" w:cs="Arial"/>
                <w:szCs w:val="22"/>
                <w:lang w:eastAsia="en-GB"/>
              </w:rPr>
            </w:pPr>
          </w:p>
          <w:p w14:paraId="6B7870DB" w14:textId="77777777" w:rsidR="00B160AC" w:rsidRPr="00CA0FB1" w:rsidRDefault="00B160AC" w:rsidP="00B160AC">
            <w:pPr>
              <w:numPr>
                <w:ilvl w:val="0"/>
                <w:numId w:val="2"/>
              </w:numPr>
              <w:rPr>
                <w:rFonts w:ascii="Arial" w:hAnsi="Arial" w:cs="Arial"/>
                <w:szCs w:val="22"/>
                <w:lang w:eastAsia="en-GB"/>
              </w:rPr>
            </w:pPr>
            <w:r w:rsidRPr="00CA0FB1">
              <w:rPr>
                <w:rFonts w:ascii="Arial" w:hAnsi="Arial" w:cs="Arial"/>
                <w:szCs w:val="22"/>
                <w:lang w:eastAsia="en-GB"/>
              </w:rPr>
              <w:lastRenderedPageBreak/>
              <w:t>Responsible for all aspects of staff management covering appraisals; monthly performance reviews; training; motivation and disciplinary actions</w:t>
            </w:r>
          </w:p>
          <w:p w14:paraId="068E722E" w14:textId="77777777" w:rsidR="00B160AC" w:rsidRPr="00CA0FB1" w:rsidRDefault="00B160AC" w:rsidP="00B160AC">
            <w:pPr>
              <w:rPr>
                <w:rFonts w:ascii="Arial" w:hAnsi="Arial" w:cs="Arial"/>
                <w:szCs w:val="22"/>
                <w:lang w:eastAsia="en-GB"/>
              </w:rPr>
            </w:pPr>
          </w:p>
          <w:p w14:paraId="21BF027D" w14:textId="77777777" w:rsidR="00B160AC" w:rsidRPr="00CA0FB1" w:rsidRDefault="00B160AC" w:rsidP="00B160AC">
            <w:pPr>
              <w:pStyle w:val="ListParagraph"/>
              <w:numPr>
                <w:ilvl w:val="0"/>
                <w:numId w:val="2"/>
              </w:numPr>
              <w:rPr>
                <w:sz w:val="22"/>
                <w:szCs w:val="22"/>
                <w:lang w:eastAsia="en-GB"/>
              </w:rPr>
            </w:pPr>
            <w:r w:rsidRPr="00CA0FB1">
              <w:rPr>
                <w:sz w:val="22"/>
                <w:szCs w:val="22"/>
                <w:lang w:eastAsia="en-GB"/>
              </w:rPr>
              <w:t xml:space="preserve">Responsible for managing the workload of the team, allocating work taking experience, training and development needs in to account. </w:t>
            </w:r>
          </w:p>
          <w:p w14:paraId="37CF3C98" w14:textId="77777777" w:rsidR="00B160AC" w:rsidRPr="00CA0FB1" w:rsidRDefault="00B160AC" w:rsidP="00B160AC">
            <w:pPr>
              <w:pStyle w:val="ListParagraph"/>
              <w:rPr>
                <w:sz w:val="22"/>
                <w:szCs w:val="22"/>
                <w:lang w:eastAsia="en-GB"/>
              </w:rPr>
            </w:pPr>
          </w:p>
          <w:p w14:paraId="24545C20" w14:textId="3E389178" w:rsidR="00B160AC" w:rsidRPr="00CA0FB1" w:rsidRDefault="00B160AC" w:rsidP="00B160AC">
            <w:pPr>
              <w:pStyle w:val="ListParagraph"/>
              <w:numPr>
                <w:ilvl w:val="0"/>
                <w:numId w:val="2"/>
              </w:numPr>
              <w:rPr>
                <w:sz w:val="22"/>
                <w:szCs w:val="22"/>
                <w:lang w:eastAsia="en-GB"/>
              </w:rPr>
            </w:pPr>
            <w:r w:rsidRPr="00CA0FB1">
              <w:rPr>
                <w:sz w:val="22"/>
                <w:szCs w:val="22"/>
                <w:lang w:eastAsia="en-GB"/>
              </w:rPr>
              <w:t>To provide performance management information.</w:t>
            </w:r>
          </w:p>
          <w:p w14:paraId="535F0759" w14:textId="77777777" w:rsidR="00B160AC" w:rsidRPr="00CA0FB1" w:rsidRDefault="00B160AC" w:rsidP="00B160AC">
            <w:pPr>
              <w:pStyle w:val="ListParagraph"/>
              <w:rPr>
                <w:sz w:val="22"/>
                <w:szCs w:val="22"/>
                <w:lang w:eastAsia="en-GB"/>
              </w:rPr>
            </w:pPr>
          </w:p>
          <w:p w14:paraId="7FA9C55C" w14:textId="77777777" w:rsidR="00B160AC" w:rsidRPr="00CA0FB1" w:rsidRDefault="00B160AC" w:rsidP="00B160AC">
            <w:pPr>
              <w:pStyle w:val="ListParagraph"/>
              <w:numPr>
                <w:ilvl w:val="0"/>
                <w:numId w:val="2"/>
              </w:numPr>
              <w:rPr>
                <w:sz w:val="22"/>
                <w:szCs w:val="22"/>
                <w:lang w:eastAsia="en-GB"/>
              </w:rPr>
            </w:pPr>
            <w:r w:rsidRPr="00CA0FB1">
              <w:rPr>
                <w:sz w:val="22"/>
                <w:szCs w:val="22"/>
                <w:lang w:eastAsia="en-GB"/>
              </w:rPr>
              <w:t>To ensure the work of the team is dealt with in a consistent manner in accordance with regulatory requirements; agreed procedure and specification deadlines.</w:t>
            </w:r>
          </w:p>
          <w:p w14:paraId="2F054712" w14:textId="77777777" w:rsidR="00B160AC" w:rsidRPr="00CA0FB1" w:rsidRDefault="00B160AC" w:rsidP="00B160AC">
            <w:pPr>
              <w:pStyle w:val="ListParagraph"/>
              <w:rPr>
                <w:sz w:val="22"/>
                <w:szCs w:val="22"/>
                <w:lang w:eastAsia="en-GB"/>
              </w:rPr>
            </w:pPr>
          </w:p>
          <w:p w14:paraId="78843FB3" w14:textId="77777777" w:rsidR="00B160AC" w:rsidRPr="00CA0FB1" w:rsidRDefault="00B160AC" w:rsidP="00B160AC">
            <w:pPr>
              <w:pStyle w:val="ListParagraph"/>
              <w:numPr>
                <w:ilvl w:val="0"/>
                <w:numId w:val="2"/>
              </w:numPr>
              <w:rPr>
                <w:sz w:val="22"/>
                <w:szCs w:val="22"/>
                <w:lang w:eastAsia="en-GB"/>
              </w:rPr>
            </w:pPr>
            <w:r w:rsidRPr="00CA0FB1">
              <w:rPr>
                <w:sz w:val="22"/>
                <w:szCs w:val="22"/>
                <w:lang w:eastAsia="en-GB"/>
              </w:rPr>
              <w:t>To write and implement new / revised procedures as required; keeping these under review and ensuring that the task management system is updated with these changes.</w:t>
            </w:r>
          </w:p>
          <w:p w14:paraId="048C9EC8" w14:textId="77777777" w:rsidR="00B160AC" w:rsidRPr="00CA0FB1" w:rsidRDefault="00B160AC" w:rsidP="00B160AC">
            <w:pPr>
              <w:pStyle w:val="ListParagraph"/>
              <w:rPr>
                <w:sz w:val="22"/>
                <w:szCs w:val="22"/>
                <w:lang w:eastAsia="en-GB"/>
              </w:rPr>
            </w:pPr>
          </w:p>
          <w:p w14:paraId="21B40FBD" w14:textId="77777777" w:rsidR="00B160AC" w:rsidRPr="00CA0FB1" w:rsidRDefault="00B160AC" w:rsidP="00B160AC">
            <w:pPr>
              <w:pStyle w:val="ListParagraph"/>
              <w:numPr>
                <w:ilvl w:val="0"/>
                <w:numId w:val="2"/>
              </w:numPr>
              <w:rPr>
                <w:sz w:val="22"/>
                <w:szCs w:val="22"/>
                <w:lang w:eastAsia="en-GB"/>
              </w:rPr>
            </w:pPr>
            <w:r w:rsidRPr="00CA0FB1">
              <w:rPr>
                <w:sz w:val="22"/>
                <w:szCs w:val="22"/>
                <w:lang w:eastAsia="en-GB"/>
              </w:rPr>
              <w:t xml:space="preserve"> To ensure that whole team is aware of and operating to agreed customer service levels. To deal with any concerns and informal complaints that may arise. </w:t>
            </w:r>
          </w:p>
          <w:p w14:paraId="13CC782A" w14:textId="77777777" w:rsidR="00B160AC" w:rsidRPr="00CA0FB1" w:rsidRDefault="00B160AC" w:rsidP="00B160AC">
            <w:pPr>
              <w:pStyle w:val="ListParagraph"/>
              <w:rPr>
                <w:sz w:val="22"/>
                <w:szCs w:val="22"/>
                <w:lang w:eastAsia="en-GB"/>
              </w:rPr>
            </w:pPr>
          </w:p>
          <w:p w14:paraId="262AA712" w14:textId="77777777" w:rsidR="00B160AC" w:rsidRPr="00CA0FB1" w:rsidRDefault="00B160AC" w:rsidP="00B160AC">
            <w:pPr>
              <w:pStyle w:val="ListParagraph"/>
              <w:numPr>
                <w:ilvl w:val="0"/>
                <w:numId w:val="2"/>
              </w:numPr>
              <w:rPr>
                <w:sz w:val="22"/>
                <w:szCs w:val="22"/>
                <w:lang w:eastAsia="en-GB"/>
              </w:rPr>
            </w:pPr>
            <w:r w:rsidRPr="00CA0FB1">
              <w:rPr>
                <w:sz w:val="22"/>
                <w:szCs w:val="22"/>
                <w:lang w:eastAsia="en-GB"/>
              </w:rPr>
              <w:t xml:space="preserve">To validate and authorise pension payments as agreed. </w:t>
            </w:r>
          </w:p>
          <w:p w14:paraId="4D581FC6" w14:textId="77777777" w:rsidR="00B160AC" w:rsidRPr="00CA0FB1" w:rsidRDefault="00B160AC" w:rsidP="00B160AC">
            <w:pPr>
              <w:pStyle w:val="ListParagraph"/>
              <w:rPr>
                <w:sz w:val="22"/>
                <w:szCs w:val="22"/>
                <w:lang w:eastAsia="en-GB"/>
              </w:rPr>
            </w:pPr>
          </w:p>
          <w:p w14:paraId="4879E0BC" w14:textId="77777777" w:rsidR="00B160AC" w:rsidRPr="00CA0FB1" w:rsidRDefault="00B160AC" w:rsidP="00B160AC">
            <w:pPr>
              <w:numPr>
                <w:ilvl w:val="0"/>
                <w:numId w:val="2"/>
              </w:numPr>
              <w:rPr>
                <w:rFonts w:ascii="Arial" w:hAnsi="Arial" w:cs="Arial"/>
                <w:szCs w:val="22"/>
              </w:rPr>
            </w:pPr>
            <w:r w:rsidRPr="00CA0FB1">
              <w:rPr>
                <w:rFonts w:ascii="Arial" w:hAnsi="Arial" w:cs="Arial"/>
                <w:szCs w:val="22"/>
              </w:rPr>
              <w:t>To validate (either using Altair or manually) the work of Administrators and Senior Administrators in respect of all pension functions.</w:t>
            </w:r>
          </w:p>
          <w:p w14:paraId="06AF6DDB" w14:textId="77777777" w:rsidR="00B160AC" w:rsidRPr="00CA0FB1" w:rsidRDefault="00B160AC" w:rsidP="00B160AC">
            <w:pPr>
              <w:pStyle w:val="ListParagraph"/>
              <w:rPr>
                <w:sz w:val="22"/>
                <w:szCs w:val="22"/>
              </w:rPr>
            </w:pPr>
          </w:p>
          <w:p w14:paraId="13163112" w14:textId="77777777" w:rsidR="00B160AC" w:rsidRPr="00CA0FB1" w:rsidRDefault="00B160AC" w:rsidP="00B160AC">
            <w:pPr>
              <w:numPr>
                <w:ilvl w:val="0"/>
                <w:numId w:val="2"/>
              </w:numPr>
              <w:rPr>
                <w:rFonts w:ascii="Arial" w:hAnsi="Arial" w:cs="Arial"/>
                <w:szCs w:val="22"/>
              </w:rPr>
            </w:pPr>
            <w:r w:rsidRPr="00CA0FB1">
              <w:rPr>
                <w:rFonts w:ascii="Arial" w:hAnsi="Arial" w:cs="Arial"/>
                <w:szCs w:val="22"/>
              </w:rPr>
              <w:t>To ensure that all work is carried out in line with The Pension Regulator’s Code of Practice.</w:t>
            </w:r>
          </w:p>
          <w:p w14:paraId="55653017" w14:textId="77777777" w:rsidR="00B160AC" w:rsidRPr="00CA0FB1" w:rsidRDefault="00B160AC" w:rsidP="00B160AC">
            <w:pPr>
              <w:pStyle w:val="ListParagraph"/>
              <w:rPr>
                <w:sz w:val="22"/>
                <w:szCs w:val="22"/>
              </w:rPr>
            </w:pPr>
          </w:p>
          <w:p w14:paraId="25F2D72C" w14:textId="77777777" w:rsidR="00B160AC" w:rsidRPr="00CA0FB1" w:rsidRDefault="00B160AC" w:rsidP="00B160AC">
            <w:pPr>
              <w:pStyle w:val="ListParagraph"/>
              <w:numPr>
                <w:ilvl w:val="0"/>
                <w:numId w:val="2"/>
              </w:numPr>
              <w:rPr>
                <w:sz w:val="22"/>
                <w:szCs w:val="22"/>
              </w:rPr>
            </w:pPr>
            <w:r w:rsidRPr="00CA0FB1">
              <w:rPr>
                <w:sz w:val="22"/>
                <w:szCs w:val="22"/>
              </w:rPr>
              <w:t xml:space="preserve">Responsible for deciding who will receive any death grant payments, in line with delegation from Pension Fund Committee. </w:t>
            </w:r>
          </w:p>
          <w:p w14:paraId="70356D47" w14:textId="77777777" w:rsidR="00B160AC" w:rsidRPr="00CA0FB1" w:rsidRDefault="00B160AC" w:rsidP="00B160AC">
            <w:pPr>
              <w:pStyle w:val="ListParagraph"/>
              <w:rPr>
                <w:sz w:val="22"/>
                <w:szCs w:val="22"/>
              </w:rPr>
            </w:pPr>
          </w:p>
          <w:p w14:paraId="4CAE22C5" w14:textId="77777777" w:rsidR="00B160AC" w:rsidRPr="00CA0FB1" w:rsidRDefault="00B160AC" w:rsidP="00B160AC">
            <w:pPr>
              <w:numPr>
                <w:ilvl w:val="0"/>
                <w:numId w:val="2"/>
              </w:numPr>
              <w:rPr>
                <w:rFonts w:ascii="Arial" w:hAnsi="Arial" w:cs="Arial"/>
                <w:szCs w:val="22"/>
              </w:rPr>
            </w:pPr>
            <w:r w:rsidRPr="00CA0FB1">
              <w:rPr>
                <w:rFonts w:ascii="Arial" w:hAnsi="Arial" w:cs="Arial"/>
                <w:szCs w:val="22"/>
              </w:rPr>
              <w:t>To handle general correspondence by telephone or in writing covering                             benefits, entitlements and sundry pension queries and any complaints.</w:t>
            </w:r>
          </w:p>
          <w:p w14:paraId="4F78C1A6" w14:textId="77777777" w:rsidR="00B160AC" w:rsidRPr="00CA0FB1" w:rsidRDefault="00B160AC" w:rsidP="00B160AC">
            <w:pPr>
              <w:rPr>
                <w:rFonts w:ascii="Arial" w:hAnsi="Arial" w:cs="Arial"/>
                <w:szCs w:val="22"/>
              </w:rPr>
            </w:pPr>
          </w:p>
          <w:p w14:paraId="66A9CE3A" w14:textId="77777777" w:rsidR="00B160AC" w:rsidRPr="00CA0FB1" w:rsidRDefault="00B160AC" w:rsidP="00B160AC">
            <w:pPr>
              <w:numPr>
                <w:ilvl w:val="0"/>
                <w:numId w:val="2"/>
              </w:numPr>
              <w:rPr>
                <w:rFonts w:ascii="Arial" w:hAnsi="Arial" w:cs="Arial"/>
                <w:szCs w:val="22"/>
              </w:rPr>
            </w:pPr>
            <w:r w:rsidRPr="00CA0FB1">
              <w:rPr>
                <w:rFonts w:ascii="Arial" w:hAnsi="Arial" w:cs="Arial"/>
                <w:szCs w:val="22"/>
              </w:rPr>
              <w:t xml:space="preserve">Provide customers of the Pension Fund with clear, concise and accurate information </w:t>
            </w:r>
            <w:proofErr w:type="gramStart"/>
            <w:r w:rsidRPr="00CA0FB1">
              <w:rPr>
                <w:rFonts w:ascii="Arial" w:hAnsi="Arial" w:cs="Arial"/>
                <w:szCs w:val="22"/>
              </w:rPr>
              <w:t>at all times</w:t>
            </w:r>
            <w:proofErr w:type="gramEnd"/>
            <w:r w:rsidRPr="00CA0FB1">
              <w:rPr>
                <w:rFonts w:ascii="Arial" w:hAnsi="Arial" w:cs="Arial"/>
                <w:szCs w:val="22"/>
              </w:rPr>
              <w:t xml:space="preserve"> by telephone, correspondence and face-to-face, maintaining good customer care practices.</w:t>
            </w:r>
          </w:p>
          <w:p w14:paraId="1B596781" w14:textId="77777777" w:rsidR="00B160AC" w:rsidRPr="00CA0FB1" w:rsidRDefault="00B160AC" w:rsidP="00B160AC">
            <w:pPr>
              <w:pStyle w:val="ListParagraph"/>
              <w:rPr>
                <w:sz w:val="22"/>
                <w:szCs w:val="22"/>
              </w:rPr>
            </w:pPr>
          </w:p>
          <w:p w14:paraId="4FE490EF" w14:textId="0F388AF7" w:rsidR="00B160AC" w:rsidRPr="00CA0FB1" w:rsidRDefault="00B160AC" w:rsidP="00B160AC">
            <w:pPr>
              <w:numPr>
                <w:ilvl w:val="0"/>
                <w:numId w:val="2"/>
              </w:numPr>
              <w:rPr>
                <w:rFonts w:ascii="Arial" w:hAnsi="Arial" w:cs="Arial"/>
                <w:szCs w:val="22"/>
              </w:rPr>
            </w:pPr>
            <w:r w:rsidRPr="00CA0FB1">
              <w:rPr>
                <w:rFonts w:ascii="Arial" w:hAnsi="Arial" w:cs="Arial"/>
                <w:szCs w:val="22"/>
              </w:rPr>
              <w:t xml:space="preserve">To work with Pension Services Manager to manage/carry out project work of annual </w:t>
            </w:r>
            <w:r w:rsidR="00DF2033" w:rsidRPr="00CA0FB1">
              <w:rPr>
                <w:rFonts w:ascii="Arial" w:hAnsi="Arial" w:cs="Arial"/>
                <w:szCs w:val="22"/>
              </w:rPr>
              <w:t>allowance: LTA; Pension Saving Statements and</w:t>
            </w:r>
            <w:r w:rsidRPr="00CA0FB1">
              <w:rPr>
                <w:rFonts w:ascii="Arial" w:hAnsi="Arial" w:cs="Arial"/>
                <w:szCs w:val="22"/>
              </w:rPr>
              <w:t xml:space="preserve"> any work required for statutory deadlines, Scheme Employers and Scheme members.</w:t>
            </w:r>
          </w:p>
          <w:p w14:paraId="0E990F32" w14:textId="77777777" w:rsidR="00B160AC" w:rsidRPr="00CA0FB1" w:rsidRDefault="00B160AC" w:rsidP="00B160AC">
            <w:pPr>
              <w:rPr>
                <w:rFonts w:ascii="Arial" w:hAnsi="Arial" w:cs="Arial"/>
                <w:szCs w:val="22"/>
              </w:rPr>
            </w:pPr>
          </w:p>
          <w:p w14:paraId="20E8B9FF" w14:textId="77777777" w:rsidR="00B160AC" w:rsidRPr="00CA0FB1" w:rsidRDefault="00B160AC" w:rsidP="00B160AC">
            <w:pPr>
              <w:pStyle w:val="ListParagraph"/>
              <w:numPr>
                <w:ilvl w:val="0"/>
                <w:numId w:val="2"/>
              </w:numPr>
              <w:rPr>
                <w:sz w:val="22"/>
                <w:szCs w:val="22"/>
              </w:rPr>
            </w:pPr>
            <w:r w:rsidRPr="00CA0FB1">
              <w:rPr>
                <w:sz w:val="22"/>
                <w:szCs w:val="22"/>
              </w:rPr>
              <w:t>Attend employer meetings where required to provide training and information on information required in line with pension Regulations</w:t>
            </w:r>
          </w:p>
          <w:p w14:paraId="1B343465" w14:textId="77777777" w:rsidR="00B160AC" w:rsidRPr="00CA0FB1" w:rsidRDefault="00B160AC" w:rsidP="00B160AC">
            <w:pPr>
              <w:rPr>
                <w:rFonts w:ascii="Arial" w:hAnsi="Arial" w:cs="Arial"/>
                <w:szCs w:val="22"/>
              </w:rPr>
            </w:pPr>
          </w:p>
          <w:p w14:paraId="3CCAC87B" w14:textId="77777777" w:rsidR="00B160AC" w:rsidRPr="00CA0FB1" w:rsidRDefault="00B160AC" w:rsidP="00B160AC">
            <w:pPr>
              <w:numPr>
                <w:ilvl w:val="0"/>
                <w:numId w:val="2"/>
              </w:numPr>
              <w:rPr>
                <w:rFonts w:ascii="Arial" w:hAnsi="Arial" w:cs="Arial"/>
                <w:szCs w:val="22"/>
              </w:rPr>
            </w:pPr>
            <w:r w:rsidRPr="00CA0FB1">
              <w:rPr>
                <w:rFonts w:ascii="Arial" w:hAnsi="Arial" w:cs="Arial"/>
                <w:szCs w:val="22"/>
              </w:rPr>
              <w:t>Liaise with Scheme Employers, Payroll Departments, HR Departments and other Government Agencies to provide advice and guidance and ensure accuracy of data transmitted.</w:t>
            </w:r>
          </w:p>
          <w:p w14:paraId="4A79DC97" w14:textId="77777777" w:rsidR="00B160AC" w:rsidRPr="00CA0FB1" w:rsidRDefault="00B160AC" w:rsidP="00B160AC">
            <w:pPr>
              <w:rPr>
                <w:rFonts w:ascii="Arial" w:hAnsi="Arial" w:cs="Arial"/>
                <w:szCs w:val="22"/>
              </w:rPr>
            </w:pPr>
          </w:p>
          <w:p w14:paraId="52F54D2B" w14:textId="2816ADC3" w:rsidR="00B160AC" w:rsidRPr="00CA0FB1" w:rsidRDefault="00B160AC" w:rsidP="00DB0448">
            <w:pPr>
              <w:pStyle w:val="ListParagraph"/>
              <w:numPr>
                <w:ilvl w:val="0"/>
                <w:numId w:val="2"/>
              </w:numPr>
              <w:spacing w:after="120"/>
              <w:jc w:val="both"/>
              <w:rPr>
                <w:sz w:val="22"/>
                <w:szCs w:val="22"/>
              </w:rPr>
            </w:pPr>
            <w:r w:rsidRPr="00CA0FB1">
              <w:rPr>
                <w:sz w:val="22"/>
                <w:szCs w:val="22"/>
              </w:rPr>
              <w:t xml:space="preserve">Comply and implement the requirements of the Council’s health and safety policies and </w:t>
            </w:r>
            <w:r w:rsidR="000E3BB5" w:rsidRPr="00CA0FB1">
              <w:rPr>
                <w:sz w:val="22"/>
                <w:szCs w:val="22"/>
              </w:rPr>
              <w:t>procedures.</w:t>
            </w:r>
          </w:p>
          <w:p w14:paraId="279E4849" w14:textId="77777777" w:rsidR="00B160AC" w:rsidRPr="00CA0FB1" w:rsidRDefault="00B160AC" w:rsidP="00B160AC">
            <w:pPr>
              <w:pStyle w:val="ListParagraph"/>
              <w:spacing w:after="120"/>
              <w:jc w:val="both"/>
              <w:rPr>
                <w:sz w:val="22"/>
                <w:szCs w:val="22"/>
              </w:rPr>
            </w:pPr>
          </w:p>
          <w:p w14:paraId="7E47CDF1" w14:textId="0663631C" w:rsidR="00B160AC" w:rsidRPr="00CA0FB1" w:rsidRDefault="00B160AC" w:rsidP="00B160AC">
            <w:pPr>
              <w:pStyle w:val="ListParagraph"/>
              <w:numPr>
                <w:ilvl w:val="0"/>
                <w:numId w:val="2"/>
              </w:numPr>
              <w:spacing w:after="120"/>
              <w:jc w:val="both"/>
              <w:rPr>
                <w:sz w:val="22"/>
                <w:szCs w:val="22"/>
              </w:rPr>
            </w:pPr>
            <w:r w:rsidRPr="00CA0FB1">
              <w:rPr>
                <w:sz w:val="22"/>
                <w:szCs w:val="22"/>
              </w:rPr>
              <w:t xml:space="preserve">Ensure risk assessments in accordance with Council procedures are undertaken to reduce risks to a level that is as low as is reasonably practicable.  This must consider hazards to both employees, clients and others who use our </w:t>
            </w:r>
            <w:r w:rsidR="00DF2033" w:rsidRPr="00CA0FB1">
              <w:rPr>
                <w:sz w:val="22"/>
                <w:szCs w:val="22"/>
              </w:rPr>
              <w:t>services.</w:t>
            </w:r>
          </w:p>
          <w:p w14:paraId="23B483F3" w14:textId="77777777" w:rsidR="00B160AC" w:rsidRPr="00CA0FB1" w:rsidRDefault="00B160AC" w:rsidP="00B160AC">
            <w:pPr>
              <w:ind w:left="360"/>
              <w:rPr>
                <w:rFonts w:ascii="Arial" w:hAnsi="Arial" w:cs="Arial"/>
                <w:szCs w:val="22"/>
                <w:lang w:eastAsia="en-GB"/>
              </w:rPr>
            </w:pPr>
          </w:p>
          <w:p w14:paraId="5F36BC3F" w14:textId="77777777" w:rsidR="00B160AC" w:rsidRPr="00CA0FB1" w:rsidRDefault="00B160AC" w:rsidP="00B160AC">
            <w:pPr>
              <w:numPr>
                <w:ilvl w:val="0"/>
                <w:numId w:val="2"/>
              </w:numPr>
              <w:rPr>
                <w:rFonts w:ascii="Arial" w:hAnsi="Arial" w:cs="Arial"/>
                <w:szCs w:val="22"/>
                <w:lang w:eastAsia="en-GB"/>
              </w:rPr>
            </w:pPr>
            <w:r w:rsidRPr="00CA0FB1">
              <w:rPr>
                <w:rFonts w:ascii="Arial" w:hAnsi="Arial" w:cs="Arial"/>
                <w:szCs w:val="22"/>
                <w:lang w:eastAsia="en-GB"/>
              </w:rPr>
              <w:t>To undertake other broadly comparable duties as requested.</w:t>
            </w:r>
          </w:p>
          <w:p w14:paraId="75ACA50E" w14:textId="77777777" w:rsidR="0065462D" w:rsidRPr="00CA0FB1" w:rsidRDefault="0065462D" w:rsidP="00A50C5D">
            <w:pPr>
              <w:rPr>
                <w:rFonts w:ascii="Arial" w:hAnsi="Arial" w:cs="Arial"/>
                <w:noProof/>
                <w:szCs w:val="22"/>
              </w:rPr>
            </w:pPr>
          </w:p>
          <w:p w14:paraId="62EB95C8" w14:textId="77777777" w:rsidR="0065462D" w:rsidRPr="00CA0FB1" w:rsidRDefault="0065462D" w:rsidP="00A50C5D">
            <w:pPr>
              <w:rPr>
                <w:rFonts w:ascii="Arial" w:hAnsi="Arial" w:cs="Arial"/>
                <w:noProof/>
                <w:szCs w:val="22"/>
              </w:rPr>
            </w:pPr>
          </w:p>
          <w:p w14:paraId="42F54314" w14:textId="561B38F2" w:rsidR="0065462D" w:rsidRPr="00CA0FB1" w:rsidRDefault="0065462D" w:rsidP="00A50C5D">
            <w:pPr>
              <w:rPr>
                <w:rFonts w:ascii="Arial" w:hAnsi="Arial" w:cs="Arial"/>
                <w:noProof/>
                <w:szCs w:val="22"/>
              </w:rPr>
            </w:pPr>
          </w:p>
          <w:p w14:paraId="31B83C21" w14:textId="77777777" w:rsidR="0065462D" w:rsidRPr="00CA0FB1" w:rsidRDefault="0065462D" w:rsidP="00A50C5D">
            <w:pPr>
              <w:rPr>
                <w:rFonts w:ascii="Arial" w:hAnsi="Arial" w:cs="Arial"/>
                <w:noProof/>
                <w:szCs w:val="22"/>
              </w:rPr>
            </w:pPr>
          </w:p>
          <w:p w14:paraId="4B2D309E" w14:textId="77777777" w:rsidR="0065462D" w:rsidRPr="00CA0FB1" w:rsidRDefault="0065462D" w:rsidP="00A50C5D">
            <w:pPr>
              <w:rPr>
                <w:rFonts w:ascii="Arial" w:hAnsi="Arial" w:cs="Arial"/>
                <w:noProof/>
                <w:szCs w:val="22"/>
              </w:rPr>
            </w:pPr>
          </w:p>
          <w:p w14:paraId="07B3765D" w14:textId="1FAF0567" w:rsidR="0065462D" w:rsidRPr="00CA0FB1" w:rsidRDefault="0065462D" w:rsidP="00A50C5D">
            <w:pPr>
              <w:rPr>
                <w:rFonts w:ascii="Arial" w:hAnsi="Arial" w:cs="Arial"/>
                <w:noProof/>
                <w:szCs w:val="22"/>
              </w:rPr>
            </w:pPr>
          </w:p>
        </w:tc>
      </w:tr>
    </w:tbl>
    <w:p w14:paraId="6682B29B" w14:textId="77777777" w:rsidR="00042E71" w:rsidRPr="00CA0FB1" w:rsidRDefault="00042E71" w:rsidP="00042E71">
      <w:pPr>
        <w:tabs>
          <w:tab w:val="left" w:pos="726"/>
        </w:tabs>
        <w:rPr>
          <w:rFonts w:ascii="Arial" w:hAnsi="Arial" w:cs="Arial"/>
          <w:szCs w:val="22"/>
        </w:rPr>
        <w:sectPr w:rsidR="00042E71" w:rsidRPr="00CA0FB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CA0FB1" w:rsidRDefault="00114762" w:rsidP="00114762">
      <w:pPr>
        <w:pStyle w:val="Heading1"/>
        <w:rPr>
          <w:rFonts w:cs="Arial"/>
          <w:sz w:val="22"/>
          <w:szCs w:val="22"/>
        </w:rPr>
      </w:pPr>
      <w:r w:rsidRPr="00CA0FB1">
        <w:rPr>
          <w:rFonts w:cs="Arial"/>
          <w:sz w:val="22"/>
          <w:szCs w:val="22"/>
        </w:rPr>
        <w:t>Section B: Selection Criteria</w:t>
      </w:r>
    </w:p>
    <w:p w14:paraId="3EE8E0E4" w14:textId="48B649C4" w:rsidR="00114762" w:rsidRPr="00CA0FB1" w:rsidRDefault="00114762" w:rsidP="00114762">
      <w:pPr>
        <w:jc w:val="both"/>
        <w:rPr>
          <w:rFonts w:ascii="Arial" w:hAnsi="Arial" w:cs="Arial"/>
          <w:szCs w:val="22"/>
        </w:rPr>
      </w:pPr>
      <w:bookmarkStart w:id="1" w:name="_Hlk535396426"/>
      <w:r w:rsidRPr="00CA0FB1">
        <w:rPr>
          <w:rFonts w:ascii="Arial" w:hAnsi="Arial" w:cs="Arial"/>
          <w:szCs w:val="22"/>
        </w:rPr>
        <w:t xml:space="preserve">This section provides a list of essential and desirable criteria that detail the skills, knowledge, behaviours, qualifications and experience that a candidate should have </w:t>
      </w:r>
      <w:proofErr w:type="gramStart"/>
      <w:r w:rsidRPr="00CA0FB1">
        <w:rPr>
          <w:rFonts w:ascii="Arial" w:hAnsi="Arial" w:cs="Arial"/>
          <w:szCs w:val="22"/>
        </w:rPr>
        <w:t>in order to</w:t>
      </w:r>
      <w:proofErr w:type="gramEnd"/>
      <w:r w:rsidRPr="00CA0FB1">
        <w:rPr>
          <w:rFonts w:ascii="Arial" w:hAnsi="Arial" w:cs="Arial"/>
          <w:szCs w:val="22"/>
        </w:rPr>
        <w:t xml:space="preserve"> perform the job. </w:t>
      </w:r>
      <w:bookmarkStart w:id="2" w:name="_Hlk518652118"/>
      <w:r w:rsidRPr="00CA0FB1">
        <w:rPr>
          <w:rFonts w:ascii="Arial" w:hAnsi="Arial" w:cs="Arial"/>
          <w:szCs w:val="22"/>
        </w:rPr>
        <w:t xml:space="preserve">The selection criteria provide a list of essential (no more than 8-10) and desirable criteria (no more than 4). </w:t>
      </w:r>
      <w:bookmarkEnd w:id="2"/>
    </w:p>
    <w:p w14:paraId="070852EA" w14:textId="77777777" w:rsidR="00114762" w:rsidRPr="00CA0FB1" w:rsidRDefault="00114762" w:rsidP="00114762">
      <w:pPr>
        <w:jc w:val="both"/>
        <w:rPr>
          <w:rFonts w:ascii="Arial" w:hAnsi="Arial" w:cs="Arial"/>
          <w:szCs w:val="22"/>
        </w:rPr>
      </w:pPr>
    </w:p>
    <w:p w14:paraId="77478AE2" w14:textId="4D2CCC06" w:rsidR="00114762" w:rsidRPr="00CA0FB1" w:rsidRDefault="00114762" w:rsidP="00114762">
      <w:pPr>
        <w:jc w:val="both"/>
        <w:rPr>
          <w:rFonts w:ascii="Arial" w:hAnsi="Arial" w:cs="Arial"/>
          <w:bCs/>
          <w:szCs w:val="22"/>
        </w:rPr>
      </w:pPr>
      <w:r w:rsidRPr="00CA0FB1">
        <w:rPr>
          <w:rFonts w:ascii="Arial" w:hAnsi="Arial" w:cs="Arial"/>
          <w:szCs w:val="22"/>
        </w:rPr>
        <w:t>Each of the criteria listed below will be measured through</w:t>
      </w:r>
      <w:r w:rsidR="00DD3ED0" w:rsidRPr="00CA0FB1">
        <w:rPr>
          <w:rFonts w:ascii="Arial" w:hAnsi="Arial" w:cs="Arial"/>
          <w:szCs w:val="22"/>
        </w:rPr>
        <w:t xml:space="preserve"> </w:t>
      </w:r>
      <w:r w:rsidRPr="00CA0FB1">
        <w:rPr>
          <w:rFonts w:ascii="Arial" w:hAnsi="Arial" w:cs="Arial"/>
          <w:szCs w:val="22"/>
        </w:rPr>
        <w:t>the a</w:t>
      </w:r>
      <w:r w:rsidRPr="00CA0FB1">
        <w:rPr>
          <w:rFonts w:ascii="Arial" w:hAnsi="Arial" w:cs="Arial"/>
          <w:bCs/>
          <w:szCs w:val="22"/>
        </w:rPr>
        <w:t>pplication form (A)</w:t>
      </w:r>
      <w:r w:rsidR="00DD3ED0" w:rsidRPr="00CA0FB1">
        <w:rPr>
          <w:rFonts w:ascii="Arial" w:hAnsi="Arial" w:cs="Arial"/>
          <w:bCs/>
          <w:szCs w:val="22"/>
        </w:rPr>
        <w:t xml:space="preserve"> and optionally - </w:t>
      </w:r>
      <w:r w:rsidRPr="00CA0FB1">
        <w:rPr>
          <w:rFonts w:ascii="Arial" w:hAnsi="Arial" w:cs="Arial"/>
          <w:bCs/>
          <w:szCs w:val="22"/>
        </w:rPr>
        <w:t>a test / exercise (T), an interview (I), a presentation (P) or documentation (D).</w:t>
      </w:r>
      <w:r w:rsidR="00AD47F9" w:rsidRPr="00CA0FB1">
        <w:rPr>
          <w:rFonts w:ascii="Arial" w:hAnsi="Arial" w:cs="Arial"/>
          <w:bCs/>
          <w:szCs w:val="22"/>
        </w:rPr>
        <w:t xml:space="preserve"> </w:t>
      </w:r>
      <w:r w:rsidRPr="00CA0FB1">
        <w:rPr>
          <w:rFonts w:ascii="Arial" w:hAnsi="Arial" w:cs="Arial"/>
          <w:bCs/>
          <w:szCs w:val="22"/>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CA0FB1">
        <w:rPr>
          <w:rFonts w:ascii="Arial" w:hAnsi="Arial" w:cs="Arial"/>
          <w:bCs/>
          <w:szCs w:val="22"/>
        </w:rPr>
        <w:t>and in the</w:t>
      </w:r>
      <w:r w:rsidR="007A55C8" w:rsidRPr="00CA0FB1">
        <w:rPr>
          <w:rFonts w:ascii="Arial" w:hAnsi="Arial" w:cs="Arial"/>
          <w:bCs/>
          <w:szCs w:val="22"/>
        </w:rPr>
        <w:t xml:space="preserve"> </w:t>
      </w:r>
      <w:r w:rsidRPr="00CA0FB1">
        <w:rPr>
          <w:rFonts w:ascii="Arial" w:hAnsi="Arial" w:cs="Arial"/>
          <w:bCs/>
          <w:szCs w:val="22"/>
        </w:rPr>
        <w:t>order</w:t>
      </w:r>
      <w:proofErr w:type="gramEnd"/>
      <w:r w:rsidRPr="00CA0FB1">
        <w:rPr>
          <w:rFonts w:ascii="Arial" w:hAnsi="Arial" w:cs="Arial"/>
          <w:bCs/>
          <w:szCs w:val="22"/>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CA0FB1" w14:paraId="4C16A814" w14:textId="77777777" w:rsidTr="00A405EF">
        <w:trPr>
          <w:trHeight w:val="80"/>
        </w:trPr>
        <w:tc>
          <w:tcPr>
            <w:tcW w:w="4045" w:type="pct"/>
          </w:tcPr>
          <w:bookmarkEnd w:id="1"/>
          <w:p w14:paraId="0EA7E8DB" w14:textId="77777777" w:rsidR="00114762" w:rsidRPr="00CA0FB1" w:rsidRDefault="00114762" w:rsidP="00C927F1">
            <w:pPr>
              <w:pStyle w:val="Heading3"/>
              <w:rPr>
                <w:rFonts w:cs="Arial"/>
                <w:sz w:val="22"/>
                <w:szCs w:val="22"/>
              </w:rPr>
            </w:pPr>
            <w:r w:rsidRPr="00CA0FB1">
              <w:rPr>
                <w:rFonts w:cs="Arial"/>
                <w:sz w:val="22"/>
                <w:szCs w:val="22"/>
              </w:rPr>
              <w:t>Essential Criteria</w:t>
            </w:r>
          </w:p>
        </w:tc>
        <w:tc>
          <w:tcPr>
            <w:tcW w:w="955" w:type="pct"/>
          </w:tcPr>
          <w:p w14:paraId="5A9CCAA3" w14:textId="77777777" w:rsidR="00114762" w:rsidRPr="00CA0FB1" w:rsidRDefault="00114762" w:rsidP="00A405EF">
            <w:pPr>
              <w:pStyle w:val="Heading3"/>
              <w:rPr>
                <w:rFonts w:cs="Arial"/>
                <w:sz w:val="22"/>
                <w:szCs w:val="22"/>
              </w:rPr>
            </w:pPr>
            <w:r w:rsidRPr="00CA0FB1">
              <w:rPr>
                <w:rFonts w:cs="Arial"/>
                <w:sz w:val="22"/>
                <w:szCs w:val="22"/>
              </w:rPr>
              <w:t>Assessed By:</w:t>
            </w:r>
          </w:p>
        </w:tc>
      </w:tr>
      <w:tr w:rsidR="00114762" w:rsidRPr="00CA0FB1" w14:paraId="5A5B663D" w14:textId="77777777" w:rsidTr="00A405EF">
        <w:tc>
          <w:tcPr>
            <w:tcW w:w="4045" w:type="pct"/>
          </w:tcPr>
          <w:p w14:paraId="1C3AF171" w14:textId="2DD06D86" w:rsidR="00DA7303" w:rsidRPr="00CA0FB1" w:rsidRDefault="000E3BB5" w:rsidP="00DA7303">
            <w:pPr>
              <w:spacing w:before="120" w:after="120"/>
              <w:jc w:val="both"/>
              <w:rPr>
                <w:rFonts w:ascii="Arial" w:hAnsi="Arial" w:cs="Arial"/>
                <w:noProof/>
                <w:szCs w:val="22"/>
              </w:rPr>
            </w:pPr>
            <w:r w:rsidRPr="00CA0FB1">
              <w:rPr>
                <w:rFonts w:ascii="Arial" w:hAnsi="Arial" w:cs="Arial"/>
                <w:noProof/>
                <w:szCs w:val="22"/>
              </w:rPr>
              <w:t>3 A Levels, or equivalent, including English and Mathematics</w:t>
            </w:r>
          </w:p>
        </w:tc>
        <w:tc>
          <w:tcPr>
            <w:tcW w:w="955" w:type="pct"/>
          </w:tcPr>
          <w:p w14:paraId="1C4D3E4A" w14:textId="77FDF218" w:rsidR="00114762" w:rsidRPr="00CA0FB1" w:rsidRDefault="005C6495" w:rsidP="007A55C8">
            <w:pPr>
              <w:spacing w:before="120" w:after="120"/>
              <w:jc w:val="both"/>
              <w:rPr>
                <w:rFonts w:ascii="Arial" w:hAnsi="Arial" w:cs="Arial"/>
                <w:noProof/>
                <w:szCs w:val="22"/>
              </w:rPr>
            </w:pPr>
            <w:r w:rsidRPr="00CA0FB1">
              <w:rPr>
                <w:rFonts w:ascii="Arial" w:hAnsi="Arial" w:cs="Arial"/>
                <w:noProof/>
                <w:szCs w:val="22"/>
              </w:rPr>
              <w:t>A</w:t>
            </w:r>
          </w:p>
        </w:tc>
      </w:tr>
      <w:tr w:rsidR="00114762" w:rsidRPr="00CA0FB1" w14:paraId="3F9D28AE" w14:textId="77777777" w:rsidTr="00A405EF">
        <w:tc>
          <w:tcPr>
            <w:tcW w:w="4045" w:type="pct"/>
          </w:tcPr>
          <w:p w14:paraId="7F6E0554" w14:textId="1725365A" w:rsidR="00114762" w:rsidRPr="00CA0FB1" w:rsidRDefault="000E3BB5" w:rsidP="00C927F1">
            <w:pPr>
              <w:spacing w:before="120" w:after="120"/>
              <w:jc w:val="both"/>
              <w:rPr>
                <w:rFonts w:ascii="Arial" w:hAnsi="Arial" w:cs="Arial"/>
                <w:noProof/>
                <w:szCs w:val="22"/>
              </w:rPr>
            </w:pPr>
            <w:r w:rsidRPr="00CA0FB1">
              <w:rPr>
                <w:rFonts w:ascii="Arial" w:hAnsi="Arial" w:cs="Arial"/>
                <w:noProof/>
                <w:szCs w:val="22"/>
              </w:rPr>
              <w:t>IPPM Diploma, or equiavlent, or comparable ability</w:t>
            </w:r>
          </w:p>
        </w:tc>
        <w:tc>
          <w:tcPr>
            <w:tcW w:w="955" w:type="pct"/>
          </w:tcPr>
          <w:p w14:paraId="3ACF592F" w14:textId="250E3DEB" w:rsidR="00114762" w:rsidRPr="00CA0FB1" w:rsidRDefault="005C6495" w:rsidP="007A55C8">
            <w:pPr>
              <w:spacing w:before="120" w:after="120"/>
              <w:jc w:val="both"/>
              <w:rPr>
                <w:rFonts w:ascii="Arial" w:hAnsi="Arial" w:cs="Arial"/>
                <w:noProof/>
                <w:szCs w:val="22"/>
              </w:rPr>
            </w:pPr>
            <w:r w:rsidRPr="00CA0FB1">
              <w:rPr>
                <w:rFonts w:ascii="Arial" w:hAnsi="Arial" w:cs="Arial"/>
                <w:noProof/>
                <w:szCs w:val="22"/>
              </w:rPr>
              <w:t>A</w:t>
            </w:r>
          </w:p>
        </w:tc>
      </w:tr>
      <w:tr w:rsidR="00114762" w:rsidRPr="00CA0FB1" w14:paraId="26CC1E89" w14:textId="77777777" w:rsidTr="00A405EF">
        <w:tc>
          <w:tcPr>
            <w:tcW w:w="4045" w:type="pct"/>
          </w:tcPr>
          <w:p w14:paraId="0B2E756E" w14:textId="026C51DD" w:rsidR="00114762" w:rsidRPr="00CA0FB1" w:rsidRDefault="000E3BB5" w:rsidP="00C927F1">
            <w:pPr>
              <w:spacing w:before="120" w:after="120"/>
              <w:jc w:val="both"/>
              <w:rPr>
                <w:rFonts w:ascii="Arial" w:hAnsi="Arial" w:cs="Arial"/>
                <w:noProof/>
                <w:szCs w:val="22"/>
              </w:rPr>
            </w:pPr>
            <w:r w:rsidRPr="00CA0FB1">
              <w:rPr>
                <w:rFonts w:ascii="Arial" w:hAnsi="Arial" w:cs="Arial"/>
                <w:noProof/>
                <w:szCs w:val="22"/>
              </w:rPr>
              <w:t>Minimum 5 years Local Government Pension Scheme, with at least 2 years in a senior role</w:t>
            </w:r>
          </w:p>
        </w:tc>
        <w:tc>
          <w:tcPr>
            <w:tcW w:w="955" w:type="pct"/>
          </w:tcPr>
          <w:p w14:paraId="105BA4C0" w14:textId="375A1410" w:rsidR="00114762" w:rsidRPr="00CA0FB1" w:rsidRDefault="005C6495" w:rsidP="007A55C8">
            <w:pPr>
              <w:spacing w:before="120" w:after="120"/>
              <w:jc w:val="both"/>
              <w:rPr>
                <w:rFonts w:ascii="Arial" w:hAnsi="Arial" w:cs="Arial"/>
                <w:noProof/>
                <w:szCs w:val="22"/>
              </w:rPr>
            </w:pPr>
            <w:r w:rsidRPr="00CA0FB1">
              <w:rPr>
                <w:rFonts w:ascii="Arial" w:hAnsi="Arial" w:cs="Arial"/>
                <w:noProof/>
                <w:szCs w:val="22"/>
              </w:rPr>
              <w:t>A</w:t>
            </w:r>
          </w:p>
        </w:tc>
      </w:tr>
      <w:tr w:rsidR="00114762" w:rsidRPr="00CA0FB1" w14:paraId="1B292C93" w14:textId="77777777" w:rsidTr="00A405EF">
        <w:tc>
          <w:tcPr>
            <w:tcW w:w="4045" w:type="pct"/>
          </w:tcPr>
          <w:p w14:paraId="7FBC3DDD" w14:textId="7402E99A" w:rsidR="00114762" w:rsidRPr="00CA0FB1" w:rsidRDefault="000E3BB5" w:rsidP="00C927F1">
            <w:pPr>
              <w:spacing w:before="120" w:after="120"/>
              <w:jc w:val="both"/>
              <w:rPr>
                <w:rFonts w:ascii="Arial" w:hAnsi="Arial" w:cs="Arial"/>
                <w:noProof/>
                <w:szCs w:val="22"/>
              </w:rPr>
            </w:pPr>
            <w:r w:rsidRPr="00CA0FB1">
              <w:rPr>
                <w:rFonts w:ascii="Arial" w:hAnsi="Arial" w:cs="Arial"/>
                <w:noProof/>
                <w:szCs w:val="22"/>
              </w:rPr>
              <w:t>Demonstrate ability to liaise with different groups</w:t>
            </w:r>
            <w:r w:rsidR="00D332F9" w:rsidRPr="00CA0FB1">
              <w:rPr>
                <w:rFonts w:ascii="Arial" w:hAnsi="Arial" w:cs="Arial"/>
                <w:noProof/>
                <w:szCs w:val="22"/>
              </w:rPr>
              <w:t xml:space="preserve"> / individuals </w:t>
            </w:r>
            <w:r w:rsidRPr="00CA0FB1">
              <w:rPr>
                <w:rFonts w:ascii="Arial" w:hAnsi="Arial" w:cs="Arial"/>
                <w:noProof/>
                <w:szCs w:val="22"/>
              </w:rPr>
              <w:t xml:space="preserve">in connection with pension information </w:t>
            </w:r>
            <w:r w:rsidR="00D332F9" w:rsidRPr="00CA0FB1">
              <w:rPr>
                <w:rFonts w:ascii="Arial" w:hAnsi="Arial" w:cs="Arial"/>
                <w:noProof/>
                <w:szCs w:val="22"/>
              </w:rPr>
              <w:t xml:space="preserve">/ ability to provide complex information in a clear and understandable format. </w:t>
            </w:r>
          </w:p>
        </w:tc>
        <w:tc>
          <w:tcPr>
            <w:tcW w:w="955" w:type="pct"/>
          </w:tcPr>
          <w:p w14:paraId="739E4E27" w14:textId="049DEBE9" w:rsidR="00114762" w:rsidRPr="00CA0FB1" w:rsidRDefault="005C6495" w:rsidP="007A55C8">
            <w:pPr>
              <w:spacing w:before="120" w:after="120"/>
              <w:jc w:val="both"/>
              <w:rPr>
                <w:rFonts w:ascii="Arial" w:hAnsi="Arial" w:cs="Arial"/>
                <w:noProof/>
                <w:szCs w:val="22"/>
              </w:rPr>
            </w:pPr>
            <w:r w:rsidRPr="00CA0FB1">
              <w:rPr>
                <w:rFonts w:ascii="Arial" w:hAnsi="Arial" w:cs="Arial"/>
                <w:noProof/>
                <w:szCs w:val="22"/>
              </w:rPr>
              <w:t>A</w:t>
            </w:r>
            <w:r w:rsidR="00D332F9" w:rsidRPr="00CA0FB1">
              <w:rPr>
                <w:rFonts w:ascii="Arial" w:hAnsi="Arial" w:cs="Arial"/>
                <w:noProof/>
                <w:szCs w:val="22"/>
              </w:rPr>
              <w:t xml:space="preserve"> / I</w:t>
            </w:r>
          </w:p>
        </w:tc>
      </w:tr>
      <w:tr w:rsidR="00114762" w:rsidRPr="00CA0FB1" w14:paraId="55A1407B" w14:textId="77777777" w:rsidTr="00A405EF">
        <w:tc>
          <w:tcPr>
            <w:tcW w:w="4045" w:type="pct"/>
          </w:tcPr>
          <w:p w14:paraId="159FC75D" w14:textId="1687F9DF" w:rsidR="00114762" w:rsidRPr="00CA0FB1" w:rsidRDefault="00D332F9" w:rsidP="00C927F1">
            <w:pPr>
              <w:spacing w:before="120" w:after="120"/>
              <w:jc w:val="both"/>
              <w:rPr>
                <w:rFonts w:ascii="Arial" w:hAnsi="Arial" w:cs="Arial"/>
                <w:noProof/>
                <w:szCs w:val="22"/>
              </w:rPr>
            </w:pPr>
            <w:r w:rsidRPr="00CA0FB1">
              <w:rPr>
                <w:rFonts w:ascii="Arial" w:hAnsi="Arial" w:cs="Arial"/>
                <w:noProof/>
                <w:szCs w:val="22"/>
              </w:rPr>
              <w:t>High level understanding of the complex regulatory provisions of the LGPS</w:t>
            </w:r>
          </w:p>
        </w:tc>
        <w:tc>
          <w:tcPr>
            <w:tcW w:w="955" w:type="pct"/>
          </w:tcPr>
          <w:p w14:paraId="2DB00AF6" w14:textId="0432DC58" w:rsidR="00114762" w:rsidRPr="00CA0FB1" w:rsidRDefault="005C6495" w:rsidP="007A55C8">
            <w:pPr>
              <w:spacing w:before="120" w:after="120"/>
              <w:jc w:val="both"/>
              <w:rPr>
                <w:rFonts w:ascii="Arial" w:hAnsi="Arial" w:cs="Arial"/>
                <w:noProof/>
                <w:szCs w:val="22"/>
              </w:rPr>
            </w:pPr>
            <w:r w:rsidRPr="00CA0FB1">
              <w:rPr>
                <w:rFonts w:ascii="Arial" w:hAnsi="Arial" w:cs="Arial"/>
                <w:noProof/>
                <w:szCs w:val="22"/>
              </w:rPr>
              <w:t>A</w:t>
            </w:r>
            <w:r w:rsidR="00D332F9" w:rsidRPr="00CA0FB1">
              <w:rPr>
                <w:rFonts w:ascii="Arial" w:hAnsi="Arial" w:cs="Arial"/>
                <w:noProof/>
                <w:szCs w:val="22"/>
              </w:rPr>
              <w:t xml:space="preserve"> / T</w:t>
            </w:r>
          </w:p>
        </w:tc>
      </w:tr>
      <w:tr w:rsidR="00114762" w:rsidRPr="00CA0FB1" w14:paraId="5254FEB9" w14:textId="77777777" w:rsidTr="00A405EF">
        <w:tc>
          <w:tcPr>
            <w:tcW w:w="4045" w:type="pct"/>
          </w:tcPr>
          <w:p w14:paraId="2633829B" w14:textId="31FE1B50" w:rsidR="00114762" w:rsidRPr="00CA0FB1" w:rsidRDefault="00D332F9" w:rsidP="00C927F1">
            <w:pPr>
              <w:spacing w:before="120" w:after="120"/>
              <w:jc w:val="both"/>
              <w:rPr>
                <w:rFonts w:ascii="Arial" w:hAnsi="Arial" w:cs="Arial"/>
                <w:noProof/>
                <w:szCs w:val="22"/>
              </w:rPr>
            </w:pPr>
            <w:r w:rsidRPr="00CA0FB1">
              <w:rPr>
                <w:rFonts w:ascii="Arial" w:hAnsi="Arial" w:cs="Arial"/>
                <w:noProof/>
                <w:szCs w:val="22"/>
              </w:rPr>
              <w:t>An understanding of administrative procedures</w:t>
            </w:r>
          </w:p>
        </w:tc>
        <w:tc>
          <w:tcPr>
            <w:tcW w:w="955" w:type="pct"/>
          </w:tcPr>
          <w:p w14:paraId="21263892" w14:textId="3C8DE01C" w:rsidR="00114762" w:rsidRPr="00CA0FB1" w:rsidRDefault="005C6495" w:rsidP="007A55C8">
            <w:pPr>
              <w:spacing w:before="120" w:after="120"/>
              <w:jc w:val="both"/>
              <w:rPr>
                <w:rFonts w:ascii="Arial" w:hAnsi="Arial" w:cs="Arial"/>
                <w:noProof/>
                <w:szCs w:val="22"/>
              </w:rPr>
            </w:pPr>
            <w:r w:rsidRPr="00CA0FB1">
              <w:rPr>
                <w:rFonts w:ascii="Arial" w:hAnsi="Arial" w:cs="Arial"/>
                <w:noProof/>
                <w:szCs w:val="22"/>
              </w:rPr>
              <w:t>A</w:t>
            </w:r>
            <w:r w:rsidR="00D332F9" w:rsidRPr="00CA0FB1">
              <w:rPr>
                <w:rFonts w:ascii="Arial" w:hAnsi="Arial" w:cs="Arial"/>
                <w:noProof/>
                <w:szCs w:val="22"/>
              </w:rPr>
              <w:t xml:space="preserve"> / I</w:t>
            </w:r>
          </w:p>
        </w:tc>
      </w:tr>
      <w:tr w:rsidR="00114762" w:rsidRPr="00CA0FB1" w14:paraId="0CD91B74" w14:textId="77777777" w:rsidTr="00A405EF">
        <w:trPr>
          <w:trHeight w:val="510"/>
        </w:trPr>
        <w:tc>
          <w:tcPr>
            <w:tcW w:w="4045" w:type="pct"/>
          </w:tcPr>
          <w:p w14:paraId="21BCD633" w14:textId="0A0303D8" w:rsidR="00114762" w:rsidRPr="00CA0FB1" w:rsidRDefault="00D332F9" w:rsidP="00C927F1">
            <w:pPr>
              <w:spacing w:before="120" w:after="120"/>
              <w:jc w:val="both"/>
              <w:rPr>
                <w:rFonts w:ascii="Arial" w:hAnsi="Arial" w:cs="Arial"/>
                <w:noProof/>
                <w:szCs w:val="22"/>
              </w:rPr>
            </w:pPr>
            <w:r w:rsidRPr="00CA0FB1">
              <w:rPr>
                <w:rFonts w:ascii="Arial" w:hAnsi="Arial" w:cs="Arial"/>
                <w:noProof/>
                <w:szCs w:val="22"/>
              </w:rPr>
              <w:t>Excellent communication skills</w:t>
            </w:r>
          </w:p>
        </w:tc>
        <w:tc>
          <w:tcPr>
            <w:tcW w:w="955" w:type="pct"/>
          </w:tcPr>
          <w:p w14:paraId="647237F2" w14:textId="793A5410" w:rsidR="00114762" w:rsidRPr="00CA0FB1" w:rsidRDefault="005C6495" w:rsidP="007A55C8">
            <w:pPr>
              <w:spacing w:before="120" w:after="120"/>
              <w:jc w:val="both"/>
              <w:rPr>
                <w:rFonts w:ascii="Arial" w:hAnsi="Arial" w:cs="Arial"/>
                <w:noProof/>
                <w:szCs w:val="22"/>
              </w:rPr>
            </w:pPr>
            <w:r w:rsidRPr="00CA0FB1">
              <w:rPr>
                <w:rFonts w:ascii="Arial" w:hAnsi="Arial" w:cs="Arial"/>
                <w:noProof/>
                <w:szCs w:val="22"/>
              </w:rPr>
              <w:t>A</w:t>
            </w:r>
            <w:r w:rsidR="00D332F9" w:rsidRPr="00CA0FB1">
              <w:rPr>
                <w:rFonts w:ascii="Arial" w:hAnsi="Arial" w:cs="Arial"/>
                <w:noProof/>
                <w:szCs w:val="22"/>
              </w:rPr>
              <w:t xml:space="preserve"> / I</w:t>
            </w:r>
          </w:p>
        </w:tc>
      </w:tr>
      <w:tr w:rsidR="00114762" w:rsidRPr="00CA0FB1" w14:paraId="1B8FC6BF" w14:textId="77777777" w:rsidTr="00A405EF">
        <w:trPr>
          <w:trHeight w:val="510"/>
        </w:trPr>
        <w:tc>
          <w:tcPr>
            <w:tcW w:w="4045" w:type="pct"/>
          </w:tcPr>
          <w:p w14:paraId="58323BC7" w14:textId="1656603E" w:rsidR="00D332F9" w:rsidRPr="00CA0FB1" w:rsidRDefault="00D332F9" w:rsidP="00D332F9">
            <w:pPr>
              <w:spacing w:after="120"/>
              <w:rPr>
                <w:rFonts w:ascii="Arial" w:hAnsi="Arial" w:cs="Arial"/>
                <w:bCs/>
                <w:noProof/>
                <w:szCs w:val="22"/>
              </w:rPr>
            </w:pPr>
            <w:r w:rsidRPr="00CA0FB1">
              <w:rPr>
                <w:rFonts w:ascii="Arial" w:hAnsi="Arial" w:cs="Arial"/>
                <w:bCs/>
                <w:noProof/>
                <w:szCs w:val="22"/>
              </w:rPr>
              <w:t>Methodical and organised approach to tasks, with an eye for detail</w:t>
            </w:r>
          </w:p>
          <w:p w14:paraId="7FFEF120" w14:textId="719ABC2F" w:rsidR="00114762" w:rsidRPr="00CA0FB1" w:rsidRDefault="00114762" w:rsidP="00C927F1">
            <w:pPr>
              <w:spacing w:before="120" w:after="120"/>
              <w:jc w:val="both"/>
              <w:rPr>
                <w:rFonts w:ascii="Arial" w:hAnsi="Arial" w:cs="Arial"/>
                <w:noProof/>
                <w:szCs w:val="22"/>
              </w:rPr>
            </w:pPr>
          </w:p>
        </w:tc>
        <w:tc>
          <w:tcPr>
            <w:tcW w:w="955" w:type="pct"/>
          </w:tcPr>
          <w:p w14:paraId="72755D78" w14:textId="1AEA2F8C" w:rsidR="00114762" w:rsidRPr="00CA0FB1" w:rsidRDefault="005C6495" w:rsidP="007A55C8">
            <w:pPr>
              <w:spacing w:before="120" w:after="120"/>
              <w:jc w:val="both"/>
              <w:rPr>
                <w:rFonts w:ascii="Arial" w:hAnsi="Arial" w:cs="Arial"/>
                <w:noProof/>
                <w:szCs w:val="22"/>
              </w:rPr>
            </w:pPr>
            <w:r w:rsidRPr="00CA0FB1">
              <w:rPr>
                <w:rFonts w:ascii="Arial" w:hAnsi="Arial" w:cs="Arial"/>
                <w:noProof/>
                <w:szCs w:val="22"/>
              </w:rPr>
              <w:t>A</w:t>
            </w:r>
          </w:p>
        </w:tc>
      </w:tr>
      <w:tr w:rsidR="00D332F9" w:rsidRPr="00CA0FB1" w14:paraId="10A3E465" w14:textId="77777777" w:rsidTr="00A405EF">
        <w:trPr>
          <w:trHeight w:val="510"/>
        </w:trPr>
        <w:tc>
          <w:tcPr>
            <w:tcW w:w="4045" w:type="pct"/>
          </w:tcPr>
          <w:p w14:paraId="3BBFC643" w14:textId="62D92046" w:rsidR="00D332F9" w:rsidRPr="00CA0FB1" w:rsidRDefault="00D332F9" w:rsidP="00C927F1">
            <w:pPr>
              <w:spacing w:before="120" w:after="120"/>
              <w:jc w:val="both"/>
              <w:rPr>
                <w:rFonts w:ascii="Arial" w:hAnsi="Arial" w:cs="Arial"/>
                <w:noProof/>
                <w:szCs w:val="22"/>
              </w:rPr>
            </w:pPr>
            <w:r w:rsidRPr="00CA0FB1">
              <w:rPr>
                <w:rFonts w:ascii="Arial" w:hAnsi="Arial" w:cs="Arial"/>
                <w:bCs/>
                <w:noProof/>
                <w:szCs w:val="22"/>
              </w:rPr>
              <w:t>Initiative, flexibility and ability to handle change</w:t>
            </w:r>
          </w:p>
        </w:tc>
        <w:tc>
          <w:tcPr>
            <w:tcW w:w="955" w:type="pct"/>
          </w:tcPr>
          <w:p w14:paraId="4725CFDB" w14:textId="46282D03" w:rsidR="00D332F9" w:rsidRPr="00CA0FB1" w:rsidRDefault="00746C21" w:rsidP="007A55C8">
            <w:pPr>
              <w:spacing w:before="120" w:after="120"/>
              <w:jc w:val="both"/>
              <w:rPr>
                <w:rFonts w:ascii="Arial" w:hAnsi="Arial" w:cs="Arial"/>
                <w:noProof/>
                <w:szCs w:val="22"/>
              </w:rPr>
            </w:pPr>
            <w:r w:rsidRPr="00CA0FB1">
              <w:rPr>
                <w:rFonts w:ascii="Arial" w:hAnsi="Arial" w:cs="Arial"/>
                <w:noProof/>
                <w:szCs w:val="22"/>
              </w:rPr>
              <w:t>A / I</w:t>
            </w:r>
          </w:p>
        </w:tc>
      </w:tr>
      <w:tr w:rsidR="00D332F9" w:rsidRPr="00CA0FB1" w14:paraId="5132BA56" w14:textId="77777777" w:rsidTr="00A405EF">
        <w:trPr>
          <w:trHeight w:val="510"/>
        </w:trPr>
        <w:tc>
          <w:tcPr>
            <w:tcW w:w="4045" w:type="pct"/>
          </w:tcPr>
          <w:p w14:paraId="374B7946" w14:textId="59E4B3B4" w:rsidR="00D332F9" w:rsidRPr="00CA0FB1" w:rsidRDefault="00D332F9" w:rsidP="00C927F1">
            <w:pPr>
              <w:spacing w:before="120" w:after="120"/>
              <w:jc w:val="both"/>
              <w:rPr>
                <w:rFonts w:ascii="Arial" w:hAnsi="Arial" w:cs="Arial"/>
                <w:noProof/>
                <w:szCs w:val="22"/>
              </w:rPr>
            </w:pPr>
            <w:r w:rsidRPr="00CA0FB1">
              <w:rPr>
                <w:rFonts w:ascii="Arial" w:hAnsi="Arial" w:cs="Arial"/>
                <w:noProof/>
                <w:szCs w:val="22"/>
              </w:rPr>
              <w:t>Ability to attend work regularly and on time</w:t>
            </w:r>
          </w:p>
        </w:tc>
        <w:tc>
          <w:tcPr>
            <w:tcW w:w="955" w:type="pct"/>
          </w:tcPr>
          <w:p w14:paraId="65783FC1" w14:textId="2DE37849" w:rsidR="00D332F9" w:rsidRPr="00CA0FB1" w:rsidRDefault="00746C21" w:rsidP="007A55C8">
            <w:pPr>
              <w:spacing w:before="120" w:after="120"/>
              <w:jc w:val="both"/>
              <w:rPr>
                <w:rFonts w:ascii="Arial" w:hAnsi="Arial" w:cs="Arial"/>
                <w:noProof/>
                <w:szCs w:val="22"/>
              </w:rPr>
            </w:pPr>
            <w:r w:rsidRPr="00CA0FB1">
              <w:rPr>
                <w:rFonts w:ascii="Arial" w:hAnsi="Arial" w:cs="Arial"/>
                <w:noProof/>
                <w:szCs w:val="22"/>
              </w:rPr>
              <w:t>I / D</w:t>
            </w:r>
          </w:p>
        </w:tc>
      </w:tr>
      <w:tr w:rsidR="00D332F9" w:rsidRPr="00CA0FB1" w14:paraId="39F313D7" w14:textId="77777777" w:rsidTr="00A405EF">
        <w:trPr>
          <w:trHeight w:val="510"/>
        </w:trPr>
        <w:tc>
          <w:tcPr>
            <w:tcW w:w="4045" w:type="pct"/>
          </w:tcPr>
          <w:p w14:paraId="4D0B53E3" w14:textId="7514BE66" w:rsidR="00D332F9" w:rsidRPr="00CA0FB1" w:rsidRDefault="00D332F9" w:rsidP="00C927F1">
            <w:pPr>
              <w:spacing w:before="120" w:after="120"/>
              <w:jc w:val="both"/>
              <w:rPr>
                <w:rFonts w:ascii="Arial" w:hAnsi="Arial" w:cs="Arial"/>
                <w:noProof/>
                <w:szCs w:val="22"/>
              </w:rPr>
            </w:pPr>
            <w:r w:rsidRPr="00CA0FB1">
              <w:rPr>
                <w:rFonts w:ascii="Arial" w:hAnsi="Arial" w:cs="Arial"/>
                <w:noProof/>
                <w:szCs w:val="22"/>
              </w:rPr>
              <w:t>Use of Microsoft Office applications, including Word; Excel; Outlook; Powerpoint and Teams</w:t>
            </w:r>
          </w:p>
        </w:tc>
        <w:tc>
          <w:tcPr>
            <w:tcW w:w="955" w:type="pct"/>
          </w:tcPr>
          <w:p w14:paraId="469E175D" w14:textId="40576FAD" w:rsidR="00D332F9" w:rsidRPr="00CA0FB1" w:rsidRDefault="00746C21" w:rsidP="007A55C8">
            <w:pPr>
              <w:spacing w:before="120" w:after="120"/>
              <w:jc w:val="both"/>
              <w:rPr>
                <w:rFonts w:ascii="Arial" w:hAnsi="Arial" w:cs="Arial"/>
                <w:noProof/>
                <w:szCs w:val="22"/>
              </w:rPr>
            </w:pPr>
            <w:r w:rsidRPr="00CA0FB1">
              <w:rPr>
                <w:rFonts w:ascii="Arial" w:hAnsi="Arial" w:cs="Arial"/>
                <w:noProof/>
                <w:szCs w:val="22"/>
              </w:rPr>
              <w:t>A / I / T</w:t>
            </w:r>
          </w:p>
        </w:tc>
      </w:tr>
      <w:tr w:rsidR="00D332F9" w:rsidRPr="00CA0FB1" w14:paraId="39A3C54E" w14:textId="77777777" w:rsidTr="00A405EF">
        <w:trPr>
          <w:trHeight w:val="510"/>
        </w:trPr>
        <w:tc>
          <w:tcPr>
            <w:tcW w:w="4045" w:type="pct"/>
          </w:tcPr>
          <w:p w14:paraId="3D4CFCC4" w14:textId="2D2C3F33" w:rsidR="00D332F9" w:rsidRPr="00CA0FB1" w:rsidRDefault="009F716E" w:rsidP="00C927F1">
            <w:pPr>
              <w:spacing w:before="120" w:after="120"/>
              <w:jc w:val="both"/>
              <w:rPr>
                <w:rFonts w:ascii="Arial" w:hAnsi="Arial" w:cs="Arial"/>
                <w:noProof/>
                <w:szCs w:val="22"/>
              </w:rPr>
            </w:pPr>
            <w:r w:rsidRPr="00CA0FB1">
              <w:rPr>
                <w:rFonts w:ascii="Arial" w:hAnsi="Arial" w:cs="Arial"/>
                <w:noProof/>
                <w:szCs w:val="22"/>
              </w:rPr>
              <w:t>Commitment to providing good customer serrvice with a drive for continuous improvement</w:t>
            </w:r>
          </w:p>
        </w:tc>
        <w:tc>
          <w:tcPr>
            <w:tcW w:w="955" w:type="pct"/>
          </w:tcPr>
          <w:p w14:paraId="4D89C6FD" w14:textId="6536B613" w:rsidR="00D332F9" w:rsidRPr="00CA0FB1" w:rsidRDefault="00746C21" w:rsidP="007A55C8">
            <w:pPr>
              <w:spacing w:before="120" w:after="120"/>
              <w:jc w:val="both"/>
              <w:rPr>
                <w:rFonts w:ascii="Arial" w:hAnsi="Arial" w:cs="Arial"/>
                <w:noProof/>
                <w:szCs w:val="22"/>
              </w:rPr>
            </w:pPr>
            <w:r w:rsidRPr="00CA0FB1">
              <w:rPr>
                <w:rFonts w:ascii="Arial" w:hAnsi="Arial" w:cs="Arial"/>
                <w:noProof/>
                <w:szCs w:val="22"/>
              </w:rPr>
              <w:t>A / I</w:t>
            </w:r>
          </w:p>
        </w:tc>
      </w:tr>
      <w:tr w:rsidR="00746C21" w:rsidRPr="00CA0FB1" w14:paraId="1335288F" w14:textId="77777777" w:rsidTr="00A405EF">
        <w:trPr>
          <w:trHeight w:val="510"/>
        </w:trPr>
        <w:tc>
          <w:tcPr>
            <w:tcW w:w="4045" w:type="pct"/>
          </w:tcPr>
          <w:p w14:paraId="3CE7F580" w14:textId="5CE41220"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Commitment to continuous personal development</w:t>
            </w:r>
          </w:p>
        </w:tc>
        <w:tc>
          <w:tcPr>
            <w:tcW w:w="955" w:type="pct"/>
          </w:tcPr>
          <w:p w14:paraId="29C2048C" w14:textId="026167CD"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A / I</w:t>
            </w:r>
          </w:p>
        </w:tc>
      </w:tr>
      <w:tr w:rsidR="00746C21" w:rsidRPr="00CA0FB1" w14:paraId="505F97DB" w14:textId="77777777" w:rsidTr="00A405EF">
        <w:trPr>
          <w:trHeight w:val="510"/>
        </w:trPr>
        <w:tc>
          <w:tcPr>
            <w:tcW w:w="4045" w:type="pct"/>
          </w:tcPr>
          <w:p w14:paraId="1FAA181D" w14:textId="46C61EF8"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Ability to work alone, as well as working co-operatively as a team member</w:t>
            </w:r>
          </w:p>
        </w:tc>
        <w:tc>
          <w:tcPr>
            <w:tcW w:w="955" w:type="pct"/>
          </w:tcPr>
          <w:p w14:paraId="5B6BC489" w14:textId="44AA678C"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A / I</w:t>
            </w:r>
          </w:p>
        </w:tc>
      </w:tr>
      <w:tr w:rsidR="00746C21" w:rsidRPr="00CA0FB1" w14:paraId="17726DCF" w14:textId="77777777" w:rsidTr="00A405EF">
        <w:trPr>
          <w:trHeight w:val="510"/>
        </w:trPr>
        <w:tc>
          <w:tcPr>
            <w:tcW w:w="4045" w:type="pct"/>
          </w:tcPr>
          <w:p w14:paraId="7E518F76" w14:textId="562C6E6A"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Able to deal with work of a confidential nature</w:t>
            </w:r>
          </w:p>
        </w:tc>
        <w:tc>
          <w:tcPr>
            <w:tcW w:w="955" w:type="pct"/>
          </w:tcPr>
          <w:p w14:paraId="19F99915" w14:textId="42A60F65"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A / I</w:t>
            </w:r>
          </w:p>
        </w:tc>
      </w:tr>
      <w:tr w:rsidR="00746C21" w:rsidRPr="00CA0FB1" w14:paraId="2AE8AC60" w14:textId="77777777" w:rsidTr="00A405EF">
        <w:trPr>
          <w:trHeight w:val="510"/>
        </w:trPr>
        <w:tc>
          <w:tcPr>
            <w:tcW w:w="4045" w:type="pct"/>
          </w:tcPr>
          <w:p w14:paraId="287E3951" w14:textId="55C5558A"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Some travel to other sites</w:t>
            </w:r>
          </w:p>
        </w:tc>
        <w:tc>
          <w:tcPr>
            <w:tcW w:w="955" w:type="pct"/>
          </w:tcPr>
          <w:p w14:paraId="0D69B245" w14:textId="790A07E7"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A / I</w:t>
            </w:r>
          </w:p>
        </w:tc>
      </w:tr>
      <w:tr w:rsidR="00746C21" w:rsidRPr="00CA0FB1" w14:paraId="64D83436" w14:textId="77777777" w:rsidTr="00A405EF">
        <w:trPr>
          <w:trHeight w:val="510"/>
        </w:trPr>
        <w:tc>
          <w:tcPr>
            <w:tcW w:w="4045" w:type="pct"/>
          </w:tcPr>
          <w:p w14:paraId="3B29B844" w14:textId="4E943C54"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 xml:space="preserve">Commitment to, and understanding of, the principles of Equal Opportunities for all , in employment and the delivery of services. </w:t>
            </w:r>
          </w:p>
        </w:tc>
        <w:tc>
          <w:tcPr>
            <w:tcW w:w="955" w:type="pct"/>
          </w:tcPr>
          <w:p w14:paraId="4A8ED6EE" w14:textId="77777777" w:rsidR="00746C21" w:rsidRPr="00CA0FB1" w:rsidRDefault="00746C21" w:rsidP="00746C21">
            <w:pPr>
              <w:spacing w:before="120" w:after="120"/>
              <w:jc w:val="both"/>
              <w:rPr>
                <w:rFonts w:ascii="Arial" w:hAnsi="Arial" w:cs="Arial"/>
                <w:noProof/>
                <w:szCs w:val="22"/>
              </w:rPr>
            </w:pPr>
          </w:p>
        </w:tc>
      </w:tr>
      <w:tr w:rsidR="00746C21" w:rsidRPr="00CA0FB1" w14:paraId="39E602BF" w14:textId="77777777" w:rsidTr="00A405EF">
        <w:trPr>
          <w:trHeight w:val="70"/>
        </w:trPr>
        <w:tc>
          <w:tcPr>
            <w:tcW w:w="4045" w:type="pct"/>
          </w:tcPr>
          <w:p w14:paraId="75C8547E" w14:textId="77777777" w:rsidR="00746C21" w:rsidRPr="00CA0FB1" w:rsidRDefault="00746C21" w:rsidP="00746C21">
            <w:pPr>
              <w:pStyle w:val="Heading3"/>
              <w:rPr>
                <w:rFonts w:cs="Arial"/>
                <w:sz w:val="22"/>
                <w:szCs w:val="22"/>
              </w:rPr>
            </w:pPr>
            <w:r w:rsidRPr="00CA0FB1">
              <w:rPr>
                <w:rFonts w:cs="Arial"/>
                <w:sz w:val="22"/>
                <w:szCs w:val="22"/>
              </w:rPr>
              <w:t>Desirable Criteria</w:t>
            </w:r>
          </w:p>
        </w:tc>
        <w:tc>
          <w:tcPr>
            <w:tcW w:w="955" w:type="pct"/>
          </w:tcPr>
          <w:p w14:paraId="215E4E13" w14:textId="77777777" w:rsidR="00746C21" w:rsidRPr="00CA0FB1" w:rsidRDefault="00746C21" w:rsidP="00746C21">
            <w:pPr>
              <w:pStyle w:val="Heading3"/>
              <w:rPr>
                <w:rFonts w:cs="Arial"/>
                <w:sz w:val="22"/>
                <w:szCs w:val="22"/>
              </w:rPr>
            </w:pPr>
            <w:r w:rsidRPr="00CA0FB1">
              <w:rPr>
                <w:rFonts w:cs="Arial"/>
                <w:sz w:val="22"/>
                <w:szCs w:val="22"/>
              </w:rPr>
              <w:t>Assessed By:</w:t>
            </w:r>
          </w:p>
        </w:tc>
      </w:tr>
      <w:tr w:rsidR="00746C21" w:rsidRPr="00CA0FB1" w14:paraId="4340C717" w14:textId="77777777" w:rsidTr="00A405EF">
        <w:tc>
          <w:tcPr>
            <w:tcW w:w="4045" w:type="pct"/>
          </w:tcPr>
          <w:p w14:paraId="48043D0B" w14:textId="3D32B06A" w:rsidR="00746C21" w:rsidRPr="00CA0FB1" w:rsidRDefault="00746C21" w:rsidP="00746C21">
            <w:pPr>
              <w:spacing w:before="120" w:after="120"/>
              <w:jc w:val="both"/>
              <w:rPr>
                <w:rFonts w:ascii="Arial" w:hAnsi="Arial" w:cs="Arial"/>
                <w:noProof/>
                <w:szCs w:val="22"/>
              </w:rPr>
            </w:pPr>
            <w:r w:rsidRPr="00CA0FB1">
              <w:rPr>
                <w:rFonts w:ascii="Arial" w:hAnsi="Arial" w:cs="Arial"/>
                <w:bCs/>
                <w:noProof/>
                <w:szCs w:val="22"/>
              </w:rPr>
              <w:t>Use of Microsoft Publisher and PowerPoint</w:t>
            </w:r>
          </w:p>
        </w:tc>
        <w:tc>
          <w:tcPr>
            <w:tcW w:w="955" w:type="pct"/>
          </w:tcPr>
          <w:p w14:paraId="65A698CC" w14:textId="464A5739" w:rsidR="00746C21" w:rsidRPr="00CA0FB1" w:rsidRDefault="00E03FE8" w:rsidP="00746C21">
            <w:pPr>
              <w:spacing w:before="120" w:after="120"/>
              <w:jc w:val="both"/>
              <w:rPr>
                <w:rFonts w:ascii="Arial" w:hAnsi="Arial" w:cs="Arial"/>
                <w:noProof/>
                <w:szCs w:val="22"/>
              </w:rPr>
            </w:pPr>
            <w:r w:rsidRPr="00CA0FB1">
              <w:rPr>
                <w:rFonts w:ascii="Arial" w:hAnsi="Arial" w:cs="Arial"/>
                <w:noProof/>
                <w:szCs w:val="22"/>
              </w:rPr>
              <w:t>A / I / T</w:t>
            </w:r>
          </w:p>
        </w:tc>
      </w:tr>
      <w:tr w:rsidR="00746C21" w:rsidRPr="00CA0FB1" w14:paraId="369E3672" w14:textId="77777777" w:rsidTr="00A405EF">
        <w:tc>
          <w:tcPr>
            <w:tcW w:w="4045" w:type="pct"/>
          </w:tcPr>
          <w:p w14:paraId="2722964C" w14:textId="59AC7F45" w:rsidR="00746C21" w:rsidRPr="00CA0FB1" w:rsidRDefault="00746C21" w:rsidP="00746C21">
            <w:pPr>
              <w:spacing w:before="120" w:after="120"/>
              <w:jc w:val="both"/>
              <w:rPr>
                <w:rFonts w:ascii="Arial" w:hAnsi="Arial" w:cs="Arial"/>
                <w:noProof/>
                <w:szCs w:val="22"/>
              </w:rPr>
            </w:pPr>
            <w:r w:rsidRPr="00CA0FB1">
              <w:rPr>
                <w:rFonts w:ascii="Arial" w:hAnsi="Arial" w:cs="Arial"/>
                <w:bCs/>
                <w:noProof/>
                <w:szCs w:val="22"/>
              </w:rPr>
              <w:t>Experience of processing financial claims/transactions</w:t>
            </w:r>
          </w:p>
        </w:tc>
        <w:tc>
          <w:tcPr>
            <w:tcW w:w="955" w:type="pct"/>
          </w:tcPr>
          <w:p w14:paraId="74ECAC63" w14:textId="27141123"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A / I</w:t>
            </w:r>
          </w:p>
        </w:tc>
      </w:tr>
      <w:tr w:rsidR="00746C21" w:rsidRPr="00CA0FB1" w14:paraId="7EE1ED4E" w14:textId="77777777" w:rsidTr="00A405EF">
        <w:tc>
          <w:tcPr>
            <w:tcW w:w="4045" w:type="pct"/>
          </w:tcPr>
          <w:p w14:paraId="6E9B7D37" w14:textId="04541872" w:rsidR="00746C21" w:rsidRPr="00CA0FB1" w:rsidRDefault="00746C21" w:rsidP="00746C21">
            <w:pPr>
              <w:spacing w:before="120" w:after="120"/>
              <w:jc w:val="both"/>
              <w:rPr>
                <w:rFonts w:ascii="Arial" w:hAnsi="Arial" w:cs="Arial"/>
                <w:szCs w:val="22"/>
              </w:rPr>
            </w:pPr>
            <w:r w:rsidRPr="00CA0FB1">
              <w:rPr>
                <w:rFonts w:ascii="Arial" w:hAnsi="Arial" w:cs="Arial"/>
                <w:szCs w:val="22"/>
              </w:rPr>
              <w:t>Experience of handling data and statistics</w:t>
            </w:r>
          </w:p>
        </w:tc>
        <w:tc>
          <w:tcPr>
            <w:tcW w:w="955" w:type="pct"/>
          </w:tcPr>
          <w:p w14:paraId="5E1FA3F6" w14:textId="1C581884" w:rsidR="00746C21" w:rsidRPr="00CA0FB1" w:rsidRDefault="00E03FE8" w:rsidP="00746C21">
            <w:pPr>
              <w:spacing w:before="120" w:after="120"/>
              <w:jc w:val="both"/>
              <w:rPr>
                <w:rFonts w:ascii="Arial" w:hAnsi="Arial" w:cs="Arial"/>
                <w:noProof/>
                <w:szCs w:val="22"/>
              </w:rPr>
            </w:pPr>
            <w:r w:rsidRPr="00CA0FB1">
              <w:rPr>
                <w:rFonts w:ascii="Arial" w:hAnsi="Arial" w:cs="Arial"/>
                <w:noProof/>
                <w:szCs w:val="22"/>
              </w:rPr>
              <w:t>A / I / T</w:t>
            </w:r>
          </w:p>
        </w:tc>
      </w:tr>
      <w:tr w:rsidR="00746C21" w:rsidRPr="00CA0FB1" w14:paraId="04B8C91D" w14:textId="77777777" w:rsidTr="00A405EF">
        <w:tc>
          <w:tcPr>
            <w:tcW w:w="4045" w:type="pct"/>
          </w:tcPr>
          <w:p w14:paraId="34E36382" w14:textId="25CE7D5F" w:rsidR="00746C21" w:rsidRPr="00CA0FB1" w:rsidRDefault="00746C21" w:rsidP="00746C21">
            <w:pPr>
              <w:spacing w:before="120" w:after="120"/>
              <w:jc w:val="both"/>
              <w:rPr>
                <w:rFonts w:ascii="Arial" w:hAnsi="Arial" w:cs="Arial"/>
                <w:szCs w:val="22"/>
              </w:rPr>
            </w:pPr>
            <w:r w:rsidRPr="00CA0FB1">
              <w:rPr>
                <w:rFonts w:ascii="Arial" w:hAnsi="Arial" w:cs="Arial"/>
                <w:szCs w:val="22"/>
              </w:rPr>
              <w:t>Experience of inputting and retrieving data from ICT bases record systems</w:t>
            </w:r>
          </w:p>
        </w:tc>
        <w:tc>
          <w:tcPr>
            <w:tcW w:w="955" w:type="pct"/>
          </w:tcPr>
          <w:p w14:paraId="126D433A" w14:textId="2DD127EA"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A / I</w:t>
            </w:r>
          </w:p>
        </w:tc>
      </w:tr>
      <w:tr w:rsidR="00746C21" w:rsidRPr="00CA0FB1" w14:paraId="7CD147F1" w14:textId="77777777" w:rsidTr="00A405EF">
        <w:tc>
          <w:tcPr>
            <w:tcW w:w="4045" w:type="pct"/>
          </w:tcPr>
          <w:p w14:paraId="3C59BA7A" w14:textId="1F8AB1CD" w:rsidR="00746C21" w:rsidRPr="00CA0FB1" w:rsidRDefault="00746C21" w:rsidP="00746C21">
            <w:pPr>
              <w:spacing w:before="120" w:after="120"/>
              <w:jc w:val="both"/>
              <w:rPr>
                <w:rFonts w:ascii="Arial" w:hAnsi="Arial" w:cs="Arial"/>
                <w:szCs w:val="22"/>
              </w:rPr>
            </w:pPr>
            <w:r w:rsidRPr="00CA0FB1">
              <w:rPr>
                <w:rFonts w:ascii="Arial" w:hAnsi="Arial" w:cs="Arial"/>
                <w:szCs w:val="22"/>
              </w:rPr>
              <w:t>Experience of working effectively to deadlines</w:t>
            </w:r>
          </w:p>
        </w:tc>
        <w:tc>
          <w:tcPr>
            <w:tcW w:w="955" w:type="pct"/>
          </w:tcPr>
          <w:p w14:paraId="5953BEF3" w14:textId="053A4A12"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A / I</w:t>
            </w:r>
          </w:p>
        </w:tc>
      </w:tr>
      <w:tr w:rsidR="00746C21" w:rsidRPr="00CA0FB1" w14:paraId="41C2F3C8" w14:textId="77777777" w:rsidTr="00A405EF">
        <w:tc>
          <w:tcPr>
            <w:tcW w:w="4045" w:type="pct"/>
          </w:tcPr>
          <w:p w14:paraId="03C732E3" w14:textId="61872239" w:rsidR="00746C21" w:rsidRPr="00CA0FB1" w:rsidRDefault="00746C21" w:rsidP="00746C21">
            <w:pPr>
              <w:spacing w:before="120" w:after="120"/>
              <w:jc w:val="both"/>
              <w:rPr>
                <w:rFonts w:ascii="Arial" w:hAnsi="Arial" w:cs="Arial"/>
                <w:szCs w:val="22"/>
              </w:rPr>
            </w:pPr>
            <w:r w:rsidRPr="00CA0FB1">
              <w:rPr>
                <w:rFonts w:ascii="Arial" w:hAnsi="Arial" w:cs="Arial"/>
                <w:szCs w:val="22"/>
              </w:rPr>
              <w:t xml:space="preserve">Information research and collation using the internet / </w:t>
            </w:r>
            <w:r w:rsidR="00723CF4" w:rsidRPr="00CA0FB1">
              <w:rPr>
                <w:rFonts w:ascii="Arial" w:hAnsi="Arial" w:cs="Arial"/>
                <w:szCs w:val="22"/>
              </w:rPr>
              <w:t>web-based</w:t>
            </w:r>
            <w:r w:rsidRPr="00CA0FB1">
              <w:rPr>
                <w:rFonts w:ascii="Arial" w:hAnsi="Arial" w:cs="Arial"/>
                <w:szCs w:val="22"/>
              </w:rPr>
              <w:t xml:space="preserve"> systems</w:t>
            </w:r>
          </w:p>
        </w:tc>
        <w:tc>
          <w:tcPr>
            <w:tcW w:w="955" w:type="pct"/>
          </w:tcPr>
          <w:p w14:paraId="0BF7F01B" w14:textId="18C91CEC"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A / I</w:t>
            </w:r>
          </w:p>
        </w:tc>
      </w:tr>
      <w:tr w:rsidR="00746C21" w:rsidRPr="00CA0FB1" w14:paraId="54FABC44" w14:textId="77777777" w:rsidTr="00A405EF">
        <w:tc>
          <w:tcPr>
            <w:tcW w:w="4045" w:type="pct"/>
          </w:tcPr>
          <w:p w14:paraId="6F0F0D6E" w14:textId="48719F6D" w:rsidR="00746C21" w:rsidRPr="00CA0FB1" w:rsidRDefault="00746C21" w:rsidP="00746C21">
            <w:pPr>
              <w:spacing w:before="120" w:after="120"/>
              <w:jc w:val="both"/>
              <w:rPr>
                <w:rFonts w:ascii="Arial" w:hAnsi="Arial" w:cs="Arial"/>
                <w:szCs w:val="22"/>
              </w:rPr>
            </w:pPr>
            <w:r w:rsidRPr="00CA0FB1">
              <w:rPr>
                <w:rFonts w:ascii="Arial" w:hAnsi="Arial" w:cs="Arial"/>
                <w:szCs w:val="22"/>
              </w:rPr>
              <w:t>Ability to work calmly under pressure prioritising competing demands effectively</w:t>
            </w:r>
          </w:p>
        </w:tc>
        <w:tc>
          <w:tcPr>
            <w:tcW w:w="955" w:type="pct"/>
          </w:tcPr>
          <w:p w14:paraId="2F8323A2" w14:textId="1AA6A936" w:rsidR="00746C21" w:rsidRPr="00CA0FB1" w:rsidRDefault="00746C21" w:rsidP="00746C21">
            <w:pPr>
              <w:spacing w:before="120" w:after="120"/>
              <w:jc w:val="both"/>
              <w:rPr>
                <w:rFonts w:ascii="Arial" w:hAnsi="Arial" w:cs="Arial"/>
                <w:noProof/>
                <w:szCs w:val="22"/>
              </w:rPr>
            </w:pPr>
            <w:r w:rsidRPr="00CA0FB1">
              <w:rPr>
                <w:rFonts w:ascii="Arial" w:hAnsi="Arial" w:cs="Arial"/>
                <w:noProof/>
                <w:szCs w:val="22"/>
              </w:rPr>
              <w:t>A / I</w:t>
            </w:r>
          </w:p>
        </w:tc>
      </w:tr>
      <w:tr w:rsidR="00E03FE8" w:rsidRPr="00CA0FB1" w14:paraId="535E0FD8" w14:textId="77777777" w:rsidTr="00A405EF">
        <w:tc>
          <w:tcPr>
            <w:tcW w:w="4045" w:type="pct"/>
          </w:tcPr>
          <w:p w14:paraId="3215624F" w14:textId="623BD9AB" w:rsidR="00E03FE8" w:rsidRPr="00CA0FB1" w:rsidRDefault="00E03FE8" w:rsidP="00E03FE8">
            <w:pPr>
              <w:spacing w:before="120" w:after="120"/>
              <w:jc w:val="both"/>
              <w:rPr>
                <w:rFonts w:ascii="Arial" w:hAnsi="Arial" w:cs="Arial"/>
                <w:szCs w:val="22"/>
              </w:rPr>
            </w:pPr>
            <w:r w:rsidRPr="00CA0FB1">
              <w:rPr>
                <w:rFonts w:ascii="Arial" w:hAnsi="Arial" w:cs="Arial"/>
                <w:szCs w:val="22"/>
              </w:rPr>
              <w:t>Ability to produce accurate summaries of meetings, events and conversations</w:t>
            </w:r>
          </w:p>
        </w:tc>
        <w:tc>
          <w:tcPr>
            <w:tcW w:w="955" w:type="pct"/>
          </w:tcPr>
          <w:p w14:paraId="79692FDC" w14:textId="6B9C0E45" w:rsidR="00E03FE8" w:rsidRPr="00CA0FB1" w:rsidRDefault="00E03FE8" w:rsidP="00E03FE8">
            <w:pPr>
              <w:spacing w:before="120" w:after="120"/>
              <w:jc w:val="both"/>
              <w:rPr>
                <w:rFonts w:ascii="Arial" w:hAnsi="Arial" w:cs="Arial"/>
                <w:noProof/>
                <w:szCs w:val="22"/>
              </w:rPr>
            </w:pPr>
            <w:r w:rsidRPr="00CA0FB1">
              <w:rPr>
                <w:rFonts w:ascii="Arial" w:hAnsi="Arial" w:cs="Arial"/>
                <w:noProof/>
                <w:szCs w:val="22"/>
              </w:rPr>
              <w:t>A / I</w:t>
            </w:r>
          </w:p>
        </w:tc>
      </w:tr>
      <w:tr w:rsidR="00E03FE8" w:rsidRPr="00CA0FB1" w14:paraId="476903C8" w14:textId="77777777" w:rsidTr="00A405EF">
        <w:tc>
          <w:tcPr>
            <w:tcW w:w="4045" w:type="pct"/>
          </w:tcPr>
          <w:p w14:paraId="5A92B44C" w14:textId="7FC525F1" w:rsidR="00E03FE8" w:rsidRPr="00CA0FB1" w:rsidRDefault="00E03FE8" w:rsidP="00E03FE8">
            <w:pPr>
              <w:spacing w:before="120" w:after="120"/>
              <w:jc w:val="both"/>
              <w:rPr>
                <w:rFonts w:ascii="Arial" w:hAnsi="Arial" w:cs="Arial"/>
                <w:szCs w:val="22"/>
              </w:rPr>
            </w:pPr>
            <w:r w:rsidRPr="00CA0FB1">
              <w:rPr>
                <w:rFonts w:ascii="Arial" w:hAnsi="Arial" w:cs="Arial"/>
                <w:szCs w:val="22"/>
              </w:rPr>
              <w:t>Interest in Council Services and willingness to learn about new initiatives</w:t>
            </w:r>
          </w:p>
        </w:tc>
        <w:tc>
          <w:tcPr>
            <w:tcW w:w="955" w:type="pct"/>
          </w:tcPr>
          <w:p w14:paraId="491BB7DA" w14:textId="246C9210" w:rsidR="00E03FE8" w:rsidRPr="00CA0FB1" w:rsidRDefault="00E03FE8" w:rsidP="00E03FE8">
            <w:pPr>
              <w:spacing w:before="120" w:after="120"/>
              <w:jc w:val="both"/>
              <w:rPr>
                <w:rFonts w:ascii="Arial" w:hAnsi="Arial" w:cs="Arial"/>
                <w:noProof/>
                <w:szCs w:val="22"/>
              </w:rPr>
            </w:pPr>
            <w:r w:rsidRPr="00CA0FB1">
              <w:rPr>
                <w:rFonts w:ascii="Arial" w:hAnsi="Arial" w:cs="Arial"/>
                <w:noProof/>
                <w:szCs w:val="22"/>
              </w:rPr>
              <w:t>A / I</w:t>
            </w:r>
          </w:p>
        </w:tc>
      </w:tr>
    </w:tbl>
    <w:p w14:paraId="03C1D653" w14:textId="77777777" w:rsidR="00114762" w:rsidRPr="00CA0FB1" w:rsidRDefault="00114762" w:rsidP="00114762">
      <w:pPr>
        <w:rPr>
          <w:rFonts w:ascii="Arial" w:hAnsi="Arial" w:cs="Arial"/>
          <w:szCs w:val="22"/>
        </w:rPr>
        <w:sectPr w:rsidR="00114762" w:rsidRPr="00CA0FB1"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Pr="00CA0FB1" w:rsidRDefault="00114762" w:rsidP="00114762">
      <w:pPr>
        <w:rPr>
          <w:rFonts w:ascii="Arial" w:hAnsi="Arial" w:cs="Arial"/>
          <w:szCs w:val="22"/>
        </w:rPr>
      </w:pPr>
    </w:p>
    <w:p w14:paraId="0CD1E762" w14:textId="77777777" w:rsidR="00114762" w:rsidRPr="00CA0FB1" w:rsidRDefault="00114762" w:rsidP="00114762">
      <w:pPr>
        <w:pStyle w:val="Heading1"/>
        <w:spacing w:before="120"/>
        <w:rPr>
          <w:rFonts w:cs="Arial"/>
          <w:sz w:val="22"/>
          <w:szCs w:val="22"/>
        </w:rPr>
      </w:pPr>
      <w:r w:rsidRPr="00CA0FB1">
        <w:rPr>
          <w:rFonts w:cs="Arial"/>
          <w:sz w:val="22"/>
          <w:szCs w:val="22"/>
        </w:rPr>
        <w:t>Section C: Pre-employment Checks</w:t>
      </w:r>
    </w:p>
    <w:p w14:paraId="6BA656B1" w14:textId="77777777" w:rsidR="00114762" w:rsidRPr="00CA0FB1" w:rsidRDefault="00114762" w:rsidP="00114762">
      <w:pPr>
        <w:pStyle w:val="BodyText3"/>
        <w:tabs>
          <w:tab w:val="left" w:pos="4035"/>
        </w:tabs>
        <w:spacing w:before="0" w:line="240" w:lineRule="auto"/>
        <w:rPr>
          <w:rFonts w:cs="Arial"/>
          <w:szCs w:val="22"/>
        </w:rPr>
      </w:pPr>
      <w:r w:rsidRPr="00CA0FB1">
        <w:rPr>
          <w:rFonts w:cs="Arial"/>
          <w:szCs w:val="22"/>
        </w:rPr>
        <w:t xml:space="preserve">All appointments are subject to standard pre-employment screening. This will include identity, references, proof of right to work in the UK, medical clearance and verification of certificates. Further information can be found here </w:t>
      </w:r>
      <w:hyperlink r:id="rId18" w:history="1">
        <w:r w:rsidRPr="00CA0FB1">
          <w:rPr>
            <w:rStyle w:val="Hyperlink"/>
            <w:rFonts w:cs="Arial"/>
            <w:szCs w:val="22"/>
          </w:rPr>
          <w:t>Pre-employment checks</w:t>
        </w:r>
      </w:hyperlink>
      <w:r w:rsidRPr="00CA0FB1">
        <w:rPr>
          <w:rFonts w:cs="Arial"/>
          <w:szCs w:val="22"/>
        </w:rPr>
        <w:t xml:space="preserve"> </w:t>
      </w:r>
    </w:p>
    <w:p w14:paraId="6758B810" w14:textId="77777777" w:rsidR="00114762" w:rsidRPr="00CA0FB1" w:rsidRDefault="00114762" w:rsidP="00114762">
      <w:pPr>
        <w:pStyle w:val="BodyText3"/>
        <w:tabs>
          <w:tab w:val="left" w:pos="4035"/>
        </w:tabs>
        <w:spacing w:before="0" w:line="240" w:lineRule="auto"/>
        <w:rPr>
          <w:rFonts w:cs="Arial"/>
          <w:szCs w:val="22"/>
        </w:rPr>
      </w:pPr>
    </w:p>
    <w:p w14:paraId="0F603EB4" w14:textId="4433E534" w:rsidR="00914FCC" w:rsidRPr="00CA0FB1" w:rsidRDefault="00114762" w:rsidP="00114762">
      <w:pPr>
        <w:pStyle w:val="BodyText3"/>
        <w:tabs>
          <w:tab w:val="left" w:pos="4035"/>
        </w:tabs>
        <w:spacing w:before="0" w:line="240" w:lineRule="auto"/>
        <w:rPr>
          <w:rFonts w:cs="Arial"/>
          <w:szCs w:val="22"/>
        </w:rPr>
      </w:pPr>
      <w:r w:rsidRPr="00CA0FB1">
        <w:rPr>
          <w:rFonts w:cs="Arial"/>
          <w:szCs w:val="22"/>
        </w:rPr>
        <w:t xml:space="preserve">Additional </w:t>
      </w:r>
      <w:proofErr w:type="gramStart"/>
      <w:r w:rsidRPr="00CA0FB1">
        <w:rPr>
          <w:rFonts w:cs="Arial"/>
          <w:szCs w:val="22"/>
        </w:rPr>
        <w:t>pre employment</w:t>
      </w:r>
      <w:proofErr w:type="gramEnd"/>
      <w:r w:rsidRPr="00CA0FB1">
        <w:rPr>
          <w:rFonts w:cs="Arial"/>
          <w:szCs w:val="22"/>
        </w:rPr>
        <w:t xml:space="preserve"> checks specific to this role </w:t>
      </w:r>
      <w:r w:rsidR="00914FCC" w:rsidRPr="00CA0FB1">
        <w:rPr>
          <w:rFonts w:cs="Arial"/>
          <w:szCs w:val="22"/>
        </w:rPr>
        <w:t>are identified below (those ticked).</w:t>
      </w:r>
    </w:p>
    <w:p w14:paraId="2333492F" w14:textId="77777777" w:rsidR="00114762" w:rsidRPr="00CA0FB1" w:rsidRDefault="00114762" w:rsidP="00114762">
      <w:pPr>
        <w:pStyle w:val="BodyText3"/>
        <w:tabs>
          <w:tab w:val="left" w:pos="4035"/>
        </w:tabs>
        <w:spacing w:before="0" w:line="240" w:lineRule="auto"/>
        <w:rPr>
          <w:rFonts w:cs="Arial"/>
          <w:szCs w:val="22"/>
        </w:rPr>
      </w:pPr>
    </w:p>
    <w:tbl>
      <w:tblPr>
        <w:tblStyle w:val="TableGridLight"/>
        <w:tblW w:w="10195" w:type="dxa"/>
        <w:tblLook w:val="01E0" w:firstRow="1" w:lastRow="1" w:firstColumn="1" w:lastColumn="1" w:noHBand="0" w:noVBand="0"/>
      </w:tblPr>
      <w:tblGrid>
        <w:gridCol w:w="576"/>
        <w:gridCol w:w="4411"/>
        <w:gridCol w:w="575"/>
        <w:gridCol w:w="4633"/>
      </w:tblGrid>
      <w:tr w:rsidR="007A55C8" w:rsidRPr="00CA0FB1" w14:paraId="72FE861E" w14:textId="77777777" w:rsidTr="00607DED">
        <w:trPr>
          <w:trHeight w:val="381"/>
        </w:trPr>
        <w:tc>
          <w:tcPr>
            <w:tcW w:w="282" w:type="pct"/>
          </w:tcPr>
          <w:p w14:paraId="018B425B" w14:textId="77777777" w:rsidR="007A55C8" w:rsidRPr="00CA0FB1" w:rsidRDefault="00993601" w:rsidP="007A55C8">
            <w:pPr>
              <w:pStyle w:val="Normaltable"/>
              <w:spacing w:before="0" w:after="0"/>
              <w:ind w:left="342" w:hanging="342"/>
              <w:jc w:val="center"/>
              <w:rPr>
                <w:rFonts w:ascii="Arial" w:hAnsi="Arial" w:cs="Arial"/>
                <w:szCs w:val="22"/>
              </w:rPr>
            </w:pPr>
            <w:sdt>
              <w:sdtPr>
                <w:rPr>
                  <w:rFonts w:ascii="Arial" w:hAnsi="Arial" w:cs="Arial"/>
                  <w:szCs w:val="22"/>
                </w:rPr>
                <w:id w:val="-1538351639"/>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163" w:type="pct"/>
          </w:tcPr>
          <w:p w14:paraId="567D4BF6" w14:textId="77777777" w:rsidR="007A55C8" w:rsidRPr="00CA0FB1" w:rsidRDefault="007A55C8" w:rsidP="007A55C8">
            <w:pPr>
              <w:pStyle w:val="Normaltable"/>
              <w:rPr>
                <w:rFonts w:ascii="Arial" w:hAnsi="Arial" w:cs="Arial"/>
                <w:szCs w:val="22"/>
              </w:rPr>
            </w:pPr>
            <w:r w:rsidRPr="00CA0FB1">
              <w:rPr>
                <w:rFonts w:ascii="Arial" w:hAnsi="Arial" w:cs="Arial"/>
                <w:szCs w:val="22"/>
              </w:rPr>
              <w:t>Enhanced Disclosure and Barring Service check with Children’s and Adults Barred List</w:t>
            </w:r>
          </w:p>
        </w:tc>
        <w:tc>
          <w:tcPr>
            <w:tcW w:w="282" w:type="pct"/>
          </w:tcPr>
          <w:p w14:paraId="1FD81155" w14:textId="77777777" w:rsidR="007A55C8"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332877213"/>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272" w:type="pct"/>
          </w:tcPr>
          <w:p w14:paraId="3F1DBD93" w14:textId="77777777" w:rsidR="007A55C8" w:rsidRPr="00CA0FB1" w:rsidRDefault="007A55C8" w:rsidP="007A55C8">
            <w:pPr>
              <w:pStyle w:val="Normaltable"/>
              <w:rPr>
                <w:rFonts w:ascii="Arial" w:hAnsi="Arial" w:cs="Arial"/>
                <w:szCs w:val="22"/>
              </w:rPr>
            </w:pPr>
            <w:r w:rsidRPr="00CA0FB1">
              <w:rPr>
                <w:rFonts w:ascii="Arial" w:hAnsi="Arial" w:cs="Arial"/>
                <w:szCs w:val="22"/>
              </w:rPr>
              <w:t xml:space="preserve">Enhanced Disclosure and Barring Service check without </w:t>
            </w:r>
            <w:hyperlink r:id="rId19" w:anchor="enhanced-dbs-check-without-an-adult-childrens-barred-list-check" w:history="1">
              <w:r w:rsidRPr="00CA0FB1">
                <w:rPr>
                  <w:rFonts w:ascii="Arial" w:hAnsi="Arial" w:cs="Arial"/>
                  <w:szCs w:val="22"/>
                </w:rPr>
                <w:t>an Adult/Children’s barred list check</w:t>
              </w:r>
            </w:hyperlink>
          </w:p>
        </w:tc>
      </w:tr>
      <w:tr w:rsidR="007A55C8" w:rsidRPr="00CA0FB1" w14:paraId="69FF68C0" w14:textId="77777777" w:rsidTr="00607DED">
        <w:trPr>
          <w:trHeight w:val="381"/>
        </w:trPr>
        <w:tc>
          <w:tcPr>
            <w:tcW w:w="282" w:type="pct"/>
          </w:tcPr>
          <w:p w14:paraId="296C254F" w14:textId="77777777" w:rsidR="007A55C8" w:rsidRPr="00CA0FB1" w:rsidRDefault="00993601" w:rsidP="007A55C8">
            <w:pPr>
              <w:pStyle w:val="Normaltable"/>
              <w:spacing w:before="0" w:after="0"/>
              <w:ind w:left="342" w:hanging="342"/>
              <w:jc w:val="center"/>
              <w:rPr>
                <w:rFonts w:ascii="Arial" w:hAnsi="Arial" w:cs="Arial"/>
                <w:szCs w:val="22"/>
              </w:rPr>
            </w:pPr>
            <w:sdt>
              <w:sdtPr>
                <w:rPr>
                  <w:rFonts w:ascii="Arial" w:hAnsi="Arial" w:cs="Arial"/>
                  <w:szCs w:val="22"/>
                </w:rPr>
                <w:id w:val="1421761164"/>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163" w:type="pct"/>
          </w:tcPr>
          <w:p w14:paraId="34E01DA5" w14:textId="77777777" w:rsidR="007A55C8" w:rsidRPr="00CA0FB1" w:rsidRDefault="007A55C8" w:rsidP="007A55C8">
            <w:pPr>
              <w:pStyle w:val="Normaltable"/>
              <w:rPr>
                <w:rFonts w:ascii="Arial" w:hAnsi="Arial" w:cs="Arial"/>
                <w:szCs w:val="22"/>
              </w:rPr>
            </w:pPr>
            <w:r w:rsidRPr="00CA0FB1">
              <w:rPr>
                <w:rFonts w:ascii="Arial" w:hAnsi="Arial" w:cs="Arial"/>
                <w:szCs w:val="22"/>
              </w:rPr>
              <w:t>Enhanced Disclosure and Barring Service check with Children’s Barred List</w:t>
            </w:r>
          </w:p>
        </w:tc>
        <w:tc>
          <w:tcPr>
            <w:tcW w:w="282" w:type="pct"/>
          </w:tcPr>
          <w:p w14:paraId="14DE0388" w14:textId="77777777" w:rsidR="007A55C8"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746307355"/>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272" w:type="pct"/>
          </w:tcPr>
          <w:p w14:paraId="243A41EA" w14:textId="77777777" w:rsidR="007A55C8" w:rsidRPr="00CA0FB1" w:rsidRDefault="007A55C8" w:rsidP="007A55C8">
            <w:pPr>
              <w:pStyle w:val="Normaltable"/>
              <w:rPr>
                <w:rFonts w:ascii="Arial" w:hAnsi="Arial" w:cs="Arial"/>
                <w:szCs w:val="22"/>
              </w:rPr>
            </w:pPr>
            <w:r w:rsidRPr="00CA0FB1">
              <w:rPr>
                <w:rFonts w:ascii="Arial" w:hAnsi="Arial" w:cs="Arial"/>
                <w:szCs w:val="22"/>
              </w:rPr>
              <w:t>Enhanced Disclosure and Barring Service check with Adults Barred List</w:t>
            </w:r>
          </w:p>
        </w:tc>
      </w:tr>
      <w:tr w:rsidR="007A55C8" w:rsidRPr="00CA0FB1" w14:paraId="37679EBA" w14:textId="77777777" w:rsidTr="00607DED">
        <w:trPr>
          <w:trHeight w:val="381"/>
        </w:trPr>
        <w:tc>
          <w:tcPr>
            <w:tcW w:w="282" w:type="pct"/>
          </w:tcPr>
          <w:p w14:paraId="0662772E" w14:textId="77777777" w:rsidR="007A55C8" w:rsidRPr="00CA0FB1" w:rsidRDefault="00993601" w:rsidP="007A55C8">
            <w:pPr>
              <w:pStyle w:val="Normaltable"/>
              <w:spacing w:before="0" w:after="0"/>
              <w:ind w:left="342" w:hanging="342"/>
              <w:jc w:val="center"/>
              <w:rPr>
                <w:rFonts w:ascii="Arial" w:hAnsi="Arial" w:cs="Arial"/>
                <w:szCs w:val="22"/>
              </w:rPr>
            </w:pPr>
            <w:sdt>
              <w:sdtPr>
                <w:rPr>
                  <w:rFonts w:ascii="Arial" w:hAnsi="Arial" w:cs="Arial"/>
                  <w:szCs w:val="22"/>
                </w:rPr>
                <w:id w:val="266819744"/>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163" w:type="pct"/>
          </w:tcPr>
          <w:p w14:paraId="0A82C2A2" w14:textId="77777777" w:rsidR="007A55C8" w:rsidRPr="00CA0FB1" w:rsidRDefault="007A55C8" w:rsidP="007A55C8">
            <w:pPr>
              <w:pStyle w:val="Normaltable"/>
              <w:rPr>
                <w:rFonts w:ascii="Arial" w:hAnsi="Arial" w:cs="Arial"/>
                <w:szCs w:val="22"/>
              </w:rPr>
            </w:pPr>
            <w:r w:rsidRPr="00CA0FB1">
              <w:rPr>
                <w:rFonts w:ascii="Arial" w:hAnsi="Arial" w:cs="Arial"/>
                <w:szCs w:val="22"/>
              </w:rPr>
              <w:t>Standard Disclosure and Barring Service check</w:t>
            </w:r>
          </w:p>
        </w:tc>
        <w:tc>
          <w:tcPr>
            <w:tcW w:w="282" w:type="pct"/>
          </w:tcPr>
          <w:p w14:paraId="557166B0" w14:textId="77777777" w:rsidR="007A55C8"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802382951"/>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272" w:type="pct"/>
          </w:tcPr>
          <w:p w14:paraId="7A7D63B9" w14:textId="77777777" w:rsidR="007A55C8" w:rsidRPr="00CA0FB1" w:rsidRDefault="007A55C8" w:rsidP="007A55C8">
            <w:pPr>
              <w:pStyle w:val="Normaltable"/>
              <w:rPr>
                <w:rFonts w:ascii="Arial" w:hAnsi="Arial" w:cs="Arial"/>
                <w:szCs w:val="22"/>
              </w:rPr>
            </w:pPr>
            <w:r w:rsidRPr="00CA0FB1">
              <w:rPr>
                <w:rFonts w:ascii="Arial" w:hAnsi="Arial" w:cs="Arial"/>
                <w:szCs w:val="22"/>
              </w:rPr>
              <w:t>Basic Disclosure</w:t>
            </w:r>
          </w:p>
        </w:tc>
      </w:tr>
      <w:tr w:rsidR="007A55C8" w:rsidRPr="00CA0FB1" w14:paraId="26A08BAA" w14:textId="77777777" w:rsidTr="00607DED">
        <w:trPr>
          <w:trHeight w:val="381"/>
        </w:trPr>
        <w:tc>
          <w:tcPr>
            <w:tcW w:w="282" w:type="pct"/>
          </w:tcPr>
          <w:p w14:paraId="1D411C6A" w14:textId="77777777" w:rsidR="007A55C8" w:rsidRPr="00CA0FB1" w:rsidRDefault="00993601" w:rsidP="007A55C8">
            <w:pPr>
              <w:pStyle w:val="Normaltable"/>
              <w:spacing w:before="0" w:after="0"/>
              <w:ind w:left="342" w:hanging="342"/>
              <w:jc w:val="center"/>
              <w:rPr>
                <w:rFonts w:ascii="Arial" w:hAnsi="Arial" w:cs="Arial"/>
                <w:szCs w:val="22"/>
              </w:rPr>
            </w:pPr>
            <w:sdt>
              <w:sdtPr>
                <w:rPr>
                  <w:rFonts w:ascii="Arial" w:hAnsi="Arial" w:cs="Arial"/>
                  <w:szCs w:val="22"/>
                </w:rPr>
                <w:id w:val="1387609283"/>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163" w:type="pct"/>
          </w:tcPr>
          <w:p w14:paraId="65EBD5FD" w14:textId="217E2D74" w:rsidR="007A55C8" w:rsidRPr="00CA0FB1" w:rsidRDefault="007A55C8" w:rsidP="007A55C8">
            <w:pPr>
              <w:pStyle w:val="Normaltable"/>
              <w:rPr>
                <w:rFonts w:ascii="Arial" w:hAnsi="Arial" w:cs="Arial"/>
                <w:szCs w:val="22"/>
              </w:rPr>
            </w:pPr>
            <w:r w:rsidRPr="00CA0FB1">
              <w:rPr>
                <w:rFonts w:ascii="Arial" w:hAnsi="Arial" w:cs="Arial"/>
                <w:szCs w:val="22"/>
              </w:rPr>
              <w:t>Disqualification for Caring for Children</w:t>
            </w:r>
            <w:r w:rsidR="005E0DBE" w:rsidRPr="00CA0FB1">
              <w:rPr>
                <w:rFonts w:ascii="Arial" w:hAnsi="Arial" w:cs="Arial"/>
                <w:szCs w:val="22"/>
              </w:rPr>
              <w:t xml:space="preserve"> </w:t>
            </w:r>
            <w:r w:rsidRPr="00CA0FB1">
              <w:rPr>
                <w:rFonts w:ascii="Arial" w:hAnsi="Arial" w:cs="Arial"/>
                <w:szCs w:val="22"/>
              </w:rPr>
              <w:t>(Education)</w:t>
            </w:r>
          </w:p>
        </w:tc>
        <w:tc>
          <w:tcPr>
            <w:tcW w:w="282" w:type="pct"/>
          </w:tcPr>
          <w:p w14:paraId="237D2FB1" w14:textId="77777777" w:rsidR="007A55C8"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849553970"/>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272" w:type="pct"/>
          </w:tcPr>
          <w:p w14:paraId="149B588B" w14:textId="77777777" w:rsidR="007A55C8" w:rsidRPr="00CA0FB1" w:rsidRDefault="007A55C8" w:rsidP="007A55C8">
            <w:pPr>
              <w:pStyle w:val="Normaltable"/>
              <w:rPr>
                <w:rFonts w:ascii="Arial" w:hAnsi="Arial" w:cs="Arial"/>
                <w:szCs w:val="22"/>
              </w:rPr>
            </w:pPr>
            <w:r w:rsidRPr="00CA0FB1">
              <w:rPr>
                <w:rFonts w:ascii="Arial" w:hAnsi="Arial" w:cs="Arial"/>
                <w:szCs w:val="22"/>
              </w:rPr>
              <w:t>Overseas Criminal Record Checks</w:t>
            </w:r>
          </w:p>
        </w:tc>
      </w:tr>
      <w:tr w:rsidR="007A55C8" w:rsidRPr="00CA0FB1" w14:paraId="3EC279D2" w14:textId="77777777" w:rsidTr="00607DED">
        <w:trPr>
          <w:trHeight w:val="381"/>
        </w:trPr>
        <w:tc>
          <w:tcPr>
            <w:tcW w:w="282" w:type="pct"/>
          </w:tcPr>
          <w:p w14:paraId="781AB0F3" w14:textId="77777777" w:rsidR="007A55C8" w:rsidRPr="00CA0FB1" w:rsidRDefault="00993601" w:rsidP="007A55C8">
            <w:pPr>
              <w:pStyle w:val="Normaltable"/>
              <w:spacing w:before="0" w:after="0"/>
              <w:ind w:left="342" w:hanging="342"/>
              <w:jc w:val="center"/>
              <w:rPr>
                <w:rFonts w:ascii="Arial" w:hAnsi="Arial" w:cs="Arial"/>
                <w:szCs w:val="22"/>
              </w:rPr>
            </w:pPr>
            <w:sdt>
              <w:sdtPr>
                <w:rPr>
                  <w:rFonts w:ascii="Arial" w:hAnsi="Arial" w:cs="Arial"/>
                  <w:szCs w:val="22"/>
                </w:rPr>
                <w:id w:val="1295262166"/>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163" w:type="pct"/>
          </w:tcPr>
          <w:p w14:paraId="33036353" w14:textId="77777777" w:rsidR="007A55C8" w:rsidRPr="00CA0FB1" w:rsidRDefault="007A55C8" w:rsidP="007A55C8">
            <w:pPr>
              <w:pStyle w:val="Normaltable"/>
              <w:rPr>
                <w:rFonts w:ascii="Arial" w:hAnsi="Arial" w:cs="Arial"/>
                <w:szCs w:val="22"/>
              </w:rPr>
            </w:pPr>
            <w:r w:rsidRPr="00CA0FB1">
              <w:rPr>
                <w:rFonts w:ascii="Arial" w:hAnsi="Arial" w:cs="Arial"/>
                <w:szCs w:val="22"/>
              </w:rPr>
              <w:t>Prohibition from Teaching</w:t>
            </w:r>
          </w:p>
        </w:tc>
        <w:tc>
          <w:tcPr>
            <w:tcW w:w="282" w:type="pct"/>
          </w:tcPr>
          <w:p w14:paraId="2406232C" w14:textId="77777777" w:rsidR="007A55C8"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452293159"/>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272" w:type="pct"/>
          </w:tcPr>
          <w:p w14:paraId="1A80156B" w14:textId="77777777" w:rsidR="007A55C8" w:rsidRPr="00CA0FB1" w:rsidRDefault="007A55C8" w:rsidP="007A55C8">
            <w:pPr>
              <w:pStyle w:val="Normaltable"/>
              <w:rPr>
                <w:rFonts w:ascii="Arial" w:hAnsi="Arial" w:cs="Arial"/>
                <w:szCs w:val="22"/>
              </w:rPr>
            </w:pPr>
            <w:r w:rsidRPr="00CA0FB1">
              <w:rPr>
                <w:rFonts w:ascii="Arial" w:hAnsi="Arial" w:cs="Arial"/>
                <w:szCs w:val="22"/>
              </w:rPr>
              <w:t>Professional Registration</w:t>
            </w:r>
          </w:p>
        </w:tc>
      </w:tr>
      <w:tr w:rsidR="007A55C8" w:rsidRPr="00CA0FB1" w14:paraId="37230CD9" w14:textId="77777777" w:rsidTr="00607DED">
        <w:trPr>
          <w:trHeight w:val="381"/>
        </w:trPr>
        <w:tc>
          <w:tcPr>
            <w:tcW w:w="282" w:type="pct"/>
          </w:tcPr>
          <w:p w14:paraId="45C83FDC" w14:textId="368E1D76" w:rsidR="007A55C8" w:rsidRPr="00CA0FB1" w:rsidRDefault="00993601" w:rsidP="007A55C8">
            <w:pPr>
              <w:pStyle w:val="Normaltable"/>
              <w:spacing w:before="0" w:after="0"/>
              <w:ind w:left="342" w:hanging="342"/>
              <w:jc w:val="center"/>
              <w:rPr>
                <w:rFonts w:ascii="Arial" w:hAnsi="Arial" w:cs="Arial"/>
                <w:szCs w:val="22"/>
              </w:rPr>
            </w:pPr>
            <w:sdt>
              <w:sdtPr>
                <w:rPr>
                  <w:rFonts w:ascii="Arial" w:hAnsi="Arial" w:cs="Arial"/>
                  <w:szCs w:val="22"/>
                </w:rPr>
                <w:id w:val="1576548913"/>
                <w14:checkbox>
                  <w14:checked w14:val="0"/>
                  <w14:checkedState w14:val="0052" w14:font="Wingdings 2"/>
                  <w14:uncheckedState w14:val="2610" w14:font="MS Gothic"/>
                </w14:checkbox>
              </w:sdtPr>
              <w:sdtEndPr/>
              <w:sdtContent>
                <w:r w:rsidR="00DB2194" w:rsidRPr="00CA0FB1">
                  <w:rPr>
                    <w:rFonts w:ascii="Segoe UI Symbol" w:eastAsia="MS Gothic" w:hAnsi="Segoe UI Symbol" w:cs="Segoe UI Symbol"/>
                    <w:szCs w:val="22"/>
                  </w:rPr>
                  <w:t>☐</w:t>
                </w:r>
              </w:sdtContent>
            </w:sdt>
          </w:p>
        </w:tc>
        <w:tc>
          <w:tcPr>
            <w:tcW w:w="2163" w:type="pct"/>
          </w:tcPr>
          <w:p w14:paraId="2E46BB35" w14:textId="77777777" w:rsidR="007A55C8" w:rsidRPr="00CA0FB1" w:rsidRDefault="007A55C8" w:rsidP="007A55C8">
            <w:pPr>
              <w:pStyle w:val="Normaltable"/>
              <w:rPr>
                <w:rFonts w:ascii="Arial" w:hAnsi="Arial" w:cs="Arial"/>
                <w:szCs w:val="22"/>
              </w:rPr>
            </w:pPr>
            <w:r w:rsidRPr="00CA0FB1">
              <w:rPr>
                <w:rFonts w:ascii="Arial" w:hAnsi="Arial" w:cs="Arial"/>
                <w:szCs w:val="22"/>
              </w:rPr>
              <w:t>Non police personnel vetting</w:t>
            </w:r>
          </w:p>
        </w:tc>
        <w:tc>
          <w:tcPr>
            <w:tcW w:w="282" w:type="pct"/>
          </w:tcPr>
          <w:p w14:paraId="6A88A363" w14:textId="77777777" w:rsidR="007A55C8"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952078650"/>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272" w:type="pct"/>
          </w:tcPr>
          <w:p w14:paraId="16F10394" w14:textId="77777777" w:rsidR="007A55C8" w:rsidRPr="00CA0FB1" w:rsidRDefault="007A55C8" w:rsidP="007A55C8">
            <w:pPr>
              <w:pStyle w:val="Normaltable"/>
              <w:rPr>
                <w:rFonts w:ascii="Arial" w:hAnsi="Arial" w:cs="Arial"/>
                <w:szCs w:val="22"/>
              </w:rPr>
            </w:pPr>
            <w:r w:rsidRPr="00CA0FB1">
              <w:rPr>
                <w:rFonts w:ascii="Arial" w:hAnsi="Arial" w:cs="Arial"/>
                <w:szCs w:val="22"/>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rsidRPr="00CA0FB1" w14:paraId="3E76E4E6" w14:textId="77777777" w:rsidTr="00BE3A8A">
        <w:tc>
          <w:tcPr>
            <w:tcW w:w="576" w:type="dxa"/>
          </w:tcPr>
          <w:p w14:paraId="088B0D69" w14:textId="2FB94431" w:rsidR="00DB2194" w:rsidRPr="00CA0FB1" w:rsidRDefault="00993601" w:rsidP="00114762">
            <w:pPr>
              <w:rPr>
                <w:rFonts w:ascii="Arial" w:hAnsi="Arial" w:cs="Arial"/>
                <w:szCs w:val="22"/>
              </w:rPr>
            </w:pPr>
            <w:sdt>
              <w:sdtPr>
                <w:rPr>
                  <w:rFonts w:ascii="Arial" w:hAnsi="Arial" w:cs="Arial"/>
                  <w:szCs w:val="22"/>
                </w:rPr>
                <w:id w:val="-1100174326"/>
                <w14:checkbox>
                  <w14:checked w14:val="0"/>
                  <w14:checkedState w14:val="0052" w14:font="Wingdings 2"/>
                  <w14:uncheckedState w14:val="2610" w14:font="MS Gothic"/>
                </w14:checkbox>
              </w:sdtPr>
              <w:sdtEndPr/>
              <w:sdtContent>
                <w:r w:rsidR="00DB2194" w:rsidRPr="00CA0FB1">
                  <w:rPr>
                    <w:rFonts w:ascii="Segoe UI Symbol" w:eastAsia="MS Gothic" w:hAnsi="Segoe UI Symbol" w:cs="Segoe UI Symbol"/>
                    <w:szCs w:val="22"/>
                  </w:rPr>
                  <w:t>☐</w:t>
                </w:r>
              </w:sdtContent>
            </w:sdt>
          </w:p>
        </w:tc>
        <w:tc>
          <w:tcPr>
            <w:tcW w:w="9619" w:type="dxa"/>
          </w:tcPr>
          <w:p w14:paraId="598E2D90" w14:textId="1009118F" w:rsidR="00DB2194" w:rsidRPr="00CA0FB1" w:rsidRDefault="00DB2194" w:rsidP="00114762">
            <w:pPr>
              <w:rPr>
                <w:rFonts w:ascii="Arial" w:hAnsi="Arial" w:cs="Arial"/>
                <w:szCs w:val="22"/>
              </w:rPr>
            </w:pPr>
            <w:r w:rsidRPr="00CA0FB1">
              <w:rPr>
                <w:rFonts w:ascii="Arial" w:hAnsi="Arial" w:cs="Arial"/>
                <w:szCs w:val="22"/>
              </w:rPr>
              <w:t xml:space="preserve">Other (please specify): </w:t>
            </w:r>
            <w:r w:rsidRPr="00CA0FB1">
              <w:rPr>
                <w:rFonts w:ascii="Arial" w:hAnsi="Arial" w:cs="Arial"/>
                <w:szCs w:val="22"/>
              </w:rPr>
              <w:fldChar w:fldCharType="begin">
                <w:ffData>
                  <w:name w:val="Text115"/>
                  <w:enabled/>
                  <w:calcOnExit w:val="0"/>
                  <w:textInput/>
                </w:ffData>
              </w:fldChar>
            </w:r>
            <w:r w:rsidRPr="00CA0FB1">
              <w:rPr>
                <w:rFonts w:ascii="Arial" w:hAnsi="Arial" w:cs="Arial"/>
                <w:szCs w:val="22"/>
              </w:rPr>
              <w:instrText xml:space="preserve"> FORMTEXT </w:instrText>
            </w:r>
            <w:r w:rsidRPr="00CA0FB1">
              <w:rPr>
                <w:rFonts w:ascii="Arial" w:hAnsi="Arial" w:cs="Arial"/>
                <w:szCs w:val="22"/>
              </w:rPr>
            </w:r>
            <w:r w:rsidRPr="00CA0FB1">
              <w:rPr>
                <w:rFonts w:ascii="Arial" w:hAnsi="Arial" w:cs="Arial"/>
                <w:szCs w:val="22"/>
              </w:rPr>
              <w:fldChar w:fldCharType="separate"/>
            </w:r>
            <w:r w:rsidRPr="00CA0FB1">
              <w:rPr>
                <w:rFonts w:ascii="Arial" w:hAnsi="Arial" w:cs="Arial"/>
                <w:noProof/>
                <w:szCs w:val="22"/>
              </w:rPr>
              <w:t> </w:t>
            </w:r>
            <w:r w:rsidRPr="00CA0FB1">
              <w:rPr>
                <w:rFonts w:ascii="Arial" w:hAnsi="Arial" w:cs="Arial"/>
                <w:noProof/>
                <w:szCs w:val="22"/>
              </w:rPr>
              <w:t> </w:t>
            </w:r>
            <w:r w:rsidRPr="00CA0FB1">
              <w:rPr>
                <w:rFonts w:ascii="Arial" w:hAnsi="Arial" w:cs="Arial"/>
                <w:noProof/>
                <w:szCs w:val="22"/>
              </w:rPr>
              <w:t> </w:t>
            </w:r>
            <w:r w:rsidRPr="00CA0FB1">
              <w:rPr>
                <w:rFonts w:ascii="Arial" w:hAnsi="Arial" w:cs="Arial"/>
                <w:noProof/>
                <w:szCs w:val="22"/>
              </w:rPr>
              <w:t> </w:t>
            </w:r>
            <w:r w:rsidRPr="00CA0FB1">
              <w:rPr>
                <w:rFonts w:ascii="Arial" w:hAnsi="Arial" w:cs="Arial"/>
                <w:noProof/>
                <w:szCs w:val="22"/>
              </w:rPr>
              <w:t> </w:t>
            </w:r>
            <w:r w:rsidRPr="00CA0FB1">
              <w:rPr>
                <w:rFonts w:ascii="Arial" w:hAnsi="Arial" w:cs="Arial"/>
                <w:szCs w:val="22"/>
              </w:rPr>
              <w:fldChar w:fldCharType="end"/>
            </w:r>
          </w:p>
        </w:tc>
      </w:tr>
    </w:tbl>
    <w:p w14:paraId="12C59BD6" w14:textId="77777777" w:rsidR="00DB2194" w:rsidRPr="00CA0FB1" w:rsidRDefault="00DB2194" w:rsidP="00114762">
      <w:pPr>
        <w:rPr>
          <w:rFonts w:ascii="Arial" w:hAnsi="Arial" w:cs="Arial"/>
          <w:szCs w:val="22"/>
        </w:rPr>
      </w:pPr>
    </w:p>
    <w:p w14:paraId="59406E58" w14:textId="77777777" w:rsidR="00114762" w:rsidRPr="00CA0FB1" w:rsidRDefault="00114762" w:rsidP="00114762">
      <w:pPr>
        <w:pStyle w:val="Heading1"/>
        <w:rPr>
          <w:rFonts w:cs="Arial"/>
          <w:sz w:val="22"/>
          <w:szCs w:val="22"/>
        </w:rPr>
      </w:pPr>
      <w:bookmarkStart w:id="9" w:name="_Hlk535396535"/>
      <w:bookmarkEnd w:id="6"/>
      <w:bookmarkEnd w:id="7"/>
      <w:r w:rsidRPr="00CA0FB1">
        <w:rPr>
          <w:rFonts w:cs="Arial"/>
          <w:sz w:val="22"/>
          <w:szCs w:val="22"/>
        </w:rPr>
        <w:t>Section D: Working Conditions</w:t>
      </w:r>
    </w:p>
    <w:p w14:paraId="17D60DD2" w14:textId="7055A3E2" w:rsidR="00114762" w:rsidRPr="00CA0FB1" w:rsidRDefault="00114762" w:rsidP="00114762">
      <w:pPr>
        <w:rPr>
          <w:rFonts w:ascii="Arial" w:hAnsi="Arial" w:cs="Arial"/>
          <w:szCs w:val="22"/>
        </w:rPr>
      </w:pPr>
      <w:r w:rsidRPr="00CA0FB1">
        <w:rPr>
          <w:rFonts w:ascii="Arial" w:hAnsi="Arial" w:cs="Arial"/>
          <w:szCs w:val="22"/>
        </w:rPr>
        <w:t>This is a guide to the working conditions and the potential hazards and risks that may be faced by the post-holder.</w:t>
      </w:r>
    </w:p>
    <w:p w14:paraId="0EF664B2" w14:textId="77777777" w:rsidR="006B51E3" w:rsidRPr="00CA0FB1" w:rsidRDefault="006B51E3" w:rsidP="006B51E3">
      <w:pPr>
        <w:pStyle w:val="Heading2"/>
        <w:rPr>
          <w:rFonts w:cs="Arial"/>
          <w:sz w:val="22"/>
          <w:szCs w:val="22"/>
        </w:rPr>
      </w:pPr>
      <w:r w:rsidRPr="00CA0FB1">
        <w:rPr>
          <w:rFonts w:cs="Arial"/>
          <w:sz w:val="22"/>
          <w:szCs w:val="22"/>
        </w:rPr>
        <w:t xml:space="preserve">Health and Safety at Work </w:t>
      </w:r>
    </w:p>
    <w:p w14:paraId="76E03AEB" w14:textId="77777777" w:rsidR="00A405EF" w:rsidRPr="00CA0FB1" w:rsidRDefault="00A405EF" w:rsidP="006B51E3">
      <w:pPr>
        <w:rPr>
          <w:rFonts w:ascii="Arial" w:hAnsi="Arial" w:cs="Arial"/>
          <w:szCs w:val="22"/>
        </w:rPr>
      </w:pPr>
    </w:p>
    <w:p w14:paraId="207D0A97" w14:textId="0F7782C3" w:rsidR="006B51E3" w:rsidRPr="00CA0FB1" w:rsidRDefault="006B51E3" w:rsidP="006B51E3">
      <w:pPr>
        <w:rPr>
          <w:rFonts w:ascii="Arial" w:hAnsi="Arial" w:cs="Arial"/>
          <w:szCs w:val="22"/>
        </w:rPr>
      </w:pPr>
      <w:r w:rsidRPr="00CA0FB1">
        <w:rPr>
          <w:rFonts w:ascii="Arial" w:hAnsi="Arial" w:cs="Arial"/>
          <w:szCs w:val="22"/>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CA0FB1" w:rsidRDefault="00A405EF" w:rsidP="006B51E3">
      <w:pPr>
        <w:rPr>
          <w:rFonts w:ascii="Arial" w:hAnsi="Arial" w:cs="Arial"/>
          <w:szCs w:val="22"/>
        </w:rPr>
      </w:pPr>
    </w:p>
    <w:p w14:paraId="0D5D8FEF" w14:textId="59678709" w:rsidR="00A405EF" w:rsidRPr="00CA0FB1" w:rsidRDefault="00A405EF" w:rsidP="006B51E3">
      <w:pPr>
        <w:rPr>
          <w:rFonts w:ascii="Arial" w:hAnsi="Arial" w:cs="Arial"/>
          <w:szCs w:val="22"/>
        </w:rPr>
      </w:pPr>
      <w:r w:rsidRPr="00CA0FB1">
        <w:rPr>
          <w:rFonts w:ascii="Arial" w:hAnsi="Arial" w:cs="Arial"/>
          <w:szCs w:val="22"/>
        </w:rPr>
        <w:t>The potential significant hazard(s) and risk(s) for this job are identified below (those ticked).</w:t>
      </w:r>
    </w:p>
    <w:p w14:paraId="66F2875A" w14:textId="77777777" w:rsidR="006B51E3" w:rsidRPr="00CA0FB1" w:rsidRDefault="006B51E3" w:rsidP="00114762">
      <w:pPr>
        <w:rPr>
          <w:rFonts w:ascii="Arial" w:hAnsi="Arial" w:cs="Arial"/>
          <w:szCs w:val="22"/>
        </w:rPr>
      </w:pPr>
    </w:p>
    <w:tbl>
      <w:tblPr>
        <w:tblStyle w:val="TableGridLight"/>
        <w:tblW w:w="4897" w:type="pct"/>
        <w:tblLook w:val="01E0" w:firstRow="1" w:lastRow="1" w:firstColumn="1" w:lastColumn="1" w:noHBand="0" w:noVBand="0"/>
      </w:tblPr>
      <w:tblGrid>
        <w:gridCol w:w="576"/>
        <w:gridCol w:w="4267"/>
        <w:gridCol w:w="575"/>
        <w:gridCol w:w="4567"/>
      </w:tblGrid>
      <w:tr w:rsidR="00114762" w:rsidRPr="00CA0FB1" w14:paraId="6753CCAC" w14:textId="77777777" w:rsidTr="00D757B0">
        <w:tc>
          <w:tcPr>
            <w:tcW w:w="288" w:type="pct"/>
          </w:tcPr>
          <w:p w14:paraId="2CF5151A"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97595797"/>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136" w:type="pct"/>
          </w:tcPr>
          <w:p w14:paraId="5137515F" w14:textId="77777777" w:rsidR="00114762" w:rsidRPr="00CA0FB1" w:rsidRDefault="00114762" w:rsidP="007A55C8">
            <w:pPr>
              <w:pStyle w:val="Normaltable"/>
              <w:rPr>
                <w:rFonts w:ascii="Arial" w:hAnsi="Arial" w:cs="Arial"/>
                <w:szCs w:val="22"/>
              </w:rPr>
            </w:pPr>
            <w:r w:rsidRPr="00CA0FB1">
              <w:rPr>
                <w:rFonts w:ascii="Arial" w:hAnsi="Arial" w:cs="Arial"/>
                <w:szCs w:val="22"/>
              </w:rPr>
              <w:t xml:space="preserve">Provision of personal care on a regular </w:t>
            </w:r>
            <w:r w:rsidR="007A55C8" w:rsidRPr="00CA0FB1">
              <w:rPr>
                <w:rFonts w:ascii="Arial" w:hAnsi="Arial" w:cs="Arial"/>
                <w:szCs w:val="22"/>
              </w:rPr>
              <w:t>b</w:t>
            </w:r>
            <w:r w:rsidRPr="00CA0FB1">
              <w:rPr>
                <w:rFonts w:ascii="Arial" w:hAnsi="Arial" w:cs="Arial"/>
                <w:szCs w:val="22"/>
              </w:rPr>
              <w:t>asis</w:t>
            </w:r>
          </w:p>
        </w:tc>
        <w:tc>
          <w:tcPr>
            <w:tcW w:w="288" w:type="pct"/>
          </w:tcPr>
          <w:p w14:paraId="52399BED"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485323799"/>
                <w14:checkbox>
                  <w14:checked w14:val="0"/>
                  <w14:checkedState w14:val="0052" w14:font="Wingdings 2"/>
                  <w14:uncheckedState w14:val="2610" w14:font="MS Gothic"/>
                </w14:checkbox>
              </w:sdtPr>
              <w:sdtEndPr/>
              <w:sdtContent>
                <w:r w:rsidR="007A55C8" w:rsidRPr="00CA0FB1">
                  <w:rPr>
                    <w:rFonts w:ascii="Segoe UI Symbol" w:eastAsia="MS Gothic" w:hAnsi="Segoe UI Symbol" w:cs="Segoe UI Symbol"/>
                    <w:szCs w:val="22"/>
                  </w:rPr>
                  <w:t>☐</w:t>
                </w:r>
              </w:sdtContent>
            </w:sdt>
          </w:p>
        </w:tc>
        <w:tc>
          <w:tcPr>
            <w:tcW w:w="2287" w:type="pct"/>
          </w:tcPr>
          <w:p w14:paraId="071FBAF4" w14:textId="77777777" w:rsidR="00114762" w:rsidRPr="00CA0FB1" w:rsidRDefault="00114762" w:rsidP="007A55C8">
            <w:pPr>
              <w:pStyle w:val="Normaltable"/>
              <w:rPr>
                <w:rFonts w:ascii="Arial" w:hAnsi="Arial" w:cs="Arial"/>
                <w:szCs w:val="22"/>
              </w:rPr>
            </w:pPr>
            <w:r w:rsidRPr="00CA0FB1">
              <w:rPr>
                <w:rFonts w:ascii="Arial" w:hAnsi="Arial" w:cs="Arial"/>
                <w:szCs w:val="22"/>
              </w:rPr>
              <w:t>Driving HGV or LGV for work</w:t>
            </w:r>
          </w:p>
        </w:tc>
      </w:tr>
      <w:tr w:rsidR="00114762" w:rsidRPr="00CA0FB1" w14:paraId="1B4C084F" w14:textId="77777777" w:rsidTr="00D757B0">
        <w:tc>
          <w:tcPr>
            <w:tcW w:w="288" w:type="pct"/>
          </w:tcPr>
          <w:p w14:paraId="14DFDEDE"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645239633"/>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6B75B234" w14:textId="77777777" w:rsidR="00114762" w:rsidRPr="00CA0FB1" w:rsidRDefault="00114762" w:rsidP="007A55C8">
            <w:pPr>
              <w:pStyle w:val="Normaltable"/>
              <w:rPr>
                <w:rFonts w:ascii="Arial" w:hAnsi="Arial" w:cs="Arial"/>
                <w:szCs w:val="22"/>
              </w:rPr>
            </w:pPr>
            <w:r w:rsidRPr="00CA0FB1">
              <w:rPr>
                <w:rFonts w:ascii="Arial" w:hAnsi="Arial" w:cs="Arial"/>
                <w:szCs w:val="22"/>
              </w:rPr>
              <w:t>Regular manual handling (which includes assisting, manoeuvring, pushing and pulling) of people (including pupils) or objects</w:t>
            </w:r>
          </w:p>
        </w:tc>
        <w:tc>
          <w:tcPr>
            <w:tcW w:w="288" w:type="pct"/>
          </w:tcPr>
          <w:p w14:paraId="1D4260A4"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066988521"/>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287" w:type="pct"/>
          </w:tcPr>
          <w:p w14:paraId="16822ED9" w14:textId="3E13BB37" w:rsidR="00114762" w:rsidRPr="00CA0FB1" w:rsidRDefault="00114762" w:rsidP="007A55C8">
            <w:pPr>
              <w:pStyle w:val="Normaltable"/>
              <w:rPr>
                <w:rFonts w:ascii="Arial" w:hAnsi="Arial" w:cs="Arial"/>
                <w:szCs w:val="22"/>
              </w:rPr>
            </w:pPr>
            <w:r w:rsidRPr="00CA0FB1">
              <w:rPr>
                <w:rFonts w:ascii="Arial" w:hAnsi="Arial" w:cs="Arial"/>
                <w:szCs w:val="22"/>
              </w:rPr>
              <w:t xml:space="preserve">Any other frequent driving or prolonged driving at work activities (e.g. long journeys driving own private vehicle or </w:t>
            </w:r>
            <w:r w:rsidR="00C7665B" w:rsidRPr="00CA0FB1">
              <w:rPr>
                <w:rFonts w:ascii="Arial" w:hAnsi="Arial" w:cs="Arial"/>
                <w:szCs w:val="22"/>
              </w:rPr>
              <w:t xml:space="preserve">a council </w:t>
            </w:r>
            <w:r w:rsidRPr="00CA0FB1">
              <w:rPr>
                <w:rFonts w:ascii="Arial" w:hAnsi="Arial" w:cs="Arial"/>
                <w:szCs w:val="22"/>
              </w:rPr>
              <w:t>vehicle for work purposes)</w:t>
            </w:r>
          </w:p>
        </w:tc>
      </w:tr>
      <w:tr w:rsidR="00114762" w:rsidRPr="00CA0FB1" w14:paraId="10F848AE" w14:textId="77777777" w:rsidTr="00D757B0">
        <w:tc>
          <w:tcPr>
            <w:tcW w:w="288" w:type="pct"/>
          </w:tcPr>
          <w:p w14:paraId="4EE7917F"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146350929"/>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24C583F7" w14:textId="77777777" w:rsidR="00114762" w:rsidRPr="00CA0FB1" w:rsidRDefault="00114762" w:rsidP="007A55C8">
            <w:pPr>
              <w:pStyle w:val="Normaltable"/>
              <w:rPr>
                <w:rFonts w:ascii="Arial" w:hAnsi="Arial" w:cs="Arial"/>
                <w:szCs w:val="22"/>
              </w:rPr>
            </w:pPr>
            <w:r w:rsidRPr="00CA0FB1">
              <w:rPr>
                <w:rFonts w:ascii="Arial" w:hAnsi="Arial" w:cs="Arial"/>
                <w:szCs w:val="22"/>
              </w:rPr>
              <w:t>Working at height/ using ladders on a regular/ repetitive basis</w:t>
            </w:r>
          </w:p>
        </w:tc>
        <w:tc>
          <w:tcPr>
            <w:tcW w:w="288" w:type="pct"/>
          </w:tcPr>
          <w:p w14:paraId="48645181" w14:textId="00978853"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816461615"/>
                <w14:checkbox>
                  <w14:checked w14:val="1"/>
                  <w14:checkedState w14:val="0052" w14:font="Wingdings 2"/>
                  <w14:uncheckedState w14:val="2610" w14:font="MS Gothic"/>
                </w14:checkbox>
              </w:sdtPr>
              <w:sdtEndPr/>
              <w:sdtContent>
                <w:r w:rsidR="00D332F9" w:rsidRPr="00CA0FB1">
                  <w:rPr>
                    <w:rFonts w:ascii="Arial" w:hAnsi="Arial" w:cs="Arial"/>
                    <w:szCs w:val="22"/>
                  </w:rPr>
                  <w:sym w:font="Wingdings 2" w:char="F052"/>
                </w:r>
              </w:sdtContent>
            </w:sdt>
          </w:p>
        </w:tc>
        <w:tc>
          <w:tcPr>
            <w:tcW w:w="2287" w:type="pct"/>
          </w:tcPr>
          <w:p w14:paraId="4B97933C" w14:textId="77777777" w:rsidR="00114762" w:rsidRPr="00CA0FB1" w:rsidRDefault="00114762" w:rsidP="007A55C8">
            <w:pPr>
              <w:pStyle w:val="Normaltable"/>
              <w:rPr>
                <w:rFonts w:ascii="Arial" w:hAnsi="Arial" w:cs="Arial"/>
                <w:szCs w:val="22"/>
              </w:rPr>
            </w:pPr>
            <w:r w:rsidRPr="00CA0FB1">
              <w:rPr>
                <w:rFonts w:ascii="Arial" w:hAnsi="Arial" w:cs="Arial"/>
                <w:szCs w:val="22"/>
              </w:rPr>
              <w:t>Restricted postural change – prolonged sitting</w:t>
            </w:r>
          </w:p>
        </w:tc>
      </w:tr>
      <w:tr w:rsidR="00114762" w:rsidRPr="00CA0FB1" w14:paraId="3C7EAB5F" w14:textId="77777777" w:rsidTr="00D757B0">
        <w:tc>
          <w:tcPr>
            <w:tcW w:w="288" w:type="pct"/>
          </w:tcPr>
          <w:p w14:paraId="2008F38F"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643199785"/>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12747F35" w14:textId="77777777" w:rsidR="00114762" w:rsidRPr="00CA0FB1" w:rsidRDefault="00114762" w:rsidP="007A55C8">
            <w:pPr>
              <w:pStyle w:val="Normaltable"/>
              <w:rPr>
                <w:rFonts w:ascii="Arial" w:hAnsi="Arial" w:cs="Arial"/>
                <w:szCs w:val="22"/>
              </w:rPr>
            </w:pPr>
            <w:r w:rsidRPr="00CA0FB1">
              <w:rPr>
                <w:rFonts w:ascii="Arial" w:hAnsi="Arial" w:cs="Arial"/>
                <w:szCs w:val="22"/>
              </w:rPr>
              <w:t>Lone working on a regular basis</w:t>
            </w:r>
          </w:p>
        </w:tc>
        <w:tc>
          <w:tcPr>
            <w:tcW w:w="288" w:type="pct"/>
          </w:tcPr>
          <w:p w14:paraId="1A40C7F5"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959995171"/>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287" w:type="pct"/>
          </w:tcPr>
          <w:p w14:paraId="4243C238" w14:textId="77777777" w:rsidR="00114762" w:rsidRPr="00CA0FB1" w:rsidRDefault="00114762" w:rsidP="007A55C8">
            <w:pPr>
              <w:pStyle w:val="Normaltable"/>
              <w:rPr>
                <w:rFonts w:ascii="Arial" w:hAnsi="Arial" w:cs="Arial"/>
                <w:szCs w:val="22"/>
              </w:rPr>
            </w:pPr>
            <w:r w:rsidRPr="00CA0FB1">
              <w:rPr>
                <w:rFonts w:ascii="Arial" w:hAnsi="Arial" w:cs="Arial"/>
                <w:szCs w:val="22"/>
              </w:rPr>
              <w:t>Restricted postural change – prolonged standing</w:t>
            </w:r>
          </w:p>
        </w:tc>
      </w:tr>
      <w:tr w:rsidR="00114762" w:rsidRPr="00CA0FB1" w14:paraId="30924B84" w14:textId="77777777" w:rsidTr="00D757B0">
        <w:tc>
          <w:tcPr>
            <w:tcW w:w="288" w:type="pct"/>
          </w:tcPr>
          <w:p w14:paraId="62812ADC"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713892672"/>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1056217A" w14:textId="77777777" w:rsidR="00114762" w:rsidRPr="00CA0FB1" w:rsidRDefault="00114762" w:rsidP="007A55C8">
            <w:pPr>
              <w:pStyle w:val="Normaltable"/>
              <w:rPr>
                <w:rFonts w:ascii="Arial" w:hAnsi="Arial" w:cs="Arial"/>
                <w:szCs w:val="22"/>
              </w:rPr>
            </w:pPr>
            <w:r w:rsidRPr="00CA0FB1">
              <w:rPr>
                <w:rFonts w:ascii="Arial" w:hAnsi="Arial" w:cs="Arial"/>
                <w:szCs w:val="22"/>
              </w:rPr>
              <w:t>Night work</w:t>
            </w:r>
          </w:p>
        </w:tc>
        <w:tc>
          <w:tcPr>
            <w:tcW w:w="288" w:type="pct"/>
          </w:tcPr>
          <w:p w14:paraId="534EF9D8"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952283560"/>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287" w:type="pct"/>
          </w:tcPr>
          <w:p w14:paraId="17D3B9F9" w14:textId="77777777" w:rsidR="00114762" w:rsidRPr="00CA0FB1" w:rsidRDefault="00114762" w:rsidP="007A55C8">
            <w:pPr>
              <w:pStyle w:val="Normaltable"/>
              <w:rPr>
                <w:rFonts w:ascii="Arial" w:hAnsi="Arial" w:cs="Arial"/>
                <w:szCs w:val="22"/>
              </w:rPr>
            </w:pPr>
            <w:r w:rsidRPr="00CA0FB1">
              <w:rPr>
                <w:rFonts w:ascii="Arial" w:hAnsi="Arial" w:cs="Arial"/>
                <w:szCs w:val="22"/>
              </w:rPr>
              <w:t>Regular/repetitive bending/ squatting/ kneeling/crouching</w:t>
            </w:r>
          </w:p>
        </w:tc>
      </w:tr>
      <w:tr w:rsidR="00114762" w:rsidRPr="00CA0FB1" w14:paraId="295368F5" w14:textId="77777777" w:rsidTr="00D757B0">
        <w:tc>
          <w:tcPr>
            <w:tcW w:w="288" w:type="pct"/>
          </w:tcPr>
          <w:p w14:paraId="7767DA6C"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051995549"/>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66334869" w14:textId="77777777" w:rsidR="00114762" w:rsidRPr="00CA0FB1" w:rsidRDefault="00114762" w:rsidP="007A55C8">
            <w:pPr>
              <w:pStyle w:val="Normaltable"/>
              <w:rPr>
                <w:rFonts w:ascii="Arial" w:hAnsi="Arial" w:cs="Arial"/>
                <w:szCs w:val="22"/>
              </w:rPr>
            </w:pPr>
            <w:r w:rsidRPr="00CA0FB1">
              <w:rPr>
                <w:rFonts w:ascii="Arial" w:hAnsi="Arial" w:cs="Arial"/>
                <w:szCs w:val="22"/>
              </w:rPr>
              <w:t>Rotating shift work</w:t>
            </w:r>
          </w:p>
        </w:tc>
        <w:tc>
          <w:tcPr>
            <w:tcW w:w="288" w:type="pct"/>
          </w:tcPr>
          <w:p w14:paraId="586DC2A1"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313225150"/>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287" w:type="pct"/>
          </w:tcPr>
          <w:p w14:paraId="05D07634" w14:textId="77777777" w:rsidR="00114762" w:rsidRPr="00CA0FB1" w:rsidRDefault="00114762" w:rsidP="007A55C8">
            <w:pPr>
              <w:pStyle w:val="Normaltable"/>
              <w:rPr>
                <w:rFonts w:ascii="Arial" w:hAnsi="Arial" w:cs="Arial"/>
                <w:szCs w:val="22"/>
              </w:rPr>
            </w:pPr>
            <w:r w:rsidRPr="00CA0FB1">
              <w:rPr>
                <w:rFonts w:ascii="Arial" w:hAnsi="Arial" w:cs="Arial"/>
                <w:szCs w:val="22"/>
              </w:rPr>
              <w:t>Manual cleaning/ domestic duties</w:t>
            </w:r>
          </w:p>
        </w:tc>
      </w:tr>
      <w:tr w:rsidR="00114762" w:rsidRPr="00CA0FB1" w14:paraId="6EA6B225" w14:textId="77777777" w:rsidTr="00D757B0">
        <w:tc>
          <w:tcPr>
            <w:tcW w:w="288" w:type="pct"/>
          </w:tcPr>
          <w:p w14:paraId="7FEE3E17"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728025794"/>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71D0F64F" w14:textId="77777777" w:rsidR="00114762" w:rsidRPr="00CA0FB1" w:rsidRDefault="00114762" w:rsidP="007A55C8">
            <w:pPr>
              <w:pStyle w:val="Normaltable"/>
              <w:rPr>
                <w:rFonts w:ascii="Arial" w:hAnsi="Arial" w:cs="Arial"/>
                <w:szCs w:val="22"/>
              </w:rPr>
            </w:pPr>
            <w:r w:rsidRPr="00CA0FB1">
              <w:rPr>
                <w:rFonts w:ascii="Arial" w:hAnsi="Arial" w:cs="Arial"/>
                <w:szCs w:val="22"/>
              </w:rPr>
              <w:t>Working on/ or near a road</w:t>
            </w:r>
          </w:p>
        </w:tc>
        <w:tc>
          <w:tcPr>
            <w:tcW w:w="288" w:type="pct"/>
          </w:tcPr>
          <w:p w14:paraId="78861B93"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980485124"/>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287" w:type="pct"/>
          </w:tcPr>
          <w:p w14:paraId="4BDCBF60" w14:textId="77777777" w:rsidR="00114762" w:rsidRPr="00CA0FB1" w:rsidRDefault="00114762" w:rsidP="007A55C8">
            <w:pPr>
              <w:pStyle w:val="Normaltable"/>
              <w:rPr>
                <w:rFonts w:ascii="Arial" w:hAnsi="Arial" w:cs="Arial"/>
                <w:szCs w:val="22"/>
              </w:rPr>
            </w:pPr>
            <w:r w:rsidRPr="00CA0FB1">
              <w:rPr>
                <w:rFonts w:ascii="Arial" w:hAnsi="Arial" w:cs="Arial"/>
                <w:szCs w:val="22"/>
              </w:rPr>
              <w:t>Regular work outdoors</w:t>
            </w:r>
          </w:p>
        </w:tc>
      </w:tr>
      <w:tr w:rsidR="00114762" w:rsidRPr="00CA0FB1" w14:paraId="42944026" w14:textId="77777777" w:rsidTr="00D757B0">
        <w:tc>
          <w:tcPr>
            <w:tcW w:w="288" w:type="pct"/>
          </w:tcPr>
          <w:p w14:paraId="0C0D2157" w14:textId="2C501573"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228576869"/>
                <w14:checkbox>
                  <w14:checked w14:val="1"/>
                  <w14:checkedState w14:val="0052" w14:font="Wingdings 2"/>
                  <w14:uncheckedState w14:val="2610" w14:font="MS Gothic"/>
                </w14:checkbox>
              </w:sdtPr>
              <w:sdtEndPr/>
              <w:sdtContent>
                <w:r w:rsidR="00D332F9" w:rsidRPr="00CA0FB1">
                  <w:rPr>
                    <w:rFonts w:ascii="Arial" w:hAnsi="Arial" w:cs="Arial"/>
                    <w:szCs w:val="22"/>
                  </w:rPr>
                  <w:sym w:font="Wingdings 2" w:char="F052"/>
                </w:r>
              </w:sdtContent>
            </w:sdt>
          </w:p>
        </w:tc>
        <w:tc>
          <w:tcPr>
            <w:tcW w:w="2136" w:type="pct"/>
          </w:tcPr>
          <w:p w14:paraId="6EC4CFA8" w14:textId="77777777" w:rsidR="00114762" w:rsidRPr="00CA0FB1" w:rsidRDefault="00114762" w:rsidP="007A55C8">
            <w:pPr>
              <w:pStyle w:val="Normaltable"/>
              <w:rPr>
                <w:rFonts w:ascii="Arial" w:hAnsi="Arial" w:cs="Arial"/>
                <w:szCs w:val="22"/>
              </w:rPr>
            </w:pPr>
            <w:r w:rsidRPr="00CA0FB1">
              <w:rPr>
                <w:rFonts w:ascii="Arial" w:hAnsi="Arial" w:cs="Arial"/>
                <w:szCs w:val="22"/>
              </w:rPr>
              <w:t>Significant use of computers (display screen equipment)</w:t>
            </w:r>
          </w:p>
        </w:tc>
        <w:tc>
          <w:tcPr>
            <w:tcW w:w="288" w:type="pct"/>
          </w:tcPr>
          <w:p w14:paraId="0F5F640F"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679700646"/>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287" w:type="pct"/>
          </w:tcPr>
          <w:p w14:paraId="598E4906" w14:textId="77777777" w:rsidR="00114762" w:rsidRPr="00CA0FB1" w:rsidRDefault="00114762" w:rsidP="007A55C8">
            <w:pPr>
              <w:pStyle w:val="Normaltable"/>
              <w:rPr>
                <w:rFonts w:ascii="Arial" w:hAnsi="Arial" w:cs="Arial"/>
                <w:szCs w:val="22"/>
              </w:rPr>
            </w:pPr>
            <w:r w:rsidRPr="00CA0FB1">
              <w:rPr>
                <w:rFonts w:ascii="Arial" w:hAnsi="Arial" w:cs="Arial"/>
                <w:szCs w:val="22"/>
              </w:rPr>
              <w:t>Work with vulnerable children or vulnerable adults</w:t>
            </w:r>
          </w:p>
        </w:tc>
      </w:tr>
      <w:tr w:rsidR="00114762" w:rsidRPr="00CA0FB1" w14:paraId="2FBE89B7" w14:textId="77777777" w:rsidTr="00D757B0">
        <w:tc>
          <w:tcPr>
            <w:tcW w:w="288" w:type="pct"/>
          </w:tcPr>
          <w:p w14:paraId="4C6DCAE5"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879515587"/>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2B0D8BE8" w14:textId="77777777" w:rsidR="00114762" w:rsidRPr="00CA0FB1" w:rsidRDefault="00114762" w:rsidP="007A55C8">
            <w:pPr>
              <w:pStyle w:val="Normaltable"/>
              <w:rPr>
                <w:rFonts w:ascii="Arial" w:hAnsi="Arial" w:cs="Arial"/>
                <w:szCs w:val="22"/>
              </w:rPr>
            </w:pPr>
            <w:r w:rsidRPr="00CA0FB1">
              <w:rPr>
                <w:rFonts w:ascii="Arial" w:hAnsi="Arial" w:cs="Arial"/>
                <w:szCs w:val="22"/>
              </w:rPr>
              <w:t>Undertaking repetitive tasks</w:t>
            </w:r>
          </w:p>
        </w:tc>
        <w:tc>
          <w:tcPr>
            <w:tcW w:w="288" w:type="pct"/>
          </w:tcPr>
          <w:p w14:paraId="41BD1F85"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772055746"/>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287" w:type="pct"/>
          </w:tcPr>
          <w:p w14:paraId="0F6EFBCC" w14:textId="77777777" w:rsidR="00114762" w:rsidRPr="00CA0FB1" w:rsidRDefault="00114762" w:rsidP="007A55C8">
            <w:pPr>
              <w:pStyle w:val="Normaltable"/>
              <w:rPr>
                <w:rFonts w:ascii="Arial" w:hAnsi="Arial" w:cs="Arial"/>
                <w:szCs w:val="22"/>
              </w:rPr>
            </w:pPr>
            <w:r w:rsidRPr="00CA0FB1">
              <w:rPr>
                <w:rFonts w:ascii="Arial" w:hAnsi="Arial" w:cs="Arial"/>
                <w:szCs w:val="22"/>
              </w:rPr>
              <w:t>Working with challenging behaviours</w:t>
            </w:r>
          </w:p>
        </w:tc>
      </w:tr>
      <w:tr w:rsidR="00114762" w:rsidRPr="00CA0FB1" w14:paraId="02E5BF7E" w14:textId="77777777" w:rsidTr="00D757B0">
        <w:tc>
          <w:tcPr>
            <w:tcW w:w="288" w:type="pct"/>
          </w:tcPr>
          <w:p w14:paraId="3BB60BB2"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486618461"/>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51EB79D0" w14:textId="77777777" w:rsidR="00114762" w:rsidRPr="00CA0FB1" w:rsidRDefault="00114762" w:rsidP="007A55C8">
            <w:pPr>
              <w:pStyle w:val="Normaltable"/>
              <w:rPr>
                <w:rFonts w:ascii="Arial" w:hAnsi="Arial" w:cs="Arial"/>
                <w:szCs w:val="22"/>
              </w:rPr>
            </w:pPr>
            <w:r w:rsidRPr="00CA0FB1">
              <w:rPr>
                <w:rFonts w:ascii="Arial" w:hAnsi="Arial" w:cs="Arial"/>
                <w:szCs w:val="22"/>
              </w:rPr>
              <w:t>Continual telephone use (call centres)</w:t>
            </w:r>
          </w:p>
        </w:tc>
        <w:tc>
          <w:tcPr>
            <w:tcW w:w="288" w:type="pct"/>
          </w:tcPr>
          <w:p w14:paraId="51AD0BB6"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485388068"/>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287" w:type="pct"/>
          </w:tcPr>
          <w:p w14:paraId="76A71536" w14:textId="77777777" w:rsidR="00114762" w:rsidRPr="00CA0FB1" w:rsidRDefault="00114762" w:rsidP="007A55C8">
            <w:pPr>
              <w:pStyle w:val="Normaltable"/>
              <w:rPr>
                <w:rFonts w:ascii="Arial" w:hAnsi="Arial" w:cs="Arial"/>
                <w:szCs w:val="22"/>
              </w:rPr>
            </w:pPr>
            <w:r w:rsidRPr="00CA0FB1">
              <w:rPr>
                <w:rFonts w:ascii="Arial" w:hAnsi="Arial" w:cs="Arial"/>
                <w:szCs w:val="22"/>
              </w:rPr>
              <w:t>Regular work with skin irritants/ allergens</w:t>
            </w:r>
          </w:p>
        </w:tc>
      </w:tr>
      <w:tr w:rsidR="00114762" w:rsidRPr="00CA0FB1" w14:paraId="1A7C8687" w14:textId="77777777" w:rsidTr="00D757B0">
        <w:tc>
          <w:tcPr>
            <w:tcW w:w="288" w:type="pct"/>
          </w:tcPr>
          <w:p w14:paraId="42EFF673"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983777578"/>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0ACE8408" w14:textId="77777777" w:rsidR="00114762" w:rsidRPr="00CA0FB1" w:rsidRDefault="00114762" w:rsidP="007A55C8">
            <w:pPr>
              <w:pStyle w:val="Normaltable"/>
              <w:rPr>
                <w:rFonts w:ascii="Arial" w:hAnsi="Arial" w:cs="Arial"/>
                <w:szCs w:val="22"/>
              </w:rPr>
            </w:pPr>
            <w:r w:rsidRPr="00CA0FB1">
              <w:rPr>
                <w:rFonts w:ascii="Arial" w:hAnsi="Arial" w:cs="Arial"/>
                <w:szCs w:val="22"/>
              </w:rPr>
              <w:t>Work requiring hearing protection (exposure to noise above action levels)</w:t>
            </w:r>
          </w:p>
        </w:tc>
        <w:tc>
          <w:tcPr>
            <w:tcW w:w="288" w:type="pct"/>
          </w:tcPr>
          <w:p w14:paraId="2FABE0C1"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558864020"/>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287" w:type="pct"/>
          </w:tcPr>
          <w:p w14:paraId="6FDA0847" w14:textId="77777777" w:rsidR="00114762" w:rsidRPr="00CA0FB1" w:rsidRDefault="00114762" w:rsidP="007A55C8">
            <w:pPr>
              <w:pStyle w:val="Normaltable"/>
              <w:rPr>
                <w:rFonts w:ascii="Arial" w:hAnsi="Arial" w:cs="Arial"/>
                <w:szCs w:val="22"/>
              </w:rPr>
            </w:pPr>
            <w:r w:rsidRPr="00CA0FB1">
              <w:rPr>
                <w:rFonts w:ascii="Arial" w:hAnsi="Arial" w:cs="Arial"/>
                <w:szCs w:val="22"/>
              </w:rPr>
              <w:t>Regular work with respiratory irritants/ allergens (exposure to dust, fumes, chemicals, fibres)</w:t>
            </w:r>
          </w:p>
        </w:tc>
      </w:tr>
      <w:tr w:rsidR="00114762" w:rsidRPr="00CA0FB1" w14:paraId="27E36EA6" w14:textId="77777777" w:rsidTr="00D757B0">
        <w:tc>
          <w:tcPr>
            <w:tcW w:w="288" w:type="pct"/>
          </w:tcPr>
          <w:p w14:paraId="3641B0E6"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276218694"/>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112C48D1" w14:textId="77777777" w:rsidR="00114762" w:rsidRPr="00CA0FB1" w:rsidRDefault="00114762" w:rsidP="007A55C8">
            <w:pPr>
              <w:pStyle w:val="Normaltable"/>
              <w:rPr>
                <w:rFonts w:ascii="Arial" w:hAnsi="Arial" w:cs="Arial"/>
                <w:szCs w:val="22"/>
              </w:rPr>
            </w:pPr>
            <w:r w:rsidRPr="00CA0FB1">
              <w:rPr>
                <w:rFonts w:ascii="Arial" w:hAnsi="Arial" w:cs="Arial"/>
                <w:szCs w:val="22"/>
              </w:rPr>
              <w:t>Work requiring respirators or masks</w:t>
            </w:r>
          </w:p>
        </w:tc>
        <w:tc>
          <w:tcPr>
            <w:tcW w:w="288" w:type="pct"/>
          </w:tcPr>
          <w:p w14:paraId="6AF2248F"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281388817"/>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287" w:type="pct"/>
          </w:tcPr>
          <w:p w14:paraId="66716959" w14:textId="77777777" w:rsidR="00114762" w:rsidRPr="00CA0FB1" w:rsidRDefault="00114762" w:rsidP="007A55C8">
            <w:pPr>
              <w:pStyle w:val="Normaltable"/>
              <w:rPr>
                <w:rFonts w:ascii="Arial" w:hAnsi="Arial" w:cs="Arial"/>
                <w:szCs w:val="22"/>
              </w:rPr>
            </w:pPr>
            <w:r w:rsidRPr="00CA0FB1">
              <w:rPr>
                <w:rFonts w:ascii="Arial" w:hAnsi="Arial" w:cs="Arial"/>
                <w:szCs w:val="22"/>
              </w:rPr>
              <w:t>Work with vibrating tools/ machinery</w:t>
            </w:r>
          </w:p>
        </w:tc>
      </w:tr>
      <w:tr w:rsidR="00114762" w:rsidRPr="00CA0FB1" w14:paraId="7516FAED" w14:textId="77777777" w:rsidTr="00D757B0">
        <w:tc>
          <w:tcPr>
            <w:tcW w:w="288" w:type="pct"/>
          </w:tcPr>
          <w:p w14:paraId="5B189EAF"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1241456630"/>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5A8C8B3F" w14:textId="77777777" w:rsidR="00114762" w:rsidRPr="00CA0FB1" w:rsidRDefault="00114762" w:rsidP="007A55C8">
            <w:pPr>
              <w:pStyle w:val="Normaltable"/>
              <w:rPr>
                <w:rFonts w:ascii="Arial" w:hAnsi="Arial" w:cs="Arial"/>
                <w:szCs w:val="22"/>
              </w:rPr>
            </w:pPr>
            <w:r w:rsidRPr="00CA0FB1">
              <w:rPr>
                <w:rFonts w:ascii="Arial" w:hAnsi="Arial" w:cs="Arial"/>
                <w:szCs w:val="22"/>
              </w:rPr>
              <w:t>Work involving food handling</w:t>
            </w:r>
          </w:p>
        </w:tc>
        <w:tc>
          <w:tcPr>
            <w:tcW w:w="288" w:type="pct"/>
          </w:tcPr>
          <w:p w14:paraId="5CC6CA66" w14:textId="33181973"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2060897773"/>
                <w14:checkbox>
                  <w14:checked w14:val="0"/>
                  <w14:checkedState w14:val="0052" w14:font="Wingdings 2"/>
                  <w14:uncheckedState w14:val="2610" w14:font="MS Gothic"/>
                </w14:checkbox>
              </w:sdtPr>
              <w:sdtEndPr/>
              <w:sdtContent>
                <w:r w:rsidR="00DA7303" w:rsidRPr="00CA0FB1">
                  <w:rPr>
                    <w:rFonts w:ascii="Segoe UI Symbol" w:eastAsia="MS Gothic" w:hAnsi="Segoe UI Symbol" w:cs="Segoe UI Symbol"/>
                    <w:szCs w:val="22"/>
                  </w:rPr>
                  <w:t>☐</w:t>
                </w:r>
              </w:sdtContent>
            </w:sdt>
          </w:p>
        </w:tc>
        <w:tc>
          <w:tcPr>
            <w:tcW w:w="2287" w:type="pct"/>
          </w:tcPr>
          <w:p w14:paraId="514F9514" w14:textId="77777777" w:rsidR="00114762" w:rsidRPr="00CA0FB1" w:rsidRDefault="00114762" w:rsidP="007A55C8">
            <w:pPr>
              <w:pStyle w:val="Normaltable"/>
              <w:rPr>
                <w:rFonts w:ascii="Arial" w:hAnsi="Arial" w:cs="Arial"/>
                <w:szCs w:val="22"/>
              </w:rPr>
            </w:pPr>
            <w:r w:rsidRPr="00CA0FB1">
              <w:rPr>
                <w:rFonts w:ascii="Arial" w:hAnsi="Arial" w:cs="Arial"/>
                <w:szCs w:val="22"/>
              </w:rPr>
              <w:t>Work with waste, refuse</w:t>
            </w:r>
          </w:p>
        </w:tc>
      </w:tr>
      <w:tr w:rsidR="00114762" w:rsidRPr="00CA0FB1" w14:paraId="1C58842D" w14:textId="77777777" w:rsidTr="00D757B0">
        <w:tc>
          <w:tcPr>
            <w:tcW w:w="288" w:type="pct"/>
          </w:tcPr>
          <w:p w14:paraId="0DA54E10" w14:textId="77777777"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869957772"/>
                <w14:checkbox>
                  <w14:checked w14:val="0"/>
                  <w14:checkedState w14:val="0052" w14:font="Wingdings 2"/>
                  <w14:uncheckedState w14:val="2610" w14:font="MS Gothic"/>
                </w14:checkbox>
              </w:sdtPr>
              <w:sdtEndPr/>
              <w:sdtContent>
                <w:r w:rsidR="00114762" w:rsidRPr="00CA0FB1">
                  <w:rPr>
                    <w:rFonts w:ascii="Segoe UI Symbol" w:eastAsia="MS Gothic" w:hAnsi="Segoe UI Symbol" w:cs="Segoe UI Symbol"/>
                    <w:szCs w:val="22"/>
                  </w:rPr>
                  <w:t>☐</w:t>
                </w:r>
              </w:sdtContent>
            </w:sdt>
          </w:p>
        </w:tc>
        <w:tc>
          <w:tcPr>
            <w:tcW w:w="2136" w:type="pct"/>
          </w:tcPr>
          <w:p w14:paraId="19B067F3" w14:textId="77777777" w:rsidR="00114762" w:rsidRPr="00CA0FB1" w:rsidRDefault="00114762" w:rsidP="007A55C8">
            <w:pPr>
              <w:pStyle w:val="Normaltable"/>
              <w:rPr>
                <w:rFonts w:ascii="Arial" w:hAnsi="Arial" w:cs="Arial"/>
                <w:szCs w:val="22"/>
              </w:rPr>
            </w:pPr>
            <w:r w:rsidRPr="00CA0FB1">
              <w:rPr>
                <w:rFonts w:ascii="Arial" w:hAnsi="Arial" w:cs="Arial"/>
                <w:szCs w:val="22"/>
              </w:rPr>
              <w:t>Potential exposure to blood or bodily fluids</w:t>
            </w:r>
          </w:p>
        </w:tc>
        <w:tc>
          <w:tcPr>
            <w:tcW w:w="288" w:type="pct"/>
          </w:tcPr>
          <w:p w14:paraId="1F90883B" w14:textId="7EC5FB0B" w:rsidR="00114762" w:rsidRPr="00CA0FB1" w:rsidRDefault="00993601" w:rsidP="007A55C8">
            <w:pPr>
              <w:pStyle w:val="Normaltable"/>
              <w:spacing w:before="0" w:after="0"/>
              <w:ind w:left="342" w:hanging="342"/>
              <w:rPr>
                <w:rFonts w:ascii="Arial" w:hAnsi="Arial" w:cs="Arial"/>
                <w:szCs w:val="22"/>
              </w:rPr>
            </w:pPr>
            <w:sdt>
              <w:sdtPr>
                <w:rPr>
                  <w:rFonts w:ascii="Arial" w:hAnsi="Arial" w:cs="Arial"/>
                  <w:szCs w:val="22"/>
                </w:rPr>
                <w:id w:val="-819813595"/>
                <w14:checkbox>
                  <w14:checked w14:val="1"/>
                  <w14:checkedState w14:val="0052" w14:font="Wingdings 2"/>
                  <w14:uncheckedState w14:val="2610" w14:font="MS Gothic"/>
                </w14:checkbox>
              </w:sdtPr>
              <w:sdtEndPr/>
              <w:sdtContent>
                <w:r w:rsidR="00D332F9" w:rsidRPr="00CA0FB1">
                  <w:rPr>
                    <w:rFonts w:ascii="Arial" w:hAnsi="Arial" w:cs="Arial"/>
                    <w:szCs w:val="22"/>
                  </w:rPr>
                  <w:sym w:font="Wingdings 2" w:char="F052"/>
                </w:r>
              </w:sdtContent>
            </w:sdt>
          </w:p>
        </w:tc>
        <w:tc>
          <w:tcPr>
            <w:tcW w:w="2287" w:type="pct"/>
          </w:tcPr>
          <w:p w14:paraId="06C706B2" w14:textId="77777777" w:rsidR="00114762" w:rsidRPr="00CA0FB1" w:rsidRDefault="00114762" w:rsidP="007A55C8">
            <w:pPr>
              <w:pStyle w:val="Normaltable"/>
              <w:rPr>
                <w:rFonts w:ascii="Arial" w:hAnsi="Arial" w:cs="Arial"/>
                <w:szCs w:val="22"/>
              </w:rPr>
            </w:pPr>
            <w:r w:rsidRPr="00CA0FB1">
              <w:rPr>
                <w:rFonts w:ascii="Arial" w:hAnsi="Arial" w:cs="Arial"/>
                <w:szCs w:val="22"/>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rsidRPr="00CA0FB1" w14:paraId="763D68EB" w14:textId="77777777" w:rsidTr="00FD567A">
        <w:trPr>
          <w:trHeight w:val="389"/>
        </w:trPr>
        <w:tc>
          <w:tcPr>
            <w:tcW w:w="576" w:type="dxa"/>
          </w:tcPr>
          <w:bookmarkEnd w:id="8"/>
          <w:p w14:paraId="61A2A42D" w14:textId="453CAB5A" w:rsidR="00607DED" w:rsidRPr="00CA0FB1" w:rsidRDefault="0099360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CA0FB1">
                  <w:rPr>
                    <w:rFonts w:ascii="Segoe UI Symbol" w:eastAsia="MS Gothic" w:hAnsi="Segoe UI Symbol" w:cs="Segoe UI Symbol"/>
                    <w:szCs w:val="22"/>
                  </w:rPr>
                  <w:t>☐</w:t>
                </w:r>
              </w:sdtContent>
            </w:sdt>
          </w:p>
        </w:tc>
        <w:tc>
          <w:tcPr>
            <w:tcW w:w="9484" w:type="dxa"/>
          </w:tcPr>
          <w:p w14:paraId="37814B95" w14:textId="211560E0" w:rsidR="00607DED" w:rsidRPr="00CA0FB1" w:rsidRDefault="00607DED" w:rsidP="00114762">
            <w:pPr>
              <w:rPr>
                <w:rFonts w:ascii="Arial" w:hAnsi="Arial" w:cs="Arial"/>
                <w:szCs w:val="22"/>
              </w:rPr>
            </w:pPr>
            <w:r w:rsidRPr="00CA0FB1">
              <w:rPr>
                <w:rFonts w:ascii="Arial" w:hAnsi="Arial" w:cs="Arial"/>
                <w:szCs w:val="22"/>
              </w:rPr>
              <w:t xml:space="preserve">Other (please specify): </w:t>
            </w:r>
            <w:r w:rsidRPr="00CA0FB1">
              <w:rPr>
                <w:rFonts w:ascii="Arial" w:hAnsi="Arial" w:cs="Arial"/>
                <w:szCs w:val="22"/>
              </w:rPr>
              <w:fldChar w:fldCharType="begin">
                <w:ffData>
                  <w:name w:val="Text115"/>
                  <w:enabled/>
                  <w:calcOnExit w:val="0"/>
                  <w:textInput/>
                </w:ffData>
              </w:fldChar>
            </w:r>
            <w:r w:rsidRPr="00CA0FB1">
              <w:rPr>
                <w:rFonts w:ascii="Arial" w:hAnsi="Arial" w:cs="Arial"/>
                <w:szCs w:val="22"/>
              </w:rPr>
              <w:instrText xml:space="preserve"> FORMTEXT </w:instrText>
            </w:r>
            <w:r w:rsidRPr="00CA0FB1">
              <w:rPr>
                <w:rFonts w:ascii="Arial" w:hAnsi="Arial" w:cs="Arial"/>
                <w:szCs w:val="22"/>
              </w:rPr>
            </w:r>
            <w:r w:rsidRPr="00CA0FB1">
              <w:rPr>
                <w:rFonts w:ascii="Arial" w:hAnsi="Arial" w:cs="Arial"/>
                <w:szCs w:val="22"/>
              </w:rPr>
              <w:fldChar w:fldCharType="separate"/>
            </w:r>
            <w:r w:rsidRPr="00CA0FB1">
              <w:rPr>
                <w:rFonts w:ascii="Arial" w:hAnsi="Arial" w:cs="Arial"/>
                <w:noProof/>
                <w:szCs w:val="22"/>
              </w:rPr>
              <w:t> </w:t>
            </w:r>
            <w:r w:rsidRPr="00CA0FB1">
              <w:rPr>
                <w:rFonts w:ascii="Arial" w:hAnsi="Arial" w:cs="Arial"/>
                <w:noProof/>
                <w:szCs w:val="22"/>
              </w:rPr>
              <w:t> </w:t>
            </w:r>
            <w:r w:rsidRPr="00CA0FB1">
              <w:rPr>
                <w:rFonts w:ascii="Arial" w:hAnsi="Arial" w:cs="Arial"/>
                <w:noProof/>
                <w:szCs w:val="22"/>
              </w:rPr>
              <w:t> </w:t>
            </w:r>
            <w:r w:rsidRPr="00CA0FB1">
              <w:rPr>
                <w:rFonts w:ascii="Arial" w:hAnsi="Arial" w:cs="Arial"/>
                <w:noProof/>
                <w:szCs w:val="22"/>
              </w:rPr>
              <w:t> </w:t>
            </w:r>
            <w:r w:rsidRPr="00CA0FB1">
              <w:rPr>
                <w:rFonts w:ascii="Arial" w:hAnsi="Arial" w:cs="Arial"/>
                <w:noProof/>
                <w:szCs w:val="22"/>
              </w:rPr>
              <w:t> </w:t>
            </w:r>
            <w:r w:rsidRPr="00CA0FB1">
              <w:rPr>
                <w:rFonts w:ascii="Arial" w:hAnsi="Arial" w:cs="Arial"/>
                <w:szCs w:val="22"/>
              </w:rPr>
              <w:fldChar w:fldCharType="end"/>
            </w:r>
          </w:p>
        </w:tc>
      </w:tr>
    </w:tbl>
    <w:p w14:paraId="6928BF1B" w14:textId="77777777" w:rsidR="00114762" w:rsidRPr="00CA0FB1" w:rsidRDefault="00114762" w:rsidP="00114762">
      <w:pPr>
        <w:rPr>
          <w:rFonts w:ascii="Arial" w:hAnsi="Arial" w:cs="Arial"/>
          <w:szCs w:val="22"/>
        </w:rPr>
      </w:pPr>
    </w:p>
    <w:p w14:paraId="4AA945F1" w14:textId="77777777" w:rsidR="00114762" w:rsidRPr="00CA0FB1" w:rsidRDefault="00114762" w:rsidP="00114762">
      <w:pPr>
        <w:rPr>
          <w:rFonts w:ascii="Arial" w:hAnsi="Arial" w:cs="Arial"/>
          <w:b/>
          <w:szCs w:val="22"/>
        </w:rPr>
      </w:pPr>
      <w:r w:rsidRPr="00CA0FB1">
        <w:rPr>
          <w:rFonts w:ascii="Arial" w:hAnsi="Arial" w:cs="Arial"/>
          <w:b/>
          <w:szCs w:val="22"/>
        </w:rPr>
        <w:t>Agile Working</w:t>
      </w:r>
    </w:p>
    <w:p w14:paraId="5AECF85B" w14:textId="77777777" w:rsidR="00114762" w:rsidRPr="00CA0FB1" w:rsidRDefault="00114762" w:rsidP="00114762">
      <w:pPr>
        <w:rPr>
          <w:rFonts w:ascii="Arial" w:hAnsi="Arial" w:cs="Arial"/>
          <w:b/>
          <w:szCs w:val="22"/>
        </w:rPr>
      </w:pPr>
    </w:p>
    <w:p w14:paraId="23FD7A2A" w14:textId="645521A9" w:rsidR="00FD3A85" w:rsidRPr="00CA0FB1" w:rsidRDefault="00114762">
      <w:pPr>
        <w:rPr>
          <w:rFonts w:ascii="Arial" w:hAnsi="Arial" w:cs="Arial"/>
          <w:szCs w:val="22"/>
        </w:rPr>
      </w:pPr>
      <w:r w:rsidRPr="00CA0FB1">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CA0FB1">
        <w:rPr>
          <w:rFonts w:ascii="Arial" w:hAnsi="Arial" w:cs="Arial"/>
          <w:iCs/>
          <w:color w:val="000000"/>
          <w:szCs w:val="22"/>
        </w:rPr>
        <w:t>t</w:t>
      </w:r>
      <w:bookmarkEnd w:id="9"/>
      <w:r w:rsidRPr="00CA0FB1">
        <w:rPr>
          <w:rFonts w:ascii="Arial" w:hAnsi="Arial" w:cs="Arial"/>
          <w:iCs/>
          <w:color w:val="000000"/>
          <w:szCs w:val="22"/>
        </w:rPr>
        <w:t>aking into account</w:t>
      </w:r>
      <w:proofErr w:type="gramEnd"/>
      <w:r w:rsidRPr="00CA0FB1">
        <w:rPr>
          <w:rFonts w:ascii="Arial" w:hAnsi="Arial" w:cs="Arial"/>
          <w:iCs/>
          <w:color w:val="000000"/>
          <w:szCs w:val="22"/>
        </w:rPr>
        <w:t xml:space="preserve"> any personal requirements. </w:t>
      </w:r>
    </w:p>
    <w:sectPr w:rsidR="00FD3A85" w:rsidRPr="00CA0FB1"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A979" w14:textId="77777777" w:rsidR="00814118" w:rsidRDefault="00814118" w:rsidP="007A55C8">
      <w:r>
        <w:separator/>
      </w:r>
    </w:p>
  </w:endnote>
  <w:endnote w:type="continuationSeparator" w:id="0">
    <w:p w14:paraId="3DC374B6" w14:textId="77777777" w:rsidR="00814118" w:rsidRDefault="0081411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446F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446F6" w:rsidRDefault="00C446F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446F6" w:rsidRPr="0006028D" w:rsidRDefault="00C446F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446F6"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C446F6" w:rsidRDefault="00C446F6" w:rsidP="00FC4D27">
    <w:pPr>
      <w:pStyle w:val="Footer"/>
      <w:ind w:firstLine="2880"/>
      <w:jc w:val="right"/>
      <w:rPr>
        <w:rFonts w:ascii="Arial" w:hAnsi="Arial" w:cs="Arial"/>
        <w:noProof/>
      </w:rPr>
    </w:pPr>
  </w:p>
  <w:p w14:paraId="04BBDEFD" w14:textId="77777777" w:rsidR="00C446F6" w:rsidRDefault="00C446F6" w:rsidP="00FC4D27">
    <w:pPr>
      <w:pStyle w:val="Footer"/>
      <w:ind w:firstLine="2880"/>
      <w:jc w:val="right"/>
      <w:rPr>
        <w:rFonts w:ascii="Arial" w:hAnsi="Arial" w:cs="Arial"/>
        <w:noProof/>
      </w:rPr>
    </w:pPr>
  </w:p>
  <w:p w14:paraId="0AC40F32" w14:textId="77777777" w:rsidR="00C446F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5E69" w14:textId="77777777" w:rsidR="00814118" w:rsidRDefault="00814118" w:rsidP="007A55C8">
      <w:r>
        <w:separator/>
      </w:r>
    </w:p>
  </w:footnote>
  <w:footnote w:type="continuationSeparator" w:id="0">
    <w:p w14:paraId="52E576F9" w14:textId="77777777" w:rsidR="00814118" w:rsidRDefault="0081411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446F6" w:rsidRDefault="00114762" w:rsidP="003E2A3A">
    <w:pPr>
      <w:pStyle w:val="Header"/>
      <w:tabs>
        <w:tab w:val="clear" w:pos="4153"/>
        <w:tab w:val="clear" w:pos="8306"/>
        <w:tab w:val="left" w:pos="3315"/>
      </w:tabs>
    </w:pPr>
    <w:r>
      <w:rPr>
        <w:noProof/>
      </w:rPr>
      <w:drawing>
        <wp:anchor distT="0" distB="0" distL="114300" distR="114300" simplePos="0" relativeHeight="25166438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A0228AA"/>
    <w:multiLevelType w:val="hybridMultilevel"/>
    <w:tmpl w:val="124E8A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694259109">
    <w:abstractNumId w:val="0"/>
  </w:num>
  <w:num w:numId="2" w16cid:durableId="847211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47F0"/>
    <w:rsid w:val="00042E71"/>
    <w:rsid w:val="00095994"/>
    <w:rsid w:val="000B4310"/>
    <w:rsid w:val="000E3BB5"/>
    <w:rsid w:val="00114762"/>
    <w:rsid w:val="00125ADA"/>
    <w:rsid w:val="00156802"/>
    <w:rsid w:val="00172A40"/>
    <w:rsid w:val="00180FCC"/>
    <w:rsid w:val="00187E83"/>
    <w:rsid w:val="0019309F"/>
    <w:rsid w:val="0019601E"/>
    <w:rsid w:val="00216036"/>
    <w:rsid w:val="00361C14"/>
    <w:rsid w:val="003926DD"/>
    <w:rsid w:val="003930B2"/>
    <w:rsid w:val="003E7E21"/>
    <w:rsid w:val="004000D7"/>
    <w:rsid w:val="00460CB3"/>
    <w:rsid w:val="004619FB"/>
    <w:rsid w:val="0046450A"/>
    <w:rsid w:val="00480E10"/>
    <w:rsid w:val="004E77EF"/>
    <w:rsid w:val="004F35C0"/>
    <w:rsid w:val="00504E43"/>
    <w:rsid w:val="005538F8"/>
    <w:rsid w:val="00584DE3"/>
    <w:rsid w:val="005960E8"/>
    <w:rsid w:val="005A55A0"/>
    <w:rsid w:val="005C6495"/>
    <w:rsid w:val="005E0DBE"/>
    <w:rsid w:val="005E7A01"/>
    <w:rsid w:val="00607DED"/>
    <w:rsid w:val="0065462D"/>
    <w:rsid w:val="00675FDF"/>
    <w:rsid w:val="006B51E3"/>
    <w:rsid w:val="006C11BB"/>
    <w:rsid w:val="006C3EC9"/>
    <w:rsid w:val="006F192E"/>
    <w:rsid w:val="007004F3"/>
    <w:rsid w:val="00723CF4"/>
    <w:rsid w:val="00743EFE"/>
    <w:rsid w:val="00746C21"/>
    <w:rsid w:val="007573B9"/>
    <w:rsid w:val="00760609"/>
    <w:rsid w:val="007908F4"/>
    <w:rsid w:val="007A55C8"/>
    <w:rsid w:val="00814118"/>
    <w:rsid w:val="00817372"/>
    <w:rsid w:val="008361E2"/>
    <w:rsid w:val="00863690"/>
    <w:rsid w:val="008637B6"/>
    <w:rsid w:val="008C0294"/>
    <w:rsid w:val="008C335F"/>
    <w:rsid w:val="00914FCC"/>
    <w:rsid w:val="00963D08"/>
    <w:rsid w:val="00980C0A"/>
    <w:rsid w:val="00993601"/>
    <w:rsid w:val="009E3B80"/>
    <w:rsid w:val="009F716E"/>
    <w:rsid w:val="00A24E05"/>
    <w:rsid w:val="00A405EF"/>
    <w:rsid w:val="00A50C5D"/>
    <w:rsid w:val="00AD3168"/>
    <w:rsid w:val="00AD47F9"/>
    <w:rsid w:val="00B0457A"/>
    <w:rsid w:val="00B160AC"/>
    <w:rsid w:val="00B402F1"/>
    <w:rsid w:val="00B50963"/>
    <w:rsid w:val="00BA65A0"/>
    <w:rsid w:val="00BE3A8A"/>
    <w:rsid w:val="00BF2597"/>
    <w:rsid w:val="00C446F6"/>
    <w:rsid w:val="00C7665B"/>
    <w:rsid w:val="00CA0FB1"/>
    <w:rsid w:val="00CA1CE8"/>
    <w:rsid w:val="00CB40BC"/>
    <w:rsid w:val="00D00434"/>
    <w:rsid w:val="00D20953"/>
    <w:rsid w:val="00D332F9"/>
    <w:rsid w:val="00D757B0"/>
    <w:rsid w:val="00D93D43"/>
    <w:rsid w:val="00DA7303"/>
    <w:rsid w:val="00DB2194"/>
    <w:rsid w:val="00DD3ED0"/>
    <w:rsid w:val="00DF2033"/>
    <w:rsid w:val="00E03FE8"/>
    <w:rsid w:val="00E34F5F"/>
    <w:rsid w:val="00E709E9"/>
    <w:rsid w:val="00E86136"/>
    <w:rsid w:val="00EB6F28"/>
    <w:rsid w:val="00F01386"/>
    <w:rsid w:val="00F22BA3"/>
    <w:rsid w:val="00F360A1"/>
    <w:rsid w:val="00F96573"/>
    <w:rsid w:val="00FC19A6"/>
    <w:rsid w:val="00FD3A85"/>
    <w:rsid w:val="00FD567A"/>
    <w:rsid w:val="00FE0F17"/>
    <w:rsid w:val="00FE582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BodyTextIndent">
    <w:name w:val="Body Text Indent"/>
    <w:basedOn w:val="Normal"/>
    <w:link w:val="BodyTextIndentChar"/>
    <w:semiHidden/>
    <w:unhideWhenUsed/>
    <w:rsid w:val="00B160AC"/>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semiHidden/>
    <w:rsid w:val="00B160AC"/>
    <w:rPr>
      <w:rFonts w:ascii="Times New Roman" w:eastAsia="Times New Roman" w:hAnsi="Times New Roman" w:cs="Times New Roman"/>
      <w:sz w:val="20"/>
      <w:szCs w:val="20"/>
    </w:rPr>
  </w:style>
  <w:style w:type="paragraph" w:styleId="ListParagraph">
    <w:name w:val="List Paragraph"/>
    <w:basedOn w:val="Normal"/>
    <w:uiPriority w:val="34"/>
    <w:qFormat/>
    <w:rsid w:val="00B160AC"/>
    <w:pPr>
      <w:ind w:left="720"/>
      <w:contextualSpacing/>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92976">
      <w:bodyDiv w:val="1"/>
      <w:marLeft w:val="0"/>
      <w:marRight w:val="0"/>
      <w:marTop w:val="0"/>
      <w:marBottom w:val="0"/>
      <w:divBdr>
        <w:top w:val="none" w:sz="0" w:space="0" w:color="auto"/>
        <w:left w:val="none" w:sz="0" w:space="0" w:color="auto"/>
        <w:bottom w:val="none" w:sz="0" w:space="0" w:color="auto"/>
        <w:right w:val="none" w:sz="0" w:space="0" w:color="auto"/>
      </w:divBdr>
    </w:div>
    <w:div w:id="17793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1593</Words>
  <Characters>8704</Characters>
  <Application>Microsoft Office Word</Application>
  <DocSecurity>0</DocSecurity>
  <Lines>322</Lines>
  <Paragraphs>203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Green, Vicki - Oxfordshire County Council</cp:lastModifiedBy>
  <cp:revision>5</cp:revision>
  <dcterms:created xsi:type="dcterms:W3CDTF">2025-11-06T14:25:00Z</dcterms:created>
  <dcterms:modified xsi:type="dcterms:W3CDTF">2025-11-26T21:20:00Z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