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3CBA555B" w:rsidR="00114762" w:rsidRPr="00B26C50" w:rsidRDefault="00D94E17" w:rsidP="00B26C50">
            <w:pPr>
              <w:pStyle w:val="Heading2"/>
              <w:jc w:val="both"/>
              <w:rPr>
                <w:b w:val="0"/>
                <w:iCs/>
                <w:sz w:val="24"/>
                <w:szCs w:val="24"/>
              </w:rPr>
            </w:pPr>
            <w:r w:rsidRPr="00DB7E87">
              <w:rPr>
                <w:rFonts w:cs="Arial"/>
              </w:rPr>
              <w:t>Assistant Team Manager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15F07C4C" w:rsidR="00DD3ED0" w:rsidRDefault="00D94E17" w:rsidP="00DD3ED0">
            <w:pPr>
              <w:rPr>
                <w:rFonts w:ascii="Arial" w:hAnsi="Arial" w:cs="Arial"/>
              </w:rPr>
            </w:pPr>
            <w:r>
              <w:rPr>
                <w:rFonts w:ascii="Arial" w:hAnsi="Arial" w:cs="Arial"/>
                <w:szCs w:val="22"/>
              </w:rPr>
              <w:t>£4</w:t>
            </w:r>
            <w:r w:rsidR="00964F07">
              <w:rPr>
                <w:rFonts w:ascii="Arial" w:hAnsi="Arial" w:cs="Arial"/>
                <w:szCs w:val="22"/>
              </w:rPr>
              <w:t>8</w:t>
            </w:r>
            <w:r>
              <w:rPr>
                <w:rFonts w:ascii="Arial" w:hAnsi="Arial" w:cs="Arial"/>
                <w:szCs w:val="22"/>
              </w:rPr>
              <w:t>,</w:t>
            </w:r>
            <w:r w:rsidR="00964F07">
              <w:rPr>
                <w:rFonts w:ascii="Arial" w:hAnsi="Arial" w:cs="Arial"/>
                <w:szCs w:val="22"/>
              </w:rPr>
              <w:t>710</w:t>
            </w:r>
            <w:r>
              <w:rPr>
                <w:rFonts w:ascii="Arial" w:hAnsi="Arial" w:cs="Arial"/>
                <w:szCs w:val="22"/>
              </w:rPr>
              <w:t>-£</w:t>
            </w:r>
            <w:r w:rsidR="00964F07">
              <w:rPr>
                <w:rFonts w:ascii="Arial" w:hAnsi="Arial" w:cs="Arial"/>
                <w:szCs w:val="22"/>
              </w:rPr>
              <w:t>51</w:t>
            </w:r>
            <w:r>
              <w:rPr>
                <w:rFonts w:ascii="Arial" w:hAnsi="Arial" w:cs="Arial"/>
                <w:szCs w:val="22"/>
              </w:rPr>
              <w:t>,</w:t>
            </w:r>
            <w:r w:rsidR="00964F07">
              <w:rPr>
                <w:rFonts w:ascii="Arial" w:hAnsi="Arial" w:cs="Arial"/>
                <w:szCs w:val="22"/>
              </w:rPr>
              <w:t>802</w:t>
            </w:r>
            <w:r w:rsidRPr="00DB7E87">
              <w:rPr>
                <w:rFonts w:ascii="Arial" w:hAnsi="Arial" w:cs="Arial"/>
              </w:rPr>
              <w:t xml:space="preserve"> </w:t>
            </w:r>
            <w:r>
              <w:rPr>
                <w:rFonts w:ascii="Arial" w:hAnsi="Arial" w:cs="Arial"/>
              </w:rPr>
              <w:t>per annum</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7BD80C43" w:rsidR="00A405EF" w:rsidRPr="00471DAB" w:rsidRDefault="00D94E17" w:rsidP="00DD3ED0">
            <w:pPr>
              <w:rPr>
                <w:rFonts w:ascii="Arial" w:hAnsi="Arial" w:cs="Arial"/>
              </w:rPr>
            </w:pPr>
            <w:r>
              <w:rPr>
                <w:rFonts w:ascii="Arial" w:hAnsi="Arial" w:cs="Arial"/>
              </w:rPr>
              <w:t>13</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70AF4D5F" w:rsidR="00114762" w:rsidRPr="00D94E17" w:rsidRDefault="00B26C50" w:rsidP="00DD3ED0">
            <w:r w:rsidRPr="00D94E17">
              <w:rPr>
                <w:rFonts w:ascii="Arial" w:hAnsi="Arial" w:cs="Arial"/>
              </w:rPr>
              <w:t>37 per week.</w:t>
            </w:r>
            <w:r w:rsidR="00114762" w:rsidRPr="00D94E17">
              <w:rPr>
                <w:rFonts w:ascii="Arial" w:hAnsi="Arial" w:cs="Arial"/>
              </w:rPr>
              <w:t xml:space="preserve">  </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418C0AB6" w:rsidR="00114762" w:rsidRDefault="00964F07" w:rsidP="00DD3ED0">
            <w:r>
              <w:rPr>
                <w:rFonts w:ascii="Arial" w:hAnsi="Arial" w:cs="Arial"/>
              </w:rPr>
              <w:t>Children’s Assessment Service</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0A5896D7" w:rsidR="005021D7" w:rsidRDefault="00D94E17" w:rsidP="00DD3ED0">
            <w:r w:rsidRPr="00DB7E87">
              <w:rPr>
                <w:rFonts w:ascii="Arial" w:hAnsi="Arial" w:cs="Arial"/>
                <w:bCs/>
              </w:rPr>
              <w:t>Children’s Social Care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6D448C1F" w:rsidR="00F50B0D" w:rsidRDefault="00964F07" w:rsidP="00DD3ED0">
            <w:pPr>
              <w:rPr>
                <w:rFonts w:ascii="Arial" w:hAnsi="Arial" w:cs="Arial"/>
              </w:rPr>
            </w:pPr>
            <w:r>
              <w:rPr>
                <w:rFonts w:ascii="Arial" w:hAnsi="Arial" w:cs="Arial"/>
              </w:rPr>
              <w:t>South Position</w:t>
            </w:r>
            <w:r w:rsidR="00A50E9C">
              <w:rPr>
                <w:rFonts w:ascii="Arial" w:hAnsi="Arial" w:cs="Arial"/>
              </w:rPr>
              <w:t>s</w:t>
            </w:r>
            <w:r>
              <w:rPr>
                <w:rFonts w:ascii="Arial" w:hAnsi="Arial" w:cs="Arial"/>
              </w:rPr>
              <w:t xml:space="preserve"> – Abbey Centre, Abingdon</w:t>
            </w:r>
          </w:p>
          <w:p w14:paraId="43DD92FA" w14:textId="1B6699FE" w:rsidR="00964F07" w:rsidRPr="00D94E17" w:rsidRDefault="00964F07" w:rsidP="00DD3ED0">
            <w:pPr>
              <w:rPr>
                <w:rFonts w:ascii="Arial" w:hAnsi="Arial" w:cs="Arial"/>
              </w:rPr>
            </w:pPr>
            <w:r>
              <w:rPr>
                <w:rFonts w:ascii="Arial" w:hAnsi="Arial" w:cs="Arial"/>
              </w:rPr>
              <w:t>North Position</w:t>
            </w:r>
            <w:r w:rsidR="00A50E9C">
              <w:rPr>
                <w:rFonts w:ascii="Arial" w:hAnsi="Arial" w:cs="Arial"/>
              </w:rPr>
              <w:t xml:space="preserve"> </w:t>
            </w:r>
            <w:r>
              <w:rPr>
                <w:rFonts w:ascii="Arial" w:hAnsi="Arial" w:cs="Arial"/>
              </w:rPr>
              <w:t>– Samuelson House, Banbury</w:t>
            </w:r>
          </w:p>
          <w:p w14:paraId="5C947BA8" w14:textId="77777777" w:rsidR="00F50B0D" w:rsidRPr="00D94E17" w:rsidRDefault="00F50B0D" w:rsidP="00DD3ED0">
            <w:pPr>
              <w:rPr>
                <w:rFonts w:ascii="Arial" w:hAnsi="Arial" w:cs="Arial"/>
              </w:rPr>
            </w:pPr>
          </w:p>
          <w:p w14:paraId="05B30B03" w14:textId="4240263A" w:rsidR="004A4044" w:rsidRPr="00D94E17" w:rsidRDefault="004A4044" w:rsidP="00C11BF4">
            <w:pPr>
              <w:jc w:val="both"/>
              <w:rPr>
                <w:rFonts w:ascii="Arial" w:hAnsi="Arial" w:cs="Arial"/>
              </w:rPr>
            </w:pPr>
            <w:r w:rsidRPr="00D94E17">
              <w:rPr>
                <w:rFonts w:ascii="Arial" w:hAnsi="Arial" w:cs="Arial"/>
              </w:rPr>
              <w:t>Please note we are actively looking at our ways of workin</w:t>
            </w:r>
            <w:r w:rsidR="00F50B0D" w:rsidRPr="00D94E17">
              <w:rPr>
                <w:rFonts w:ascii="Arial" w:hAnsi="Arial" w:cs="Arial"/>
              </w:rPr>
              <w:t xml:space="preserve">g </w:t>
            </w:r>
            <w:r w:rsidRPr="00D94E17">
              <w:rPr>
                <w:rFonts w:ascii="Arial" w:hAnsi="Arial" w:cs="Arial"/>
              </w:rPr>
              <w:t xml:space="preserve">using everything we have learnt and heard from our people about the organisational and personal benefits of </w:t>
            </w:r>
            <w:r w:rsidR="00F50B0D" w:rsidRPr="00D94E17">
              <w:rPr>
                <w:rFonts w:ascii="Arial" w:hAnsi="Arial" w:cs="Arial"/>
              </w:rPr>
              <w:t xml:space="preserve">agile </w:t>
            </w:r>
            <w:r w:rsidRPr="00D94E17">
              <w:rPr>
                <w:rFonts w:ascii="Arial" w:hAnsi="Arial" w:cs="Arial"/>
              </w:rPr>
              <w:t>working.  What you can absolutely expect from working at O</w:t>
            </w:r>
            <w:r w:rsidR="00F50B0D" w:rsidRPr="00D94E17">
              <w:rPr>
                <w:rFonts w:ascii="Arial" w:hAnsi="Arial" w:cs="Arial"/>
              </w:rPr>
              <w:t xml:space="preserve">xfordshire </w:t>
            </w:r>
            <w:r w:rsidRPr="00D94E17">
              <w:rPr>
                <w:rFonts w:ascii="Arial" w:hAnsi="Arial" w:cs="Arial"/>
              </w:rPr>
              <w:t>C</w:t>
            </w:r>
            <w:r w:rsidR="00F50B0D" w:rsidRPr="00D94E17">
              <w:rPr>
                <w:rFonts w:ascii="Arial" w:hAnsi="Arial" w:cs="Arial"/>
              </w:rPr>
              <w:t xml:space="preserve">ounty </w:t>
            </w:r>
            <w:r w:rsidRPr="00D94E17">
              <w:rPr>
                <w:rFonts w:ascii="Arial" w:hAnsi="Arial" w:cs="Arial"/>
              </w:rPr>
              <w:t>C</w:t>
            </w:r>
            <w:r w:rsidR="00F50B0D" w:rsidRPr="00D94E17">
              <w:rPr>
                <w:rFonts w:ascii="Arial" w:hAnsi="Arial" w:cs="Arial"/>
              </w:rPr>
              <w:t>ouncil (OCC)</w:t>
            </w:r>
            <w:r w:rsidRPr="00D94E17">
              <w:rPr>
                <w:rFonts w:ascii="Arial" w:hAnsi="Arial" w:cs="Arial"/>
              </w:rPr>
              <w:t xml:space="preserve"> is that you will have the </w:t>
            </w:r>
            <w:r w:rsidR="00F50B0D" w:rsidRPr="00D94E17">
              <w:rPr>
                <w:rFonts w:ascii="Arial" w:hAnsi="Arial" w:cs="Arial"/>
              </w:rPr>
              <w:t>support</w:t>
            </w:r>
            <w:r w:rsidRPr="00D94E17">
              <w:rPr>
                <w:rFonts w:ascii="Arial" w:hAnsi="Arial" w:cs="Arial"/>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4AC4AA16" w:rsidR="00DD3ED0" w:rsidRPr="009F0647" w:rsidRDefault="00D94E17"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485DB29" w:rsidR="00DD3ED0" w:rsidRPr="009F0647" w:rsidRDefault="00D94E17" w:rsidP="00DD3ED0">
            <w:pPr>
              <w:rPr>
                <w:rFonts w:ascii="Arial" w:hAnsi="Arial" w:cs="Arial"/>
              </w:rPr>
            </w:pPr>
            <w:r>
              <w:rPr>
                <w:rFonts w:ascii="Arial" w:hAnsi="Arial" w:cs="Arial"/>
              </w:rPr>
              <w:t>Team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49D18162" w14:textId="53230606" w:rsidR="00D94E17" w:rsidRDefault="00D94E17" w:rsidP="00D94E17">
            <w:pPr>
              <w:numPr>
                <w:ilvl w:val="0"/>
                <w:numId w:val="12"/>
              </w:numPr>
              <w:rPr>
                <w:rFonts w:ascii="Arial" w:hAnsi="Arial" w:cs="Arial"/>
              </w:rPr>
            </w:pPr>
            <w:r w:rsidRPr="00B55C05">
              <w:rPr>
                <w:rFonts w:ascii="Arial" w:hAnsi="Arial" w:cs="Arial"/>
              </w:rPr>
              <w:t>Line management of Children’s Practitioners</w:t>
            </w:r>
            <w:r>
              <w:rPr>
                <w:rFonts w:ascii="Arial" w:hAnsi="Arial" w:cs="Arial"/>
              </w:rPr>
              <w:t>, NQSWs, Senior Practitioners &amp; Social Workers</w:t>
            </w:r>
            <w:r w:rsidRPr="00B55C05">
              <w:rPr>
                <w:rFonts w:ascii="Arial" w:hAnsi="Arial" w:cs="Arial"/>
              </w:rPr>
              <w:t xml:space="preserve"> in the </w:t>
            </w:r>
            <w:r w:rsidR="00964F07">
              <w:rPr>
                <w:rFonts w:ascii="Arial" w:hAnsi="Arial" w:cs="Arial"/>
              </w:rPr>
              <w:t>Children’s</w:t>
            </w:r>
            <w:r>
              <w:rPr>
                <w:rFonts w:ascii="Arial" w:hAnsi="Arial" w:cs="Arial"/>
              </w:rPr>
              <w:t xml:space="preserve"> Assessment </w:t>
            </w:r>
            <w:r w:rsidR="00964F07">
              <w:rPr>
                <w:rFonts w:ascii="Arial" w:hAnsi="Arial" w:cs="Arial"/>
              </w:rPr>
              <w:t>Service.</w:t>
            </w:r>
          </w:p>
          <w:p w14:paraId="055D7355" w14:textId="77777777" w:rsidR="00D94E17" w:rsidRDefault="00D94E17" w:rsidP="00D94E17">
            <w:pPr>
              <w:numPr>
                <w:ilvl w:val="0"/>
                <w:numId w:val="12"/>
              </w:numPr>
              <w:rPr>
                <w:rFonts w:ascii="Arial" w:hAnsi="Arial" w:cs="Arial"/>
              </w:rPr>
            </w:pPr>
            <w:r>
              <w:rPr>
                <w:rFonts w:ascii="Arial" w:hAnsi="Arial" w:cs="Arial"/>
              </w:rPr>
              <w:t>Deputising for the Team Manager, as required.</w:t>
            </w:r>
          </w:p>
          <w:p w14:paraId="6D1E387A" w14:textId="77777777" w:rsidR="00D94E17" w:rsidRDefault="00D94E17" w:rsidP="00D94E17">
            <w:pPr>
              <w:numPr>
                <w:ilvl w:val="0"/>
                <w:numId w:val="12"/>
              </w:numPr>
              <w:rPr>
                <w:rFonts w:ascii="Arial" w:hAnsi="Arial" w:cs="Arial"/>
              </w:rPr>
            </w:pPr>
            <w:r>
              <w:rPr>
                <w:rFonts w:ascii="Arial" w:hAnsi="Arial" w:cs="Arial"/>
              </w:rPr>
              <w:t>Managing the Team’s duty and assessment function.</w:t>
            </w:r>
          </w:p>
          <w:p w14:paraId="3B698DCB" w14:textId="77777777" w:rsidR="00D94E17" w:rsidRPr="00DB7E87" w:rsidRDefault="00D94E17" w:rsidP="00D94E17">
            <w:pPr>
              <w:numPr>
                <w:ilvl w:val="0"/>
                <w:numId w:val="12"/>
              </w:numPr>
              <w:rPr>
                <w:rFonts w:ascii="Arial" w:hAnsi="Arial" w:cs="Arial"/>
              </w:rPr>
            </w:pPr>
            <w:r>
              <w:rPr>
                <w:rFonts w:ascii="Arial" w:hAnsi="Arial" w:cs="Arial"/>
              </w:rPr>
              <w:t>S</w:t>
            </w:r>
            <w:r w:rsidRPr="00DB7E87">
              <w:rPr>
                <w:rFonts w:ascii="Arial" w:hAnsi="Arial" w:cs="Arial"/>
              </w:rPr>
              <w:t xml:space="preserve">upporting County </w:t>
            </w:r>
            <w:r>
              <w:rPr>
                <w:rFonts w:ascii="Arial" w:hAnsi="Arial" w:cs="Arial"/>
              </w:rPr>
              <w:t>s</w:t>
            </w:r>
            <w:r w:rsidRPr="00DB7E87">
              <w:rPr>
                <w:rFonts w:ascii="Arial" w:hAnsi="Arial" w:cs="Arial"/>
              </w:rPr>
              <w:t xml:space="preserve">afeguarding and </w:t>
            </w:r>
            <w:r>
              <w:rPr>
                <w:rFonts w:ascii="Arial" w:hAnsi="Arial" w:cs="Arial"/>
              </w:rPr>
              <w:t>c</w:t>
            </w:r>
            <w:r w:rsidRPr="00DB7E87">
              <w:rPr>
                <w:rFonts w:ascii="Arial" w:hAnsi="Arial" w:cs="Arial"/>
              </w:rPr>
              <w:t>hild protection policies and ensur</w:t>
            </w:r>
            <w:r>
              <w:rPr>
                <w:rFonts w:ascii="Arial" w:hAnsi="Arial" w:cs="Arial"/>
              </w:rPr>
              <w:t>ing that</w:t>
            </w:r>
            <w:r w:rsidRPr="00DB7E87">
              <w:rPr>
                <w:rFonts w:ascii="Arial" w:hAnsi="Arial" w:cs="Arial"/>
              </w:rPr>
              <w:t xml:space="preserve"> they are adhered to. </w:t>
            </w:r>
          </w:p>
          <w:p w14:paraId="7CB6A1AA" w14:textId="720BCD57" w:rsidR="00114762" w:rsidRPr="009F0647" w:rsidRDefault="00114762" w:rsidP="00DD3ED0">
            <w:pPr>
              <w:rPr>
                <w:rFonts w:ascii="Arial" w:hAnsi="Arial" w:cs="Arial"/>
              </w:rPr>
            </w:pP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49CAC175" w:rsidR="00E709E9" w:rsidRPr="009F0647" w:rsidRDefault="00D94E17"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lastRenderedPageBreak/>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tbl>
            <w:tblPr>
              <w:tblW w:w="0" w:type="auto"/>
              <w:tblBorders>
                <w:top w:val="nil"/>
                <w:left w:val="nil"/>
                <w:bottom w:val="nil"/>
                <w:right w:val="nil"/>
              </w:tblBorders>
              <w:tblLook w:val="0000" w:firstRow="0" w:lastRow="0" w:firstColumn="0" w:lastColumn="0" w:noHBand="0" w:noVBand="0"/>
            </w:tblPr>
            <w:tblGrid>
              <w:gridCol w:w="9666"/>
            </w:tblGrid>
            <w:tr w:rsidR="00D94E17" w:rsidRPr="00DB7E87" w14:paraId="3CA7C8E8" w14:textId="77777777">
              <w:trPr>
                <w:trHeight w:val="1224"/>
              </w:trPr>
              <w:tc>
                <w:tcPr>
                  <w:tcW w:w="9666" w:type="dxa"/>
                </w:tcPr>
                <w:p w14:paraId="18975BB5" w14:textId="09D53AEB" w:rsidR="00D94E17" w:rsidRPr="00B55C05" w:rsidRDefault="00D94E17" w:rsidP="00D94E17">
                  <w:pPr>
                    <w:numPr>
                      <w:ilvl w:val="0"/>
                      <w:numId w:val="13"/>
                    </w:numPr>
                    <w:jc w:val="both"/>
                    <w:rPr>
                      <w:rFonts w:ascii="Arial" w:hAnsi="Arial" w:cs="Arial"/>
                      <w:sz w:val="20"/>
                      <w:szCs w:val="20"/>
                    </w:rPr>
                  </w:pPr>
                  <w:r>
                    <w:rPr>
                      <w:rFonts w:ascii="Arial" w:hAnsi="Arial" w:cs="Arial"/>
                      <w:sz w:val="20"/>
                      <w:szCs w:val="20"/>
                    </w:rPr>
                    <w:t xml:space="preserve">The </w:t>
                  </w:r>
                  <w:r w:rsidRPr="00B55C05">
                    <w:rPr>
                      <w:rFonts w:ascii="Arial" w:hAnsi="Arial" w:cs="Arial"/>
                      <w:sz w:val="20"/>
                      <w:szCs w:val="20"/>
                    </w:rPr>
                    <w:t>post holder wil</w:t>
                  </w:r>
                  <w:r>
                    <w:rPr>
                      <w:rFonts w:ascii="Arial" w:hAnsi="Arial" w:cs="Arial"/>
                      <w:sz w:val="20"/>
                      <w:szCs w:val="20"/>
                    </w:rPr>
                    <w:t>l</w:t>
                  </w:r>
                  <w:r w:rsidRPr="00B55C05">
                    <w:rPr>
                      <w:rFonts w:ascii="Arial" w:hAnsi="Arial" w:cs="Arial"/>
                      <w:sz w:val="20"/>
                      <w:szCs w:val="20"/>
                    </w:rPr>
                    <w:t xml:space="preserve"> line manage </w:t>
                  </w:r>
                  <w:r>
                    <w:rPr>
                      <w:rFonts w:ascii="Arial" w:hAnsi="Arial" w:cs="Arial"/>
                      <w:sz w:val="20"/>
                      <w:szCs w:val="20"/>
                    </w:rPr>
                    <w:t xml:space="preserve">Social Workers (including NQSWs, Senior Practitioners) </w:t>
                  </w:r>
                  <w:r w:rsidR="00A50E9C">
                    <w:rPr>
                      <w:rFonts w:ascii="Arial" w:hAnsi="Arial" w:cs="Arial"/>
                      <w:sz w:val="20"/>
                      <w:szCs w:val="20"/>
                    </w:rPr>
                    <w:t xml:space="preserve">and Family </w:t>
                  </w:r>
                  <w:r>
                    <w:rPr>
                      <w:rFonts w:ascii="Arial" w:hAnsi="Arial" w:cs="Arial"/>
                      <w:sz w:val="20"/>
                      <w:szCs w:val="20"/>
                    </w:rPr>
                    <w:t>Help</w:t>
                  </w:r>
                  <w:r w:rsidRPr="00B55C05">
                    <w:rPr>
                      <w:rFonts w:ascii="Arial" w:hAnsi="Arial" w:cs="Arial"/>
                      <w:sz w:val="20"/>
                      <w:szCs w:val="20"/>
                    </w:rPr>
                    <w:t xml:space="preserve"> Practitioners. </w:t>
                  </w:r>
                </w:p>
                <w:p w14:paraId="01A5EFA5" w14:textId="77777777" w:rsidR="00D94E17" w:rsidRPr="00B55C05" w:rsidRDefault="00D94E17" w:rsidP="00D94E17">
                  <w:pPr>
                    <w:jc w:val="both"/>
                    <w:rPr>
                      <w:rFonts w:ascii="Arial" w:hAnsi="Arial" w:cs="Arial"/>
                      <w:sz w:val="20"/>
                      <w:szCs w:val="20"/>
                    </w:rPr>
                  </w:pPr>
                </w:p>
                <w:p w14:paraId="55E74BF5" w14:textId="0373D829" w:rsidR="00D94E17" w:rsidRPr="00DB7E87" w:rsidRDefault="00D94E17" w:rsidP="00D94E17">
                  <w:pPr>
                    <w:numPr>
                      <w:ilvl w:val="0"/>
                      <w:numId w:val="13"/>
                    </w:numPr>
                    <w:jc w:val="both"/>
                    <w:rPr>
                      <w:rFonts w:ascii="Arial" w:hAnsi="Arial" w:cs="Arial"/>
                      <w:sz w:val="20"/>
                      <w:szCs w:val="20"/>
                    </w:rPr>
                  </w:pPr>
                  <w:r w:rsidRPr="00B55C05">
                    <w:rPr>
                      <w:rFonts w:ascii="Arial" w:hAnsi="Arial" w:cs="Arial"/>
                      <w:sz w:val="20"/>
                      <w:szCs w:val="20"/>
                    </w:rPr>
                    <w:t>The</w:t>
                  </w:r>
                  <w:r w:rsidRPr="00DB7E87">
                    <w:rPr>
                      <w:rFonts w:ascii="Arial" w:hAnsi="Arial" w:cs="Arial"/>
                      <w:sz w:val="20"/>
                      <w:szCs w:val="20"/>
                    </w:rPr>
                    <w:t xml:space="preserve"> purpose of this job is to help</w:t>
                  </w:r>
                  <w:r>
                    <w:rPr>
                      <w:rFonts w:ascii="Arial" w:hAnsi="Arial" w:cs="Arial"/>
                      <w:sz w:val="20"/>
                      <w:szCs w:val="20"/>
                    </w:rPr>
                    <w:t xml:space="preserve"> children, young people and families in need of help and protection with a particular focus on managing Child &amp; Family Assessments and Strategy Discussions/Section 47 Investigations for children </w:t>
                  </w:r>
                  <w:r w:rsidR="00A50E9C">
                    <w:rPr>
                      <w:rFonts w:ascii="Arial" w:hAnsi="Arial" w:cs="Arial"/>
                      <w:sz w:val="20"/>
                      <w:szCs w:val="20"/>
                    </w:rPr>
                    <w:t>newly referred</w:t>
                  </w:r>
                  <w:r>
                    <w:rPr>
                      <w:rFonts w:ascii="Arial" w:hAnsi="Arial" w:cs="Arial"/>
                      <w:sz w:val="20"/>
                      <w:szCs w:val="20"/>
                    </w:rPr>
                    <w:t xml:space="preserve"> or not currently open to a statutory social work team. </w:t>
                  </w:r>
                  <w:r w:rsidRPr="00DB7E87">
                    <w:rPr>
                      <w:rFonts w:ascii="Arial" w:hAnsi="Arial" w:cs="Arial"/>
                      <w:sz w:val="20"/>
                      <w:szCs w:val="20"/>
                    </w:rPr>
                    <w:t xml:space="preserve"> </w:t>
                  </w:r>
                </w:p>
                <w:p w14:paraId="2559C6A1" w14:textId="77777777" w:rsidR="00D94E17" w:rsidRDefault="00D94E17" w:rsidP="00D94E17">
                  <w:pPr>
                    <w:jc w:val="both"/>
                    <w:rPr>
                      <w:rFonts w:ascii="Arial" w:hAnsi="Arial" w:cs="Arial"/>
                      <w:sz w:val="20"/>
                      <w:szCs w:val="20"/>
                    </w:rPr>
                  </w:pPr>
                </w:p>
                <w:p w14:paraId="0025DE84" w14:textId="77777777" w:rsidR="00D94E17" w:rsidRPr="00B55C05" w:rsidRDefault="00D94E17" w:rsidP="00D94E17">
                  <w:pPr>
                    <w:numPr>
                      <w:ilvl w:val="0"/>
                      <w:numId w:val="13"/>
                    </w:numPr>
                    <w:jc w:val="both"/>
                    <w:rPr>
                      <w:rFonts w:ascii="Arial" w:hAnsi="Arial" w:cs="Arial"/>
                      <w:sz w:val="20"/>
                      <w:szCs w:val="20"/>
                    </w:rPr>
                  </w:pPr>
                  <w:r w:rsidRPr="00B55C05">
                    <w:rPr>
                      <w:rFonts w:ascii="Arial" w:hAnsi="Arial" w:cs="Arial"/>
                      <w:sz w:val="20"/>
                      <w:szCs w:val="20"/>
                    </w:rPr>
                    <w:t xml:space="preserve">The </w:t>
                  </w:r>
                  <w:r>
                    <w:rPr>
                      <w:rFonts w:ascii="Arial" w:hAnsi="Arial" w:cs="Arial"/>
                      <w:sz w:val="20"/>
                      <w:szCs w:val="20"/>
                    </w:rPr>
                    <w:t>post holder</w:t>
                  </w:r>
                  <w:r w:rsidRPr="00B55C05">
                    <w:rPr>
                      <w:rFonts w:ascii="Arial" w:hAnsi="Arial" w:cs="Arial"/>
                      <w:sz w:val="20"/>
                      <w:szCs w:val="20"/>
                    </w:rPr>
                    <w:t xml:space="preserve"> will hold supervisory responsibility for some newly qualified social workers supporting</w:t>
                  </w:r>
                  <w:r>
                    <w:rPr>
                      <w:rFonts w:ascii="Arial" w:hAnsi="Arial" w:cs="Arial"/>
                      <w:sz w:val="20"/>
                      <w:szCs w:val="20"/>
                    </w:rPr>
                    <w:t xml:space="preserve"> and assessing </w:t>
                  </w:r>
                  <w:r w:rsidRPr="00B55C05">
                    <w:rPr>
                      <w:rFonts w:ascii="Arial" w:hAnsi="Arial" w:cs="Arial"/>
                      <w:sz w:val="20"/>
                      <w:szCs w:val="20"/>
                    </w:rPr>
                    <w:t xml:space="preserve">them to meet </w:t>
                  </w:r>
                  <w:r>
                    <w:rPr>
                      <w:rFonts w:ascii="Arial" w:hAnsi="Arial" w:cs="Arial"/>
                      <w:sz w:val="20"/>
                      <w:szCs w:val="20"/>
                    </w:rPr>
                    <w:t xml:space="preserve">the </w:t>
                  </w:r>
                  <w:r w:rsidRPr="00B55C05">
                    <w:rPr>
                      <w:rFonts w:ascii="Arial" w:hAnsi="Arial" w:cs="Arial"/>
                      <w:sz w:val="20"/>
                      <w:szCs w:val="20"/>
                    </w:rPr>
                    <w:t>requirements of the Council's Assessed</w:t>
                  </w:r>
                  <w:r>
                    <w:rPr>
                      <w:rFonts w:ascii="Arial" w:hAnsi="Arial" w:cs="Arial"/>
                      <w:sz w:val="20"/>
                      <w:szCs w:val="20"/>
                    </w:rPr>
                    <w:t xml:space="preserve"> &amp;</w:t>
                  </w:r>
                  <w:r w:rsidRPr="00B55C05">
                    <w:rPr>
                      <w:rFonts w:ascii="Arial" w:hAnsi="Arial" w:cs="Arial"/>
                      <w:sz w:val="20"/>
                      <w:szCs w:val="20"/>
                    </w:rPr>
                    <w:t xml:space="preserve"> Supported Year in Employment (ASYE)</w:t>
                  </w:r>
                  <w:r>
                    <w:rPr>
                      <w:rFonts w:ascii="Arial" w:hAnsi="Arial" w:cs="Arial"/>
                      <w:sz w:val="20"/>
                      <w:szCs w:val="20"/>
                    </w:rPr>
                    <w:t xml:space="preserve"> programme</w:t>
                  </w:r>
                  <w:r w:rsidRPr="00B55C05">
                    <w:rPr>
                      <w:rFonts w:ascii="Arial" w:hAnsi="Arial" w:cs="Arial"/>
                      <w:sz w:val="20"/>
                      <w:szCs w:val="20"/>
                    </w:rPr>
                    <w:t xml:space="preserve">. </w:t>
                  </w:r>
                </w:p>
                <w:p w14:paraId="47D62121" w14:textId="77777777" w:rsidR="00D94E17" w:rsidRPr="00B55C05" w:rsidRDefault="00D94E17" w:rsidP="00D94E17">
                  <w:pPr>
                    <w:jc w:val="both"/>
                    <w:rPr>
                      <w:rFonts w:ascii="Arial" w:hAnsi="Arial" w:cs="Arial"/>
                      <w:sz w:val="20"/>
                      <w:szCs w:val="20"/>
                    </w:rPr>
                  </w:pPr>
                </w:p>
                <w:p w14:paraId="7CC1CB26" w14:textId="4231810A" w:rsidR="00D94E17" w:rsidRPr="00B55C05" w:rsidRDefault="00D94E17" w:rsidP="00D94E17">
                  <w:pPr>
                    <w:numPr>
                      <w:ilvl w:val="0"/>
                      <w:numId w:val="13"/>
                    </w:numPr>
                    <w:jc w:val="both"/>
                    <w:rPr>
                      <w:rFonts w:ascii="Arial" w:hAnsi="Arial" w:cs="Arial"/>
                      <w:sz w:val="20"/>
                      <w:szCs w:val="20"/>
                    </w:rPr>
                  </w:pPr>
                  <w:r w:rsidRPr="00B55C05">
                    <w:rPr>
                      <w:rFonts w:ascii="Arial" w:hAnsi="Arial" w:cs="Arial"/>
                      <w:sz w:val="20"/>
                      <w:szCs w:val="20"/>
                    </w:rPr>
                    <w:t xml:space="preserve">The </w:t>
                  </w:r>
                  <w:r>
                    <w:rPr>
                      <w:rFonts w:ascii="Arial" w:hAnsi="Arial" w:cs="Arial"/>
                      <w:sz w:val="20"/>
                      <w:szCs w:val="20"/>
                    </w:rPr>
                    <w:t>post</w:t>
                  </w:r>
                  <w:r w:rsidRPr="00B55C05">
                    <w:rPr>
                      <w:rFonts w:ascii="Arial" w:hAnsi="Arial" w:cs="Arial"/>
                      <w:sz w:val="20"/>
                      <w:szCs w:val="20"/>
                    </w:rPr>
                    <w:t xml:space="preserve"> has lead responsibility for ensuring </w:t>
                  </w:r>
                  <w:r>
                    <w:rPr>
                      <w:rFonts w:ascii="Arial" w:hAnsi="Arial" w:cs="Arial"/>
                      <w:sz w:val="20"/>
                      <w:szCs w:val="20"/>
                    </w:rPr>
                    <w:t xml:space="preserve">that the </w:t>
                  </w:r>
                  <w:r w:rsidRPr="00B55C05">
                    <w:rPr>
                      <w:rFonts w:ascii="Arial" w:hAnsi="Arial" w:cs="Arial"/>
                      <w:sz w:val="20"/>
                      <w:szCs w:val="20"/>
                    </w:rPr>
                    <w:t xml:space="preserve">duty and assessment </w:t>
                  </w:r>
                  <w:r>
                    <w:rPr>
                      <w:rFonts w:ascii="Arial" w:hAnsi="Arial" w:cs="Arial"/>
                      <w:sz w:val="20"/>
                      <w:szCs w:val="20"/>
                    </w:rPr>
                    <w:t>function</w:t>
                  </w:r>
                  <w:r w:rsidRPr="00B55C05">
                    <w:rPr>
                      <w:rFonts w:ascii="Arial" w:hAnsi="Arial" w:cs="Arial"/>
                      <w:sz w:val="20"/>
                      <w:szCs w:val="20"/>
                    </w:rPr>
                    <w:t xml:space="preserve"> in </w:t>
                  </w:r>
                  <w:r w:rsidR="00964F07">
                    <w:rPr>
                      <w:rFonts w:ascii="Arial" w:hAnsi="Arial" w:cs="Arial"/>
                      <w:sz w:val="20"/>
                      <w:szCs w:val="20"/>
                    </w:rPr>
                    <w:t>the team</w:t>
                  </w:r>
                  <w:r w:rsidRPr="00B55C05">
                    <w:rPr>
                      <w:rFonts w:ascii="Arial" w:hAnsi="Arial" w:cs="Arial"/>
                      <w:sz w:val="20"/>
                      <w:szCs w:val="20"/>
                    </w:rPr>
                    <w:t xml:space="preserve"> </w:t>
                  </w:r>
                  <w:r>
                    <w:rPr>
                      <w:rFonts w:ascii="Arial" w:hAnsi="Arial" w:cs="Arial"/>
                      <w:sz w:val="20"/>
                      <w:szCs w:val="20"/>
                    </w:rPr>
                    <w:t xml:space="preserve">is managed </w:t>
                  </w:r>
                  <w:r w:rsidRPr="00B55C05">
                    <w:rPr>
                      <w:rFonts w:ascii="Arial" w:hAnsi="Arial" w:cs="Arial"/>
                      <w:sz w:val="20"/>
                      <w:szCs w:val="20"/>
                    </w:rPr>
                    <w:t>safely and deliver</w:t>
                  </w:r>
                  <w:r>
                    <w:rPr>
                      <w:rFonts w:ascii="Arial" w:hAnsi="Arial" w:cs="Arial"/>
                      <w:sz w:val="20"/>
                      <w:szCs w:val="20"/>
                    </w:rPr>
                    <w:t>s</w:t>
                  </w:r>
                  <w:r w:rsidRPr="00B55C05">
                    <w:rPr>
                      <w:rFonts w:ascii="Arial" w:hAnsi="Arial" w:cs="Arial"/>
                      <w:sz w:val="20"/>
                      <w:szCs w:val="20"/>
                    </w:rPr>
                    <w:t xml:space="preserve"> outcomes effectively and in a timely way.</w:t>
                  </w:r>
                </w:p>
                <w:p w14:paraId="319B6911" w14:textId="77777777" w:rsidR="00D94E17" w:rsidRPr="00B55C05" w:rsidRDefault="00D94E17" w:rsidP="00D94E17">
                  <w:pPr>
                    <w:jc w:val="both"/>
                    <w:rPr>
                      <w:rFonts w:ascii="Arial" w:hAnsi="Arial" w:cs="Arial"/>
                      <w:sz w:val="20"/>
                      <w:szCs w:val="20"/>
                    </w:rPr>
                  </w:pPr>
                </w:p>
                <w:p w14:paraId="321A792F" w14:textId="77777777" w:rsidR="00D94E17" w:rsidRPr="00DB7E87" w:rsidRDefault="00D94E17" w:rsidP="00D94E17">
                  <w:pPr>
                    <w:numPr>
                      <w:ilvl w:val="0"/>
                      <w:numId w:val="13"/>
                    </w:numPr>
                    <w:jc w:val="both"/>
                    <w:rPr>
                      <w:rFonts w:ascii="Arial" w:hAnsi="Arial" w:cs="Arial"/>
                      <w:sz w:val="20"/>
                      <w:szCs w:val="20"/>
                    </w:rPr>
                  </w:pPr>
                  <w:r w:rsidRPr="00B55C05">
                    <w:rPr>
                      <w:rFonts w:ascii="Arial" w:hAnsi="Arial" w:cs="Arial"/>
                      <w:sz w:val="20"/>
                      <w:szCs w:val="20"/>
                    </w:rPr>
                    <w:t xml:space="preserve">The role has no direct budgetary responsibility. </w:t>
                  </w:r>
                </w:p>
              </w:tc>
            </w:tr>
          </w:tbl>
          <w:p w14:paraId="0BD3350A" w14:textId="77777777" w:rsidR="00D94E17" w:rsidRDefault="00D94E17" w:rsidP="00D94E17">
            <w:pPr>
              <w:jc w:val="both"/>
              <w:rPr>
                <w:rFonts w:ascii="Arial" w:hAnsi="Arial" w:cs="Arial"/>
                <w:sz w:val="20"/>
                <w:szCs w:val="20"/>
              </w:rPr>
            </w:pPr>
          </w:p>
          <w:p w14:paraId="40A6826C" w14:textId="77777777" w:rsidR="00D94E17" w:rsidRPr="00DB7E87" w:rsidRDefault="00D94E17" w:rsidP="00D94E17">
            <w:pPr>
              <w:jc w:val="both"/>
              <w:rPr>
                <w:rFonts w:ascii="Arial" w:hAnsi="Arial" w:cs="Arial"/>
                <w:b/>
                <w:i/>
                <w:sz w:val="20"/>
                <w:szCs w:val="20"/>
              </w:rPr>
            </w:pPr>
            <w:r w:rsidRPr="00DB7E87">
              <w:rPr>
                <w:rFonts w:ascii="Arial" w:hAnsi="Arial" w:cs="Arial"/>
                <w:sz w:val="20"/>
                <w:szCs w:val="20"/>
              </w:rPr>
              <w:t xml:space="preserve">The nature of this post will require flexibility to meet urgent </w:t>
            </w:r>
            <w:r>
              <w:rPr>
                <w:rFonts w:ascii="Arial" w:hAnsi="Arial" w:cs="Arial"/>
                <w:sz w:val="20"/>
                <w:szCs w:val="20"/>
              </w:rPr>
              <w:t>priorities</w:t>
            </w:r>
            <w:r w:rsidRPr="00DB7E87">
              <w:rPr>
                <w:rFonts w:ascii="Arial" w:hAnsi="Arial" w:cs="Arial"/>
                <w:sz w:val="20"/>
                <w:szCs w:val="20"/>
              </w:rPr>
              <w:t xml:space="preserve"> as they arise. This </w:t>
            </w:r>
            <w:r>
              <w:rPr>
                <w:rFonts w:ascii="Arial" w:hAnsi="Arial" w:cs="Arial"/>
                <w:sz w:val="20"/>
                <w:szCs w:val="20"/>
              </w:rPr>
              <w:t>may</w:t>
            </w:r>
            <w:r w:rsidRPr="00DB7E87">
              <w:rPr>
                <w:rFonts w:ascii="Arial" w:hAnsi="Arial" w:cs="Arial"/>
                <w:sz w:val="20"/>
                <w:szCs w:val="20"/>
              </w:rPr>
              <w:t xml:space="preserve"> entail</w:t>
            </w:r>
            <w:r>
              <w:rPr>
                <w:rFonts w:ascii="Arial" w:hAnsi="Arial" w:cs="Arial"/>
                <w:sz w:val="20"/>
                <w:szCs w:val="20"/>
              </w:rPr>
              <w:t xml:space="preserve"> </w:t>
            </w:r>
            <w:r w:rsidRPr="00DB7E87">
              <w:rPr>
                <w:rFonts w:ascii="Arial" w:hAnsi="Arial" w:cs="Arial"/>
                <w:sz w:val="20"/>
                <w:szCs w:val="20"/>
              </w:rPr>
              <w:t>some work outside normal office hours</w:t>
            </w:r>
            <w:r>
              <w:rPr>
                <w:rFonts w:ascii="Arial" w:hAnsi="Arial" w:cs="Arial"/>
                <w:sz w:val="20"/>
                <w:szCs w:val="20"/>
              </w:rPr>
              <w:t xml:space="preserve"> on occasion.</w:t>
            </w:r>
            <w:r w:rsidRPr="00DB7E87">
              <w:rPr>
                <w:rFonts w:ascii="Arial" w:hAnsi="Arial" w:cs="Arial"/>
                <w:sz w:val="20"/>
                <w:szCs w:val="20"/>
              </w:rPr>
              <w:t xml:space="preserve"> The post holder will be expected to adopt a flexible attitude</w:t>
            </w:r>
            <w:r>
              <w:rPr>
                <w:rFonts w:ascii="Arial" w:hAnsi="Arial" w:cs="Arial"/>
                <w:sz w:val="20"/>
                <w:szCs w:val="20"/>
              </w:rPr>
              <w:t>, to undertake a range of tasks in line with</w:t>
            </w:r>
            <w:r w:rsidRPr="00DB7E87">
              <w:rPr>
                <w:rFonts w:ascii="Arial" w:hAnsi="Arial" w:cs="Arial"/>
                <w:sz w:val="20"/>
                <w:szCs w:val="20"/>
              </w:rPr>
              <w:t xml:space="preserve"> the needs of the Service</w:t>
            </w:r>
            <w:r>
              <w:rPr>
                <w:rFonts w:ascii="Arial" w:hAnsi="Arial" w:cs="Arial"/>
                <w:sz w:val="20"/>
                <w:szCs w:val="20"/>
              </w:rPr>
              <w:t xml:space="preserve"> and support other services within the Front Door as and when needed. </w:t>
            </w:r>
          </w:p>
          <w:p w14:paraId="4EE62F24" w14:textId="77777777" w:rsidR="00D94E17" w:rsidRPr="00DB7E87" w:rsidRDefault="00D94E17" w:rsidP="00D94E17">
            <w:pPr>
              <w:pStyle w:val="BodyText30"/>
              <w:jc w:val="both"/>
              <w:rPr>
                <w:rFonts w:cs="Arial"/>
                <w:b w:val="0"/>
                <w:i w:val="0"/>
                <w:sz w:val="20"/>
                <w:szCs w:val="20"/>
              </w:rPr>
            </w:pPr>
          </w:p>
          <w:p w14:paraId="6FAB63F9" w14:textId="77777777" w:rsidR="00D94E17" w:rsidRPr="006B5B49" w:rsidRDefault="00D94E17" w:rsidP="00D94E17">
            <w:pPr>
              <w:pStyle w:val="BodyText"/>
              <w:jc w:val="both"/>
              <w:rPr>
                <w:b/>
                <w:bCs/>
                <w:sz w:val="20"/>
                <w:szCs w:val="20"/>
              </w:rPr>
            </w:pPr>
            <w:r w:rsidRPr="006B5B49">
              <w:rPr>
                <w:b/>
                <w:bCs/>
                <w:sz w:val="20"/>
                <w:szCs w:val="20"/>
              </w:rPr>
              <w:t xml:space="preserve">Professional standards </w:t>
            </w:r>
            <w:r>
              <w:rPr>
                <w:b/>
                <w:bCs/>
                <w:sz w:val="20"/>
                <w:szCs w:val="20"/>
              </w:rPr>
              <w:t>-</w:t>
            </w:r>
          </w:p>
          <w:p w14:paraId="1D2736E1" w14:textId="77777777" w:rsidR="00D94E17" w:rsidRPr="00DB7E87" w:rsidRDefault="00D94E17" w:rsidP="00D94E17">
            <w:pPr>
              <w:pStyle w:val="BodyText"/>
              <w:jc w:val="both"/>
              <w:rPr>
                <w:sz w:val="20"/>
                <w:szCs w:val="20"/>
              </w:rPr>
            </w:pPr>
            <w:r>
              <w:rPr>
                <w:sz w:val="20"/>
                <w:szCs w:val="20"/>
              </w:rPr>
              <w:t xml:space="preserve">The post holder </w:t>
            </w:r>
            <w:r w:rsidRPr="00DB7E87">
              <w:rPr>
                <w:sz w:val="20"/>
                <w:szCs w:val="20"/>
              </w:rPr>
              <w:t>will be expected to abide by the professional standards required by Social Work England</w:t>
            </w:r>
            <w:r>
              <w:rPr>
                <w:sz w:val="20"/>
                <w:szCs w:val="20"/>
              </w:rPr>
              <w:t xml:space="preserve"> -</w:t>
            </w:r>
          </w:p>
          <w:p w14:paraId="04710D1D" w14:textId="77777777" w:rsidR="00D94E17" w:rsidRDefault="00D94E17" w:rsidP="00D94E17">
            <w:pPr>
              <w:jc w:val="both"/>
              <w:rPr>
                <w:rStyle w:val="Hyperlink"/>
                <w:rFonts w:ascii="Arial" w:hAnsi="Arial" w:cs="Arial"/>
                <w:sz w:val="20"/>
                <w:szCs w:val="20"/>
              </w:rPr>
            </w:pPr>
            <w:hyperlink r:id="rId11" w:history="1">
              <w:r w:rsidRPr="00DB7E87">
                <w:rPr>
                  <w:rStyle w:val="Hyperlink"/>
                  <w:rFonts w:ascii="Arial" w:hAnsi="Arial" w:cs="Arial"/>
                  <w:sz w:val="20"/>
                  <w:szCs w:val="20"/>
                </w:rPr>
                <w:t>https://www.socialworkengland.org.uk/standards/professional-standards/</w:t>
              </w:r>
            </w:hyperlink>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tbl>
            <w:tblPr>
              <w:tblW w:w="0" w:type="auto"/>
              <w:tblBorders>
                <w:top w:val="nil"/>
                <w:left w:val="nil"/>
                <w:bottom w:val="nil"/>
                <w:right w:val="nil"/>
              </w:tblBorders>
              <w:tblLook w:val="0000" w:firstRow="0" w:lastRow="0" w:firstColumn="0" w:lastColumn="0" w:noHBand="0" w:noVBand="0"/>
            </w:tblPr>
            <w:tblGrid>
              <w:gridCol w:w="108"/>
              <w:gridCol w:w="108"/>
              <w:gridCol w:w="7573"/>
              <w:gridCol w:w="1098"/>
              <w:gridCol w:w="145"/>
            </w:tblGrid>
            <w:tr w:rsidR="00D94E17" w:rsidRPr="00B55C05" w14:paraId="6EC8F89B" w14:textId="77777777">
              <w:trPr>
                <w:gridBefore w:val="2"/>
                <w:gridAfter w:val="1"/>
                <w:wBefore w:w="216" w:type="dxa"/>
                <w:wAfter w:w="145" w:type="dxa"/>
                <w:trHeight w:val="1477"/>
              </w:trPr>
              <w:tc>
                <w:tcPr>
                  <w:tcW w:w="8671" w:type="dxa"/>
                  <w:gridSpan w:val="2"/>
                </w:tcPr>
                <w:p w14:paraId="304F0032" w14:textId="77777777" w:rsidR="00D94E17" w:rsidRPr="00B55C05" w:rsidRDefault="00D94E17" w:rsidP="00D94E17">
                  <w:pPr>
                    <w:pStyle w:val="ListParagraph"/>
                    <w:ind w:left="0"/>
                    <w:contextualSpacing w:val="0"/>
                    <w:rPr>
                      <w:sz w:val="20"/>
                      <w:szCs w:val="20"/>
                    </w:rPr>
                  </w:pPr>
                </w:p>
                <w:p w14:paraId="61C75022" w14:textId="3D1A5319" w:rsidR="00D94E17" w:rsidRDefault="00D94E17" w:rsidP="00D94E17">
                  <w:pPr>
                    <w:pStyle w:val="ListParagraph"/>
                    <w:numPr>
                      <w:ilvl w:val="0"/>
                      <w:numId w:val="14"/>
                    </w:numPr>
                    <w:rPr>
                      <w:sz w:val="20"/>
                      <w:szCs w:val="20"/>
                    </w:rPr>
                  </w:pPr>
                  <w:r w:rsidRPr="00B55C05">
                    <w:rPr>
                      <w:sz w:val="20"/>
                      <w:szCs w:val="20"/>
                    </w:rPr>
                    <w:t xml:space="preserve">Responsibility for </w:t>
                  </w:r>
                  <w:r>
                    <w:rPr>
                      <w:sz w:val="20"/>
                      <w:szCs w:val="20"/>
                    </w:rPr>
                    <w:t xml:space="preserve">the </w:t>
                  </w:r>
                  <w:r w:rsidR="00A50E9C">
                    <w:rPr>
                      <w:sz w:val="20"/>
                      <w:szCs w:val="20"/>
                    </w:rPr>
                    <w:t xml:space="preserve">review, </w:t>
                  </w:r>
                  <w:r>
                    <w:rPr>
                      <w:sz w:val="20"/>
                      <w:szCs w:val="20"/>
                    </w:rPr>
                    <w:t>allocation and timely progression</w:t>
                  </w:r>
                  <w:r w:rsidRPr="00B55C05">
                    <w:rPr>
                      <w:sz w:val="20"/>
                      <w:szCs w:val="20"/>
                    </w:rPr>
                    <w:t xml:space="preserve"> of </w:t>
                  </w:r>
                  <w:r>
                    <w:rPr>
                      <w:sz w:val="20"/>
                      <w:szCs w:val="20"/>
                    </w:rPr>
                    <w:t>new referrals</w:t>
                  </w:r>
                  <w:r w:rsidRPr="00B55C05">
                    <w:rPr>
                      <w:sz w:val="20"/>
                      <w:szCs w:val="20"/>
                    </w:rPr>
                    <w:t xml:space="preserve"> </w:t>
                  </w:r>
                  <w:r>
                    <w:rPr>
                      <w:sz w:val="20"/>
                      <w:szCs w:val="20"/>
                    </w:rPr>
                    <w:t>into the team via the</w:t>
                  </w:r>
                  <w:r w:rsidRPr="00B55C05">
                    <w:rPr>
                      <w:sz w:val="20"/>
                      <w:szCs w:val="20"/>
                    </w:rPr>
                    <w:t xml:space="preserve"> </w:t>
                  </w:r>
                  <w:r>
                    <w:rPr>
                      <w:sz w:val="20"/>
                      <w:szCs w:val="20"/>
                    </w:rPr>
                    <w:t>d</w:t>
                  </w:r>
                  <w:r w:rsidRPr="00B55C05">
                    <w:rPr>
                      <w:sz w:val="20"/>
                      <w:szCs w:val="20"/>
                    </w:rPr>
                    <w:t>uty system</w:t>
                  </w:r>
                  <w:r>
                    <w:rPr>
                      <w:sz w:val="20"/>
                      <w:szCs w:val="20"/>
                    </w:rPr>
                    <w:t>,</w:t>
                  </w:r>
                  <w:r w:rsidRPr="00B55C05">
                    <w:rPr>
                      <w:sz w:val="20"/>
                      <w:szCs w:val="20"/>
                    </w:rPr>
                    <w:t xml:space="preserve"> under the direction of </w:t>
                  </w:r>
                  <w:r>
                    <w:rPr>
                      <w:sz w:val="20"/>
                      <w:szCs w:val="20"/>
                    </w:rPr>
                    <w:t>the</w:t>
                  </w:r>
                  <w:r w:rsidRPr="00B55C05">
                    <w:rPr>
                      <w:sz w:val="20"/>
                      <w:szCs w:val="20"/>
                    </w:rPr>
                    <w:t xml:space="preserve"> </w:t>
                  </w:r>
                  <w:r>
                    <w:rPr>
                      <w:sz w:val="20"/>
                      <w:szCs w:val="20"/>
                    </w:rPr>
                    <w:t>t</w:t>
                  </w:r>
                  <w:r w:rsidRPr="00B55C05">
                    <w:rPr>
                      <w:sz w:val="20"/>
                      <w:szCs w:val="20"/>
                    </w:rPr>
                    <w:t xml:space="preserve">eam </w:t>
                  </w:r>
                  <w:r>
                    <w:rPr>
                      <w:sz w:val="20"/>
                      <w:szCs w:val="20"/>
                    </w:rPr>
                    <w:t>m</w:t>
                  </w:r>
                  <w:r w:rsidRPr="00B55C05">
                    <w:rPr>
                      <w:sz w:val="20"/>
                      <w:szCs w:val="20"/>
                    </w:rPr>
                    <w:t xml:space="preserve">anager. </w:t>
                  </w:r>
                </w:p>
                <w:p w14:paraId="365A1D9E" w14:textId="77777777" w:rsidR="00D94E17" w:rsidRDefault="00D94E17" w:rsidP="00D94E17">
                  <w:pPr>
                    <w:pStyle w:val="ListParagraph"/>
                    <w:ind w:left="765"/>
                    <w:rPr>
                      <w:sz w:val="20"/>
                      <w:szCs w:val="20"/>
                    </w:rPr>
                  </w:pPr>
                </w:p>
                <w:p w14:paraId="7CD3A742" w14:textId="0AADBA22" w:rsidR="00A50E9C" w:rsidRPr="00A50E9C" w:rsidRDefault="00D94E17">
                  <w:pPr>
                    <w:pStyle w:val="ListParagraph"/>
                    <w:numPr>
                      <w:ilvl w:val="0"/>
                      <w:numId w:val="14"/>
                    </w:numPr>
                    <w:contextualSpacing w:val="0"/>
                    <w:rPr>
                      <w:sz w:val="20"/>
                      <w:szCs w:val="20"/>
                    </w:rPr>
                  </w:pPr>
                  <w:r w:rsidRPr="00A50E9C">
                    <w:rPr>
                      <w:sz w:val="20"/>
                      <w:szCs w:val="20"/>
                    </w:rPr>
                    <w:t xml:space="preserve">To support the team manager with performance management to ensure that statutory duties are undertaken in line with key performance targets; to operate within local performance framework and to strive to improve team performance. </w:t>
                  </w:r>
                  <w:r w:rsidR="00A50E9C" w:rsidRPr="00A50E9C">
                    <w:rPr>
                      <w:sz w:val="20"/>
                      <w:szCs w:val="20"/>
                    </w:rPr>
                    <w:t>Ensuring timely internal reviews are completed on all assessments, that child and family assessment are quality assured, and all reviews are recorded on the children’s file</w:t>
                  </w:r>
                </w:p>
                <w:p w14:paraId="48082DD9" w14:textId="77777777" w:rsidR="00A50E9C" w:rsidRPr="00A50E9C" w:rsidRDefault="00A50E9C" w:rsidP="00A50E9C">
                  <w:pPr>
                    <w:pStyle w:val="ListParagraph"/>
                    <w:ind w:left="765"/>
                    <w:contextualSpacing w:val="0"/>
                    <w:rPr>
                      <w:sz w:val="20"/>
                      <w:szCs w:val="20"/>
                    </w:rPr>
                  </w:pPr>
                </w:p>
                <w:p w14:paraId="092338C6" w14:textId="77777777" w:rsidR="00D94E17" w:rsidRDefault="00D94E17" w:rsidP="00D94E17">
                  <w:pPr>
                    <w:pStyle w:val="ListParagraph"/>
                    <w:numPr>
                      <w:ilvl w:val="0"/>
                      <w:numId w:val="14"/>
                    </w:numPr>
                    <w:contextualSpacing w:val="0"/>
                    <w:rPr>
                      <w:sz w:val="20"/>
                      <w:szCs w:val="20"/>
                    </w:rPr>
                  </w:pPr>
                  <w:r w:rsidRPr="00037831">
                    <w:rPr>
                      <w:sz w:val="20"/>
                      <w:szCs w:val="20"/>
                    </w:rPr>
                    <w:t>To play a lead role in improving practice, including the quality of assessments and care planning within the team, leading team meeting discussions and workshops, and updating staff on practice developments and research findings.</w:t>
                  </w:r>
                </w:p>
                <w:p w14:paraId="2745B8C2" w14:textId="77777777" w:rsidR="00D94E17" w:rsidRDefault="00D94E17" w:rsidP="00D94E17">
                  <w:pPr>
                    <w:pStyle w:val="ListParagraph"/>
                    <w:rPr>
                      <w:sz w:val="20"/>
                      <w:szCs w:val="20"/>
                    </w:rPr>
                  </w:pPr>
                </w:p>
                <w:p w14:paraId="4384C790" w14:textId="77DE7640" w:rsidR="00D94E17" w:rsidRDefault="00D94E17">
                  <w:pPr>
                    <w:pStyle w:val="ListParagraph"/>
                    <w:numPr>
                      <w:ilvl w:val="0"/>
                      <w:numId w:val="14"/>
                    </w:numPr>
                    <w:contextualSpacing w:val="0"/>
                    <w:rPr>
                      <w:sz w:val="20"/>
                      <w:szCs w:val="20"/>
                    </w:rPr>
                  </w:pPr>
                  <w:r w:rsidRPr="00A50E9C">
                    <w:rPr>
                      <w:sz w:val="20"/>
                      <w:szCs w:val="20"/>
                    </w:rPr>
                    <w:t xml:space="preserve">To ensure timely progression of work with families within the </w:t>
                  </w:r>
                  <w:r w:rsidR="00964F07" w:rsidRPr="00A50E9C">
                    <w:rPr>
                      <w:sz w:val="20"/>
                      <w:szCs w:val="20"/>
                    </w:rPr>
                    <w:t>Family Safeguarding</w:t>
                  </w:r>
                  <w:r w:rsidRPr="00A50E9C">
                    <w:rPr>
                      <w:sz w:val="20"/>
                      <w:szCs w:val="20"/>
                    </w:rPr>
                    <w:t xml:space="preserve"> model</w:t>
                  </w:r>
                  <w:r w:rsidR="00A50E9C">
                    <w:rPr>
                      <w:sz w:val="20"/>
                      <w:szCs w:val="20"/>
                    </w:rPr>
                    <w:t xml:space="preserve">.  </w:t>
                  </w:r>
                </w:p>
                <w:p w14:paraId="2E04DD3D" w14:textId="77777777" w:rsidR="00A50E9C" w:rsidRPr="00A50E9C" w:rsidRDefault="00A50E9C" w:rsidP="00A50E9C">
                  <w:pPr>
                    <w:pStyle w:val="ListParagraph"/>
                    <w:ind w:left="765"/>
                    <w:contextualSpacing w:val="0"/>
                    <w:rPr>
                      <w:sz w:val="20"/>
                      <w:szCs w:val="20"/>
                    </w:rPr>
                  </w:pPr>
                </w:p>
                <w:p w14:paraId="15590740" w14:textId="49645B84" w:rsidR="00D94E17" w:rsidRDefault="00D94E17">
                  <w:pPr>
                    <w:pStyle w:val="ListParagraph"/>
                    <w:numPr>
                      <w:ilvl w:val="0"/>
                      <w:numId w:val="14"/>
                    </w:numPr>
                    <w:contextualSpacing w:val="0"/>
                    <w:rPr>
                      <w:sz w:val="20"/>
                      <w:szCs w:val="20"/>
                    </w:rPr>
                  </w:pPr>
                  <w:r w:rsidRPr="00A50E9C">
                    <w:rPr>
                      <w:sz w:val="20"/>
                      <w:szCs w:val="20"/>
                    </w:rPr>
                    <w:t xml:space="preserve">To </w:t>
                  </w:r>
                  <w:r w:rsidR="00A50E9C" w:rsidRPr="00A50E9C">
                    <w:rPr>
                      <w:sz w:val="20"/>
                      <w:szCs w:val="20"/>
                    </w:rPr>
                    <w:t>complete case</w:t>
                  </w:r>
                  <w:r w:rsidRPr="00A50E9C">
                    <w:rPr>
                      <w:sz w:val="20"/>
                      <w:szCs w:val="20"/>
                    </w:rPr>
                    <w:t xml:space="preserve"> supervision in respect of children and families </w:t>
                  </w:r>
                  <w:r w:rsidR="00A50E9C">
                    <w:rPr>
                      <w:sz w:val="20"/>
                      <w:szCs w:val="20"/>
                    </w:rPr>
                    <w:t>where applicable</w:t>
                  </w:r>
                </w:p>
                <w:p w14:paraId="6CC04C91" w14:textId="77777777" w:rsidR="00A50E9C" w:rsidRPr="00A50E9C" w:rsidRDefault="00A50E9C" w:rsidP="00A50E9C">
                  <w:pPr>
                    <w:pStyle w:val="ListParagraph"/>
                    <w:ind w:left="765"/>
                    <w:contextualSpacing w:val="0"/>
                    <w:rPr>
                      <w:sz w:val="20"/>
                      <w:szCs w:val="20"/>
                    </w:rPr>
                  </w:pPr>
                </w:p>
                <w:p w14:paraId="1377D49B" w14:textId="77777777" w:rsidR="00D94E17" w:rsidRDefault="00D94E17" w:rsidP="00D94E17">
                  <w:pPr>
                    <w:pStyle w:val="ListParagraph"/>
                    <w:numPr>
                      <w:ilvl w:val="0"/>
                      <w:numId w:val="14"/>
                    </w:numPr>
                    <w:contextualSpacing w:val="0"/>
                    <w:rPr>
                      <w:sz w:val="20"/>
                      <w:szCs w:val="20"/>
                    </w:rPr>
                  </w:pPr>
                  <w:r>
                    <w:rPr>
                      <w:sz w:val="20"/>
                      <w:szCs w:val="20"/>
                    </w:rPr>
                    <w:t>To support the team manager with the</w:t>
                  </w:r>
                  <w:r w:rsidRPr="00B55C05">
                    <w:rPr>
                      <w:sz w:val="20"/>
                      <w:szCs w:val="20"/>
                    </w:rPr>
                    <w:t xml:space="preserve"> induction of new staff. </w:t>
                  </w:r>
                </w:p>
                <w:p w14:paraId="7723F42E" w14:textId="77777777" w:rsidR="00D94E17" w:rsidRDefault="00D94E17" w:rsidP="00D94E17">
                  <w:pPr>
                    <w:pStyle w:val="ListParagraph"/>
                    <w:rPr>
                      <w:sz w:val="20"/>
                      <w:szCs w:val="20"/>
                    </w:rPr>
                  </w:pPr>
                </w:p>
                <w:p w14:paraId="395B798E" w14:textId="6B411002" w:rsidR="00D94E17" w:rsidRDefault="00D94E17" w:rsidP="00D94E17">
                  <w:pPr>
                    <w:pStyle w:val="ListParagraph"/>
                    <w:numPr>
                      <w:ilvl w:val="0"/>
                      <w:numId w:val="14"/>
                    </w:numPr>
                    <w:contextualSpacing w:val="0"/>
                    <w:rPr>
                      <w:sz w:val="20"/>
                      <w:szCs w:val="20"/>
                    </w:rPr>
                  </w:pPr>
                  <w:r w:rsidRPr="00B55C05">
                    <w:rPr>
                      <w:sz w:val="20"/>
                      <w:szCs w:val="20"/>
                    </w:rPr>
                    <w:t xml:space="preserve">To convene and chair </w:t>
                  </w:r>
                  <w:r>
                    <w:rPr>
                      <w:sz w:val="20"/>
                      <w:szCs w:val="20"/>
                    </w:rPr>
                    <w:t>strategy meetings, mapping meetings</w:t>
                  </w:r>
                  <w:r w:rsidRPr="00B55C05">
                    <w:rPr>
                      <w:sz w:val="20"/>
                      <w:szCs w:val="20"/>
                    </w:rPr>
                    <w:t xml:space="preserve"> and </w:t>
                  </w:r>
                  <w:r w:rsidR="00A50E9C">
                    <w:rPr>
                      <w:sz w:val="20"/>
                      <w:szCs w:val="20"/>
                    </w:rPr>
                    <w:t>support</w:t>
                  </w:r>
                  <w:r w:rsidR="00DF7E5F">
                    <w:rPr>
                      <w:sz w:val="20"/>
                      <w:szCs w:val="20"/>
                    </w:rPr>
                    <w:t xml:space="preserve"> workers with </w:t>
                  </w:r>
                  <w:r w:rsidRPr="00B55C05">
                    <w:rPr>
                      <w:sz w:val="20"/>
                      <w:szCs w:val="20"/>
                    </w:rPr>
                    <w:t xml:space="preserve"> </w:t>
                  </w:r>
                  <w:r w:rsidR="00DF7E5F">
                    <w:rPr>
                      <w:sz w:val="20"/>
                      <w:szCs w:val="20"/>
                    </w:rPr>
                    <w:t xml:space="preserve">professional and transfer </w:t>
                  </w:r>
                  <w:r w:rsidRPr="00B55C05">
                    <w:rPr>
                      <w:sz w:val="20"/>
                      <w:szCs w:val="20"/>
                    </w:rPr>
                    <w:t>meetings</w:t>
                  </w:r>
                  <w:r w:rsidR="00DF7E5F">
                    <w:rPr>
                      <w:sz w:val="20"/>
                      <w:szCs w:val="20"/>
                    </w:rPr>
                    <w:t xml:space="preserve"> where required</w:t>
                  </w:r>
                  <w:r w:rsidRPr="00B55C05">
                    <w:rPr>
                      <w:sz w:val="20"/>
                      <w:szCs w:val="20"/>
                    </w:rPr>
                    <w:t xml:space="preserve">. </w:t>
                  </w:r>
                </w:p>
                <w:p w14:paraId="05530558" w14:textId="77777777" w:rsidR="00D94E17" w:rsidRDefault="00D94E17" w:rsidP="00D94E17">
                  <w:pPr>
                    <w:pStyle w:val="ListParagraph"/>
                    <w:rPr>
                      <w:sz w:val="20"/>
                      <w:szCs w:val="20"/>
                    </w:rPr>
                  </w:pPr>
                </w:p>
                <w:p w14:paraId="5D00C2C1" w14:textId="383204C2" w:rsidR="00D94E17" w:rsidRPr="00405E56" w:rsidRDefault="00D94E17" w:rsidP="00D94E17">
                  <w:pPr>
                    <w:pStyle w:val="ListParagraph"/>
                    <w:numPr>
                      <w:ilvl w:val="0"/>
                      <w:numId w:val="14"/>
                    </w:numPr>
                    <w:contextualSpacing w:val="0"/>
                    <w:rPr>
                      <w:sz w:val="20"/>
                      <w:szCs w:val="20"/>
                    </w:rPr>
                  </w:pPr>
                  <w:r>
                    <w:rPr>
                      <w:sz w:val="20"/>
                      <w:szCs w:val="20"/>
                    </w:rPr>
                    <w:t xml:space="preserve">To ensure direct reports’ effective multi-agency working with partner agencies and adult-facing practitioners </w:t>
                  </w:r>
                  <w:r w:rsidR="00964F07">
                    <w:rPr>
                      <w:sz w:val="20"/>
                      <w:szCs w:val="20"/>
                    </w:rPr>
                    <w:t>as part of our Family Safeguarding</w:t>
                  </w:r>
                  <w:r>
                    <w:rPr>
                      <w:sz w:val="20"/>
                      <w:szCs w:val="20"/>
                    </w:rPr>
                    <w:t xml:space="preserve"> </w:t>
                  </w:r>
                  <w:r w:rsidR="00964F07">
                    <w:rPr>
                      <w:sz w:val="20"/>
                      <w:szCs w:val="20"/>
                    </w:rPr>
                    <w:t>model</w:t>
                  </w:r>
                  <w:r>
                    <w:rPr>
                      <w:sz w:val="20"/>
                      <w:szCs w:val="20"/>
                    </w:rPr>
                    <w:t xml:space="preserve">. </w:t>
                  </w:r>
                </w:p>
                <w:p w14:paraId="013C5264" w14:textId="77777777" w:rsidR="00D94E17" w:rsidRPr="00B55C05" w:rsidRDefault="00D94E17" w:rsidP="00D94E17">
                  <w:pPr>
                    <w:pStyle w:val="ListParagraph"/>
                    <w:ind w:left="765"/>
                    <w:contextualSpacing w:val="0"/>
                    <w:rPr>
                      <w:sz w:val="20"/>
                      <w:szCs w:val="20"/>
                    </w:rPr>
                  </w:pPr>
                </w:p>
                <w:p w14:paraId="02316581" w14:textId="77777777" w:rsidR="00D94E17" w:rsidRPr="00B55C05" w:rsidRDefault="00D94E17" w:rsidP="00D94E17">
                  <w:pPr>
                    <w:pStyle w:val="ListParagraph"/>
                    <w:numPr>
                      <w:ilvl w:val="0"/>
                      <w:numId w:val="14"/>
                    </w:numPr>
                    <w:contextualSpacing w:val="0"/>
                    <w:rPr>
                      <w:sz w:val="20"/>
                      <w:szCs w:val="20"/>
                    </w:rPr>
                  </w:pPr>
                  <w:r>
                    <w:rPr>
                      <w:sz w:val="20"/>
                      <w:szCs w:val="20"/>
                    </w:rPr>
                    <w:t xml:space="preserve"> To support social workers with legal casework including pre-proceedings and care proceedings, ensuring the timely submission of social work evidence, timely</w:t>
                  </w:r>
                  <w:r w:rsidRPr="00B55C05">
                    <w:rPr>
                      <w:sz w:val="20"/>
                      <w:szCs w:val="20"/>
                    </w:rPr>
                    <w:t xml:space="preserve"> instruct</w:t>
                  </w:r>
                  <w:r>
                    <w:rPr>
                      <w:sz w:val="20"/>
                      <w:szCs w:val="20"/>
                    </w:rPr>
                    <w:t>ion to</w:t>
                  </w:r>
                  <w:r w:rsidRPr="00B55C05">
                    <w:rPr>
                      <w:sz w:val="20"/>
                      <w:szCs w:val="20"/>
                    </w:rPr>
                    <w:t xml:space="preserve"> </w:t>
                  </w:r>
                  <w:r>
                    <w:rPr>
                      <w:sz w:val="20"/>
                      <w:szCs w:val="20"/>
                    </w:rPr>
                    <w:t xml:space="preserve">LA </w:t>
                  </w:r>
                  <w:r w:rsidRPr="00B55C05">
                    <w:rPr>
                      <w:sz w:val="20"/>
                      <w:szCs w:val="20"/>
                    </w:rPr>
                    <w:t xml:space="preserve">solicitors, </w:t>
                  </w:r>
                  <w:r>
                    <w:rPr>
                      <w:sz w:val="20"/>
                      <w:szCs w:val="20"/>
                    </w:rPr>
                    <w:t xml:space="preserve">and the timely initiation and progression of pre-proceedings when warranted. </w:t>
                  </w:r>
                  <w:r w:rsidRPr="00B55C05">
                    <w:rPr>
                      <w:sz w:val="20"/>
                      <w:szCs w:val="20"/>
                    </w:rPr>
                    <w:t xml:space="preserve"> </w:t>
                  </w:r>
                </w:p>
                <w:p w14:paraId="3C0FA88F" w14:textId="77777777" w:rsidR="00D94E17" w:rsidRPr="00B55C05" w:rsidRDefault="00D94E17" w:rsidP="00D94E17">
                  <w:pPr>
                    <w:pStyle w:val="ListParagraph"/>
                    <w:ind w:left="765"/>
                    <w:contextualSpacing w:val="0"/>
                    <w:rPr>
                      <w:sz w:val="20"/>
                      <w:szCs w:val="20"/>
                    </w:rPr>
                  </w:pPr>
                </w:p>
                <w:p w14:paraId="3FC238BF" w14:textId="77777777" w:rsidR="00D94E17" w:rsidRDefault="00D94E17" w:rsidP="00D94E17">
                  <w:pPr>
                    <w:pStyle w:val="ListParagraph"/>
                    <w:numPr>
                      <w:ilvl w:val="0"/>
                      <w:numId w:val="14"/>
                    </w:numPr>
                    <w:contextualSpacing w:val="0"/>
                    <w:rPr>
                      <w:sz w:val="20"/>
                      <w:szCs w:val="20"/>
                    </w:rPr>
                  </w:pPr>
                  <w:r w:rsidRPr="00B55C05">
                    <w:rPr>
                      <w:sz w:val="20"/>
                      <w:szCs w:val="20"/>
                    </w:rPr>
                    <w:t xml:space="preserve">To ensure that </w:t>
                  </w:r>
                  <w:r>
                    <w:rPr>
                      <w:sz w:val="20"/>
                      <w:szCs w:val="20"/>
                    </w:rPr>
                    <w:t>child and family</w:t>
                  </w:r>
                  <w:r w:rsidRPr="00B55C05">
                    <w:rPr>
                      <w:sz w:val="20"/>
                      <w:szCs w:val="20"/>
                    </w:rPr>
                    <w:t xml:space="preserve"> assessments are completed to a high standard and within</w:t>
                  </w:r>
                  <w:r>
                    <w:rPr>
                      <w:sz w:val="20"/>
                      <w:szCs w:val="20"/>
                    </w:rPr>
                    <w:t xml:space="preserve"> proportionate</w:t>
                  </w:r>
                  <w:r w:rsidRPr="00B55C05">
                    <w:rPr>
                      <w:sz w:val="20"/>
                      <w:szCs w:val="20"/>
                    </w:rPr>
                    <w:t xml:space="preserve"> timescales</w:t>
                  </w:r>
                  <w:r>
                    <w:rPr>
                      <w:sz w:val="20"/>
                      <w:szCs w:val="20"/>
                    </w:rPr>
                    <w:t xml:space="preserve">, in accordance with the complexity of presenting needs. </w:t>
                  </w:r>
                  <w:r w:rsidRPr="00B55C05">
                    <w:rPr>
                      <w:sz w:val="20"/>
                      <w:szCs w:val="20"/>
                    </w:rPr>
                    <w:t xml:space="preserve"> </w:t>
                  </w:r>
                </w:p>
                <w:p w14:paraId="1907CADC" w14:textId="77777777" w:rsidR="00D94E17" w:rsidRDefault="00D94E17" w:rsidP="00D94E17">
                  <w:pPr>
                    <w:pStyle w:val="ListParagraph"/>
                    <w:rPr>
                      <w:sz w:val="20"/>
                      <w:szCs w:val="20"/>
                    </w:rPr>
                  </w:pPr>
                </w:p>
                <w:p w14:paraId="5AFE1ABC" w14:textId="77777777" w:rsidR="00D94E17" w:rsidRDefault="00D94E17" w:rsidP="00D94E17">
                  <w:pPr>
                    <w:pStyle w:val="ListParagraph"/>
                    <w:numPr>
                      <w:ilvl w:val="0"/>
                      <w:numId w:val="14"/>
                    </w:numPr>
                    <w:contextualSpacing w:val="0"/>
                    <w:rPr>
                      <w:sz w:val="20"/>
                      <w:szCs w:val="20"/>
                    </w:rPr>
                  </w:pPr>
                  <w:r w:rsidRPr="00037831">
                    <w:rPr>
                      <w:sz w:val="20"/>
                      <w:szCs w:val="20"/>
                    </w:rPr>
                    <w:t>To</w:t>
                  </w:r>
                  <w:r>
                    <w:rPr>
                      <w:sz w:val="20"/>
                      <w:szCs w:val="20"/>
                    </w:rPr>
                    <w:t xml:space="preserve"> promote</w:t>
                  </w:r>
                  <w:r w:rsidRPr="00037831">
                    <w:rPr>
                      <w:sz w:val="20"/>
                      <w:szCs w:val="20"/>
                    </w:rPr>
                    <w:t xml:space="preserve"> consistently high standards of practice</w:t>
                  </w:r>
                  <w:r>
                    <w:rPr>
                      <w:sz w:val="20"/>
                      <w:szCs w:val="20"/>
                    </w:rPr>
                    <w:t xml:space="preserve"> across the team</w:t>
                  </w:r>
                  <w:r w:rsidRPr="00037831">
                    <w:rPr>
                      <w:sz w:val="20"/>
                      <w:szCs w:val="20"/>
                    </w:rPr>
                    <w:t xml:space="preserve"> that put the needs of children</w:t>
                  </w:r>
                  <w:r>
                    <w:rPr>
                      <w:sz w:val="20"/>
                      <w:szCs w:val="20"/>
                    </w:rPr>
                    <w:t xml:space="preserve"> and young people</w:t>
                  </w:r>
                  <w:r w:rsidRPr="00037831">
                    <w:rPr>
                      <w:sz w:val="20"/>
                      <w:szCs w:val="20"/>
                    </w:rPr>
                    <w:t xml:space="preserve"> at the forefront of all activity. </w:t>
                  </w:r>
                </w:p>
                <w:p w14:paraId="61547CB4" w14:textId="77777777" w:rsidR="00D94E17" w:rsidRDefault="00D94E17" w:rsidP="00D94E17">
                  <w:pPr>
                    <w:pStyle w:val="ListParagraph"/>
                    <w:rPr>
                      <w:sz w:val="20"/>
                      <w:szCs w:val="20"/>
                    </w:rPr>
                  </w:pPr>
                </w:p>
                <w:p w14:paraId="01410081" w14:textId="77777777" w:rsidR="00D94E17" w:rsidRPr="00037831" w:rsidRDefault="00D94E17" w:rsidP="00D94E17">
                  <w:pPr>
                    <w:pStyle w:val="ListParagraph"/>
                    <w:numPr>
                      <w:ilvl w:val="0"/>
                      <w:numId w:val="14"/>
                    </w:numPr>
                    <w:contextualSpacing w:val="0"/>
                    <w:rPr>
                      <w:sz w:val="20"/>
                      <w:szCs w:val="20"/>
                    </w:rPr>
                  </w:pPr>
                  <w:r>
                    <w:rPr>
                      <w:sz w:val="20"/>
                      <w:szCs w:val="20"/>
                    </w:rPr>
                    <w:t xml:space="preserve">To ensure robust quality assurance of casework across the team and to participate in the Service’s Quality Assurance Framework, undertaking monthly audits and themed audits as required.  </w:t>
                  </w:r>
                </w:p>
                <w:p w14:paraId="35BCF2B0" w14:textId="77777777" w:rsidR="00D94E17" w:rsidRPr="00B55C05" w:rsidRDefault="00D94E17" w:rsidP="00D94E17">
                  <w:pPr>
                    <w:pStyle w:val="ListParagraph"/>
                    <w:ind w:left="765"/>
                    <w:contextualSpacing w:val="0"/>
                    <w:rPr>
                      <w:sz w:val="20"/>
                      <w:szCs w:val="20"/>
                    </w:rPr>
                  </w:pPr>
                </w:p>
                <w:p w14:paraId="2CB708A8" w14:textId="360B74BC" w:rsidR="00D94E17" w:rsidRPr="00B55C05" w:rsidRDefault="00D94E17" w:rsidP="00D94E17">
                  <w:pPr>
                    <w:pStyle w:val="ListParagraph"/>
                    <w:numPr>
                      <w:ilvl w:val="0"/>
                      <w:numId w:val="14"/>
                    </w:numPr>
                    <w:contextualSpacing w:val="0"/>
                    <w:rPr>
                      <w:sz w:val="20"/>
                      <w:szCs w:val="20"/>
                    </w:rPr>
                  </w:pPr>
                  <w:r w:rsidRPr="00B55C05">
                    <w:rPr>
                      <w:sz w:val="20"/>
                      <w:szCs w:val="20"/>
                    </w:rPr>
                    <w:t xml:space="preserve">To </w:t>
                  </w:r>
                  <w:r>
                    <w:rPr>
                      <w:sz w:val="20"/>
                      <w:szCs w:val="20"/>
                    </w:rPr>
                    <w:t>support social workers to</w:t>
                  </w:r>
                  <w:r w:rsidRPr="00B55C05">
                    <w:rPr>
                      <w:sz w:val="20"/>
                      <w:szCs w:val="20"/>
                    </w:rPr>
                    <w:t xml:space="preserve"> work in partnership with children and their families</w:t>
                  </w:r>
                  <w:r w:rsidR="00A8126F">
                    <w:rPr>
                      <w:sz w:val="20"/>
                      <w:szCs w:val="20"/>
                    </w:rPr>
                    <w:t xml:space="preserve"> in line with the family safeguarding model principles</w:t>
                  </w:r>
                  <w:r w:rsidRPr="00B55C05">
                    <w:rPr>
                      <w:sz w:val="20"/>
                      <w:szCs w:val="20"/>
                    </w:rPr>
                    <w:t xml:space="preserve">. </w:t>
                  </w:r>
                </w:p>
                <w:p w14:paraId="04D3D540" w14:textId="77777777" w:rsidR="00D94E17" w:rsidRPr="00B55C05" w:rsidRDefault="00D94E17" w:rsidP="00D94E17">
                  <w:pPr>
                    <w:pStyle w:val="ListParagraph"/>
                    <w:ind w:left="765"/>
                    <w:contextualSpacing w:val="0"/>
                    <w:rPr>
                      <w:sz w:val="20"/>
                      <w:szCs w:val="20"/>
                    </w:rPr>
                  </w:pPr>
                </w:p>
                <w:p w14:paraId="4DA89EEA" w14:textId="677B1241" w:rsidR="00D94E17" w:rsidRPr="00B55C05" w:rsidRDefault="00D94E17" w:rsidP="00D94E17">
                  <w:pPr>
                    <w:pStyle w:val="ListParagraph"/>
                    <w:numPr>
                      <w:ilvl w:val="0"/>
                      <w:numId w:val="14"/>
                    </w:numPr>
                    <w:contextualSpacing w:val="0"/>
                    <w:rPr>
                      <w:sz w:val="20"/>
                      <w:szCs w:val="20"/>
                    </w:rPr>
                  </w:pPr>
                  <w:r w:rsidRPr="00B55C05">
                    <w:rPr>
                      <w:sz w:val="20"/>
                      <w:szCs w:val="20"/>
                    </w:rPr>
                    <w:t xml:space="preserve">To ensure all children for whom the post holder is responsible for, have a clear care plan to promote their development, wellbeing </w:t>
                  </w:r>
                  <w:r w:rsidR="00A8126F">
                    <w:rPr>
                      <w:sz w:val="20"/>
                      <w:szCs w:val="20"/>
                    </w:rPr>
                    <w:t xml:space="preserve">(inclusive of health and education) </w:t>
                  </w:r>
                  <w:r w:rsidRPr="00B55C05">
                    <w:rPr>
                      <w:sz w:val="20"/>
                      <w:szCs w:val="20"/>
                    </w:rPr>
                    <w:t xml:space="preserve">and protect them from harm. </w:t>
                  </w:r>
                </w:p>
                <w:p w14:paraId="58E5465B" w14:textId="77777777" w:rsidR="00D94E17" w:rsidRPr="00B55C05" w:rsidRDefault="00D94E17" w:rsidP="00D94E17">
                  <w:pPr>
                    <w:pStyle w:val="ListParagraph"/>
                    <w:ind w:left="0"/>
                    <w:contextualSpacing w:val="0"/>
                    <w:rPr>
                      <w:sz w:val="20"/>
                      <w:szCs w:val="20"/>
                    </w:rPr>
                  </w:pPr>
                </w:p>
              </w:tc>
            </w:tr>
            <w:tr w:rsidR="00D94E17" w:rsidRPr="00B55C05" w14:paraId="3AF07B87" w14:textId="77777777">
              <w:trPr>
                <w:gridBefore w:val="1"/>
                <w:gridAfter w:val="2"/>
                <w:wBefore w:w="108" w:type="dxa"/>
                <w:wAfter w:w="1243" w:type="dxa"/>
                <w:trHeight w:val="391"/>
              </w:trPr>
              <w:tc>
                <w:tcPr>
                  <w:tcW w:w="7681" w:type="dxa"/>
                  <w:gridSpan w:val="2"/>
                </w:tcPr>
                <w:p w14:paraId="2EF65390" w14:textId="77777777" w:rsidR="00D94E17" w:rsidRPr="00B55C05" w:rsidRDefault="00D94E17" w:rsidP="00D94E17">
                  <w:pPr>
                    <w:pStyle w:val="ListParagraph"/>
                    <w:numPr>
                      <w:ilvl w:val="0"/>
                      <w:numId w:val="14"/>
                    </w:numPr>
                    <w:contextualSpacing w:val="0"/>
                    <w:rPr>
                      <w:sz w:val="20"/>
                      <w:szCs w:val="20"/>
                    </w:rPr>
                  </w:pPr>
                  <w:r w:rsidRPr="00B55C05">
                    <w:rPr>
                      <w:sz w:val="20"/>
                      <w:szCs w:val="20"/>
                    </w:rPr>
                    <w:lastRenderedPageBreak/>
                    <w:t xml:space="preserve">To actively promote anti-discriminatory </w:t>
                  </w:r>
                  <w:r>
                    <w:rPr>
                      <w:sz w:val="20"/>
                      <w:szCs w:val="20"/>
                    </w:rPr>
                    <w:t xml:space="preserve">and anti-oppressive </w:t>
                  </w:r>
                  <w:r w:rsidRPr="00B55C05">
                    <w:rPr>
                      <w:sz w:val="20"/>
                      <w:szCs w:val="20"/>
                    </w:rPr>
                    <w:t xml:space="preserve">practice </w:t>
                  </w:r>
                  <w:r>
                    <w:rPr>
                      <w:sz w:val="20"/>
                      <w:szCs w:val="20"/>
                    </w:rPr>
                    <w:t xml:space="preserve">and challenge discrimination in the workplace and with service users as and when required. </w:t>
                  </w:r>
                </w:p>
              </w:tc>
            </w:tr>
            <w:tr w:rsidR="00D94E17" w:rsidRPr="00B55C05" w14:paraId="1A0833CF" w14:textId="77777777">
              <w:trPr>
                <w:trHeight w:val="2154"/>
              </w:trPr>
              <w:tc>
                <w:tcPr>
                  <w:tcW w:w="9032" w:type="dxa"/>
                  <w:gridSpan w:val="5"/>
                </w:tcPr>
                <w:p w14:paraId="36BFB712" w14:textId="77777777" w:rsidR="00D94E17" w:rsidRPr="00B55C05" w:rsidRDefault="00D94E17" w:rsidP="00D94E17">
                  <w:pPr>
                    <w:ind w:left="403"/>
                    <w:rPr>
                      <w:rFonts w:ascii="Arial" w:hAnsi="Arial" w:cs="Arial"/>
                      <w:sz w:val="20"/>
                      <w:szCs w:val="20"/>
                    </w:rPr>
                  </w:pPr>
                </w:p>
                <w:p w14:paraId="73DEFCE3" w14:textId="77777777" w:rsidR="00D94E17" w:rsidRDefault="00D94E17" w:rsidP="00D94E17">
                  <w:pPr>
                    <w:pStyle w:val="ListParagraph"/>
                    <w:numPr>
                      <w:ilvl w:val="0"/>
                      <w:numId w:val="14"/>
                    </w:numPr>
                    <w:contextualSpacing w:val="0"/>
                    <w:rPr>
                      <w:sz w:val="20"/>
                      <w:szCs w:val="20"/>
                    </w:rPr>
                  </w:pPr>
                  <w:r w:rsidRPr="00B55C05">
                    <w:rPr>
                      <w:sz w:val="20"/>
                      <w:szCs w:val="20"/>
                    </w:rPr>
                    <w:t xml:space="preserve">To use the </w:t>
                  </w:r>
                  <w:r>
                    <w:rPr>
                      <w:sz w:val="20"/>
                      <w:szCs w:val="20"/>
                    </w:rPr>
                    <w:t>s</w:t>
                  </w:r>
                  <w:r w:rsidRPr="00B55C05">
                    <w:rPr>
                      <w:sz w:val="20"/>
                      <w:szCs w:val="20"/>
                    </w:rPr>
                    <w:t xml:space="preserve">ervice’s electronic communications system, database, spreadsheets, word processing packages and templates competently and promote the use of IT within the </w:t>
                  </w:r>
                  <w:r>
                    <w:rPr>
                      <w:sz w:val="20"/>
                      <w:szCs w:val="20"/>
                    </w:rPr>
                    <w:t>t</w:t>
                  </w:r>
                  <w:r w:rsidRPr="00B55C05">
                    <w:rPr>
                      <w:sz w:val="20"/>
                      <w:szCs w:val="20"/>
                    </w:rPr>
                    <w:t xml:space="preserve">eam. </w:t>
                  </w:r>
                </w:p>
                <w:p w14:paraId="4C987804" w14:textId="77777777" w:rsidR="00D94E17" w:rsidRDefault="00D94E17" w:rsidP="00D94E17">
                  <w:pPr>
                    <w:pStyle w:val="ListParagraph"/>
                    <w:contextualSpacing w:val="0"/>
                    <w:rPr>
                      <w:sz w:val="20"/>
                      <w:szCs w:val="20"/>
                    </w:rPr>
                  </w:pPr>
                </w:p>
                <w:p w14:paraId="10410C7F" w14:textId="77777777" w:rsidR="00D94E17" w:rsidRDefault="00D94E17" w:rsidP="00D94E17">
                  <w:pPr>
                    <w:pStyle w:val="ListParagraph"/>
                    <w:numPr>
                      <w:ilvl w:val="0"/>
                      <w:numId w:val="14"/>
                    </w:numPr>
                    <w:ind w:left="403" w:hanging="52"/>
                    <w:contextualSpacing w:val="0"/>
                    <w:rPr>
                      <w:sz w:val="20"/>
                      <w:szCs w:val="20"/>
                    </w:rPr>
                  </w:pPr>
                  <w:r w:rsidRPr="00405E56">
                    <w:rPr>
                      <w:sz w:val="20"/>
                      <w:szCs w:val="20"/>
                    </w:rPr>
                    <w:t xml:space="preserve">To ensure a high standard of electronic social care recording for all children. </w:t>
                  </w:r>
                </w:p>
                <w:p w14:paraId="2A890BDA" w14:textId="77777777" w:rsidR="00D94E17" w:rsidRPr="00405E56" w:rsidRDefault="00D94E17" w:rsidP="00D94E17">
                  <w:pPr>
                    <w:pStyle w:val="ListParagraph"/>
                    <w:contextualSpacing w:val="0"/>
                    <w:rPr>
                      <w:sz w:val="20"/>
                      <w:szCs w:val="20"/>
                    </w:rPr>
                  </w:pPr>
                </w:p>
                <w:p w14:paraId="66986802" w14:textId="77777777" w:rsidR="00D94E17" w:rsidRPr="00B55C05" w:rsidRDefault="00D94E17" w:rsidP="00D94E17">
                  <w:pPr>
                    <w:pStyle w:val="ListParagraph"/>
                    <w:numPr>
                      <w:ilvl w:val="0"/>
                      <w:numId w:val="14"/>
                    </w:numPr>
                    <w:contextualSpacing w:val="0"/>
                    <w:rPr>
                      <w:sz w:val="20"/>
                      <w:szCs w:val="20"/>
                    </w:rPr>
                  </w:pPr>
                  <w:r w:rsidRPr="00B55C05">
                    <w:rPr>
                      <w:sz w:val="20"/>
                      <w:szCs w:val="20"/>
                    </w:rPr>
                    <w:t xml:space="preserve">To ensure </w:t>
                  </w:r>
                  <w:r>
                    <w:rPr>
                      <w:sz w:val="20"/>
                      <w:szCs w:val="20"/>
                    </w:rPr>
                    <w:t xml:space="preserve">compliance with local and national </w:t>
                  </w:r>
                  <w:r w:rsidRPr="00B55C05">
                    <w:rPr>
                      <w:sz w:val="20"/>
                      <w:szCs w:val="20"/>
                    </w:rPr>
                    <w:t xml:space="preserve">procedures for </w:t>
                  </w:r>
                  <w:r>
                    <w:rPr>
                      <w:sz w:val="20"/>
                      <w:szCs w:val="20"/>
                    </w:rPr>
                    <w:t>responding to</w:t>
                  </w:r>
                  <w:r w:rsidRPr="00B55C05">
                    <w:rPr>
                      <w:sz w:val="20"/>
                      <w:szCs w:val="20"/>
                    </w:rPr>
                    <w:t xml:space="preserve"> risk of</w:t>
                  </w:r>
                  <w:r>
                    <w:rPr>
                      <w:sz w:val="20"/>
                      <w:szCs w:val="20"/>
                    </w:rPr>
                    <w:t>/actual</w:t>
                  </w:r>
                  <w:r w:rsidRPr="00B55C05">
                    <w:rPr>
                      <w:sz w:val="20"/>
                      <w:szCs w:val="20"/>
                    </w:rPr>
                    <w:t xml:space="preserve"> significant harm to childre</w:t>
                  </w:r>
                  <w:r>
                    <w:rPr>
                      <w:sz w:val="20"/>
                      <w:szCs w:val="20"/>
                    </w:rPr>
                    <w:t xml:space="preserve">n.  </w:t>
                  </w:r>
                </w:p>
                <w:p w14:paraId="7FDB0F4E" w14:textId="77777777" w:rsidR="00D94E17" w:rsidRPr="00B55C05" w:rsidRDefault="00D94E17" w:rsidP="00D94E17">
                  <w:pPr>
                    <w:ind w:left="403"/>
                    <w:rPr>
                      <w:rFonts w:ascii="Arial" w:hAnsi="Arial" w:cs="Arial"/>
                      <w:sz w:val="20"/>
                      <w:szCs w:val="20"/>
                    </w:rPr>
                  </w:pPr>
                </w:p>
                <w:p w14:paraId="11E729D6" w14:textId="77777777" w:rsidR="00D94E17" w:rsidRPr="00B55C05" w:rsidRDefault="00D94E17" w:rsidP="00D94E17">
                  <w:pPr>
                    <w:pStyle w:val="ListParagraph"/>
                    <w:numPr>
                      <w:ilvl w:val="0"/>
                      <w:numId w:val="14"/>
                    </w:numPr>
                    <w:contextualSpacing w:val="0"/>
                    <w:rPr>
                      <w:sz w:val="20"/>
                      <w:szCs w:val="20"/>
                    </w:rPr>
                  </w:pPr>
                  <w:r w:rsidRPr="00B55C05">
                    <w:rPr>
                      <w:sz w:val="20"/>
                      <w:szCs w:val="20"/>
                    </w:rPr>
                    <w:t>To ensure</w:t>
                  </w:r>
                  <w:r>
                    <w:rPr>
                      <w:sz w:val="20"/>
                      <w:szCs w:val="20"/>
                    </w:rPr>
                    <w:t xml:space="preserve"> that</w:t>
                  </w:r>
                  <w:r w:rsidRPr="00B55C05">
                    <w:rPr>
                      <w:sz w:val="20"/>
                      <w:szCs w:val="20"/>
                    </w:rPr>
                    <w:t xml:space="preserve"> statement</w:t>
                  </w:r>
                  <w:r>
                    <w:rPr>
                      <w:sz w:val="20"/>
                      <w:szCs w:val="20"/>
                    </w:rPr>
                    <w:t>s</w:t>
                  </w:r>
                  <w:r w:rsidRPr="00B55C05">
                    <w:rPr>
                      <w:sz w:val="20"/>
                      <w:szCs w:val="20"/>
                    </w:rPr>
                    <w:t xml:space="preserve"> for court, c</w:t>
                  </w:r>
                  <w:r>
                    <w:rPr>
                      <w:sz w:val="20"/>
                      <w:szCs w:val="20"/>
                    </w:rPr>
                    <w:t>hild protection</w:t>
                  </w:r>
                  <w:r w:rsidRPr="00B55C05">
                    <w:rPr>
                      <w:sz w:val="20"/>
                      <w:szCs w:val="20"/>
                    </w:rPr>
                    <w:t xml:space="preserve"> conferences and looked after reviews are </w:t>
                  </w:r>
                  <w:r>
                    <w:rPr>
                      <w:sz w:val="20"/>
                      <w:szCs w:val="20"/>
                    </w:rPr>
                    <w:t>completed</w:t>
                  </w:r>
                  <w:r w:rsidRPr="00B55C05">
                    <w:rPr>
                      <w:sz w:val="20"/>
                      <w:szCs w:val="20"/>
                    </w:rPr>
                    <w:t xml:space="preserve"> to a</w:t>
                  </w:r>
                  <w:r>
                    <w:rPr>
                      <w:sz w:val="20"/>
                      <w:szCs w:val="20"/>
                    </w:rPr>
                    <w:t xml:space="preserve"> consistently</w:t>
                  </w:r>
                  <w:r w:rsidRPr="00B55C05">
                    <w:rPr>
                      <w:sz w:val="20"/>
                      <w:szCs w:val="20"/>
                    </w:rPr>
                    <w:t xml:space="preserve"> high standard, </w:t>
                  </w:r>
                  <w:r>
                    <w:rPr>
                      <w:sz w:val="20"/>
                      <w:szCs w:val="20"/>
                    </w:rPr>
                    <w:t>within timescales</w:t>
                  </w:r>
                  <w:r w:rsidRPr="00B55C05">
                    <w:rPr>
                      <w:sz w:val="20"/>
                      <w:szCs w:val="20"/>
                    </w:rPr>
                    <w:t xml:space="preserve"> and evidence </w:t>
                  </w:r>
                  <w:r>
                    <w:rPr>
                      <w:sz w:val="20"/>
                      <w:szCs w:val="20"/>
                    </w:rPr>
                    <w:t>the views and wishes</w:t>
                  </w:r>
                  <w:r w:rsidRPr="00B55C05">
                    <w:rPr>
                      <w:sz w:val="20"/>
                      <w:szCs w:val="20"/>
                    </w:rPr>
                    <w:t xml:space="preserve"> of children, families (including absent fathers) and carers. </w:t>
                  </w:r>
                </w:p>
                <w:p w14:paraId="6C3CAC04" w14:textId="77777777" w:rsidR="00D94E17" w:rsidRPr="00B55C05" w:rsidRDefault="00D94E17" w:rsidP="00D94E17">
                  <w:pPr>
                    <w:ind w:left="403"/>
                    <w:rPr>
                      <w:rFonts w:ascii="Arial" w:hAnsi="Arial" w:cs="Arial"/>
                      <w:sz w:val="20"/>
                      <w:szCs w:val="20"/>
                    </w:rPr>
                  </w:pPr>
                </w:p>
                <w:p w14:paraId="6E9FF4E9" w14:textId="77777777" w:rsidR="00D94E17" w:rsidRDefault="00D94E17" w:rsidP="00D94E17">
                  <w:pPr>
                    <w:pStyle w:val="ListParagraph"/>
                    <w:numPr>
                      <w:ilvl w:val="0"/>
                      <w:numId w:val="14"/>
                    </w:numPr>
                    <w:contextualSpacing w:val="0"/>
                    <w:rPr>
                      <w:sz w:val="20"/>
                      <w:szCs w:val="20"/>
                    </w:rPr>
                  </w:pPr>
                  <w:r w:rsidRPr="00B55C05">
                    <w:rPr>
                      <w:sz w:val="20"/>
                      <w:szCs w:val="20"/>
                    </w:rPr>
                    <w:t xml:space="preserve">To follow the Service’s procedures for the authorisation of care packages, placements, financial expenditure and accommodation of children. </w:t>
                  </w:r>
                </w:p>
                <w:p w14:paraId="0983785F" w14:textId="77777777" w:rsidR="00D94E17" w:rsidRDefault="00D94E17" w:rsidP="00D94E17">
                  <w:pPr>
                    <w:pStyle w:val="ListParagraph"/>
                    <w:rPr>
                      <w:sz w:val="20"/>
                      <w:szCs w:val="20"/>
                    </w:rPr>
                  </w:pPr>
                </w:p>
                <w:p w14:paraId="13AD9361" w14:textId="77777777" w:rsidR="00D94E17" w:rsidRPr="00B55C05" w:rsidRDefault="00D94E17" w:rsidP="00D94E17">
                  <w:pPr>
                    <w:pStyle w:val="ListParagraph"/>
                    <w:numPr>
                      <w:ilvl w:val="0"/>
                      <w:numId w:val="14"/>
                    </w:numPr>
                    <w:contextualSpacing w:val="0"/>
                    <w:rPr>
                      <w:sz w:val="20"/>
                      <w:szCs w:val="20"/>
                    </w:rPr>
                  </w:pPr>
                  <w:r>
                    <w:rPr>
                      <w:sz w:val="20"/>
                      <w:szCs w:val="20"/>
                    </w:rPr>
                    <w:t xml:space="preserve">To address poor performance in a timely way when required, including the Council’s Capability &amp; Disciplinary procedure. </w:t>
                  </w:r>
                </w:p>
                <w:p w14:paraId="04FBB2EE" w14:textId="77777777" w:rsidR="00D94E17" w:rsidRPr="00B55C05" w:rsidRDefault="00D94E17" w:rsidP="00D94E17">
                  <w:pPr>
                    <w:rPr>
                      <w:rFonts w:ascii="Arial" w:hAnsi="Arial" w:cs="Arial"/>
                      <w:sz w:val="20"/>
                      <w:szCs w:val="20"/>
                    </w:rPr>
                  </w:pPr>
                </w:p>
                <w:p w14:paraId="470BFAE6" w14:textId="77777777" w:rsidR="00D94E17" w:rsidRPr="00405E56" w:rsidRDefault="00D94E17" w:rsidP="00D94E17">
                  <w:pPr>
                    <w:pStyle w:val="ListParagraph"/>
                    <w:numPr>
                      <w:ilvl w:val="0"/>
                      <w:numId w:val="14"/>
                    </w:numPr>
                    <w:contextualSpacing w:val="0"/>
                    <w:rPr>
                      <w:sz w:val="20"/>
                      <w:szCs w:val="20"/>
                    </w:rPr>
                  </w:pPr>
                  <w:r>
                    <w:rPr>
                      <w:sz w:val="20"/>
                      <w:szCs w:val="20"/>
                    </w:rPr>
                    <w:t>T</w:t>
                  </w:r>
                  <w:r w:rsidRPr="00B55C05">
                    <w:rPr>
                      <w:sz w:val="20"/>
                      <w:szCs w:val="20"/>
                    </w:rPr>
                    <w:t>o represent</w:t>
                  </w:r>
                  <w:r>
                    <w:rPr>
                      <w:sz w:val="20"/>
                      <w:szCs w:val="20"/>
                    </w:rPr>
                    <w:t xml:space="preserve"> and advocate for</w:t>
                  </w:r>
                  <w:r w:rsidRPr="00B55C05">
                    <w:rPr>
                      <w:sz w:val="20"/>
                      <w:szCs w:val="20"/>
                    </w:rPr>
                    <w:t xml:space="preserve"> children, young people to access</w:t>
                  </w:r>
                  <w:r>
                    <w:rPr>
                      <w:sz w:val="20"/>
                      <w:szCs w:val="20"/>
                    </w:rPr>
                    <w:t xml:space="preserve"> the</w:t>
                  </w:r>
                  <w:r w:rsidRPr="00B55C05">
                    <w:rPr>
                      <w:sz w:val="20"/>
                      <w:szCs w:val="20"/>
                    </w:rPr>
                    <w:t xml:space="preserve"> services</w:t>
                  </w:r>
                  <w:r>
                    <w:rPr>
                      <w:sz w:val="20"/>
                      <w:szCs w:val="20"/>
                    </w:rPr>
                    <w:t xml:space="preserve"> they need.</w:t>
                  </w:r>
                </w:p>
                <w:p w14:paraId="31A52A5D" w14:textId="77777777" w:rsidR="00D94E17" w:rsidRPr="00B55C05" w:rsidRDefault="00D94E17" w:rsidP="00D94E17">
                  <w:pPr>
                    <w:rPr>
                      <w:rFonts w:ascii="Arial" w:hAnsi="Arial" w:cs="Arial"/>
                      <w:sz w:val="20"/>
                      <w:szCs w:val="20"/>
                    </w:rPr>
                  </w:pPr>
                </w:p>
                <w:p w14:paraId="2856FF56" w14:textId="77777777" w:rsidR="00D94E17" w:rsidRPr="00405E56" w:rsidRDefault="00D94E17" w:rsidP="00D94E17">
                  <w:pPr>
                    <w:pStyle w:val="ListParagraph"/>
                    <w:numPr>
                      <w:ilvl w:val="0"/>
                      <w:numId w:val="14"/>
                    </w:numPr>
                    <w:contextualSpacing w:val="0"/>
                    <w:rPr>
                      <w:sz w:val="20"/>
                      <w:szCs w:val="20"/>
                    </w:rPr>
                  </w:pPr>
                  <w:r>
                    <w:rPr>
                      <w:sz w:val="20"/>
                      <w:szCs w:val="20"/>
                    </w:rPr>
                    <w:t xml:space="preserve">To promote </w:t>
                  </w:r>
                  <w:r w:rsidRPr="00B55C05">
                    <w:rPr>
                      <w:sz w:val="20"/>
                      <w:szCs w:val="20"/>
                    </w:rPr>
                    <w:t>children</w:t>
                  </w:r>
                  <w:r>
                    <w:rPr>
                      <w:sz w:val="20"/>
                      <w:szCs w:val="20"/>
                    </w:rPr>
                    <w:t xml:space="preserve"> and young people’s participation in all meetings about them. </w:t>
                  </w:r>
                </w:p>
                <w:p w14:paraId="2C8E6002" w14:textId="77777777" w:rsidR="00D94E17" w:rsidRPr="00B55C05" w:rsidRDefault="00D94E17" w:rsidP="00D94E17">
                  <w:pPr>
                    <w:rPr>
                      <w:rFonts w:ascii="Arial" w:hAnsi="Arial" w:cs="Arial"/>
                      <w:sz w:val="20"/>
                      <w:szCs w:val="20"/>
                    </w:rPr>
                  </w:pPr>
                </w:p>
                <w:p w14:paraId="1A8C04DF" w14:textId="439280B0" w:rsidR="00964F07" w:rsidRPr="00964F07" w:rsidRDefault="00D94E17" w:rsidP="00964F07">
                  <w:pPr>
                    <w:pStyle w:val="ListParagraph"/>
                    <w:numPr>
                      <w:ilvl w:val="0"/>
                      <w:numId w:val="14"/>
                    </w:numPr>
                    <w:contextualSpacing w:val="0"/>
                    <w:rPr>
                      <w:rFonts w:ascii="Arial" w:hAnsi="Arial" w:cs="Arial"/>
                      <w:sz w:val="20"/>
                      <w:szCs w:val="20"/>
                    </w:rPr>
                  </w:pPr>
                  <w:r w:rsidRPr="00B55C05">
                    <w:rPr>
                      <w:sz w:val="20"/>
                      <w:szCs w:val="20"/>
                    </w:rPr>
                    <w:t xml:space="preserve"> To make full and appropriate use of the Family Group Conferencing</w:t>
                  </w:r>
                  <w:r w:rsidR="00A8126F">
                    <w:rPr>
                      <w:sz w:val="20"/>
                      <w:szCs w:val="20"/>
                    </w:rPr>
                    <w:t>/family network meetings</w:t>
                  </w:r>
                  <w:r w:rsidRPr="00B55C05">
                    <w:rPr>
                      <w:sz w:val="20"/>
                      <w:szCs w:val="20"/>
                    </w:rPr>
                    <w:t xml:space="preserve"> proc</w:t>
                  </w:r>
                  <w:r>
                    <w:rPr>
                      <w:sz w:val="20"/>
                      <w:szCs w:val="20"/>
                    </w:rPr>
                    <w:t>ess</w:t>
                  </w:r>
                  <w:r w:rsidR="00964F07">
                    <w:rPr>
                      <w:sz w:val="20"/>
                      <w:szCs w:val="20"/>
                    </w:rPr>
                    <w:t>.</w:t>
                  </w:r>
                </w:p>
                <w:p w14:paraId="08A38FA5" w14:textId="77777777" w:rsidR="00964F07" w:rsidRPr="00964F07" w:rsidRDefault="00964F07" w:rsidP="00964F07">
                  <w:pPr>
                    <w:pStyle w:val="ListParagraph"/>
                    <w:rPr>
                      <w:sz w:val="20"/>
                      <w:szCs w:val="20"/>
                    </w:rPr>
                  </w:pPr>
                </w:p>
                <w:p w14:paraId="18F21479" w14:textId="28BC1995" w:rsidR="00D94E17" w:rsidRPr="00B55C05" w:rsidRDefault="00964F07" w:rsidP="00964F07">
                  <w:pPr>
                    <w:pStyle w:val="ListParagraph"/>
                    <w:numPr>
                      <w:ilvl w:val="0"/>
                      <w:numId w:val="14"/>
                    </w:numPr>
                    <w:contextualSpacing w:val="0"/>
                    <w:rPr>
                      <w:rFonts w:ascii="Arial" w:hAnsi="Arial" w:cs="Arial"/>
                      <w:sz w:val="20"/>
                      <w:szCs w:val="20"/>
                    </w:rPr>
                  </w:pPr>
                  <w:r w:rsidRPr="00964F07">
                    <w:rPr>
                      <w:sz w:val="20"/>
                      <w:szCs w:val="20"/>
                    </w:rPr>
                    <w:t>The post holder will be required to undertake any other duties as may be deemed necessary to carry out the full remit of the role.</w:t>
                  </w:r>
                  <w:r w:rsidR="00D94E17">
                    <w:rPr>
                      <w:sz w:val="20"/>
                      <w:szCs w:val="20"/>
                    </w:rPr>
                    <w:t xml:space="preserve"> </w:t>
                  </w:r>
                </w:p>
              </w:tc>
            </w:tr>
          </w:tbl>
          <w:p w14:paraId="3EA62259" w14:textId="50CB786E" w:rsidR="00277475" w:rsidRDefault="00277475" w:rsidP="00D94E17">
            <w:pPr>
              <w:pStyle w:val="ListParagraph"/>
            </w:pPr>
          </w:p>
          <w:p w14:paraId="07B3765D" w14:textId="1FAF0567" w:rsidR="0065462D" w:rsidRPr="00D757B0" w:rsidRDefault="0065462D" w:rsidP="00964F07">
            <w:pPr>
              <w:tabs>
                <w:tab w:val="num" w:pos="709"/>
              </w:tabs>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2"/>
          <w:footerReference w:type="first" r:id="rId13"/>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lastRenderedPageBreak/>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D94E17" w:rsidRPr="009F0647" w14:paraId="5A5B663D" w14:textId="77777777">
        <w:tc>
          <w:tcPr>
            <w:tcW w:w="4015" w:type="pct"/>
            <w:vAlign w:val="center"/>
          </w:tcPr>
          <w:p w14:paraId="1C3AF171" w14:textId="42887374" w:rsidR="00D94E17" w:rsidRPr="00925E8C" w:rsidRDefault="00D94E17" w:rsidP="00D94E17">
            <w:pPr>
              <w:autoSpaceDE w:val="0"/>
              <w:autoSpaceDN w:val="0"/>
              <w:adjustRightInd w:val="0"/>
              <w:spacing w:after="120"/>
              <w:jc w:val="both"/>
              <w:rPr>
                <w:rFonts w:ascii="Arial" w:hAnsi="Arial" w:cs="Arial"/>
                <w:color w:val="000000"/>
                <w:szCs w:val="22"/>
                <w:lang w:eastAsia="en-GB"/>
              </w:rPr>
            </w:pPr>
            <w:r w:rsidRPr="00DB7E87">
              <w:rPr>
                <w:rFonts w:ascii="Arial" w:hAnsi="Arial" w:cs="Arial"/>
                <w:noProof/>
              </w:rPr>
              <w:t>Social Work Qulification and regist</w:t>
            </w:r>
            <w:r>
              <w:rPr>
                <w:rFonts w:ascii="Arial" w:hAnsi="Arial" w:cs="Arial"/>
                <w:noProof/>
              </w:rPr>
              <w:t>r</w:t>
            </w:r>
            <w:r w:rsidRPr="00DB7E87">
              <w:rPr>
                <w:rFonts w:ascii="Arial" w:hAnsi="Arial" w:cs="Arial"/>
                <w:noProof/>
              </w:rPr>
              <w:t>a</w:t>
            </w:r>
            <w:r>
              <w:rPr>
                <w:rFonts w:ascii="Arial" w:hAnsi="Arial" w:cs="Arial"/>
                <w:noProof/>
              </w:rPr>
              <w:t>t</w:t>
            </w:r>
            <w:r w:rsidRPr="00DB7E87">
              <w:rPr>
                <w:rFonts w:ascii="Arial" w:hAnsi="Arial" w:cs="Arial"/>
                <w:noProof/>
              </w:rPr>
              <w:t>ion with Social Work England</w:t>
            </w:r>
          </w:p>
        </w:tc>
        <w:tc>
          <w:tcPr>
            <w:tcW w:w="985" w:type="pct"/>
          </w:tcPr>
          <w:p w14:paraId="1C4D3E4A" w14:textId="07C21275" w:rsidR="00D94E17" w:rsidRPr="00925E8C" w:rsidRDefault="00D94E17" w:rsidP="00D94E17">
            <w:pPr>
              <w:spacing w:before="120" w:after="120"/>
              <w:jc w:val="both"/>
              <w:rPr>
                <w:rFonts w:ascii="Arial" w:hAnsi="Arial" w:cs="Arial"/>
                <w:szCs w:val="22"/>
              </w:rPr>
            </w:pPr>
            <w:r>
              <w:rPr>
                <w:rFonts w:ascii="Arial" w:hAnsi="Arial" w:cs="Arial"/>
                <w:noProof/>
                <w:sz w:val="20"/>
                <w:szCs w:val="20"/>
              </w:rPr>
              <w:t>A,I, D</w:t>
            </w:r>
          </w:p>
        </w:tc>
      </w:tr>
      <w:tr w:rsidR="00D94E17" w:rsidRPr="009F0647" w14:paraId="3F9D28AE" w14:textId="77777777">
        <w:tc>
          <w:tcPr>
            <w:tcW w:w="4015" w:type="pct"/>
            <w:vAlign w:val="center"/>
          </w:tcPr>
          <w:p w14:paraId="7F6E0554" w14:textId="3B4ABE1D" w:rsidR="00D94E17" w:rsidRPr="00925E8C" w:rsidRDefault="00D94E17" w:rsidP="00D94E17">
            <w:pPr>
              <w:spacing w:before="120" w:after="120"/>
              <w:jc w:val="both"/>
              <w:rPr>
                <w:rFonts w:ascii="Arial" w:hAnsi="Arial" w:cs="Arial"/>
                <w:szCs w:val="22"/>
              </w:rPr>
            </w:pPr>
            <w:r>
              <w:rPr>
                <w:rFonts w:ascii="Arial" w:hAnsi="Arial" w:cs="Arial"/>
                <w:noProof/>
              </w:rPr>
              <w:t>Working knowedge of the Family Safeguarding Model and Motivational Interviewing</w:t>
            </w:r>
          </w:p>
        </w:tc>
        <w:tc>
          <w:tcPr>
            <w:tcW w:w="985" w:type="pct"/>
          </w:tcPr>
          <w:p w14:paraId="3ACF592F" w14:textId="3D6C2D6F" w:rsidR="00D94E17" w:rsidRPr="00925E8C" w:rsidRDefault="00D94E17" w:rsidP="00D94E17">
            <w:pPr>
              <w:spacing w:before="120" w:after="120"/>
              <w:jc w:val="both"/>
              <w:rPr>
                <w:rFonts w:ascii="Arial" w:hAnsi="Arial" w:cs="Arial"/>
                <w:szCs w:val="22"/>
              </w:rPr>
            </w:pPr>
            <w:r>
              <w:rPr>
                <w:rFonts w:ascii="Arial" w:hAnsi="Arial" w:cs="Arial"/>
                <w:noProof/>
                <w:sz w:val="20"/>
                <w:szCs w:val="20"/>
              </w:rPr>
              <w:t>A,I,D</w:t>
            </w:r>
          </w:p>
        </w:tc>
      </w:tr>
      <w:tr w:rsidR="00D94E17" w:rsidRPr="009F0647" w14:paraId="26CC1E89" w14:textId="77777777">
        <w:tc>
          <w:tcPr>
            <w:tcW w:w="4015" w:type="pct"/>
            <w:vAlign w:val="center"/>
          </w:tcPr>
          <w:p w14:paraId="0B2E756E" w14:textId="7A17DF6D" w:rsidR="00D94E17" w:rsidRPr="00112331" w:rsidRDefault="00D94E17" w:rsidP="00D94E17">
            <w:pPr>
              <w:autoSpaceDE w:val="0"/>
              <w:autoSpaceDN w:val="0"/>
              <w:adjustRightInd w:val="0"/>
              <w:spacing w:after="120"/>
              <w:jc w:val="both"/>
              <w:rPr>
                <w:rFonts w:ascii="Arial" w:hAnsi="Arial" w:cs="Arial"/>
                <w:szCs w:val="22"/>
              </w:rPr>
            </w:pPr>
            <w:r w:rsidRPr="00DB7E87">
              <w:rPr>
                <w:rFonts w:ascii="Arial" w:hAnsi="Arial" w:cs="Arial"/>
                <w:noProof/>
              </w:rPr>
              <w:t xml:space="preserve">Knowledge of services relevant to children, young people, families, carers, </w:t>
            </w:r>
            <w:r>
              <w:rPr>
                <w:rFonts w:ascii="Arial" w:hAnsi="Arial" w:cs="Arial"/>
                <w:noProof/>
              </w:rPr>
              <w:t xml:space="preserve">and </w:t>
            </w:r>
            <w:r w:rsidRPr="00DB7E87">
              <w:rPr>
                <w:rFonts w:ascii="Arial" w:hAnsi="Arial" w:cs="Arial"/>
                <w:noProof/>
              </w:rPr>
              <w:t>groups</w:t>
            </w:r>
            <w:r>
              <w:rPr>
                <w:rFonts w:ascii="Arial" w:hAnsi="Arial" w:cs="Arial"/>
                <w:noProof/>
              </w:rPr>
              <w:t>,</w:t>
            </w:r>
            <w:r w:rsidRPr="00DB7E87">
              <w:rPr>
                <w:rFonts w:ascii="Arial" w:hAnsi="Arial" w:cs="Arial"/>
                <w:noProof/>
              </w:rPr>
              <w:t xml:space="preserve"> and</w:t>
            </w:r>
            <w:r>
              <w:rPr>
                <w:rFonts w:ascii="Arial" w:hAnsi="Arial" w:cs="Arial"/>
                <w:noProof/>
              </w:rPr>
              <w:t xml:space="preserve"> knowledge of</w:t>
            </w:r>
            <w:r w:rsidRPr="00DB7E87">
              <w:rPr>
                <w:rFonts w:ascii="Arial" w:hAnsi="Arial" w:cs="Arial"/>
                <w:noProof/>
              </w:rPr>
              <w:t xml:space="preserve"> how to access relevant services </w:t>
            </w:r>
          </w:p>
        </w:tc>
        <w:tc>
          <w:tcPr>
            <w:tcW w:w="985" w:type="pct"/>
          </w:tcPr>
          <w:p w14:paraId="105BA4C0" w14:textId="00E34C37" w:rsidR="00D94E17" w:rsidRPr="00925E8C" w:rsidRDefault="00D94E17" w:rsidP="00D94E17">
            <w:pPr>
              <w:spacing w:before="120" w:after="120"/>
              <w:jc w:val="both"/>
              <w:rPr>
                <w:rFonts w:ascii="Arial" w:hAnsi="Arial" w:cs="Arial"/>
                <w:szCs w:val="22"/>
              </w:rPr>
            </w:pPr>
            <w:r>
              <w:rPr>
                <w:rFonts w:ascii="Arial" w:hAnsi="Arial" w:cs="Arial"/>
                <w:noProof/>
                <w:sz w:val="20"/>
                <w:szCs w:val="20"/>
              </w:rPr>
              <w:t>A,I,T,D</w:t>
            </w:r>
          </w:p>
        </w:tc>
      </w:tr>
      <w:tr w:rsidR="00D94E17" w:rsidRPr="009F0647" w14:paraId="1B292C93" w14:textId="77777777">
        <w:tc>
          <w:tcPr>
            <w:tcW w:w="4015" w:type="pct"/>
            <w:vAlign w:val="center"/>
          </w:tcPr>
          <w:p w14:paraId="7FBC3DDD" w14:textId="2AEF97F3" w:rsidR="00D94E17" w:rsidRPr="00112331" w:rsidRDefault="00D94E17" w:rsidP="00D94E17">
            <w:pPr>
              <w:autoSpaceDE w:val="0"/>
              <w:autoSpaceDN w:val="0"/>
              <w:adjustRightInd w:val="0"/>
              <w:spacing w:after="120"/>
              <w:jc w:val="both"/>
              <w:rPr>
                <w:rFonts w:ascii="Arial" w:hAnsi="Arial" w:cs="Arial"/>
                <w:szCs w:val="22"/>
                <w:lang w:eastAsia="en-GB"/>
              </w:rPr>
            </w:pPr>
            <w:r w:rsidRPr="00DB7E87">
              <w:rPr>
                <w:rFonts w:ascii="Arial" w:hAnsi="Arial" w:cs="Arial"/>
                <w:noProof/>
              </w:rPr>
              <w:t>Knowledge of relevant</w:t>
            </w:r>
            <w:r>
              <w:rPr>
                <w:rFonts w:ascii="Arial" w:hAnsi="Arial" w:cs="Arial"/>
                <w:noProof/>
              </w:rPr>
              <w:t xml:space="preserve"> law,</w:t>
            </w:r>
            <w:r w:rsidRPr="00DB7E87">
              <w:rPr>
                <w:rFonts w:ascii="Arial" w:hAnsi="Arial" w:cs="Arial"/>
                <w:noProof/>
              </w:rPr>
              <w:t xml:space="preserve"> legislation, guidance, policy and procedures </w:t>
            </w:r>
            <w:r>
              <w:rPr>
                <w:rFonts w:ascii="Arial" w:hAnsi="Arial" w:cs="Arial"/>
                <w:noProof/>
              </w:rPr>
              <w:t>in relation to children and families social work.</w:t>
            </w:r>
          </w:p>
        </w:tc>
        <w:tc>
          <w:tcPr>
            <w:tcW w:w="985" w:type="pct"/>
          </w:tcPr>
          <w:p w14:paraId="739E4E27" w14:textId="44A50112" w:rsidR="00D94E17" w:rsidRPr="00925E8C" w:rsidRDefault="00D94E17" w:rsidP="00D94E17">
            <w:pPr>
              <w:spacing w:before="120" w:after="120"/>
              <w:jc w:val="both"/>
              <w:rPr>
                <w:rFonts w:ascii="Arial" w:hAnsi="Arial" w:cs="Arial"/>
                <w:szCs w:val="22"/>
              </w:rPr>
            </w:pPr>
            <w:r>
              <w:rPr>
                <w:rFonts w:ascii="Arial" w:hAnsi="Arial" w:cs="Arial"/>
                <w:noProof/>
                <w:sz w:val="20"/>
                <w:szCs w:val="20"/>
              </w:rPr>
              <w:t>A,I,T,D</w:t>
            </w:r>
          </w:p>
        </w:tc>
      </w:tr>
      <w:tr w:rsidR="00D94E17" w:rsidRPr="009F0647" w14:paraId="55A1407B" w14:textId="77777777">
        <w:tc>
          <w:tcPr>
            <w:tcW w:w="4015" w:type="pct"/>
            <w:vAlign w:val="center"/>
          </w:tcPr>
          <w:p w14:paraId="159FC75D" w14:textId="404122AC" w:rsidR="00D94E17" w:rsidRPr="00112331" w:rsidRDefault="00D94E17" w:rsidP="00D94E17">
            <w:pPr>
              <w:overflowPunct w:val="0"/>
              <w:autoSpaceDE w:val="0"/>
              <w:autoSpaceDN w:val="0"/>
              <w:adjustRightInd w:val="0"/>
              <w:jc w:val="both"/>
              <w:textAlignment w:val="baseline"/>
              <w:rPr>
                <w:rFonts w:ascii="Arial" w:hAnsi="Arial" w:cs="Arial"/>
                <w:szCs w:val="22"/>
              </w:rPr>
            </w:pPr>
            <w:r>
              <w:rPr>
                <w:rFonts w:ascii="Arial" w:hAnsi="Arial" w:cs="Arial"/>
                <w:noProof/>
              </w:rPr>
              <w:t>Direct experience of the supervision of student social workers, family support staff, and/or social workers</w:t>
            </w:r>
            <w:r w:rsidR="00A8126F">
              <w:rPr>
                <w:rFonts w:ascii="Arial" w:hAnsi="Arial" w:cs="Arial"/>
                <w:noProof/>
              </w:rPr>
              <w:t xml:space="preserve"> ability to offer guidance and clear recorded direction and oversight/review and plan.  </w:t>
            </w:r>
          </w:p>
        </w:tc>
        <w:tc>
          <w:tcPr>
            <w:tcW w:w="985" w:type="pct"/>
          </w:tcPr>
          <w:p w14:paraId="2DB00AF6" w14:textId="36427F76" w:rsidR="00D94E17" w:rsidRPr="00925E8C" w:rsidRDefault="00D94E17" w:rsidP="00D94E17">
            <w:pPr>
              <w:spacing w:before="120" w:after="120"/>
              <w:jc w:val="both"/>
              <w:rPr>
                <w:rFonts w:ascii="Arial" w:hAnsi="Arial" w:cs="Arial"/>
                <w:szCs w:val="22"/>
              </w:rPr>
            </w:pPr>
            <w:r>
              <w:rPr>
                <w:rFonts w:ascii="Arial" w:hAnsi="Arial" w:cs="Arial"/>
                <w:noProof/>
                <w:sz w:val="20"/>
                <w:szCs w:val="20"/>
              </w:rPr>
              <w:t>A,I,T,D</w:t>
            </w:r>
          </w:p>
        </w:tc>
      </w:tr>
      <w:tr w:rsidR="00D94E17" w:rsidRPr="009F0647" w14:paraId="5254FEB9" w14:textId="77777777">
        <w:tc>
          <w:tcPr>
            <w:tcW w:w="4015" w:type="pct"/>
            <w:vAlign w:val="center"/>
          </w:tcPr>
          <w:p w14:paraId="2633829B" w14:textId="30209408" w:rsidR="00D94E17" w:rsidRPr="00112331" w:rsidRDefault="00D94E17" w:rsidP="00D94E17">
            <w:pPr>
              <w:overflowPunct w:val="0"/>
              <w:autoSpaceDE w:val="0"/>
              <w:autoSpaceDN w:val="0"/>
              <w:adjustRightInd w:val="0"/>
              <w:jc w:val="both"/>
              <w:textAlignment w:val="baseline"/>
              <w:rPr>
                <w:rFonts w:ascii="Arial" w:hAnsi="Arial" w:cs="Arial"/>
                <w:szCs w:val="22"/>
              </w:rPr>
            </w:pPr>
            <w:r>
              <w:rPr>
                <w:rFonts w:ascii="Arial" w:hAnsi="Arial" w:cs="Arial"/>
                <w:noProof/>
              </w:rPr>
              <w:t xml:space="preserve">Considerable direct experience of safeguarding social work including child protection planning and legal casework. </w:t>
            </w:r>
          </w:p>
        </w:tc>
        <w:tc>
          <w:tcPr>
            <w:tcW w:w="985" w:type="pct"/>
          </w:tcPr>
          <w:p w14:paraId="21263892" w14:textId="6CDBB94A" w:rsidR="00D94E17" w:rsidRPr="00925E8C" w:rsidRDefault="00D94E17" w:rsidP="00D94E17">
            <w:pPr>
              <w:spacing w:before="120" w:after="120"/>
              <w:jc w:val="both"/>
              <w:rPr>
                <w:rFonts w:ascii="Arial" w:hAnsi="Arial" w:cs="Arial"/>
                <w:szCs w:val="22"/>
              </w:rPr>
            </w:pPr>
            <w:r>
              <w:rPr>
                <w:rFonts w:ascii="Arial" w:hAnsi="Arial" w:cs="Arial"/>
                <w:noProof/>
                <w:sz w:val="20"/>
                <w:szCs w:val="20"/>
              </w:rPr>
              <w:t>A,I,T,D</w:t>
            </w:r>
          </w:p>
        </w:tc>
      </w:tr>
      <w:tr w:rsidR="00D94E17" w:rsidRPr="009F0647" w14:paraId="0CD91B74" w14:textId="77777777">
        <w:trPr>
          <w:trHeight w:val="510"/>
        </w:trPr>
        <w:tc>
          <w:tcPr>
            <w:tcW w:w="4015" w:type="pct"/>
            <w:vAlign w:val="center"/>
          </w:tcPr>
          <w:p w14:paraId="21BCD633" w14:textId="4460498A" w:rsidR="00D94E17" w:rsidRPr="00112331" w:rsidRDefault="00D94E17" w:rsidP="00D94E17">
            <w:pPr>
              <w:spacing w:before="120" w:after="120"/>
              <w:jc w:val="both"/>
              <w:rPr>
                <w:rFonts w:ascii="Arial" w:hAnsi="Arial" w:cs="Arial"/>
                <w:szCs w:val="22"/>
              </w:rPr>
            </w:pPr>
            <w:r w:rsidRPr="00DB7E87">
              <w:rPr>
                <w:rFonts w:ascii="Arial" w:hAnsi="Arial" w:cs="Arial"/>
                <w:noProof/>
              </w:rPr>
              <w:t>Demonstrat</w:t>
            </w:r>
            <w:r>
              <w:rPr>
                <w:rFonts w:ascii="Arial" w:hAnsi="Arial" w:cs="Arial"/>
                <w:noProof/>
              </w:rPr>
              <w:t>able commitment to anti-discriminatory and anti-oppressive practice</w:t>
            </w:r>
          </w:p>
        </w:tc>
        <w:tc>
          <w:tcPr>
            <w:tcW w:w="985" w:type="pct"/>
          </w:tcPr>
          <w:p w14:paraId="647237F2" w14:textId="3CF1FE23" w:rsidR="00D94E17" w:rsidRPr="00925E8C" w:rsidRDefault="00D94E17" w:rsidP="00D94E17">
            <w:pPr>
              <w:spacing w:before="120" w:after="120"/>
              <w:jc w:val="both"/>
              <w:rPr>
                <w:rFonts w:ascii="Arial" w:hAnsi="Arial" w:cs="Arial"/>
                <w:szCs w:val="22"/>
              </w:rPr>
            </w:pPr>
            <w:r>
              <w:rPr>
                <w:rFonts w:ascii="Arial" w:hAnsi="Arial" w:cs="Arial"/>
                <w:noProof/>
                <w:sz w:val="20"/>
                <w:szCs w:val="20"/>
              </w:rPr>
              <w:t>A,I,T,D</w:t>
            </w:r>
          </w:p>
        </w:tc>
      </w:tr>
      <w:tr w:rsidR="00D94E17" w:rsidRPr="009F0647" w14:paraId="1B8FC6BF" w14:textId="77777777">
        <w:trPr>
          <w:trHeight w:val="510"/>
        </w:trPr>
        <w:tc>
          <w:tcPr>
            <w:tcW w:w="4015" w:type="pct"/>
            <w:vAlign w:val="center"/>
          </w:tcPr>
          <w:p w14:paraId="7FFEF120" w14:textId="2AAF57BD" w:rsidR="00D94E17" w:rsidRPr="00925E8C" w:rsidRDefault="00D94E17" w:rsidP="00D94E17">
            <w:pPr>
              <w:spacing w:before="120" w:after="120"/>
              <w:jc w:val="both"/>
              <w:rPr>
                <w:rFonts w:ascii="Arial" w:hAnsi="Arial" w:cs="Arial"/>
                <w:szCs w:val="22"/>
              </w:rPr>
            </w:pPr>
            <w:r w:rsidRPr="00110905">
              <w:rPr>
                <w:bCs/>
                <w:noProof/>
              </w:rPr>
              <w:t xml:space="preserve">Able to demonstrate </w:t>
            </w:r>
            <w:r>
              <w:rPr>
                <w:bCs/>
                <w:noProof/>
              </w:rPr>
              <w:t>excellent</w:t>
            </w:r>
            <w:r w:rsidRPr="00110905">
              <w:rPr>
                <w:bCs/>
                <w:noProof/>
              </w:rPr>
              <w:t xml:space="preserve"> professional analytic</w:t>
            </w:r>
            <w:r>
              <w:rPr>
                <w:bCs/>
                <w:noProof/>
              </w:rPr>
              <w:t>al</w:t>
            </w:r>
            <w:r w:rsidRPr="00110905">
              <w:rPr>
                <w:bCs/>
                <w:noProof/>
              </w:rPr>
              <w:t xml:space="preserve">, risk assessment and decision </w:t>
            </w:r>
            <w:r>
              <w:rPr>
                <w:bCs/>
                <w:noProof/>
              </w:rPr>
              <w:t>-</w:t>
            </w:r>
            <w:r w:rsidRPr="00110905">
              <w:rPr>
                <w:bCs/>
                <w:noProof/>
              </w:rPr>
              <w:t>making skills</w:t>
            </w:r>
          </w:p>
        </w:tc>
        <w:tc>
          <w:tcPr>
            <w:tcW w:w="985" w:type="pct"/>
          </w:tcPr>
          <w:p w14:paraId="72755D78" w14:textId="23C5AB07" w:rsidR="00D94E17" w:rsidRPr="00925E8C" w:rsidRDefault="00D94E17" w:rsidP="00D94E17">
            <w:pPr>
              <w:spacing w:before="120" w:after="120"/>
              <w:jc w:val="both"/>
              <w:rPr>
                <w:rFonts w:ascii="Arial" w:hAnsi="Arial" w:cs="Arial"/>
                <w:szCs w:val="22"/>
              </w:rPr>
            </w:pPr>
            <w:r>
              <w:rPr>
                <w:rFonts w:ascii="Arial" w:hAnsi="Arial" w:cs="Arial"/>
                <w:noProof/>
                <w:sz w:val="20"/>
                <w:szCs w:val="20"/>
              </w:rPr>
              <w:t>A,I,T,D</w:t>
            </w:r>
          </w:p>
        </w:tc>
      </w:tr>
      <w:tr w:rsidR="00D94E17" w:rsidRPr="009F0647" w14:paraId="6D9D6C05" w14:textId="77777777">
        <w:trPr>
          <w:trHeight w:val="70"/>
        </w:trPr>
        <w:tc>
          <w:tcPr>
            <w:tcW w:w="4015" w:type="pct"/>
            <w:vAlign w:val="center"/>
          </w:tcPr>
          <w:p w14:paraId="4EA190E4" w14:textId="713EFC50" w:rsidR="00D94E17" w:rsidRPr="00D94E17" w:rsidRDefault="00D94E17" w:rsidP="00D94E17">
            <w:pPr>
              <w:pStyle w:val="Heading3"/>
              <w:rPr>
                <w:rFonts w:ascii="Tahoma" w:hAnsi="Tahoma" w:cs="Tahoma"/>
                <w:b w:val="0"/>
                <w:bCs w:val="0"/>
                <w:sz w:val="22"/>
                <w:szCs w:val="22"/>
              </w:rPr>
            </w:pPr>
            <w:r w:rsidRPr="00D94E17">
              <w:rPr>
                <w:rFonts w:ascii="Tahoma" w:hAnsi="Tahoma" w:cs="Tahoma"/>
                <w:b w:val="0"/>
                <w:bCs w:val="0"/>
                <w:iCs/>
                <w:sz w:val="22"/>
                <w:szCs w:val="22"/>
              </w:rPr>
              <w:lastRenderedPageBreak/>
              <w:t>Able to communicate appropriately and effectively with children and young people, adults, and professionals, verbally and in writing.</w:t>
            </w:r>
          </w:p>
        </w:tc>
        <w:tc>
          <w:tcPr>
            <w:tcW w:w="985" w:type="pct"/>
          </w:tcPr>
          <w:p w14:paraId="27406CDF" w14:textId="186281ED" w:rsidR="00D94E17" w:rsidRPr="00D94E17" w:rsidRDefault="00D94E17" w:rsidP="00D94E17">
            <w:pPr>
              <w:pStyle w:val="Heading3"/>
              <w:rPr>
                <w:rFonts w:ascii="Tahoma" w:hAnsi="Tahoma" w:cs="Tahoma"/>
                <w:b w:val="0"/>
                <w:bCs w:val="0"/>
                <w:sz w:val="22"/>
                <w:szCs w:val="22"/>
              </w:rPr>
            </w:pPr>
            <w:r w:rsidRPr="00D94E17">
              <w:rPr>
                <w:rFonts w:ascii="Tahoma" w:hAnsi="Tahoma" w:cs="Tahoma"/>
                <w:b w:val="0"/>
                <w:bCs w:val="0"/>
                <w:noProof/>
                <w:sz w:val="22"/>
                <w:szCs w:val="22"/>
              </w:rPr>
              <w:t>A,I,T,D</w:t>
            </w:r>
          </w:p>
        </w:tc>
      </w:tr>
      <w:tr w:rsidR="00D94E17" w:rsidRPr="009F0647" w14:paraId="6CBB6A94" w14:textId="77777777" w:rsidTr="005021D7">
        <w:trPr>
          <w:trHeight w:val="70"/>
        </w:trPr>
        <w:tc>
          <w:tcPr>
            <w:tcW w:w="4015" w:type="pct"/>
          </w:tcPr>
          <w:p w14:paraId="0F8026C7" w14:textId="161F1420" w:rsidR="00D94E17" w:rsidRPr="00D94E17" w:rsidRDefault="00D94E17" w:rsidP="00D94E17">
            <w:pPr>
              <w:pStyle w:val="Heading3"/>
              <w:rPr>
                <w:rFonts w:ascii="Tahoma" w:hAnsi="Tahoma" w:cs="Tahoma"/>
                <w:b w:val="0"/>
                <w:bCs w:val="0"/>
                <w:sz w:val="22"/>
                <w:szCs w:val="22"/>
              </w:rPr>
            </w:pPr>
            <w:r w:rsidRPr="00D94E17">
              <w:rPr>
                <w:rFonts w:ascii="Tahoma" w:hAnsi="Tahoma" w:cs="Tahoma"/>
                <w:b w:val="0"/>
                <w:bCs w:val="0"/>
                <w:iCs/>
                <w:sz w:val="22"/>
                <w:szCs w:val="22"/>
              </w:rPr>
              <w:t>Able to effectively use a range of IT systems (Word, Outlook and Children's Services Case Recording Systems)</w:t>
            </w:r>
          </w:p>
        </w:tc>
        <w:tc>
          <w:tcPr>
            <w:tcW w:w="985" w:type="pct"/>
          </w:tcPr>
          <w:p w14:paraId="425C5F28" w14:textId="4153DDDA" w:rsidR="00D94E17" w:rsidRPr="00D94E17" w:rsidRDefault="00D94E17" w:rsidP="00D94E17">
            <w:pPr>
              <w:pStyle w:val="Heading3"/>
              <w:rPr>
                <w:rFonts w:ascii="Tahoma" w:hAnsi="Tahoma" w:cs="Tahoma"/>
                <w:b w:val="0"/>
                <w:bCs w:val="0"/>
                <w:sz w:val="22"/>
                <w:szCs w:val="22"/>
              </w:rPr>
            </w:pPr>
            <w:r w:rsidRPr="00D94E17">
              <w:rPr>
                <w:rFonts w:ascii="Tahoma" w:hAnsi="Tahoma" w:cs="Tahoma"/>
                <w:b w:val="0"/>
                <w:bCs w:val="0"/>
                <w:noProof/>
                <w:sz w:val="22"/>
                <w:szCs w:val="22"/>
              </w:rPr>
              <w:t>A,I,T,D</w:t>
            </w:r>
          </w:p>
        </w:tc>
      </w:tr>
      <w:tr w:rsidR="00D94E17" w:rsidRPr="009F0647" w14:paraId="36C89A56" w14:textId="77777777">
        <w:trPr>
          <w:trHeight w:val="70"/>
        </w:trPr>
        <w:tc>
          <w:tcPr>
            <w:tcW w:w="4015" w:type="pct"/>
            <w:vAlign w:val="center"/>
          </w:tcPr>
          <w:p w14:paraId="0022B23D" w14:textId="6855CF10" w:rsidR="00D94E17" w:rsidRPr="00112331" w:rsidRDefault="00A8126F" w:rsidP="00D94E17">
            <w:pPr>
              <w:pStyle w:val="Heading3"/>
              <w:rPr>
                <w:rFonts w:cs="Arial"/>
                <w:b w:val="0"/>
                <w:bCs w:val="0"/>
                <w:sz w:val="22"/>
                <w:szCs w:val="22"/>
              </w:rPr>
            </w:pPr>
            <w:r>
              <w:rPr>
                <w:rFonts w:cs="Arial"/>
                <w:b w:val="0"/>
                <w:bCs w:val="0"/>
                <w:sz w:val="22"/>
                <w:szCs w:val="22"/>
              </w:rPr>
              <w:t xml:space="preserve">Proven ability to chair multi agency meetings such as strategy discussions, core group meetings or Multi agency risk assessment management planning meetings to demonstrate ability to formulate safe planning for children at risk of harm.  </w:t>
            </w:r>
          </w:p>
        </w:tc>
        <w:tc>
          <w:tcPr>
            <w:tcW w:w="985" w:type="pct"/>
          </w:tcPr>
          <w:p w14:paraId="4E1C8289" w14:textId="190443BD" w:rsidR="00D94E17" w:rsidRPr="009F0647" w:rsidRDefault="00A8126F" w:rsidP="00D94E17">
            <w:pPr>
              <w:pStyle w:val="Heading3"/>
            </w:pPr>
            <w:r>
              <w:t>A,I,T,D</w:t>
            </w:r>
          </w:p>
        </w:tc>
      </w:tr>
      <w:tr w:rsidR="00D94E17" w:rsidRPr="009F0647" w14:paraId="1F13BD2F" w14:textId="77777777">
        <w:trPr>
          <w:trHeight w:val="70"/>
        </w:trPr>
        <w:tc>
          <w:tcPr>
            <w:tcW w:w="4015" w:type="pct"/>
            <w:vAlign w:val="center"/>
          </w:tcPr>
          <w:p w14:paraId="406D8453" w14:textId="423B1DB2" w:rsidR="00D94E17" w:rsidRPr="00112331" w:rsidRDefault="00D94E17" w:rsidP="00D94E17">
            <w:pPr>
              <w:pStyle w:val="Heading3"/>
              <w:rPr>
                <w:rFonts w:cs="Arial"/>
                <w:b w:val="0"/>
                <w:bCs w:val="0"/>
                <w:sz w:val="22"/>
                <w:szCs w:val="22"/>
              </w:rPr>
            </w:pPr>
          </w:p>
        </w:tc>
        <w:tc>
          <w:tcPr>
            <w:tcW w:w="985" w:type="pct"/>
          </w:tcPr>
          <w:p w14:paraId="447A336D" w14:textId="50FE2E18" w:rsidR="00D94E17" w:rsidRPr="009F0647" w:rsidRDefault="00D94E17" w:rsidP="00D94E17">
            <w:pPr>
              <w:pStyle w:val="Heading3"/>
            </w:pPr>
          </w:p>
        </w:tc>
      </w:tr>
      <w:tr w:rsidR="00D94E17" w:rsidRPr="009F0647" w14:paraId="7F3FEDD2" w14:textId="77777777">
        <w:trPr>
          <w:trHeight w:val="70"/>
        </w:trPr>
        <w:tc>
          <w:tcPr>
            <w:tcW w:w="4015" w:type="pct"/>
            <w:vAlign w:val="center"/>
          </w:tcPr>
          <w:p w14:paraId="61A3F7B9" w14:textId="1B07FE02" w:rsidR="00D94E17" w:rsidRPr="00112331" w:rsidRDefault="00D94E17" w:rsidP="00D94E17">
            <w:pPr>
              <w:pStyle w:val="Heading3"/>
              <w:rPr>
                <w:rFonts w:cs="Arial"/>
                <w:b w:val="0"/>
                <w:bCs w:val="0"/>
                <w:sz w:val="22"/>
                <w:szCs w:val="22"/>
              </w:rPr>
            </w:pPr>
          </w:p>
        </w:tc>
        <w:tc>
          <w:tcPr>
            <w:tcW w:w="985" w:type="pct"/>
          </w:tcPr>
          <w:p w14:paraId="6A6351A4" w14:textId="70EEFA5F" w:rsidR="00D94E17" w:rsidRPr="009F0647" w:rsidRDefault="00D94E17" w:rsidP="00D94E17">
            <w:pPr>
              <w:pStyle w:val="Heading3"/>
            </w:pPr>
          </w:p>
        </w:tc>
      </w:tr>
      <w:tr w:rsidR="00114762" w:rsidRPr="009F0647" w14:paraId="39E602BF" w14:textId="77777777" w:rsidTr="005021D7">
        <w:trPr>
          <w:trHeight w:val="70"/>
        </w:trPr>
        <w:tc>
          <w:tcPr>
            <w:tcW w:w="4015" w:type="pct"/>
          </w:tcPr>
          <w:p w14:paraId="75C8547E" w14:textId="77777777" w:rsidR="00114762" w:rsidRPr="00112331" w:rsidRDefault="00114762">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2D066BE6" w:rsidR="00114762" w:rsidRPr="00112331" w:rsidRDefault="00D94E17">
            <w:pPr>
              <w:spacing w:before="120" w:after="120"/>
              <w:jc w:val="both"/>
              <w:rPr>
                <w:rFonts w:ascii="Arial" w:hAnsi="Arial" w:cs="Arial"/>
                <w:szCs w:val="22"/>
              </w:rPr>
            </w:pPr>
            <w:r>
              <w:rPr>
                <w:rFonts w:ascii="Arial" w:hAnsi="Arial" w:cs="Arial"/>
                <w:szCs w:val="22"/>
              </w:rPr>
              <w:t>Previous experience in a similar management role</w:t>
            </w:r>
          </w:p>
        </w:tc>
        <w:tc>
          <w:tcPr>
            <w:tcW w:w="985" w:type="pct"/>
          </w:tcPr>
          <w:p w14:paraId="65A698CC" w14:textId="6D36C71A" w:rsidR="00114762" w:rsidRPr="007A55C8" w:rsidRDefault="00D94E17" w:rsidP="007A55C8">
            <w:pPr>
              <w:spacing w:before="120" w:after="120"/>
              <w:jc w:val="both"/>
              <w:rPr>
                <w:rFonts w:ascii="Arial" w:hAnsi="Arial" w:cs="Arial"/>
                <w:sz w:val="20"/>
                <w:szCs w:val="20"/>
              </w:rPr>
            </w:pPr>
            <w:r>
              <w:rPr>
                <w:rFonts w:ascii="Arial" w:hAnsi="Arial" w:cs="Arial"/>
                <w:sz w:val="20"/>
                <w:szCs w:val="20"/>
              </w:rPr>
              <w:t>A, I</w:t>
            </w:r>
          </w:p>
        </w:tc>
      </w:tr>
      <w:tr w:rsidR="00114762" w:rsidRPr="009F0647" w14:paraId="369E3672" w14:textId="77777777" w:rsidTr="005021D7">
        <w:tc>
          <w:tcPr>
            <w:tcW w:w="4015" w:type="pct"/>
          </w:tcPr>
          <w:p w14:paraId="2722964C" w14:textId="16B334C2" w:rsidR="00114762" w:rsidRPr="00112331" w:rsidRDefault="00114762">
            <w:pPr>
              <w:spacing w:before="120" w:after="120"/>
              <w:jc w:val="both"/>
              <w:rPr>
                <w:rFonts w:ascii="Arial" w:hAnsi="Arial" w:cs="Arial"/>
                <w:szCs w:val="22"/>
              </w:rPr>
            </w:pPr>
          </w:p>
        </w:tc>
        <w:tc>
          <w:tcPr>
            <w:tcW w:w="985" w:type="pct"/>
          </w:tcPr>
          <w:p w14:paraId="74ECAC63" w14:textId="0DCFB806" w:rsidR="00114762" w:rsidRPr="007A55C8" w:rsidRDefault="00114762" w:rsidP="007A55C8">
            <w:pPr>
              <w:spacing w:before="120" w:after="120"/>
              <w:jc w:val="both"/>
              <w:rPr>
                <w:rFonts w:ascii="Arial" w:hAnsi="Arial" w:cs="Arial"/>
                <w:sz w:val="20"/>
                <w:szCs w:val="20"/>
              </w:rPr>
            </w:pPr>
          </w:p>
        </w:tc>
      </w:tr>
      <w:tr w:rsidR="00114762" w:rsidRPr="009F0647" w14:paraId="7EE1ED4E" w14:textId="77777777" w:rsidTr="005021D7">
        <w:tc>
          <w:tcPr>
            <w:tcW w:w="4015" w:type="pct"/>
          </w:tcPr>
          <w:p w14:paraId="6E9B7D37" w14:textId="6433C2FE" w:rsidR="00114762" w:rsidRPr="00112331" w:rsidRDefault="00114762">
            <w:pPr>
              <w:spacing w:before="120" w:after="120"/>
              <w:jc w:val="both"/>
              <w:rPr>
                <w:rFonts w:ascii="Arial" w:hAnsi="Arial" w:cs="Arial"/>
                <w:szCs w:val="22"/>
              </w:rPr>
            </w:pPr>
          </w:p>
        </w:tc>
        <w:tc>
          <w:tcPr>
            <w:tcW w:w="985" w:type="pct"/>
          </w:tcPr>
          <w:p w14:paraId="5E1FA3F6" w14:textId="53F01309" w:rsidR="00114762" w:rsidRPr="007A55C8" w:rsidRDefault="00114762" w:rsidP="007A55C8">
            <w:pPr>
              <w:spacing w:before="120" w:after="120"/>
              <w:jc w:val="both"/>
              <w:rPr>
                <w:rFonts w:ascii="Arial" w:hAnsi="Arial" w:cs="Arial"/>
                <w:sz w:val="20"/>
                <w:szCs w:val="20"/>
              </w:rPr>
            </w:pPr>
          </w:p>
        </w:tc>
      </w:tr>
    </w:tbl>
    <w:p w14:paraId="03C1D653" w14:textId="77777777" w:rsidR="00114762" w:rsidRDefault="00114762" w:rsidP="00114762">
      <w:pPr>
        <w:sectPr w:rsidR="00114762" w:rsidSect="005E7A01">
          <w:headerReference w:type="default" r:id="rId14"/>
          <w:footerReference w:type="even" r:id="rId15"/>
          <w:footerReference w:type="default" r:id="rId16"/>
          <w:headerReference w:type="first" r:id="rId17"/>
          <w:footerReference w:type="first" r:id="rId18"/>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9"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0367E85" w:rsidR="007A55C8" w:rsidRPr="00114762" w:rsidRDefault="0016504A"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964F07">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0"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09DCE45D" w:rsidR="007A55C8" w:rsidRPr="00114762" w:rsidRDefault="0016504A"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964F07">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16504A"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16504A"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2050D3D3" w:rsidR="007A55C8"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D94E17">
                  <w:rPr>
                    <w:rFonts w:ascii="Arial" w:hAnsi="Arial" w:cs="Arial"/>
                    <w:sz w:val="36"/>
                  </w:rPr>
                  <w:sym w:font="Wingdings 2" w:char="F052"/>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16504A"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089C8141" w:rsidR="007A55C8"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D94E17">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16504A"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16504A"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16504A"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573D95F2" w:rsidR="00114762"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D94E17">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67C7027D" w:rsidR="00114762"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D94E17">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20EE66BF" w:rsidR="00114762"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D94E17">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10A95F67" w:rsidR="00114762"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D94E17">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15B5A379" w:rsidR="00114762"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D94E17">
                  <w:rPr>
                    <w:rFonts w:ascii="Arial" w:hAnsi="Arial" w:cs="Arial"/>
                    <w:sz w:val="36"/>
                  </w:rPr>
                  <w:sym w:font="Wingdings 2" w:char="F052"/>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4B1C4D69" w:rsidR="00114762"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D94E17">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02DE3592" w:rsidR="00114762" w:rsidRPr="00114762" w:rsidRDefault="0016504A"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D94E17">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16504A"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39296229" w:rsidR="00C57F20" w:rsidRPr="008113A7" w:rsidRDefault="00964F07">
      <w:r>
        <w:rPr>
          <w:rFonts w:ascii="Arial" w:hAnsi="Arial" w:cs="Arial"/>
          <w:iCs/>
          <w:szCs w:val="22"/>
        </w:rPr>
        <w:t>May</w:t>
      </w:r>
      <w:r w:rsidR="008113A7" w:rsidRPr="008113A7">
        <w:rPr>
          <w:rFonts w:ascii="Arial" w:hAnsi="Arial" w:cs="Arial"/>
          <w:iCs/>
          <w:szCs w:val="22"/>
        </w:rPr>
        <w:t xml:space="preserve"> 202</w:t>
      </w:r>
      <w:r>
        <w:rPr>
          <w:rFonts w:ascii="Arial" w:hAnsi="Arial" w:cs="Arial"/>
          <w:iCs/>
          <w:szCs w:val="22"/>
        </w:rPr>
        <w:t>5</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466F4" w14:textId="77777777" w:rsidR="00FB186A" w:rsidRDefault="00FB186A" w:rsidP="007A55C8">
      <w:r>
        <w:separator/>
      </w:r>
    </w:p>
  </w:endnote>
  <w:endnote w:type="continuationSeparator" w:id="0">
    <w:p w14:paraId="449E0D4A" w14:textId="77777777" w:rsidR="00FB186A" w:rsidRDefault="00FB186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964F07" w:rsidRDefault="00DA7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964F07" w:rsidRDefault="00964F0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964F07" w:rsidRPr="0006028D" w:rsidRDefault="00964F0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964F07" w:rsidRDefault="00DA7303">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964F07" w:rsidRDefault="00964F07">
    <w:pPr>
      <w:pStyle w:val="Footer"/>
      <w:ind w:firstLine="2880"/>
      <w:jc w:val="right"/>
      <w:rPr>
        <w:rFonts w:ascii="Arial" w:hAnsi="Arial" w:cs="Arial"/>
        <w:noProof/>
      </w:rPr>
    </w:pPr>
  </w:p>
  <w:p w14:paraId="04BBDEFD" w14:textId="77777777" w:rsidR="00964F07" w:rsidRDefault="00964F07">
    <w:pPr>
      <w:pStyle w:val="Footer"/>
      <w:ind w:firstLine="2880"/>
      <w:jc w:val="right"/>
      <w:rPr>
        <w:rFonts w:ascii="Arial" w:hAnsi="Arial" w:cs="Arial"/>
        <w:noProof/>
      </w:rPr>
    </w:pPr>
  </w:p>
  <w:p w14:paraId="0AC40F32" w14:textId="77777777" w:rsidR="00964F07" w:rsidRPr="00911D65" w:rsidRDefault="00DA7303">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A9095" w14:textId="77777777" w:rsidR="00FB186A" w:rsidRDefault="00FB186A" w:rsidP="007A55C8">
      <w:r>
        <w:separator/>
      </w:r>
    </w:p>
  </w:footnote>
  <w:footnote w:type="continuationSeparator" w:id="0">
    <w:p w14:paraId="0EC62CD8" w14:textId="77777777" w:rsidR="00FB186A" w:rsidRDefault="00FB186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964F07" w:rsidRDefault="00114762">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6B2EEC"/>
    <w:multiLevelType w:val="hybridMultilevel"/>
    <w:tmpl w:val="48E61F96"/>
    <w:lvl w:ilvl="0" w:tplc="F57E8D52">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7F6244"/>
    <w:multiLevelType w:val="hybridMultilevel"/>
    <w:tmpl w:val="0E1A7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B85008"/>
    <w:multiLevelType w:val="hybridMultilevel"/>
    <w:tmpl w:val="201EA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963548">
    <w:abstractNumId w:val="2"/>
  </w:num>
  <w:num w:numId="2" w16cid:durableId="1725446200">
    <w:abstractNumId w:val="10"/>
  </w:num>
  <w:num w:numId="3" w16cid:durableId="1215586176">
    <w:abstractNumId w:val="7"/>
  </w:num>
  <w:num w:numId="4" w16cid:durableId="1658803153">
    <w:abstractNumId w:val="5"/>
  </w:num>
  <w:num w:numId="5" w16cid:durableId="856043067">
    <w:abstractNumId w:val="11"/>
  </w:num>
  <w:num w:numId="6" w16cid:durableId="580870110">
    <w:abstractNumId w:val="9"/>
  </w:num>
  <w:num w:numId="7" w16cid:durableId="1405682284">
    <w:abstractNumId w:val="1"/>
  </w:num>
  <w:num w:numId="8" w16cid:durableId="9572973">
    <w:abstractNumId w:val="12"/>
  </w:num>
  <w:num w:numId="9" w16cid:durableId="268121656">
    <w:abstractNumId w:val="3"/>
  </w:num>
  <w:num w:numId="10" w16cid:durableId="413360891">
    <w:abstractNumId w:val="0"/>
  </w:num>
  <w:num w:numId="11" w16cid:durableId="1904217748">
    <w:abstractNumId w:val="8"/>
  </w:num>
  <w:num w:numId="12" w16cid:durableId="1050308092">
    <w:abstractNumId w:val="13"/>
  </w:num>
  <w:num w:numId="13" w16cid:durableId="1471942050">
    <w:abstractNumId w:val="6"/>
  </w:num>
  <w:num w:numId="14" w16cid:durableId="1207185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6504A"/>
    <w:rsid w:val="00172A40"/>
    <w:rsid w:val="0019309F"/>
    <w:rsid w:val="001A3EA1"/>
    <w:rsid w:val="001E1A41"/>
    <w:rsid w:val="00277475"/>
    <w:rsid w:val="002B2D2A"/>
    <w:rsid w:val="00361C14"/>
    <w:rsid w:val="003930B2"/>
    <w:rsid w:val="003E7E21"/>
    <w:rsid w:val="004000D7"/>
    <w:rsid w:val="00447A18"/>
    <w:rsid w:val="00460CB3"/>
    <w:rsid w:val="004619FB"/>
    <w:rsid w:val="0046450A"/>
    <w:rsid w:val="004A4044"/>
    <w:rsid w:val="004D7CA2"/>
    <w:rsid w:val="004E77EF"/>
    <w:rsid w:val="005021D7"/>
    <w:rsid w:val="00504E43"/>
    <w:rsid w:val="005503EA"/>
    <w:rsid w:val="005538F8"/>
    <w:rsid w:val="00584DE3"/>
    <w:rsid w:val="00586503"/>
    <w:rsid w:val="005A55A0"/>
    <w:rsid w:val="005C6495"/>
    <w:rsid w:val="005E0DBE"/>
    <w:rsid w:val="005E7A01"/>
    <w:rsid w:val="00607DED"/>
    <w:rsid w:val="006212E6"/>
    <w:rsid w:val="00625D49"/>
    <w:rsid w:val="00630669"/>
    <w:rsid w:val="0065462D"/>
    <w:rsid w:val="00675FDF"/>
    <w:rsid w:val="006B51E3"/>
    <w:rsid w:val="006C11BB"/>
    <w:rsid w:val="006C3EC9"/>
    <w:rsid w:val="007004F3"/>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64F07"/>
    <w:rsid w:val="00980C0A"/>
    <w:rsid w:val="009A7FD0"/>
    <w:rsid w:val="009D43F7"/>
    <w:rsid w:val="009E3B80"/>
    <w:rsid w:val="00A30690"/>
    <w:rsid w:val="00A405EF"/>
    <w:rsid w:val="00A50C5D"/>
    <w:rsid w:val="00A50E9C"/>
    <w:rsid w:val="00A8126F"/>
    <w:rsid w:val="00A827C9"/>
    <w:rsid w:val="00A9293D"/>
    <w:rsid w:val="00AD3168"/>
    <w:rsid w:val="00AD47F9"/>
    <w:rsid w:val="00B0457A"/>
    <w:rsid w:val="00B26C50"/>
    <w:rsid w:val="00B402F1"/>
    <w:rsid w:val="00B50963"/>
    <w:rsid w:val="00B94104"/>
    <w:rsid w:val="00BA65A0"/>
    <w:rsid w:val="00BE3A8A"/>
    <w:rsid w:val="00C11BF4"/>
    <w:rsid w:val="00C22EE6"/>
    <w:rsid w:val="00C57F20"/>
    <w:rsid w:val="00C7665B"/>
    <w:rsid w:val="00CA1CE8"/>
    <w:rsid w:val="00CA2BAB"/>
    <w:rsid w:val="00CB40BC"/>
    <w:rsid w:val="00CB71DC"/>
    <w:rsid w:val="00D00434"/>
    <w:rsid w:val="00D20953"/>
    <w:rsid w:val="00D23D14"/>
    <w:rsid w:val="00D757B0"/>
    <w:rsid w:val="00D93D43"/>
    <w:rsid w:val="00D94E17"/>
    <w:rsid w:val="00D96D4C"/>
    <w:rsid w:val="00DA7303"/>
    <w:rsid w:val="00DB2194"/>
    <w:rsid w:val="00DD3ED0"/>
    <w:rsid w:val="00DD46FE"/>
    <w:rsid w:val="00DF3CC6"/>
    <w:rsid w:val="00DF7E5F"/>
    <w:rsid w:val="00E34F5F"/>
    <w:rsid w:val="00E602BD"/>
    <w:rsid w:val="00E709E9"/>
    <w:rsid w:val="00E73552"/>
    <w:rsid w:val="00E86136"/>
    <w:rsid w:val="00EA6D19"/>
    <w:rsid w:val="00EB3DAE"/>
    <w:rsid w:val="00EB6F28"/>
    <w:rsid w:val="00EE76E6"/>
    <w:rsid w:val="00EF6D56"/>
    <w:rsid w:val="00F01386"/>
    <w:rsid w:val="00F22BA3"/>
    <w:rsid w:val="00F25B75"/>
    <w:rsid w:val="00F50B0D"/>
    <w:rsid w:val="00F745FE"/>
    <w:rsid w:val="00F96573"/>
    <w:rsid w:val="00FB186A"/>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4AE62CAE-A154-4BC1-AD74-804F6AF4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BodyText30">
    <w:name w:val="Body Text 3"/>
    <w:basedOn w:val="Normal"/>
    <w:link w:val="BodyText3Char"/>
    <w:rsid w:val="00D94E17"/>
    <w:rPr>
      <w:rFonts w:ascii="Arial" w:hAnsi="Arial"/>
      <w:b/>
      <w:bCs/>
      <w:i/>
      <w:iCs/>
      <w:sz w:val="24"/>
    </w:rPr>
  </w:style>
  <w:style w:type="character" w:customStyle="1" w:styleId="BodyText3Char">
    <w:name w:val="Body Text 3 Char"/>
    <w:basedOn w:val="DefaultParagraphFont"/>
    <w:link w:val="BodyText30"/>
    <w:rsid w:val="00D94E17"/>
    <w:rPr>
      <w:rFonts w:eastAsia="Times New Roman" w:cs="Times New Roman"/>
      <w:b/>
      <w:bCs/>
      <w:i/>
      <w:iCs/>
    </w:rPr>
  </w:style>
  <w:style w:type="paragraph" w:styleId="BodyText">
    <w:name w:val="Body Text"/>
    <w:basedOn w:val="Normal"/>
    <w:link w:val="BodyTextChar"/>
    <w:rsid w:val="00D94E17"/>
    <w:pPr>
      <w:spacing w:after="120"/>
    </w:pPr>
    <w:rPr>
      <w:rFonts w:ascii="Arial" w:hAnsi="Arial" w:cs="Arial"/>
      <w:sz w:val="24"/>
    </w:rPr>
  </w:style>
  <w:style w:type="character" w:customStyle="1" w:styleId="BodyTextChar">
    <w:name w:val="Body Text Char"/>
    <w:basedOn w:val="DefaultParagraphFont"/>
    <w:link w:val="BodyText"/>
    <w:rsid w:val="00D94E1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cialworkengland.org.uk/standards/professional-standar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1982</Words>
  <Characters>11302</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Harper, Nicola - Oxfordshire County Council</cp:lastModifiedBy>
  <cp:revision>2</cp:revision>
  <dcterms:created xsi:type="dcterms:W3CDTF">2025-06-24T05:40:00Z</dcterms:created>
  <dcterms:modified xsi:type="dcterms:W3CDTF">2025-06-24T05:40:00Z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