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812E" w14:textId="32EA5B2C" w:rsidR="00EA28FE" w:rsidRDefault="003733AB" w:rsidP="00EA28FE">
      <w:pPr>
        <w:jc w:val="right"/>
        <w:rPr>
          <w:rFonts w:ascii="Arial" w:hAnsi="Arial" w:cs="Arial"/>
          <w:b/>
          <w:bCs/>
          <w:sz w:val="32"/>
          <w:szCs w:val="32"/>
        </w:rPr>
      </w:pPr>
      <w:r>
        <w:rPr>
          <w:noProof/>
        </w:rPr>
        <w:drawing>
          <wp:inline distT="0" distB="0" distL="0" distR="0" wp14:anchorId="030670B8" wp14:editId="74607160">
            <wp:extent cx="1821815" cy="547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815" cy="547370"/>
                    </a:xfrm>
                    <a:prstGeom prst="rect">
                      <a:avLst/>
                    </a:prstGeom>
                    <a:noFill/>
                    <a:ln>
                      <a:noFill/>
                    </a:ln>
                  </pic:spPr>
                </pic:pic>
              </a:graphicData>
            </a:graphic>
          </wp:inline>
        </w:drawing>
      </w:r>
    </w:p>
    <w:p w14:paraId="479087D8" w14:textId="77777777" w:rsidR="00EA28FE" w:rsidRDefault="00EA28FE">
      <w:pPr>
        <w:jc w:val="center"/>
        <w:rPr>
          <w:rFonts w:ascii="Arial" w:hAnsi="Arial" w:cs="Arial"/>
          <w:b/>
          <w:bCs/>
          <w:sz w:val="32"/>
          <w:szCs w:val="32"/>
        </w:rPr>
      </w:pPr>
    </w:p>
    <w:p w14:paraId="4E11FE56" w14:textId="531A0831" w:rsidR="00C27A14" w:rsidRPr="00D04A99" w:rsidRDefault="007047D6" w:rsidP="008469CD">
      <w:pPr>
        <w:ind w:left="567"/>
        <w:jc w:val="center"/>
        <w:rPr>
          <w:rFonts w:ascii="Calibri" w:hAnsi="Calibri" w:cs="Calibri"/>
          <w:b/>
          <w:bCs/>
          <w:sz w:val="28"/>
          <w:szCs w:val="28"/>
        </w:rPr>
      </w:pPr>
      <w:r w:rsidRPr="00D04A99">
        <w:rPr>
          <w:rFonts w:ascii="Calibri" w:hAnsi="Calibri" w:cs="Calibri"/>
          <w:b/>
          <w:bCs/>
          <w:sz w:val="28"/>
          <w:szCs w:val="28"/>
        </w:rPr>
        <w:t>About t</w:t>
      </w:r>
      <w:r w:rsidR="00925197" w:rsidRPr="00D04A99">
        <w:rPr>
          <w:rFonts w:ascii="Calibri" w:hAnsi="Calibri" w:cs="Calibri"/>
          <w:b/>
          <w:bCs/>
          <w:sz w:val="28"/>
          <w:szCs w:val="28"/>
        </w:rPr>
        <w:t xml:space="preserve">he Shared Lives Scheme and </w:t>
      </w:r>
      <w:r w:rsidRPr="00D04A99">
        <w:rPr>
          <w:rFonts w:ascii="Calibri" w:hAnsi="Calibri" w:cs="Calibri"/>
          <w:b/>
          <w:bCs/>
          <w:sz w:val="28"/>
          <w:szCs w:val="28"/>
        </w:rPr>
        <w:t xml:space="preserve">the role of </w:t>
      </w:r>
      <w:r w:rsidR="00925197" w:rsidRPr="00D04A99">
        <w:rPr>
          <w:rFonts w:ascii="Calibri" w:hAnsi="Calibri" w:cs="Calibri"/>
          <w:b/>
          <w:bCs/>
          <w:sz w:val="28"/>
          <w:szCs w:val="28"/>
        </w:rPr>
        <w:t xml:space="preserve">Shared Lives Carers </w:t>
      </w:r>
    </w:p>
    <w:p w14:paraId="5F22455F" w14:textId="77777777" w:rsidR="007047D6" w:rsidRPr="00D04A99" w:rsidRDefault="007047D6" w:rsidP="008469CD">
      <w:pPr>
        <w:ind w:left="567"/>
        <w:jc w:val="center"/>
        <w:rPr>
          <w:rFonts w:ascii="Calibri" w:hAnsi="Calibri" w:cs="Calibri"/>
          <w:b/>
          <w:bCs/>
          <w:sz w:val="28"/>
          <w:szCs w:val="28"/>
        </w:rPr>
      </w:pPr>
    </w:p>
    <w:p w14:paraId="03B95C2F" w14:textId="67143A01" w:rsidR="001D0F6B" w:rsidRPr="001D0F6B" w:rsidRDefault="00C27A14" w:rsidP="008469CD">
      <w:pPr>
        <w:ind w:left="567"/>
        <w:jc w:val="both"/>
        <w:rPr>
          <w:rFonts w:ascii="Calibri" w:hAnsi="Calibri" w:cs="Calibri"/>
        </w:rPr>
      </w:pPr>
      <w:r w:rsidRPr="00D04A99">
        <w:rPr>
          <w:rFonts w:ascii="Calibri" w:hAnsi="Calibri" w:cs="Calibri"/>
        </w:rPr>
        <w:t>In Oxfordshire there are a number of adults who need support</w:t>
      </w:r>
      <w:r w:rsidR="00A36FFC" w:rsidRPr="00D04A99">
        <w:rPr>
          <w:rFonts w:ascii="Calibri" w:hAnsi="Calibri" w:cs="Calibri"/>
        </w:rPr>
        <w:t>,</w:t>
      </w:r>
      <w:r w:rsidRPr="00D04A99">
        <w:rPr>
          <w:rFonts w:ascii="Calibri" w:hAnsi="Calibri" w:cs="Calibri"/>
        </w:rPr>
        <w:t xml:space="preserve"> or to be looked after</w:t>
      </w:r>
      <w:r w:rsidR="00A36FFC" w:rsidRPr="00D04A99">
        <w:rPr>
          <w:rFonts w:ascii="Calibri" w:hAnsi="Calibri" w:cs="Calibri"/>
        </w:rPr>
        <w:t>,</w:t>
      </w:r>
      <w:r w:rsidRPr="00D04A99">
        <w:rPr>
          <w:rFonts w:ascii="Calibri" w:hAnsi="Calibri" w:cs="Calibri"/>
        </w:rPr>
        <w:t xml:space="preserve"> </w:t>
      </w:r>
      <w:r w:rsidR="00EC60F1" w:rsidRPr="00D04A99">
        <w:rPr>
          <w:rFonts w:ascii="Calibri" w:hAnsi="Calibri" w:cs="Calibri"/>
        </w:rPr>
        <w:t xml:space="preserve">and </w:t>
      </w:r>
      <w:r w:rsidRPr="00D04A99">
        <w:rPr>
          <w:rFonts w:ascii="Calibri" w:hAnsi="Calibri" w:cs="Calibri"/>
        </w:rPr>
        <w:t xml:space="preserve">for whom traditional services are not the </w:t>
      </w:r>
      <w:r w:rsidR="000C6CCD" w:rsidRPr="00D04A99">
        <w:rPr>
          <w:rFonts w:ascii="Calibri" w:hAnsi="Calibri" w:cs="Calibri"/>
        </w:rPr>
        <w:t>best solution</w:t>
      </w:r>
      <w:r w:rsidRPr="00D04A99">
        <w:rPr>
          <w:rFonts w:ascii="Calibri" w:hAnsi="Calibri" w:cs="Calibri"/>
        </w:rPr>
        <w:t xml:space="preserve">. </w:t>
      </w:r>
      <w:r w:rsidR="007679D3" w:rsidRPr="00D04A99">
        <w:rPr>
          <w:rFonts w:ascii="Calibri" w:hAnsi="Calibri" w:cs="Calibri"/>
        </w:rPr>
        <w:t xml:space="preserve"> The</w:t>
      </w:r>
      <w:r w:rsidRPr="00D04A99">
        <w:rPr>
          <w:rFonts w:ascii="Calibri" w:hAnsi="Calibri" w:cs="Calibri"/>
        </w:rPr>
        <w:t xml:space="preserve"> </w:t>
      </w:r>
      <w:r w:rsidR="007F737F" w:rsidRPr="00D04A99">
        <w:rPr>
          <w:rFonts w:ascii="Calibri" w:hAnsi="Calibri" w:cs="Calibri"/>
        </w:rPr>
        <w:t xml:space="preserve">Shared Lives </w:t>
      </w:r>
      <w:r w:rsidR="007679D3" w:rsidRPr="00D04A99">
        <w:rPr>
          <w:rFonts w:ascii="Calibri" w:hAnsi="Calibri" w:cs="Calibri"/>
        </w:rPr>
        <w:t xml:space="preserve">Scheme provides </w:t>
      </w:r>
      <w:r w:rsidRPr="00D04A99">
        <w:rPr>
          <w:rFonts w:ascii="Calibri" w:hAnsi="Calibri" w:cs="Calibri"/>
        </w:rPr>
        <w:t xml:space="preserve">them with the kind of support and/or care they require </w:t>
      </w:r>
      <w:r w:rsidR="007679D3" w:rsidRPr="00D04A99">
        <w:rPr>
          <w:rFonts w:ascii="Calibri" w:hAnsi="Calibri" w:cs="Calibri"/>
        </w:rPr>
        <w:t>by</w:t>
      </w:r>
      <w:r w:rsidRPr="00D04A99">
        <w:rPr>
          <w:rFonts w:ascii="Calibri" w:hAnsi="Calibri" w:cs="Calibri"/>
        </w:rPr>
        <w:t xml:space="preserve"> offering them the chance to live or stay in </w:t>
      </w:r>
      <w:r w:rsidR="009F7A06" w:rsidRPr="00D04A99">
        <w:rPr>
          <w:rFonts w:ascii="Calibri" w:hAnsi="Calibri" w:cs="Calibri"/>
        </w:rPr>
        <w:t>people’s homes</w:t>
      </w:r>
      <w:r w:rsidRPr="00D04A99">
        <w:rPr>
          <w:rFonts w:ascii="Calibri" w:hAnsi="Calibri" w:cs="Calibri"/>
        </w:rPr>
        <w:t xml:space="preserve">, or to be supported in their own home and community.  </w:t>
      </w:r>
      <w:r w:rsidR="007F737F" w:rsidRPr="00D04A99">
        <w:rPr>
          <w:rFonts w:ascii="Calibri" w:hAnsi="Calibri" w:cs="Calibri"/>
        </w:rPr>
        <w:t>Shared Live</w:t>
      </w:r>
      <w:r w:rsidR="007347C3" w:rsidRPr="00D04A99">
        <w:rPr>
          <w:rFonts w:ascii="Calibri" w:hAnsi="Calibri" w:cs="Calibri"/>
        </w:rPr>
        <w:t>s</w:t>
      </w:r>
      <w:r w:rsidR="007F737F" w:rsidRPr="00D04A99">
        <w:rPr>
          <w:rFonts w:ascii="Calibri" w:hAnsi="Calibri" w:cs="Calibri"/>
        </w:rPr>
        <w:t xml:space="preserve"> arrangements</w:t>
      </w:r>
      <w:r w:rsidRPr="00D04A99">
        <w:rPr>
          <w:rFonts w:ascii="Calibri" w:hAnsi="Calibri" w:cs="Calibri"/>
        </w:rPr>
        <w:t xml:space="preserve"> rely </w:t>
      </w:r>
      <w:r w:rsidR="007F737F" w:rsidRPr="00D04A99">
        <w:rPr>
          <w:rFonts w:ascii="Calibri" w:hAnsi="Calibri" w:cs="Calibri"/>
        </w:rPr>
        <w:t>on</w:t>
      </w:r>
      <w:r w:rsidRPr="00D04A99">
        <w:rPr>
          <w:rFonts w:ascii="Calibri" w:hAnsi="Calibri" w:cs="Calibri"/>
        </w:rPr>
        <w:t xml:space="preserve"> </w:t>
      </w:r>
      <w:r w:rsidR="007F737F" w:rsidRPr="00D04A99">
        <w:rPr>
          <w:rFonts w:ascii="Calibri" w:hAnsi="Calibri" w:cs="Calibri"/>
        </w:rPr>
        <w:t>Shared Lives Carers</w:t>
      </w:r>
      <w:r w:rsidRPr="00D04A99">
        <w:rPr>
          <w:rFonts w:ascii="Calibri" w:hAnsi="Calibri" w:cs="Calibri"/>
        </w:rPr>
        <w:t xml:space="preserve"> who are happy to share their homes and lives.   </w:t>
      </w:r>
      <w:r w:rsidR="00D822D4" w:rsidRPr="00D04A99">
        <w:rPr>
          <w:rFonts w:ascii="Calibri" w:hAnsi="Calibri" w:cs="Calibri"/>
        </w:rPr>
        <w:t xml:space="preserve">They </w:t>
      </w:r>
      <w:r w:rsidRPr="00D04A99">
        <w:rPr>
          <w:rFonts w:ascii="Calibri" w:hAnsi="Calibri" w:cs="Calibri"/>
        </w:rPr>
        <w:t xml:space="preserve">share </w:t>
      </w:r>
      <w:r w:rsidR="00D822D4" w:rsidRPr="00D04A99">
        <w:rPr>
          <w:rFonts w:ascii="Calibri" w:hAnsi="Calibri" w:cs="Calibri"/>
        </w:rPr>
        <w:t>their</w:t>
      </w:r>
      <w:r w:rsidRPr="00D04A99">
        <w:rPr>
          <w:rFonts w:ascii="Calibri" w:hAnsi="Calibri" w:cs="Calibri"/>
        </w:rPr>
        <w:t xml:space="preserve"> home and daily life with </w:t>
      </w:r>
      <w:r w:rsidR="00D822D4" w:rsidRPr="00D04A99">
        <w:rPr>
          <w:rFonts w:ascii="Calibri" w:hAnsi="Calibri" w:cs="Calibri"/>
        </w:rPr>
        <w:t>people using the service</w:t>
      </w:r>
      <w:r w:rsidRPr="00D04A99">
        <w:rPr>
          <w:rFonts w:ascii="Calibri" w:hAnsi="Calibri" w:cs="Calibri"/>
        </w:rPr>
        <w:t>, providing friendship, support and care in the same way that a relative might.</w:t>
      </w:r>
      <w:r w:rsidR="001D0F6B" w:rsidRPr="00D04A99">
        <w:rPr>
          <w:rFonts w:ascii="Calibri" w:hAnsi="Calibri" w:cs="Calibri"/>
        </w:rPr>
        <w:t xml:space="preserve"> Shared Lives </w:t>
      </w:r>
      <w:r w:rsidR="001D0F6B" w:rsidRPr="001D0F6B">
        <w:rPr>
          <w:rFonts w:ascii="Calibri" w:hAnsi="Calibri" w:cs="Calibri"/>
        </w:rPr>
        <w:t>is regulated by Oxfordshire County Council’s Shared Lives Team and  registered with the Care Quality Commission.</w:t>
      </w:r>
    </w:p>
    <w:p w14:paraId="23570807" w14:textId="79122BD2" w:rsidR="00C27A14" w:rsidRPr="00D04A99" w:rsidRDefault="00C27A14" w:rsidP="008469CD">
      <w:pPr>
        <w:ind w:left="567"/>
        <w:jc w:val="both"/>
        <w:rPr>
          <w:rFonts w:ascii="Calibri" w:hAnsi="Calibri" w:cs="Calibri"/>
        </w:rPr>
      </w:pPr>
    </w:p>
    <w:p w14:paraId="5CDBC5C4" w14:textId="77777777" w:rsidR="00C27A14" w:rsidRPr="00D04A99" w:rsidRDefault="00C27A14" w:rsidP="008469CD">
      <w:pPr>
        <w:ind w:left="567"/>
        <w:jc w:val="both"/>
        <w:rPr>
          <w:rFonts w:ascii="Calibri" w:hAnsi="Calibri" w:cs="Calibri"/>
        </w:rPr>
      </w:pPr>
    </w:p>
    <w:p w14:paraId="61446064" w14:textId="05D152D9" w:rsidR="00EA28FE" w:rsidRPr="00D04A99" w:rsidRDefault="00A030C3" w:rsidP="008469CD">
      <w:pPr>
        <w:ind w:left="567"/>
        <w:jc w:val="both"/>
        <w:rPr>
          <w:rFonts w:ascii="Calibri" w:hAnsi="Calibri" w:cs="Calibri"/>
          <w:b/>
          <w:bCs/>
          <w:u w:val="single"/>
        </w:rPr>
      </w:pPr>
      <w:r w:rsidRPr="00D04A99">
        <w:rPr>
          <w:rFonts w:ascii="Calibri" w:hAnsi="Calibri" w:cs="Calibri"/>
          <w:b/>
          <w:bCs/>
          <w:u w:val="single"/>
        </w:rPr>
        <w:t xml:space="preserve">The purpose of Shared Lives Care </w:t>
      </w:r>
    </w:p>
    <w:p w14:paraId="79494769" w14:textId="77777777" w:rsidR="00A030C3" w:rsidRPr="00D04A99" w:rsidRDefault="00A030C3" w:rsidP="008469CD">
      <w:pPr>
        <w:ind w:left="567"/>
        <w:jc w:val="both"/>
        <w:rPr>
          <w:rFonts w:ascii="Calibri" w:hAnsi="Calibri" w:cs="Calibri"/>
          <w:b/>
          <w:bCs/>
          <w:u w:val="single"/>
        </w:rPr>
      </w:pPr>
    </w:p>
    <w:p w14:paraId="74B6C7D4" w14:textId="0714384F" w:rsidR="0074560E" w:rsidRPr="00D04A99" w:rsidRDefault="00C27A14" w:rsidP="008469CD">
      <w:pPr>
        <w:ind w:left="567"/>
        <w:jc w:val="both"/>
        <w:rPr>
          <w:rFonts w:ascii="Calibri" w:hAnsi="Calibri" w:cs="Calibri"/>
        </w:rPr>
      </w:pPr>
      <w:r w:rsidRPr="00D04A99">
        <w:rPr>
          <w:rFonts w:ascii="Calibri" w:hAnsi="Calibri" w:cs="Calibri"/>
        </w:rPr>
        <w:t>To provide</w:t>
      </w:r>
      <w:r w:rsidR="00EA28FE" w:rsidRPr="00D04A99">
        <w:rPr>
          <w:rFonts w:ascii="Calibri" w:hAnsi="Calibri" w:cs="Calibri"/>
        </w:rPr>
        <w:t xml:space="preserve"> </w:t>
      </w:r>
      <w:r w:rsidR="0074560E" w:rsidRPr="00D04A99">
        <w:rPr>
          <w:rFonts w:ascii="Calibri" w:hAnsi="Calibri" w:cs="Calibri"/>
        </w:rPr>
        <w:t xml:space="preserve">personalised </w:t>
      </w:r>
      <w:r w:rsidR="00EA28FE" w:rsidRPr="00D04A99">
        <w:rPr>
          <w:rFonts w:ascii="Calibri" w:hAnsi="Calibri" w:cs="Calibri"/>
        </w:rPr>
        <w:t xml:space="preserve">care </w:t>
      </w:r>
      <w:r w:rsidR="0074560E" w:rsidRPr="00D04A99">
        <w:rPr>
          <w:rFonts w:ascii="Calibri" w:hAnsi="Calibri" w:cs="Calibri"/>
        </w:rPr>
        <w:t xml:space="preserve">which is </w:t>
      </w:r>
      <w:r w:rsidR="00A030C3" w:rsidRPr="00D04A99">
        <w:rPr>
          <w:rFonts w:ascii="Calibri" w:hAnsi="Calibri" w:cs="Calibri"/>
        </w:rPr>
        <w:t>individually</w:t>
      </w:r>
      <w:r w:rsidR="0074560E" w:rsidRPr="00D04A99">
        <w:rPr>
          <w:rFonts w:ascii="Calibri" w:hAnsi="Calibri" w:cs="Calibri"/>
        </w:rPr>
        <w:t xml:space="preserve"> tailored to meet people</w:t>
      </w:r>
      <w:r w:rsidR="00A030C3" w:rsidRPr="00D04A99">
        <w:rPr>
          <w:rFonts w:ascii="Calibri" w:hAnsi="Calibri" w:cs="Calibri"/>
        </w:rPr>
        <w:t>’s needs</w:t>
      </w:r>
      <w:r w:rsidR="0074560E" w:rsidRPr="00D04A99">
        <w:rPr>
          <w:rFonts w:ascii="Calibri" w:hAnsi="Calibri" w:cs="Calibri"/>
        </w:rPr>
        <w:t xml:space="preserve">. </w:t>
      </w:r>
      <w:r w:rsidR="00874D24" w:rsidRPr="00D04A99">
        <w:rPr>
          <w:rFonts w:ascii="Calibri" w:hAnsi="Calibri" w:cs="Calibri"/>
        </w:rPr>
        <w:t xml:space="preserve">This might be : </w:t>
      </w:r>
    </w:p>
    <w:p w14:paraId="7CC87F3D" w14:textId="77777777" w:rsidR="0074560E" w:rsidRPr="00D04A99" w:rsidRDefault="0074560E" w:rsidP="008469CD">
      <w:pPr>
        <w:ind w:left="567"/>
        <w:jc w:val="both"/>
        <w:rPr>
          <w:rFonts w:ascii="Calibri" w:hAnsi="Calibri" w:cs="Calibri"/>
        </w:rPr>
      </w:pPr>
    </w:p>
    <w:p w14:paraId="0CDF2C09" w14:textId="278A69D8" w:rsidR="0074560E" w:rsidRPr="00D04A99" w:rsidRDefault="36CD6EBF" w:rsidP="008469CD">
      <w:pPr>
        <w:ind w:left="567"/>
        <w:jc w:val="both"/>
        <w:rPr>
          <w:rFonts w:ascii="Calibri" w:hAnsi="Calibri" w:cs="Calibri"/>
        </w:rPr>
      </w:pPr>
      <w:r w:rsidRPr="36CD6EBF">
        <w:rPr>
          <w:rFonts w:ascii="Calibri" w:hAnsi="Calibri" w:cs="Calibri"/>
          <w:i/>
          <w:iCs/>
        </w:rPr>
        <w:t>Long term care/ permanent arrangement</w:t>
      </w:r>
      <w:r w:rsidRPr="36CD6EBF">
        <w:rPr>
          <w:rFonts w:ascii="Calibri" w:hAnsi="Calibri" w:cs="Calibri"/>
        </w:rPr>
        <w:t xml:space="preserve">  : when the plan is for someone to live long term with a carer – i.e. anything over 3 months. There is always a trial period first, which will vary according to individual circumstances. </w:t>
      </w:r>
    </w:p>
    <w:p w14:paraId="776724DF" w14:textId="77777777" w:rsidR="00771620" w:rsidRPr="00D04A99" w:rsidRDefault="00771620" w:rsidP="008469CD">
      <w:pPr>
        <w:ind w:left="567"/>
        <w:jc w:val="both"/>
        <w:rPr>
          <w:rFonts w:ascii="Calibri" w:hAnsi="Calibri" w:cs="Calibri"/>
        </w:rPr>
      </w:pPr>
    </w:p>
    <w:p w14:paraId="02F76E97" w14:textId="43005A6D" w:rsidR="00771620" w:rsidRPr="00771620" w:rsidRDefault="36CD6EBF" w:rsidP="008469CD">
      <w:pPr>
        <w:ind w:left="567"/>
        <w:jc w:val="both"/>
        <w:rPr>
          <w:rFonts w:ascii="Calibri" w:hAnsi="Calibri" w:cs="Calibri"/>
        </w:rPr>
      </w:pPr>
      <w:r w:rsidRPr="36CD6EBF">
        <w:rPr>
          <w:rFonts w:ascii="Calibri" w:hAnsi="Calibri" w:cs="Calibri"/>
        </w:rPr>
        <w:t>S</w:t>
      </w:r>
      <w:r w:rsidRPr="36CD6EBF">
        <w:rPr>
          <w:rFonts w:ascii="Calibri" w:hAnsi="Calibri" w:cs="Calibri"/>
          <w:i/>
          <w:iCs/>
        </w:rPr>
        <w:t xml:space="preserve">hort term or Short breaks </w:t>
      </w:r>
      <w:r w:rsidRPr="36CD6EBF">
        <w:rPr>
          <w:rFonts w:ascii="Calibri" w:hAnsi="Calibri" w:cs="Calibri"/>
        </w:rPr>
        <w:t xml:space="preserve">: providing a short break for a someone using the service who usually stays with another Shared Lives Carer. This can be anything from one night to a few weeks at a time and may be a one-off or on a regular basis. </w:t>
      </w:r>
    </w:p>
    <w:p w14:paraId="2051F381" w14:textId="77777777" w:rsidR="00771620" w:rsidRPr="00D04A99" w:rsidRDefault="00771620" w:rsidP="008469CD">
      <w:pPr>
        <w:ind w:left="567"/>
        <w:jc w:val="both"/>
        <w:rPr>
          <w:rFonts w:ascii="Calibri" w:hAnsi="Calibri" w:cs="Calibri"/>
        </w:rPr>
      </w:pPr>
    </w:p>
    <w:p w14:paraId="3657295B" w14:textId="3353F019" w:rsidR="0074560E" w:rsidRPr="00D04A99" w:rsidRDefault="00D23591" w:rsidP="008469CD">
      <w:pPr>
        <w:ind w:left="567"/>
        <w:jc w:val="both"/>
        <w:rPr>
          <w:rFonts w:ascii="Calibri" w:hAnsi="Calibri" w:cs="Calibri"/>
        </w:rPr>
      </w:pPr>
      <w:r w:rsidRPr="00D04A99">
        <w:rPr>
          <w:rFonts w:ascii="Calibri" w:hAnsi="Calibri" w:cs="Calibri"/>
          <w:i/>
          <w:iCs/>
        </w:rPr>
        <w:t xml:space="preserve">Outreach </w:t>
      </w:r>
      <w:r w:rsidR="00626560" w:rsidRPr="00D04A99">
        <w:rPr>
          <w:rFonts w:ascii="Calibri" w:hAnsi="Calibri" w:cs="Calibri"/>
        </w:rPr>
        <w:t xml:space="preserve">: </w:t>
      </w:r>
      <w:r w:rsidR="00BA0C44" w:rsidRPr="00D04A99">
        <w:rPr>
          <w:rFonts w:ascii="Calibri" w:hAnsi="Calibri" w:cs="Calibri"/>
        </w:rPr>
        <w:t xml:space="preserve">some Shared </w:t>
      </w:r>
      <w:r w:rsidR="006A5ED7" w:rsidRPr="00D04A99">
        <w:rPr>
          <w:rFonts w:ascii="Calibri" w:hAnsi="Calibri" w:cs="Calibri"/>
        </w:rPr>
        <w:t xml:space="preserve">Lives Carers provide support for people who need it in the community or in </w:t>
      </w:r>
      <w:r w:rsidR="00F87F4B" w:rsidRPr="00D04A99">
        <w:rPr>
          <w:rFonts w:ascii="Calibri" w:hAnsi="Calibri" w:cs="Calibri"/>
        </w:rPr>
        <w:t xml:space="preserve">partnership with the host family. </w:t>
      </w:r>
    </w:p>
    <w:p w14:paraId="4F8F1EAB" w14:textId="77777777" w:rsidR="00D23591" w:rsidRPr="00D04A99" w:rsidRDefault="00D23591" w:rsidP="008469CD">
      <w:pPr>
        <w:ind w:left="567"/>
        <w:jc w:val="both"/>
        <w:rPr>
          <w:rFonts w:ascii="Calibri" w:hAnsi="Calibri" w:cs="Calibri"/>
        </w:rPr>
      </w:pPr>
    </w:p>
    <w:p w14:paraId="3460871B" w14:textId="77777777" w:rsidR="00D23591" w:rsidRPr="00D04A99" w:rsidRDefault="00D23591" w:rsidP="008469CD">
      <w:pPr>
        <w:ind w:left="567"/>
        <w:jc w:val="both"/>
        <w:rPr>
          <w:rFonts w:ascii="Calibri" w:hAnsi="Calibri" w:cs="Calibri"/>
        </w:rPr>
      </w:pPr>
    </w:p>
    <w:p w14:paraId="0AD94EBA" w14:textId="77777777" w:rsidR="00D23591" w:rsidRPr="00D04A99" w:rsidRDefault="00D23591" w:rsidP="008469CD">
      <w:pPr>
        <w:ind w:left="567"/>
        <w:jc w:val="both"/>
        <w:rPr>
          <w:rFonts w:ascii="Calibri" w:hAnsi="Calibri" w:cs="Calibri"/>
        </w:rPr>
      </w:pPr>
    </w:p>
    <w:p w14:paraId="3FA2C346" w14:textId="77777777" w:rsidR="00EA28FE" w:rsidRPr="00D04A99" w:rsidRDefault="00C27A14" w:rsidP="008469CD">
      <w:pPr>
        <w:ind w:left="567"/>
        <w:jc w:val="both"/>
        <w:rPr>
          <w:rFonts w:ascii="Calibri" w:hAnsi="Calibri" w:cs="Calibri"/>
          <w:b/>
          <w:bCs/>
          <w:u w:val="single"/>
        </w:rPr>
      </w:pPr>
      <w:r w:rsidRPr="00D04A99">
        <w:rPr>
          <w:rFonts w:ascii="Calibri" w:hAnsi="Calibri" w:cs="Calibri"/>
          <w:b/>
          <w:bCs/>
          <w:u w:val="single"/>
        </w:rPr>
        <w:t>THE ROLE</w:t>
      </w:r>
      <w:r w:rsidR="002C6C8A" w:rsidRPr="00D04A99">
        <w:rPr>
          <w:rFonts w:ascii="Calibri" w:hAnsi="Calibri" w:cs="Calibri"/>
          <w:b/>
          <w:bCs/>
          <w:u w:val="single"/>
        </w:rPr>
        <w:t xml:space="preserve"> OF A</w:t>
      </w:r>
      <w:r w:rsidR="00EA28FE" w:rsidRPr="00D04A99">
        <w:rPr>
          <w:rFonts w:ascii="Calibri" w:hAnsi="Calibri" w:cs="Calibri"/>
          <w:b/>
          <w:bCs/>
          <w:u w:val="single"/>
        </w:rPr>
        <w:t xml:space="preserve"> </w:t>
      </w:r>
      <w:r w:rsidR="007F737F" w:rsidRPr="00D04A99">
        <w:rPr>
          <w:rFonts w:ascii="Calibri" w:hAnsi="Calibri" w:cs="Calibri"/>
          <w:b/>
          <w:bCs/>
          <w:u w:val="single"/>
        </w:rPr>
        <w:t>SHARED LIVES</w:t>
      </w:r>
      <w:r w:rsidR="00EA28FE" w:rsidRPr="00D04A99">
        <w:rPr>
          <w:rFonts w:ascii="Calibri" w:hAnsi="Calibri" w:cs="Calibri"/>
          <w:b/>
          <w:bCs/>
          <w:u w:val="single"/>
        </w:rPr>
        <w:t xml:space="preserve"> </w:t>
      </w:r>
      <w:r w:rsidR="007F737F" w:rsidRPr="00D04A99">
        <w:rPr>
          <w:rFonts w:ascii="Calibri" w:hAnsi="Calibri" w:cs="Calibri"/>
          <w:b/>
          <w:bCs/>
          <w:u w:val="single"/>
        </w:rPr>
        <w:t>CARER</w:t>
      </w:r>
    </w:p>
    <w:p w14:paraId="622A1E75" w14:textId="77777777" w:rsidR="00EA28FE" w:rsidRPr="00D04A99" w:rsidRDefault="00EA28FE" w:rsidP="008469CD">
      <w:pPr>
        <w:ind w:left="567"/>
        <w:jc w:val="both"/>
        <w:rPr>
          <w:rFonts w:ascii="Calibri" w:hAnsi="Calibri" w:cs="Calibri"/>
          <w:b/>
          <w:bCs/>
        </w:rPr>
      </w:pPr>
    </w:p>
    <w:p w14:paraId="04DF5A08" w14:textId="18474EFF" w:rsidR="001B076A" w:rsidRPr="00D04A99" w:rsidRDefault="00F1011F" w:rsidP="008469CD">
      <w:pPr>
        <w:ind w:left="567"/>
        <w:jc w:val="both"/>
        <w:rPr>
          <w:rFonts w:ascii="Calibri" w:hAnsi="Calibri" w:cs="Calibri"/>
        </w:rPr>
      </w:pPr>
      <w:r w:rsidRPr="00D04A99">
        <w:rPr>
          <w:rFonts w:ascii="Calibri" w:hAnsi="Calibri" w:cs="Calibri"/>
        </w:rPr>
        <w:t xml:space="preserve">The role of a </w:t>
      </w:r>
      <w:r w:rsidR="007F737F" w:rsidRPr="00D04A99">
        <w:rPr>
          <w:rFonts w:ascii="Calibri" w:hAnsi="Calibri" w:cs="Calibri"/>
        </w:rPr>
        <w:t>Shared Lives Carer</w:t>
      </w:r>
      <w:r w:rsidR="001B076A" w:rsidRPr="00D04A99">
        <w:rPr>
          <w:rFonts w:ascii="Calibri" w:hAnsi="Calibri" w:cs="Calibri"/>
        </w:rPr>
        <w:t xml:space="preserve"> </w:t>
      </w:r>
      <w:r w:rsidRPr="00D04A99">
        <w:rPr>
          <w:rFonts w:ascii="Calibri" w:hAnsi="Calibri" w:cs="Calibri"/>
        </w:rPr>
        <w:t xml:space="preserve">is </w:t>
      </w:r>
      <w:r w:rsidR="001B076A" w:rsidRPr="00D04A99">
        <w:rPr>
          <w:rFonts w:ascii="Calibri" w:hAnsi="Calibri" w:cs="Calibri"/>
        </w:rPr>
        <w:t>to</w:t>
      </w:r>
      <w:r w:rsidR="00EC60F1" w:rsidRPr="00D04A99">
        <w:rPr>
          <w:rFonts w:ascii="Calibri" w:hAnsi="Calibri" w:cs="Calibri"/>
        </w:rPr>
        <w:t xml:space="preserve">: </w:t>
      </w:r>
    </w:p>
    <w:p w14:paraId="078D8B20" w14:textId="1AA74C2D" w:rsidR="001B076A" w:rsidRPr="00D04A99" w:rsidRDefault="001B076A" w:rsidP="008469CD">
      <w:pPr>
        <w:numPr>
          <w:ilvl w:val="0"/>
          <w:numId w:val="17"/>
        </w:numPr>
        <w:ind w:left="567"/>
        <w:jc w:val="both"/>
        <w:rPr>
          <w:rFonts w:ascii="Calibri" w:hAnsi="Calibri" w:cs="Calibri"/>
        </w:rPr>
      </w:pPr>
      <w:r w:rsidRPr="00D04A99">
        <w:rPr>
          <w:rFonts w:ascii="Calibri" w:hAnsi="Calibri" w:cs="Calibri"/>
        </w:rPr>
        <w:t xml:space="preserve">meet the support needs of the </w:t>
      </w:r>
      <w:r w:rsidR="00EC60F1" w:rsidRPr="00D04A99">
        <w:rPr>
          <w:rFonts w:ascii="Calibri" w:hAnsi="Calibri" w:cs="Calibri"/>
        </w:rPr>
        <w:t xml:space="preserve">person using the service </w:t>
      </w:r>
      <w:r w:rsidRPr="00D04A99">
        <w:rPr>
          <w:rFonts w:ascii="Calibri" w:hAnsi="Calibri" w:cs="Calibri"/>
        </w:rPr>
        <w:t>as agreed in the S</w:t>
      </w:r>
      <w:r w:rsidR="007F737F" w:rsidRPr="00D04A99">
        <w:rPr>
          <w:rFonts w:ascii="Calibri" w:hAnsi="Calibri" w:cs="Calibri"/>
        </w:rPr>
        <w:t>upport Plan</w:t>
      </w:r>
      <w:r w:rsidRPr="00D04A99">
        <w:rPr>
          <w:rFonts w:ascii="Calibri" w:hAnsi="Calibri" w:cs="Calibri"/>
        </w:rPr>
        <w:t xml:space="preserve"> (as amended from time to time)</w:t>
      </w:r>
    </w:p>
    <w:p w14:paraId="5C1EF02A" w14:textId="1F221C36" w:rsidR="001B076A" w:rsidRPr="00D04A99" w:rsidRDefault="001B076A" w:rsidP="008469CD">
      <w:pPr>
        <w:numPr>
          <w:ilvl w:val="0"/>
          <w:numId w:val="17"/>
        </w:numPr>
        <w:ind w:left="567"/>
        <w:jc w:val="both"/>
        <w:rPr>
          <w:rFonts w:ascii="Calibri" w:hAnsi="Calibri" w:cs="Calibri"/>
        </w:rPr>
      </w:pPr>
      <w:r w:rsidRPr="00D04A99">
        <w:rPr>
          <w:rFonts w:ascii="Calibri" w:hAnsi="Calibri" w:cs="Calibri"/>
        </w:rPr>
        <w:t xml:space="preserve">abide by the </w:t>
      </w:r>
      <w:r w:rsidR="007F737F" w:rsidRPr="00D04A99">
        <w:rPr>
          <w:rFonts w:ascii="Calibri" w:hAnsi="Calibri" w:cs="Calibri"/>
        </w:rPr>
        <w:t>Shared Lives</w:t>
      </w:r>
      <w:r w:rsidRPr="00D04A99">
        <w:rPr>
          <w:rFonts w:ascii="Calibri" w:hAnsi="Calibri" w:cs="Calibri"/>
        </w:rPr>
        <w:t xml:space="preserve"> Carer Agreement</w:t>
      </w:r>
    </w:p>
    <w:p w14:paraId="29F0552C" w14:textId="1A3EB67C" w:rsidR="001B076A" w:rsidRPr="00D04A99" w:rsidRDefault="36CD6EBF" w:rsidP="008469CD">
      <w:pPr>
        <w:numPr>
          <w:ilvl w:val="0"/>
          <w:numId w:val="17"/>
        </w:numPr>
        <w:ind w:left="567"/>
        <w:jc w:val="both"/>
        <w:rPr>
          <w:rFonts w:ascii="Calibri" w:hAnsi="Calibri" w:cs="Calibri"/>
        </w:rPr>
      </w:pPr>
      <w:r w:rsidRPr="36CD6EBF">
        <w:rPr>
          <w:rFonts w:ascii="Calibri" w:hAnsi="Calibri" w:cs="Calibri"/>
        </w:rPr>
        <w:t>attend and contribute positively to all arrangement reviews for the person using the service</w:t>
      </w:r>
    </w:p>
    <w:p w14:paraId="040051A1" w14:textId="1002998D" w:rsidR="001B076A" w:rsidRPr="00D04A99" w:rsidRDefault="001B076A" w:rsidP="008469CD">
      <w:pPr>
        <w:numPr>
          <w:ilvl w:val="0"/>
          <w:numId w:val="17"/>
        </w:numPr>
        <w:ind w:left="567"/>
        <w:jc w:val="both"/>
        <w:rPr>
          <w:rFonts w:ascii="Calibri" w:hAnsi="Calibri" w:cs="Calibri"/>
        </w:rPr>
      </w:pPr>
      <w:r w:rsidRPr="00D04A99">
        <w:rPr>
          <w:rFonts w:ascii="Calibri" w:hAnsi="Calibri" w:cs="Calibri"/>
        </w:rPr>
        <w:t xml:space="preserve">treat the </w:t>
      </w:r>
      <w:r w:rsidR="00EC60F1" w:rsidRPr="00D04A99">
        <w:rPr>
          <w:rFonts w:ascii="Calibri" w:hAnsi="Calibri" w:cs="Calibri"/>
        </w:rPr>
        <w:t xml:space="preserve">person using the service </w:t>
      </w:r>
      <w:r w:rsidRPr="00D04A99">
        <w:rPr>
          <w:rFonts w:ascii="Calibri" w:hAnsi="Calibri" w:cs="Calibri"/>
        </w:rPr>
        <w:t xml:space="preserve">as a full member of </w:t>
      </w:r>
      <w:r w:rsidR="00EC60F1" w:rsidRPr="00D04A99">
        <w:rPr>
          <w:rFonts w:ascii="Calibri" w:hAnsi="Calibri" w:cs="Calibri"/>
        </w:rPr>
        <w:t>your</w:t>
      </w:r>
      <w:r w:rsidRPr="00D04A99">
        <w:rPr>
          <w:rFonts w:ascii="Calibri" w:hAnsi="Calibri" w:cs="Calibri"/>
        </w:rPr>
        <w:t xml:space="preserve"> household</w:t>
      </w:r>
    </w:p>
    <w:p w14:paraId="1B483C65" w14:textId="72A8774B" w:rsidR="001B076A" w:rsidRPr="00D04A99" w:rsidRDefault="001B076A" w:rsidP="008469CD">
      <w:pPr>
        <w:numPr>
          <w:ilvl w:val="0"/>
          <w:numId w:val="17"/>
        </w:numPr>
        <w:ind w:left="567"/>
        <w:jc w:val="both"/>
        <w:rPr>
          <w:rFonts w:ascii="Calibri" w:hAnsi="Calibri" w:cs="Calibri"/>
        </w:rPr>
      </w:pPr>
      <w:r w:rsidRPr="00D04A99">
        <w:rPr>
          <w:rFonts w:ascii="Calibri" w:hAnsi="Calibri" w:cs="Calibri"/>
        </w:rPr>
        <w:t>support the</w:t>
      </w:r>
      <w:r w:rsidR="00EC60F1" w:rsidRPr="00D04A99">
        <w:rPr>
          <w:rFonts w:ascii="Calibri" w:hAnsi="Calibri" w:cs="Calibri"/>
        </w:rPr>
        <w:t xml:space="preserve"> person using the service</w:t>
      </w:r>
      <w:r w:rsidRPr="00D04A99">
        <w:rPr>
          <w:rFonts w:ascii="Calibri" w:hAnsi="Calibri" w:cs="Calibri"/>
        </w:rPr>
        <w:t xml:space="preserve"> in being a full member of the local community</w:t>
      </w:r>
    </w:p>
    <w:p w14:paraId="3D41BD4B" w14:textId="4F7229C5" w:rsidR="001B076A" w:rsidRPr="00D04A99" w:rsidRDefault="001B076A" w:rsidP="008469CD">
      <w:pPr>
        <w:numPr>
          <w:ilvl w:val="0"/>
          <w:numId w:val="17"/>
        </w:numPr>
        <w:ind w:left="567"/>
        <w:jc w:val="both"/>
        <w:rPr>
          <w:rFonts w:ascii="Calibri" w:hAnsi="Calibri" w:cs="Calibri"/>
        </w:rPr>
      </w:pPr>
      <w:r w:rsidRPr="00D04A99">
        <w:rPr>
          <w:rFonts w:ascii="Calibri" w:hAnsi="Calibri" w:cs="Calibri"/>
        </w:rPr>
        <w:t>respect the</w:t>
      </w:r>
      <w:r w:rsidR="00EC60F1" w:rsidRPr="00D04A99">
        <w:rPr>
          <w:rFonts w:ascii="Calibri" w:hAnsi="Calibri" w:cs="Calibri"/>
        </w:rPr>
        <w:t xml:space="preserve"> person using the services </w:t>
      </w:r>
      <w:r w:rsidRPr="00D04A99">
        <w:rPr>
          <w:rFonts w:ascii="Calibri" w:hAnsi="Calibri" w:cs="Calibri"/>
        </w:rPr>
        <w:t>wishes, privacy and dignity</w:t>
      </w:r>
    </w:p>
    <w:p w14:paraId="1E07AE7B" w14:textId="2335E3AE" w:rsidR="001B076A" w:rsidRPr="00D04A99" w:rsidRDefault="001B076A" w:rsidP="008469CD">
      <w:pPr>
        <w:numPr>
          <w:ilvl w:val="0"/>
          <w:numId w:val="17"/>
        </w:numPr>
        <w:ind w:left="567"/>
        <w:jc w:val="both"/>
        <w:rPr>
          <w:rFonts w:ascii="Calibri" w:hAnsi="Calibri" w:cs="Calibri"/>
        </w:rPr>
      </w:pPr>
      <w:r w:rsidRPr="00D04A99">
        <w:rPr>
          <w:rFonts w:ascii="Calibri" w:hAnsi="Calibri" w:cs="Calibri"/>
        </w:rPr>
        <w:t>respect and encourage, whenever possible, the</w:t>
      </w:r>
      <w:r w:rsidR="00EC60F1" w:rsidRPr="00D04A99">
        <w:rPr>
          <w:rFonts w:ascii="Calibri" w:hAnsi="Calibri" w:cs="Calibri"/>
        </w:rPr>
        <w:t xml:space="preserve"> person</w:t>
      </w:r>
      <w:r w:rsidR="00874D24" w:rsidRPr="00D04A99">
        <w:rPr>
          <w:rFonts w:ascii="Calibri" w:hAnsi="Calibri" w:cs="Calibri"/>
        </w:rPr>
        <w:t xml:space="preserve">’s </w:t>
      </w:r>
      <w:r w:rsidRPr="00D04A99">
        <w:rPr>
          <w:rFonts w:ascii="Calibri" w:hAnsi="Calibri" w:cs="Calibri"/>
        </w:rPr>
        <w:t>right to make choices</w:t>
      </w:r>
    </w:p>
    <w:p w14:paraId="27BD5C0F" w14:textId="38C5937C" w:rsidR="001B076A" w:rsidRPr="00D04A99" w:rsidRDefault="36CD6EBF" w:rsidP="008469CD">
      <w:pPr>
        <w:numPr>
          <w:ilvl w:val="0"/>
          <w:numId w:val="17"/>
        </w:numPr>
        <w:ind w:left="567"/>
        <w:jc w:val="both"/>
        <w:rPr>
          <w:rFonts w:ascii="Calibri" w:hAnsi="Calibri" w:cs="Calibri"/>
        </w:rPr>
      </w:pPr>
      <w:r w:rsidRPr="36CD6EBF">
        <w:rPr>
          <w:rFonts w:ascii="Calibri" w:hAnsi="Calibri" w:cs="Calibri"/>
        </w:rPr>
        <w:lastRenderedPageBreak/>
        <w:t>attend any training agreed with the Shared Lives  worker</w:t>
      </w:r>
    </w:p>
    <w:p w14:paraId="45552E1A" w14:textId="04AA5E1A" w:rsidR="003305F0" w:rsidRPr="00D04A99" w:rsidRDefault="36CD6EBF" w:rsidP="008469CD">
      <w:pPr>
        <w:numPr>
          <w:ilvl w:val="0"/>
          <w:numId w:val="17"/>
        </w:numPr>
        <w:ind w:left="567"/>
        <w:jc w:val="both"/>
        <w:rPr>
          <w:rFonts w:ascii="Calibri" w:hAnsi="Calibri" w:cs="Calibri"/>
        </w:rPr>
      </w:pPr>
      <w:r w:rsidRPr="36CD6EBF">
        <w:rPr>
          <w:rFonts w:ascii="Calibri" w:hAnsi="Calibri" w:cs="Calibri"/>
        </w:rPr>
        <w:t>keep accurate  records up to date, in good order and secure, returning them to the Shared Lives Team if the arrangement is terminated.</w:t>
      </w:r>
    </w:p>
    <w:p w14:paraId="6D0A4BBD" w14:textId="77777777" w:rsidR="003305F0" w:rsidRPr="00D04A99" w:rsidRDefault="003305F0" w:rsidP="008469CD">
      <w:pPr>
        <w:ind w:left="567"/>
        <w:jc w:val="both"/>
        <w:rPr>
          <w:rFonts w:ascii="Calibri" w:hAnsi="Calibri" w:cs="Calibri"/>
        </w:rPr>
      </w:pPr>
    </w:p>
    <w:p w14:paraId="54A20575" w14:textId="77777777" w:rsidR="00A54C74" w:rsidRPr="00D04A99" w:rsidRDefault="00A54C74" w:rsidP="008469CD">
      <w:pPr>
        <w:ind w:left="567"/>
        <w:jc w:val="both"/>
        <w:rPr>
          <w:rStyle w:val="style11"/>
          <w:rFonts w:ascii="Calibri" w:hAnsi="Calibri" w:cs="Calibri"/>
          <w:sz w:val="24"/>
          <w:szCs w:val="24"/>
          <w:u w:val="single"/>
          <w:lang w:val="en"/>
        </w:rPr>
      </w:pPr>
    </w:p>
    <w:p w14:paraId="46BB646E" w14:textId="77777777" w:rsidR="00A54C74" w:rsidRPr="00D04A99" w:rsidRDefault="00A54C74" w:rsidP="008469CD">
      <w:pPr>
        <w:ind w:left="567"/>
        <w:jc w:val="both"/>
        <w:rPr>
          <w:rStyle w:val="style11"/>
          <w:rFonts w:ascii="Calibri" w:hAnsi="Calibri" w:cs="Calibri"/>
          <w:sz w:val="24"/>
          <w:szCs w:val="24"/>
          <w:u w:val="single"/>
          <w:lang w:val="en"/>
        </w:rPr>
      </w:pPr>
    </w:p>
    <w:p w14:paraId="4CE2B518" w14:textId="77777777" w:rsidR="00A54C74" w:rsidRPr="00D04A99" w:rsidRDefault="00A54C74" w:rsidP="008469CD">
      <w:pPr>
        <w:ind w:left="567"/>
        <w:jc w:val="both"/>
        <w:rPr>
          <w:rStyle w:val="style11"/>
          <w:rFonts w:ascii="Calibri" w:hAnsi="Calibri" w:cs="Calibri"/>
          <w:sz w:val="24"/>
          <w:szCs w:val="24"/>
          <w:u w:val="single"/>
          <w:lang w:val="en"/>
        </w:rPr>
      </w:pPr>
    </w:p>
    <w:p w14:paraId="4B0B46F2" w14:textId="1E08A65B" w:rsidR="00C27A14" w:rsidRPr="00D04A99" w:rsidRDefault="00C27A14" w:rsidP="008469CD">
      <w:pPr>
        <w:ind w:left="567"/>
        <w:jc w:val="both"/>
        <w:rPr>
          <w:rStyle w:val="style11"/>
          <w:rFonts w:ascii="Calibri" w:hAnsi="Calibri" w:cs="Calibri"/>
          <w:sz w:val="24"/>
          <w:szCs w:val="24"/>
          <w:u w:val="single"/>
          <w:lang w:val="en"/>
        </w:rPr>
      </w:pPr>
      <w:r w:rsidRPr="00D04A99">
        <w:rPr>
          <w:rStyle w:val="style11"/>
          <w:rFonts w:ascii="Calibri" w:hAnsi="Calibri" w:cs="Calibri"/>
          <w:sz w:val="24"/>
          <w:szCs w:val="24"/>
          <w:u w:val="single"/>
          <w:lang w:val="en"/>
        </w:rPr>
        <w:t>PRINCIPLES AND VALUES OF THE SERVICE</w:t>
      </w:r>
    </w:p>
    <w:p w14:paraId="0AAD865D" w14:textId="77777777" w:rsidR="00EA28FE" w:rsidRPr="00D04A99" w:rsidRDefault="00EA28FE" w:rsidP="008469CD">
      <w:pPr>
        <w:ind w:left="567"/>
        <w:jc w:val="both"/>
        <w:rPr>
          <w:rFonts w:ascii="Calibri" w:hAnsi="Calibri" w:cs="Calibri"/>
          <w:lang w:val="en"/>
        </w:rPr>
      </w:pPr>
    </w:p>
    <w:p w14:paraId="3E084619" w14:textId="5D92BA55" w:rsidR="00C27A14" w:rsidRPr="00D04A99" w:rsidRDefault="007F737F" w:rsidP="008469CD">
      <w:pPr>
        <w:ind w:left="567"/>
        <w:jc w:val="both"/>
        <w:rPr>
          <w:rFonts w:ascii="Calibri" w:hAnsi="Calibri" w:cs="Calibri"/>
          <w:lang w:val="en"/>
        </w:rPr>
      </w:pPr>
      <w:r w:rsidRPr="00D04A99">
        <w:rPr>
          <w:rFonts w:ascii="Calibri" w:hAnsi="Calibri" w:cs="Calibri"/>
          <w:lang w:val="en"/>
        </w:rPr>
        <w:t>Carer</w:t>
      </w:r>
      <w:r w:rsidR="00C27A14" w:rsidRPr="00D04A99">
        <w:rPr>
          <w:rFonts w:ascii="Calibri" w:hAnsi="Calibri" w:cs="Calibri"/>
          <w:lang w:val="en"/>
        </w:rPr>
        <w:t xml:space="preserve">s </w:t>
      </w:r>
      <w:r w:rsidR="00A54C74" w:rsidRPr="00D04A99">
        <w:rPr>
          <w:rFonts w:ascii="Calibri" w:hAnsi="Calibri" w:cs="Calibri"/>
          <w:lang w:val="en"/>
        </w:rPr>
        <w:t>are</w:t>
      </w:r>
      <w:r w:rsidR="00C27A14" w:rsidRPr="00D04A99">
        <w:rPr>
          <w:rFonts w:ascii="Calibri" w:hAnsi="Calibri" w:cs="Calibri"/>
          <w:lang w:val="en"/>
        </w:rPr>
        <w:t xml:space="preserve"> expected to uphold and promote the principles and values of </w:t>
      </w:r>
      <w:proofErr w:type="spellStart"/>
      <w:r w:rsidR="00C27A14" w:rsidRPr="00D04A99">
        <w:rPr>
          <w:rFonts w:ascii="Calibri" w:hAnsi="Calibri" w:cs="Calibri"/>
          <w:lang w:val="en"/>
        </w:rPr>
        <w:t>Oxfordshire’s</w:t>
      </w:r>
      <w:proofErr w:type="spellEnd"/>
      <w:r w:rsidR="00C27A14" w:rsidRPr="00D04A99">
        <w:rPr>
          <w:rFonts w:ascii="Calibri" w:hAnsi="Calibri" w:cs="Calibri"/>
          <w:lang w:val="en"/>
        </w:rPr>
        <w:t xml:space="preserve"> </w:t>
      </w:r>
      <w:r w:rsidRPr="00D04A99">
        <w:rPr>
          <w:rFonts w:ascii="Calibri" w:hAnsi="Calibri" w:cs="Calibri"/>
          <w:lang w:val="en"/>
        </w:rPr>
        <w:t>Shared Lives</w:t>
      </w:r>
      <w:r w:rsidR="00C27A14" w:rsidRPr="00D04A99">
        <w:rPr>
          <w:rFonts w:ascii="Calibri" w:hAnsi="Calibri" w:cs="Calibri"/>
          <w:lang w:val="en"/>
        </w:rPr>
        <w:t xml:space="preserve"> Scheme: </w:t>
      </w:r>
    </w:p>
    <w:p w14:paraId="5E75FC48" w14:textId="77777777" w:rsidR="00C27A14" w:rsidRPr="00D04A99" w:rsidRDefault="00C27A14" w:rsidP="008469CD">
      <w:pPr>
        <w:numPr>
          <w:ilvl w:val="0"/>
          <w:numId w:val="14"/>
        </w:numPr>
        <w:ind w:left="567"/>
        <w:jc w:val="both"/>
        <w:rPr>
          <w:rFonts w:ascii="Calibri" w:hAnsi="Calibri" w:cs="Calibri"/>
          <w:lang w:val="en"/>
        </w:rPr>
      </w:pPr>
      <w:r w:rsidRPr="00D04A99">
        <w:rPr>
          <w:rFonts w:ascii="Calibri" w:hAnsi="Calibri" w:cs="Calibri"/>
          <w:lang w:val="en"/>
        </w:rPr>
        <w:t xml:space="preserve">The service aims to promote and enhance the independence of people who use the service and to enable them to form new and meaningful relationships and to broaden their experiences. </w:t>
      </w:r>
    </w:p>
    <w:p w14:paraId="6F5C2FC5" w14:textId="57197E5A" w:rsidR="00C27A14" w:rsidRPr="00D04A99" w:rsidRDefault="36CD6EBF" w:rsidP="008469CD">
      <w:pPr>
        <w:numPr>
          <w:ilvl w:val="0"/>
          <w:numId w:val="14"/>
        </w:numPr>
        <w:ind w:left="567"/>
        <w:jc w:val="both"/>
        <w:rPr>
          <w:rFonts w:ascii="Calibri" w:hAnsi="Calibri" w:cs="Calibri"/>
          <w:lang w:val="en"/>
        </w:rPr>
      </w:pPr>
      <w:r w:rsidRPr="36CD6EBF">
        <w:rPr>
          <w:rFonts w:ascii="Calibri" w:hAnsi="Calibri" w:cs="Calibri"/>
          <w:lang w:val="en"/>
        </w:rPr>
        <w:t xml:space="preserve">Arrangements should offer the opportunity and support to enable people who use the service to experience choice and to have increased presence, and a more active role, in the local community. </w:t>
      </w:r>
    </w:p>
    <w:p w14:paraId="3EA17BB2" w14:textId="742CB261" w:rsidR="00C27A14" w:rsidRPr="00D04A99" w:rsidRDefault="00C27A14" w:rsidP="008469CD">
      <w:pPr>
        <w:numPr>
          <w:ilvl w:val="0"/>
          <w:numId w:val="14"/>
        </w:numPr>
        <w:ind w:left="567"/>
        <w:jc w:val="both"/>
        <w:rPr>
          <w:rFonts w:ascii="Calibri" w:hAnsi="Calibri" w:cs="Calibri"/>
          <w:lang w:val="en"/>
        </w:rPr>
      </w:pPr>
      <w:r w:rsidRPr="00D04A99">
        <w:rPr>
          <w:rFonts w:ascii="Calibri" w:hAnsi="Calibri" w:cs="Calibri"/>
          <w:lang w:val="en"/>
        </w:rPr>
        <w:t>People who use the service have the same rights as other adults to experience a lifestyle which</w:t>
      </w:r>
      <w:r w:rsidR="000A1E4E" w:rsidRPr="00D04A99">
        <w:rPr>
          <w:rFonts w:ascii="Calibri" w:hAnsi="Calibri" w:cs="Calibri"/>
          <w:lang w:val="en"/>
        </w:rPr>
        <w:t xml:space="preserve"> </w:t>
      </w:r>
      <w:r w:rsidRPr="00D04A99">
        <w:rPr>
          <w:rFonts w:ascii="Calibri" w:hAnsi="Calibri" w:cs="Calibri"/>
          <w:lang w:val="en"/>
        </w:rPr>
        <w:t>most</w:t>
      </w:r>
      <w:r w:rsidR="000A1E4E" w:rsidRPr="00D04A99">
        <w:rPr>
          <w:rFonts w:ascii="Calibri" w:hAnsi="Calibri" w:cs="Calibri"/>
          <w:lang w:val="en"/>
        </w:rPr>
        <w:t xml:space="preserve"> </w:t>
      </w:r>
      <w:r w:rsidRPr="00D04A99">
        <w:rPr>
          <w:rFonts w:ascii="Calibri" w:hAnsi="Calibri" w:cs="Calibri"/>
          <w:lang w:val="en"/>
        </w:rPr>
        <w:t xml:space="preserve">people would value as desirable for themselves and their families. </w:t>
      </w:r>
    </w:p>
    <w:p w14:paraId="5413417E" w14:textId="77777777" w:rsidR="00C27A14" w:rsidRPr="00D04A99" w:rsidRDefault="00C27A14" w:rsidP="008469CD">
      <w:pPr>
        <w:numPr>
          <w:ilvl w:val="0"/>
          <w:numId w:val="14"/>
        </w:numPr>
        <w:ind w:left="567"/>
        <w:jc w:val="both"/>
        <w:rPr>
          <w:rFonts w:ascii="Calibri" w:hAnsi="Calibri" w:cs="Calibri"/>
          <w:lang w:val="en"/>
        </w:rPr>
      </w:pPr>
      <w:r w:rsidRPr="00D04A99">
        <w:rPr>
          <w:rFonts w:ascii="Calibri" w:hAnsi="Calibri" w:cs="Calibri"/>
          <w:lang w:val="en"/>
        </w:rPr>
        <w:t xml:space="preserve">The service offers flexibility and support which is tailored to meet the needs of each individual who uses the service. The service is responsive to the different and changing needs of people who use the service and the approved </w:t>
      </w:r>
      <w:r w:rsidR="007F737F" w:rsidRPr="00D04A99">
        <w:rPr>
          <w:rFonts w:ascii="Calibri" w:hAnsi="Calibri" w:cs="Calibri"/>
          <w:lang w:val="en"/>
        </w:rPr>
        <w:t>Carer</w:t>
      </w:r>
      <w:r w:rsidRPr="00D04A99">
        <w:rPr>
          <w:rFonts w:ascii="Calibri" w:hAnsi="Calibri" w:cs="Calibri"/>
          <w:lang w:val="en"/>
        </w:rPr>
        <w:t xml:space="preserve">. </w:t>
      </w:r>
    </w:p>
    <w:p w14:paraId="01C452D9" w14:textId="0C6BFA23" w:rsidR="00C27A14" w:rsidRPr="00D04A99" w:rsidRDefault="36CD6EBF" w:rsidP="008469CD">
      <w:pPr>
        <w:numPr>
          <w:ilvl w:val="0"/>
          <w:numId w:val="14"/>
        </w:numPr>
        <w:ind w:left="567"/>
        <w:jc w:val="both"/>
        <w:rPr>
          <w:rFonts w:ascii="Calibri" w:hAnsi="Calibri" w:cs="Calibri"/>
          <w:lang w:val="en"/>
        </w:rPr>
      </w:pPr>
      <w:r w:rsidRPr="36CD6EBF">
        <w:rPr>
          <w:rFonts w:ascii="Calibri" w:hAnsi="Calibri" w:cs="Calibri"/>
          <w:lang w:val="en"/>
        </w:rPr>
        <w:t xml:space="preserve">Arrangements should provide a one-to-one consistent relationship which complements and extends the social and support networks of people who use the service. They should have the opportunity to develop and maintain existing relationships with family members and friends. </w:t>
      </w:r>
    </w:p>
    <w:p w14:paraId="63AAFAAA" w14:textId="77777777" w:rsidR="00C27A14" w:rsidRPr="00D04A99" w:rsidRDefault="00C27A14" w:rsidP="008469CD">
      <w:pPr>
        <w:ind w:left="567"/>
        <w:jc w:val="both"/>
        <w:rPr>
          <w:rFonts w:ascii="Calibri" w:hAnsi="Calibri" w:cs="Calibri"/>
        </w:rPr>
      </w:pPr>
    </w:p>
    <w:p w14:paraId="315F2F91" w14:textId="74C1CA99" w:rsidR="00C27A14" w:rsidRPr="00D04A99" w:rsidRDefault="00C27A14" w:rsidP="008469CD">
      <w:pPr>
        <w:pStyle w:val="Heading3"/>
        <w:ind w:left="567"/>
        <w:jc w:val="both"/>
        <w:rPr>
          <w:rFonts w:ascii="Calibri" w:hAnsi="Calibri" w:cs="Calibri"/>
          <w:sz w:val="24"/>
          <w:u w:val="single"/>
        </w:rPr>
      </w:pPr>
      <w:r w:rsidRPr="00D04A99">
        <w:rPr>
          <w:rFonts w:ascii="Calibri" w:hAnsi="Calibri" w:cs="Calibri"/>
          <w:sz w:val="24"/>
          <w:u w:val="single"/>
        </w:rPr>
        <w:t>THE AGREEMENT MA</w:t>
      </w:r>
      <w:r w:rsidR="0088097A" w:rsidRPr="00D04A99">
        <w:rPr>
          <w:rFonts w:ascii="Calibri" w:hAnsi="Calibri" w:cs="Calibri"/>
          <w:sz w:val="24"/>
          <w:u w:val="single"/>
        </w:rPr>
        <w:t>DE  BY</w:t>
      </w:r>
      <w:r w:rsidR="00D54297" w:rsidRPr="00D04A99">
        <w:rPr>
          <w:rFonts w:ascii="Calibri" w:hAnsi="Calibri" w:cs="Calibri"/>
          <w:sz w:val="24"/>
          <w:u w:val="single"/>
        </w:rPr>
        <w:t xml:space="preserve"> </w:t>
      </w:r>
      <w:r w:rsidR="00EA28FE" w:rsidRPr="00D04A99">
        <w:rPr>
          <w:rFonts w:ascii="Calibri" w:hAnsi="Calibri" w:cs="Calibri"/>
          <w:sz w:val="24"/>
          <w:u w:val="single"/>
        </w:rPr>
        <w:t xml:space="preserve"> </w:t>
      </w:r>
      <w:r w:rsidR="007F737F" w:rsidRPr="00D04A99">
        <w:rPr>
          <w:rFonts w:ascii="Calibri" w:hAnsi="Calibri" w:cs="Calibri"/>
          <w:sz w:val="24"/>
          <w:u w:val="single"/>
        </w:rPr>
        <w:t>SHARED LIVES CARER</w:t>
      </w:r>
      <w:r w:rsidR="0088097A" w:rsidRPr="00D04A99">
        <w:rPr>
          <w:rFonts w:ascii="Calibri" w:hAnsi="Calibri" w:cs="Calibri"/>
          <w:sz w:val="24"/>
          <w:u w:val="single"/>
        </w:rPr>
        <w:t>S</w:t>
      </w:r>
    </w:p>
    <w:p w14:paraId="2BB0960F" w14:textId="77777777" w:rsidR="00EA28FE" w:rsidRPr="00D04A99" w:rsidRDefault="00EA28FE" w:rsidP="008469CD">
      <w:pPr>
        <w:ind w:left="567"/>
        <w:rPr>
          <w:rFonts w:ascii="Calibri" w:hAnsi="Calibri" w:cs="Calibri"/>
        </w:rPr>
      </w:pPr>
    </w:p>
    <w:p w14:paraId="307982C2" w14:textId="7CBF8F02" w:rsidR="00C27A14" w:rsidRPr="00D04A99" w:rsidRDefault="007F737F" w:rsidP="008469CD">
      <w:pPr>
        <w:pStyle w:val="BodyText2"/>
        <w:ind w:left="567"/>
        <w:jc w:val="both"/>
        <w:rPr>
          <w:rFonts w:ascii="Calibri" w:hAnsi="Calibri" w:cs="Calibri"/>
          <w:sz w:val="24"/>
        </w:rPr>
      </w:pPr>
      <w:r w:rsidRPr="00D04A99">
        <w:rPr>
          <w:rFonts w:ascii="Calibri" w:hAnsi="Calibri" w:cs="Calibri"/>
          <w:sz w:val="24"/>
        </w:rPr>
        <w:t>Shared Lives</w:t>
      </w:r>
      <w:r w:rsidR="00C27A14" w:rsidRPr="00D04A99">
        <w:rPr>
          <w:rFonts w:ascii="Calibri" w:hAnsi="Calibri" w:cs="Calibri"/>
          <w:sz w:val="24"/>
        </w:rPr>
        <w:t xml:space="preserve"> </w:t>
      </w:r>
      <w:r w:rsidRPr="00D04A99">
        <w:rPr>
          <w:rFonts w:ascii="Calibri" w:hAnsi="Calibri" w:cs="Calibri"/>
          <w:sz w:val="24"/>
        </w:rPr>
        <w:t>Carer</w:t>
      </w:r>
      <w:r w:rsidR="00F1011F" w:rsidRPr="00D04A99">
        <w:rPr>
          <w:rFonts w:ascii="Calibri" w:hAnsi="Calibri" w:cs="Calibri"/>
          <w:sz w:val="24"/>
        </w:rPr>
        <w:t>s</w:t>
      </w:r>
      <w:r w:rsidR="00C27A14" w:rsidRPr="00D04A99">
        <w:rPr>
          <w:rFonts w:ascii="Calibri" w:hAnsi="Calibri" w:cs="Calibri"/>
          <w:sz w:val="24"/>
        </w:rPr>
        <w:t xml:space="preserve"> enter into an agreement with Oxfordshire </w:t>
      </w:r>
      <w:r w:rsidRPr="00D04A99">
        <w:rPr>
          <w:rFonts w:ascii="Calibri" w:hAnsi="Calibri" w:cs="Calibri"/>
          <w:sz w:val="24"/>
        </w:rPr>
        <w:t>Shared Lives</w:t>
      </w:r>
      <w:r w:rsidR="00C27A14" w:rsidRPr="00D04A99">
        <w:rPr>
          <w:rFonts w:ascii="Calibri" w:hAnsi="Calibri" w:cs="Calibri"/>
          <w:sz w:val="24"/>
        </w:rPr>
        <w:t xml:space="preserve"> Scheme to provide care and/or support to</w:t>
      </w:r>
      <w:r w:rsidR="00874D24" w:rsidRPr="00D04A99">
        <w:rPr>
          <w:rFonts w:ascii="Calibri" w:hAnsi="Calibri" w:cs="Calibri"/>
          <w:sz w:val="24"/>
        </w:rPr>
        <w:t xml:space="preserve"> someone who uses the service. </w:t>
      </w:r>
    </w:p>
    <w:p w14:paraId="409A26FD" w14:textId="77777777" w:rsidR="00C27A14" w:rsidRPr="00D04A99" w:rsidRDefault="00C27A14" w:rsidP="008469CD">
      <w:pPr>
        <w:ind w:left="567"/>
        <w:jc w:val="both"/>
        <w:rPr>
          <w:rFonts w:ascii="Calibri" w:hAnsi="Calibri" w:cs="Calibri"/>
        </w:rPr>
      </w:pPr>
    </w:p>
    <w:p w14:paraId="74D6A1EE" w14:textId="22E70622" w:rsidR="00C27A14" w:rsidRPr="00D04A99" w:rsidRDefault="36CD6EBF" w:rsidP="008469CD">
      <w:pPr>
        <w:ind w:left="567"/>
        <w:jc w:val="both"/>
        <w:rPr>
          <w:rFonts w:ascii="Calibri" w:hAnsi="Calibri" w:cs="Calibri"/>
        </w:rPr>
      </w:pPr>
      <w:r w:rsidRPr="36CD6EBF">
        <w:rPr>
          <w:rFonts w:ascii="Calibri" w:hAnsi="Calibri" w:cs="Calibri"/>
        </w:rPr>
        <w:t>Shared Lives Carers are responsible to the Care Quality Commission (CQC) via the Shared Lives Scheme in meeting the standards of care within the legal requirements of the Health and Social Care Act 2008.  Carers will also work within the policies and guidelines of Oxfordshire County Council.</w:t>
      </w:r>
    </w:p>
    <w:p w14:paraId="29E57FE4" w14:textId="77777777" w:rsidR="00C27A14" w:rsidRPr="00D04A99" w:rsidRDefault="00C27A14" w:rsidP="008469CD">
      <w:pPr>
        <w:ind w:left="567"/>
        <w:jc w:val="both"/>
        <w:rPr>
          <w:rFonts w:ascii="Calibri" w:hAnsi="Calibri" w:cs="Calibri"/>
        </w:rPr>
      </w:pPr>
    </w:p>
    <w:p w14:paraId="646817EE" w14:textId="77777777" w:rsidR="00C27A14" w:rsidRPr="00D04A99" w:rsidRDefault="007F737F" w:rsidP="008469CD">
      <w:pPr>
        <w:ind w:left="567"/>
        <w:jc w:val="both"/>
        <w:rPr>
          <w:rFonts w:ascii="Calibri" w:hAnsi="Calibri" w:cs="Calibri"/>
        </w:rPr>
      </w:pPr>
      <w:r w:rsidRPr="00D04A99">
        <w:rPr>
          <w:rFonts w:ascii="Calibri" w:hAnsi="Calibri" w:cs="Calibri"/>
        </w:rPr>
        <w:t>Shared Lives</w:t>
      </w:r>
      <w:r w:rsidR="00C27A14" w:rsidRPr="00D04A99">
        <w:rPr>
          <w:rFonts w:ascii="Calibri" w:hAnsi="Calibri" w:cs="Calibri"/>
        </w:rPr>
        <w:t xml:space="preserve"> </w:t>
      </w:r>
      <w:r w:rsidRPr="00D04A99">
        <w:rPr>
          <w:rFonts w:ascii="Calibri" w:hAnsi="Calibri" w:cs="Calibri"/>
        </w:rPr>
        <w:t>Carer</w:t>
      </w:r>
      <w:r w:rsidR="00C27A14" w:rsidRPr="00D04A99">
        <w:rPr>
          <w:rFonts w:ascii="Calibri" w:hAnsi="Calibri" w:cs="Calibri"/>
        </w:rPr>
        <w:t xml:space="preserve">s are self-employed and can expect to incur some costs, which they can offset against their income tax.  </w:t>
      </w:r>
      <w:r w:rsidRPr="00D04A99">
        <w:rPr>
          <w:rFonts w:ascii="Calibri" w:hAnsi="Calibri" w:cs="Calibri"/>
        </w:rPr>
        <w:t>Carer</w:t>
      </w:r>
      <w:r w:rsidR="00C27A14" w:rsidRPr="00D04A99">
        <w:rPr>
          <w:rFonts w:ascii="Calibri" w:hAnsi="Calibri" w:cs="Calibri"/>
        </w:rPr>
        <w:t xml:space="preserve">s are responsible for keeping their tax affairs in good order and for seeking their own professional advice, if it is needed. </w:t>
      </w:r>
      <w:r w:rsidRPr="00D04A99">
        <w:rPr>
          <w:rFonts w:ascii="Calibri" w:hAnsi="Calibri" w:cs="Calibri"/>
        </w:rPr>
        <w:t>Carer</w:t>
      </w:r>
      <w:r w:rsidR="00C27A14" w:rsidRPr="00D04A99">
        <w:rPr>
          <w:rFonts w:ascii="Calibri" w:hAnsi="Calibri" w:cs="Calibri"/>
        </w:rPr>
        <w:t>s have the responsibility to register with the Inland Revenue as self-employed</w:t>
      </w:r>
    </w:p>
    <w:p w14:paraId="086AF7F5" w14:textId="77777777" w:rsidR="00C27A14" w:rsidRPr="00D04A99" w:rsidRDefault="00C27A14" w:rsidP="008469CD">
      <w:pPr>
        <w:ind w:left="567"/>
        <w:jc w:val="both"/>
        <w:rPr>
          <w:rFonts w:ascii="Calibri" w:hAnsi="Calibri" w:cs="Calibri"/>
        </w:rPr>
      </w:pPr>
    </w:p>
    <w:p w14:paraId="2C8ACF5C" w14:textId="4DA439EC" w:rsidR="00C27A14" w:rsidRPr="00D04A99" w:rsidRDefault="00C27A14" w:rsidP="008469CD">
      <w:pPr>
        <w:ind w:left="567"/>
        <w:jc w:val="both"/>
        <w:rPr>
          <w:rFonts w:ascii="Calibri" w:hAnsi="Calibri" w:cs="Calibri"/>
          <w:snapToGrid w:val="0"/>
          <w:color w:val="000000"/>
        </w:rPr>
      </w:pPr>
      <w:r w:rsidRPr="00D04A99">
        <w:rPr>
          <w:rFonts w:ascii="Calibri" w:hAnsi="Calibri" w:cs="Calibri"/>
        </w:rPr>
        <w:t xml:space="preserve">Successful applicants will be required to </w:t>
      </w:r>
      <w:r w:rsidR="00D1399E" w:rsidRPr="00D04A99">
        <w:rPr>
          <w:rFonts w:ascii="Calibri" w:hAnsi="Calibri" w:cs="Calibri"/>
          <w:snapToGrid w:val="0"/>
          <w:color w:val="000000"/>
        </w:rPr>
        <w:t xml:space="preserve">receive training to meet the Scheme’s requirements. </w:t>
      </w:r>
    </w:p>
    <w:p w14:paraId="6441D2D0" w14:textId="7E8916E9" w:rsidR="00C27A14" w:rsidRPr="00D04A99" w:rsidRDefault="00074440" w:rsidP="008469CD">
      <w:pPr>
        <w:pStyle w:val="BodyText2"/>
        <w:ind w:left="567"/>
        <w:jc w:val="both"/>
        <w:rPr>
          <w:rFonts w:ascii="Calibri" w:hAnsi="Calibri" w:cs="Calibri"/>
          <w:sz w:val="24"/>
        </w:rPr>
      </w:pPr>
      <w:r w:rsidRPr="00D04A99">
        <w:rPr>
          <w:rFonts w:ascii="Calibri" w:hAnsi="Calibri" w:cs="Calibri"/>
          <w:sz w:val="24"/>
        </w:rPr>
        <w:t>A</w:t>
      </w:r>
      <w:r w:rsidR="00211B9E" w:rsidRPr="00D04A99">
        <w:rPr>
          <w:rFonts w:ascii="Calibri" w:hAnsi="Calibri" w:cs="Calibri"/>
          <w:sz w:val="24"/>
        </w:rPr>
        <w:t xml:space="preserve"> s</w:t>
      </w:r>
      <w:r w:rsidR="00C27A14" w:rsidRPr="00D04A99">
        <w:rPr>
          <w:rFonts w:ascii="Calibri" w:hAnsi="Calibri" w:cs="Calibri"/>
          <w:sz w:val="24"/>
        </w:rPr>
        <w:t xml:space="preserve">atisfactory </w:t>
      </w:r>
      <w:r w:rsidR="00211B9E" w:rsidRPr="00D04A99">
        <w:rPr>
          <w:rFonts w:ascii="Calibri" w:hAnsi="Calibri" w:cs="Calibri"/>
          <w:sz w:val="24"/>
        </w:rPr>
        <w:t xml:space="preserve">Disclosure and Barring </w:t>
      </w:r>
      <w:r w:rsidR="0012323D" w:rsidRPr="00D04A99">
        <w:rPr>
          <w:rFonts w:ascii="Calibri" w:hAnsi="Calibri" w:cs="Calibri"/>
          <w:sz w:val="24"/>
        </w:rPr>
        <w:t>Service check is required</w:t>
      </w:r>
      <w:r w:rsidR="00C27A14" w:rsidRPr="00D04A99">
        <w:rPr>
          <w:rFonts w:ascii="Calibri" w:hAnsi="Calibri" w:cs="Calibri"/>
          <w:sz w:val="24"/>
        </w:rPr>
        <w:t>.</w:t>
      </w:r>
    </w:p>
    <w:p w14:paraId="34C39E1E" w14:textId="77777777" w:rsidR="00FF01B7" w:rsidRPr="00D04A99" w:rsidRDefault="00FF01B7" w:rsidP="00CB79EF">
      <w:pPr>
        <w:jc w:val="both"/>
        <w:rPr>
          <w:rFonts w:ascii="Calibri" w:hAnsi="Calibri" w:cs="Calibri"/>
          <w:b/>
          <w:bCs/>
          <w:u w:val="single"/>
        </w:rPr>
      </w:pPr>
    </w:p>
    <w:p w14:paraId="3C33C7D2" w14:textId="77777777" w:rsidR="00FF01B7" w:rsidRPr="00D04A99" w:rsidRDefault="00FF01B7" w:rsidP="008469CD">
      <w:pPr>
        <w:ind w:left="567"/>
        <w:jc w:val="both"/>
        <w:rPr>
          <w:rFonts w:ascii="Calibri" w:hAnsi="Calibri" w:cs="Calibri"/>
          <w:b/>
          <w:bCs/>
          <w:u w:val="single"/>
        </w:rPr>
      </w:pPr>
    </w:p>
    <w:p w14:paraId="628F6AEE" w14:textId="2F5E5970" w:rsidR="36CD6EBF" w:rsidRDefault="36CD6EBF" w:rsidP="36CD6EBF">
      <w:pPr>
        <w:ind w:left="567"/>
        <w:jc w:val="both"/>
        <w:rPr>
          <w:rFonts w:ascii="Calibri" w:hAnsi="Calibri" w:cs="Calibri"/>
          <w:b/>
          <w:bCs/>
          <w:u w:val="single"/>
        </w:rPr>
      </w:pPr>
    </w:p>
    <w:p w14:paraId="0E3BB704" w14:textId="4FA3FBDB" w:rsidR="36CD6EBF" w:rsidRDefault="36CD6EBF" w:rsidP="36CD6EBF">
      <w:pPr>
        <w:ind w:left="567"/>
        <w:jc w:val="both"/>
        <w:rPr>
          <w:rFonts w:ascii="Calibri" w:hAnsi="Calibri" w:cs="Calibri"/>
          <w:b/>
          <w:bCs/>
          <w:u w:val="single"/>
        </w:rPr>
      </w:pPr>
    </w:p>
    <w:p w14:paraId="030B3783" w14:textId="4F95ADA7" w:rsidR="00C27A14" w:rsidRPr="00D04A99" w:rsidRDefault="00C27A14" w:rsidP="008469CD">
      <w:pPr>
        <w:ind w:left="567"/>
        <w:jc w:val="both"/>
        <w:rPr>
          <w:rFonts w:ascii="Calibri" w:hAnsi="Calibri" w:cs="Calibri"/>
          <w:b/>
          <w:bCs/>
          <w:u w:val="single"/>
        </w:rPr>
      </w:pPr>
      <w:r w:rsidRPr="00D04A99">
        <w:rPr>
          <w:rFonts w:ascii="Calibri" w:hAnsi="Calibri" w:cs="Calibri"/>
          <w:b/>
          <w:bCs/>
          <w:u w:val="single"/>
        </w:rPr>
        <w:t>SUPPORT</w:t>
      </w:r>
      <w:r w:rsidR="00B27A01" w:rsidRPr="00D04A99">
        <w:rPr>
          <w:rFonts w:ascii="Calibri" w:hAnsi="Calibri" w:cs="Calibri"/>
          <w:b/>
          <w:bCs/>
          <w:u w:val="single"/>
        </w:rPr>
        <w:t xml:space="preserve"> FOR</w:t>
      </w:r>
      <w:r w:rsidR="00A54C74" w:rsidRPr="00D04A99">
        <w:rPr>
          <w:rFonts w:ascii="Calibri" w:hAnsi="Calibri" w:cs="Calibri"/>
          <w:b/>
          <w:bCs/>
          <w:u w:val="single"/>
        </w:rPr>
        <w:t xml:space="preserve"> SHARED LIVES CARERS</w:t>
      </w:r>
    </w:p>
    <w:p w14:paraId="605D5994" w14:textId="77777777" w:rsidR="00EA28FE" w:rsidRPr="00D04A99" w:rsidRDefault="00EA28FE" w:rsidP="008469CD">
      <w:pPr>
        <w:ind w:left="567"/>
        <w:jc w:val="both"/>
        <w:rPr>
          <w:rFonts w:ascii="Calibri" w:hAnsi="Calibri" w:cs="Calibri"/>
        </w:rPr>
      </w:pPr>
    </w:p>
    <w:p w14:paraId="7D350BA0" w14:textId="1EAC137A" w:rsidR="00320A69" w:rsidRPr="00D04A99" w:rsidRDefault="009200AA" w:rsidP="008469CD">
      <w:pPr>
        <w:ind w:left="567"/>
        <w:jc w:val="both"/>
        <w:rPr>
          <w:rFonts w:ascii="Calibri" w:hAnsi="Calibri" w:cs="Calibri"/>
        </w:rPr>
      </w:pPr>
      <w:r w:rsidRPr="00D04A99">
        <w:rPr>
          <w:rFonts w:ascii="Calibri" w:hAnsi="Calibri" w:cs="Calibri"/>
        </w:rPr>
        <w:t xml:space="preserve">The Scheme ensures </w:t>
      </w:r>
      <w:r w:rsidR="00A54C74" w:rsidRPr="00D04A99">
        <w:rPr>
          <w:rFonts w:ascii="Calibri" w:hAnsi="Calibri" w:cs="Calibri"/>
        </w:rPr>
        <w:t>that Shared Lives Carers</w:t>
      </w:r>
      <w:r w:rsidR="00C27A14" w:rsidRPr="00D04A99">
        <w:rPr>
          <w:rFonts w:ascii="Calibri" w:hAnsi="Calibri" w:cs="Calibri"/>
        </w:rPr>
        <w:t xml:space="preserve"> have the on-going support of </w:t>
      </w:r>
      <w:r w:rsidR="007F737F" w:rsidRPr="00D04A99">
        <w:rPr>
          <w:rFonts w:ascii="Calibri" w:hAnsi="Calibri" w:cs="Calibri"/>
        </w:rPr>
        <w:t>a</w:t>
      </w:r>
      <w:r w:rsidR="00C27A14" w:rsidRPr="00D04A99">
        <w:rPr>
          <w:rFonts w:ascii="Calibri" w:hAnsi="Calibri" w:cs="Calibri"/>
        </w:rPr>
        <w:t xml:space="preserve"> </w:t>
      </w:r>
      <w:r w:rsidR="007F737F" w:rsidRPr="00D04A99">
        <w:rPr>
          <w:rFonts w:ascii="Calibri" w:hAnsi="Calibri" w:cs="Calibri"/>
        </w:rPr>
        <w:t>Scheme Worker</w:t>
      </w:r>
      <w:r w:rsidR="00C27A14" w:rsidRPr="00D04A99">
        <w:rPr>
          <w:rFonts w:ascii="Calibri" w:hAnsi="Calibri" w:cs="Calibri"/>
        </w:rPr>
        <w:t xml:space="preserve"> </w:t>
      </w:r>
      <w:r w:rsidR="00D53F9E" w:rsidRPr="00D04A99">
        <w:rPr>
          <w:rFonts w:ascii="Calibri" w:hAnsi="Calibri" w:cs="Calibri"/>
        </w:rPr>
        <w:t xml:space="preserve">who </w:t>
      </w:r>
      <w:r w:rsidR="00DC6D39" w:rsidRPr="00D04A99">
        <w:rPr>
          <w:rFonts w:ascii="Calibri" w:hAnsi="Calibri" w:cs="Calibri"/>
        </w:rPr>
        <w:t xml:space="preserve">is </w:t>
      </w:r>
      <w:r w:rsidR="00C27A14" w:rsidRPr="00D04A99">
        <w:rPr>
          <w:rFonts w:ascii="Calibri" w:hAnsi="Calibri" w:cs="Calibri"/>
        </w:rPr>
        <w:t>available to</w:t>
      </w:r>
      <w:r w:rsidR="00E8754B" w:rsidRPr="00D04A99">
        <w:rPr>
          <w:rFonts w:ascii="Calibri" w:hAnsi="Calibri" w:cs="Calibri"/>
        </w:rPr>
        <w:t xml:space="preserve"> </w:t>
      </w:r>
      <w:r w:rsidR="00C27A14" w:rsidRPr="00D04A99">
        <w:rPr>
          <w:rFonts w:ascii="Calibri" w:hAnsi="Calibri" w:cs="Calibri"/>
          <w:snapToGrid w:val="0"/>
          <w:color w:val="000000"/>
        </w:rPr>
        <w:t xml:space="preserve">review </w:t>
      </w:r>
      <w:r w:rsidR="00E8754B" w:rsidRPr="00D04A99">
        <w:rPr>
          <w:rFonts w:ascii="Calibri" w:hAnsi="Calibri" w:cs="Calibri"/>
          <w:snapToGrid w:val="0"/>
          <w:color w:val="000000"/>
        </w:rPr>
        <w:t xml:space="preserve">and discuss </w:t>
      </w:r>
      <w:r w:rsidR="00342F36" w:rsidRPr="00D04A99">
        <w:rPr>
          <w:rFonts w:ascii="Calibri" w:hAnsi="Calibri" w:cs="Calibri"/>
          <w:snapToGrid w:val="0"/>
          <w:color w:val="000000"/>
        </w:rPr>
        <w:t xml:space="preserve">their </w:t>
      </w:r>
      <w:r w:rsidR="00E8754B" w:rsidRPr="00D04A99">
        <w:rPr>
          <w:rFonts w:ascii="Calibri" w:hAnsi="Calibri" w:cs="Calibri"/>
          <w:snapToGrid w:val="0"/>
          <w:color w:val="000000"/>
        </w:rPr>
        <w:t xml:space="preserve">experiences </w:t>
      </w:r>
      <w:r w:rsidR="00342F36" w:rsidRPr="00D04A99">
        <w:rPr>
          <w:rFonts w:ascii="Calibri" w:hAnsi="Calibri" w:cs="Calibri"/>
          <w:snapToGrid w:val="0"/>
          <w:color w:val="000000"/>
        </w:rPr>
        <w:t>in the role</w:t>
      </w:r>
      <w:r w:rsidR="00C27A14" w:rsidRPr="00D04A99">
        <w:rPr>
          <w:rFonts w:ascii="Calibri" w:hAnsi="Calibri" w:cs="Calibri"/>
          <w:snapToGrid w:val="0"/>
          <w:color w:val="000000"/>
        </w:rPr>
        <w:t xml:space="preserve">.  This is to </w:t>
      </w:r>
      <w:r w:rsidR="00A834FA" w:rsidRPr="00D04A99">
        <w:rPr>
          <w:rFonts w:ascii="Calibri" w:hAnsi="Calibri" w:cs="Calibri"/>
          <w:snapToGrid w:val="0"/>
          <w:color w:val="000000"/>
        </w:rPr>
        <w:t xml:space="preserve">make sure </w:t>
      </w:r>
      <w:r w:rsidR="00C27A14" w:rsidRPr="00D04A99">
        <w:rPr>
          <w:rFonts w:ascii="Calibri" w:hAnsi="Calibri" w:cs="Calibri"/>
          <w:snapToGrid w:val="0"/>
          <w:color w:val="000000"/>
        </w:rPr>
        <w:t xml:space="preserve"> that </w:t>
      </w:r>
      <w:r w:rsidR="00FF01B7" w:rsidRPr="00D04A99">
        <w:rPr>
          <w:rFonts w:ascii="Calibri" w:hAnsi="Calibri" w:cs="Calibri"/>
          <w:snapToGrid w:val="0"/>
          <w:color w:val="000000"/>
        </w:rPr>
        <w:t>carers</w:t>
      </w:r>
      <w:r w:rsidR="00C27A14" w:rsidRPr="00D04A99">
        <w:rPr>
          <w:rFonts w:ascii="Calibri" w:hAnsi="Calibri" w:cs="Calibri"/>
          <w:snapToGrid w:val="0"/>
          <w:color w:val="000000"/>
        </w:rPr>
        <w:t xml:space="preserve"> have the resources, skills and knowledge to fulfil the responsibilities </w:t>
      </w:r>
      <w:r w:rsidR="00456733" w:rsidRPr="00D04A99">
        <w:rPr>
          <w:rFonts w:ascii="Calibri" w:hAnsi="Calibri" w:cs="Calibri"/>
          <w:snapToGrid w:val="0"/>
          <w:color w:val="000000"/>
        </w:rPr>
        <w:t xml:space="preserve">of </w:t>
      </w:r>
      <w:r w:rsidR="00342F36" w:rsidRPr="00D04A99">
        <w:rPr>
          <w:rFonts w:ascii="Calibri" w:hAnsi="Calibri" w:cs="Calibri"/>
          <w:snapToGrid w:val="0"/>
          <w:color w:val="000000"/>
        </w:rPr>
        <w:t>the</w:t>
      </w:r>
      <w:r w:rsidR="00456733" w:rsidRPr="00D04A99">
        <w:rPr>
          <w:rFonts w:ascii="Calibri" w:hAnsi="Calibri" w:cs="Calibri"/>
          <w:snapToGrid w:val="0"/>
          <w:color w:val="000000"/>
        </w:rPr>
        <w:t xml:space="preserve"> agreement and meet the needs </w:t>
      </w:r>
      <w:r w:rsidR="000C421F" w:rsidRPr="00D04A99">
        <w:rPr>
          <w:rFonts w:ascii="Calibri" w:hAnsi="Calibri" w:cs="Calibri"/>
          <w:snapToGrid w:val="0"/>
          <w:color w:val="000000"/>
        </w:rPr>
        <w:t>set out in</w:t>
      </w:r>
      <w:r w:rsidR="00456733" w:rsidRPr="00D04A99">
        <w:rPr>
          <w:rFonts w:ascii="Calibri" w:hAnsi="Calibri" w:cs="Calibri"/>
          <w:snapToGrid w:val="0"/>
          <w:color w:val="000000"/>
        </w:rPr>
        <w:t xml:space="preserve"> </w:t>
      </w:r>
      <w:r w:rsidR="00342F36" w:rsidRPr="00D04A99">
        <w:rPr>
          <w:rFonts w:ascii="Calibri" w:hAnsi="Calibri" w:cs="Calibri"/>
          <w:snapToGrid w:val="0"/>
          <w:color w:val="000000"/>
        </w:rPr>
        <w:t>S</w:t>
      </w:r>
      <w:r w:rsidR="00456733" w:rsidRPr="00D04A99">
        <w:rPr>
          <w:rFonts w:ascii="Calibri" w:hAnsi="Calibri" w:cs="Calibri"/>
          <w:snapToGrid w:val="0"/>
          <w:color w:val="000000"/>
        </w:rPr>
        <w:t xml:space="preserve">upport </w:t>
      </w:r>
      <w:r w:rsidR="00342F36" w:rsidRPr="00D04A99">
        <w:rPr>
          <w:rFonts w:ascii="Calibri" w:hAnsi="Calibri" w:cs="Calibri"/>
          <w:snapToGrid w:val="0"/>
          <w:color w:val="000000"/>
        </w:rPr>
        <w:t>P</w:t>
      </w:r>
      <w:r w:rsidR="00456733" w:rsidRPr="00D04A99">
        <w:rPr>
          <w:rFonts w:ascii="Calibri" w:hAnsi="Calibri" w:cs="Calibri"/>
          <w:snapToGrid w:val="0"/>
          <w:color w:val="000000"/>
        </w:rPr>
        <w:t>lans</w:t>
      </w:r>
      <w:r w:rsidR="00C27A14" w:rsidRPr="00D04A99">
        <w:rPr>
          <w:rFonts w:ascii="Calibri" w:hAnsi="Calibri" w:cs="Calibri"/>
          <w:snapToGrid w:val="0"/>
          <w:color w:val="000000"/>
        </w:rPr>
        <w:t xml:space="preserve">, </w:t>
      </w:r>
      <w:r w:rsidR="008F6CF7" w:rsidRPr="00D04A99">
        <w:rPr>
          <w:rFonts w:ascii="Calibri" w:hAnsi="Calibri" w:cs="Calibri"/>
          <w:snapToGrid w:val="0"/>
          <w:color w:val="000000"/>
        </w:rPr>
        <w:t xml:space="preserve">in line with the </w:t>
      </w:r>
      <w:r w:rsidR="00C27A14" w:rsidRPr="00D04A99">
        <w:rPr>
          <w:rFonts w:ascii="Calibri" w:hAnsi="Calibri" w:cs="Calibri"/>
          <w:snapToGrid w:val="0"/>
          <w:color w:val="000000"/>
        </w:rPr>
        <w:t xml:space="preserve">principles of </w:t>
      </w:r>
      <w:r w:rsidR="007F737F" w:rsidRPr="00D04A99">
        <w:rPr>
          <w:rFonts w:ascii="Calibri" w:hAnsi="Calibri" w:cs="Calibri"/>
          <w:snapToGrid w:val="0"/>
          <w:color w:val="000000"/>
        </w:rPr>
        <w:t>Shared Lives</w:t>
      </w:r>
      <w:r w:rsidR="00C27A14" w:rsidRPr="00D04A99">
        <w:rPr>
          <w:rFonts w:ascii="Calibri" w:hAnsi="Calibri" w:cs="Calibri"/>
          <w:snapToGrid w:val="0"/>
          <w:color w:val="000000"/>
        </w:rPr>
        <w:t xml:space="preserve">.  The </w:t>
      </w:r>
      <w:r w:rsidR="007F737F" w:rsidRPr="00D04A99">
        <w:rPr>
          <w:rFonts w:ascii="Calibri" w:hAnsi="Calibri" w:cs="Calibri"/>
          <w:snapToGrid w:val="0"/>
          <w:color w:val="000000"/>
        </w:rPr>
        <w:t>Shared Lives Social Worker</w:t>
      </w:r>
      <w:r w:rsidR="00342F36" w:rsidRPr="00D04A99">
        <w:rPr>
          <w:rFonts w:ascii="Calibri" w:hAnsi="Calibri" w:cs="Calibri"/>
          <w:snapToGrid w:val="0"/>
          <w:color w:val="000000"/>
        </w:rPr>
        <w:t>’s role is to</w:t>
      </w:r>
      <w:r w:rsidR="00C27A14" w:rsidRPr="00D04A99">
        <w:rPr>
          <w:rFonts w:ascii="Calibri" w:hAnsi="Calibri" w:cs="Calibri"/>
          <w:snapToGrid w:val="0"/>
          <w:color w:val="000000"/>
        </w:rPr>
        <w:t xml:space="preserve"> assist </w:t>
      </w:r>
      <w:r w:rsidR="008F6CF7" w:rsidRPr="00D04A99">
        <w:rPr>
          <w:rFonts w:ascii="Calibri" w:hAnsi="Calibri" w:cs="Calibri"/>
          <w:snapToGrid w:val="0"/>
          <w:color w:val="000000"/>
        </w:rPr>
        <w:t>with</w:t>
      </w:r>
      <w:r w:rsidR="00C27A14" w:rsidRPr="00D04A99">
        <w:rPr>
          <w:rFonts w:ascii="Calibri" w:hAnsi="Calibri" w:cs="Calibri"/>
          <w:snapToGrid w:val="0"/>
          <w:color w:val="000000"/>
        </w:rPr>
        <w:t xml:space="preserve"> any additional specialist advice and support required to meet both </w:t>
      </w:r>
      <w:r w:rsidR="00E84148" w:rsidRPr="00D04A99">
        <w:rPr>
          <w:rFonts w:ascii="Calibri" w:hAnsi="Calibri" w:cs="Calibri"/>
          <w:snapToGrid w:val="0"/>
          <w:color w:val="000000"/>
        </w:rPr>
        <w:t xml:space="preserve">needs </w:t>
      </w:r>
      <w:r w:rsidR="00342F36" w:rsidRPr="00D04A99">
        <w:rPr>
          <w:rFonts w:ascii="Calibri" w:hAnsi="Calibri" w:cs="Calibri"/>
          <w:snapToGrid w:val="0"/>
          <w:color w:val="000000"/>
        </w:rPr>
        <w:t xml:space="preserve">of Shared Lives Carers </w:t>
      </w:r>
      <w:r w:rsidR="00E84148" w:rsidRPr="00D04A99">
        <w:rPr>
          <w:rFonts w:ascii="Calibri" w:hAnsi="Calibri" w:cs="Calibri"/>
          <w:snapToGrid w:val="0"/>
          <w:color w:val="000000"/>
        </w:rPr>
        <w:t xml:space="preserve">and those of the person </w:t>
      </w:r>
      <w:r w:rsidR="00342F36" w:rsidRPr="00D04A99">
        <w:rPr>
          <w:rFonts w:ascii="Calibri" w:hAnsi="Calibri" w:cs="Calibri"/>
          <w:snapToGrid w:val="0"/>
          <w:color w:val="000000"/>
        </w:rPr>
        <w:t>they</w:t>
      </w:r>
      <w:r w:rsidR="00E84148" w:rsidRPr="00D04A99">
        <w:rPr>
          <w:rFonts w:ascii="Calibri" w:hAnsi="Calibri" w:cs="Calibri"/>
          <w:snapToGrid w:val="0"/>
          <w:color w:val="000000"/>
        </w:rPr>
        <w:t xml:space="preserve"> are supporting. </w:t>
      </w:r>
    </w:p>
    <w:p w14:paraId="72705FFD" w14:textId="742B1718" w:rsidR="00320A69" w:rsidRPr="00D04A99" w:rsidRDefault="00FC3BA1" w:rsidP="008469CD">
      <w:pPr>
        <w:shd w:val="clear" w:color="auto" w:fill="FFFFFF"/>
        <w:spacing w:before="100" w:beforeAutospacing="1" w:after="100" w:afterAutospacing="1"/>
        <w:ind w:left="567"/>
        <w:textAlignment w:val="top"/>
        <w:rPr>
          <w:rFonts w:ascii="Calibri" w:hAnsi="Calibri" w:cs="Calibri"/>
          <w:color w:val="0B0C0C"/>
          <w:lang w:eastAsia="en-GB"/>
        </w:rPr>
      </w:pPr>
      <w:r w:rsidRPr="00D04A99">
        <w:rPr>
          <w:rFonts w:ascii="Calibri" w:hAnsi="Calibri" w:cs="Calibri"/>
          <w:color w:val="0B0C0C"/>
          <w:lang w:eastAsia="en-GB"/>
        </w:rPr>
        <w:t>Shared Lives Carers</w:t>
      </w:r>
      <w:r w:rsidR="00320A69" w:rsidRPr="00D04A99">
        <w:rPr>
          <w:rFonts w:ascii="Calibri" w:hAnsi="Calibri" w:cs="Calibri"/>
          <w:color w:val="0B0C0C"/>
          <w:lang w:eastAsia="en-GB"/>
        </w:rPr>
        <w:t xml:space="preserve"> also benefit from:</w:t>
      </w:r>
    </w:p>
    <w:p w14:paraId="5C1F6398" w14:textId="5446D14F" w:rsidR="00320A69" w:rsidRPr="00D04A99" w:rsidRDefault="36CD6EBF" w:rsidP="36CD6EBF">
      <w:pPr>
        <w:numPr>
          <w:ilvl w:val="0"/>
          <w:numId w:val="18"/>
        </w:numPr>
        <w:shd w:val="clear" w:color="auto" w:fill="FFFFFF" w:themeFill="background1"/>
        <w:spacing w:before="100" w:beforeAutospacing="1" w:after="100" w:afterAutospacing="1"/>
        <w:ind w:left="567"/>
        <w:textAlignment w:val="top"/>
        <w:rPr>
          <w:rFonts w:ascii="Calibri" w:hAnsi="Calibri" w:cs="Calibri"/>
          <w:color w:val="0B0C0C"/>
          <w:lang w:eastAsia="en-GB"/>
        </w:rPr>
      </w:pPr>
      <w:r w:rsidRPr="36CD6EBF">
        <w:rPr>
          <w:rFonts w:ascii="Calibri" w:hAnsi="Calibri" w:cs="Calibri"/>
          <w:color w:val="0B0C0C"/>
          <w:lang w:eastAsia="en-GB"/>
        </w:rPr>
        <w:t>Up to 42 nights  paid break for carers with long-term arrangements</w:t>
      </w:r>
    </w:p>
    <w:p w14:paraId="3B3CB3A2" w14:textId="1C4FEC10" w:rsidR="00320A69" w:rsidRPr="00D04A99" w:rsidRDefault="36CD6EBF" w:rsidP="36CD6EBF">
      <w:pPr>
        <w:numPr>
          <w:ilvl w:val="0"/>
          <w:numId w:val="18"/>
        </w:numPr>
        <w:shd w:val="clear" w:color="auto" w:fill="FFFFFF" w:themeFill="background1"/>
        <w:spacing w:before="100" w:beforeAutospacing="1" w:after="100" w:afterAutospacing="1"/>
        <w:ind w:left="567"/>
        <w:textAlignment w:val="top"/>
        <w:rPr>
          <w:rFonts w:ascii="Calibri" w:hAnsi="Calibri" w:cs="Calibri"/>
          <w:color w:val="0B0C0C"/>
          <w:lang w:eastAsia="en-GB"/>
        </w:rPr>
      </w:pPr>
      <w:r w:rsidRPr="36CD6EBF">
        <w:rPr>
          <w:rFonts w:ascii="Calibri" w:hAnsi="Calibri" w:cs="Calibri"/>
          <w:color w:val="0B0C0C"/>
          <w:lang w:eastAsia="en-GB"/>
        </w:rPr>
        <w:t>automatically qualification for   Oxfordshire Public Liability insurance</w:t>
      </w:r>
    </w:p>
    <w:p w14:paraId="22C41988" w14:textId="4F9B35A0" w:rsidR="00320A69" w:rsidRPr="00D04A99" w:rsidRDefault="00320A69" w:rsidP="008469CD">
      <w:pPr>
        <w:numPr>
          <w:ilvl w:val="0"/>
          <w:numId w:val="18"/>
        </w:numPr>
        <w:shd w:val="clear" w:color="auto" w:fill="FFFFFF"/>
        <w:spacing w:before="100" w:beforeAutospacing="1" w:after="100" w:afterAutospacing="1"/>
        <w:ind w:left="567"/>
        <w:textAlignment w:val="top"/>
        <w:rPr>
          <w:rFonts w:ascii="Calibri" w:hAnsi="Calibri" w:cs="Calibri"/>
          <w:color w:val="0B0C0C"/>
          <w:lang w:eastAsia="en-GB"/>
        </w:rPr>
      </w:pPr>
      <w:r w:rsidRPr="00D04A99">
        <w:rPr>
          <w:rFonts w:ascii="Calibri" w:hAnsi="Calibri" w:cs="Calibri"/>
          <w:color w:val="0B0C0C"/>
          <w:lang w:eastAsia="en-GB"/>
        </w:rPr>
        <w:t xml:space="preserve">membership </w:t>
      </w:r>
      <w:r w:rsidR="00E84148" w:rsidRPr="00D04A99">
        <w:rPr>
          <w:rFonts w:ascii="Calibri" w:hAnsi="Calibri" w:cs="Calibri"/>
          <w:lang w:eastAsia="en-GB"/>
        </w:rPr>
        <w:t>of</w:t>
      </w:r>
      <w:r w:rsidRPr="00D04A99">
        <w:rPr>
          <w:rFonts w:ascii="Calibri" w:hAnsi="Calibri" w:cs="Calibri"/>
          <w:lang w:eastAsia="en-GB"/>
        </w:rPr>
        <w:t> </w:t>
      </w:r>
      <w:hyperlink r:id="rId8" w:history="1">
        <w:r w:rsidRPr="00D04A99">
          <w:rPr>
            <w:rFonts w:ascii="Calibri" w:hAnsi="Calibri" w:cs="Calibri"/>
            <w:lang w:eastAsia="en-GB"/>
          </w:rPr>
          <w:t>Shared Lives Plus network</w:t>
        </w:r>
      </w:hyperlink>
      <w:r w:rsidRPr="00D04A99">
        <w:rPr>
          <w:rFonts w:ascii="Calibri" w:hAnsi="Calibri" w:cs="Calibri"/>
          <w:lang w:eastAsia="en-GB"/>
        </w:rPr>
        <w:t>,</w:t>
      </w:r>
      <w:r w:rsidRPr="00D04A99">
        <w:rPr>
          <w:rFonts w:ascii="Calibri" w:hAnsi="Calibri" w:cs="Calibri"/>
          <w:color w:val="0B0C0C"/>
          <w:lang w:eastAsia="en-GB"/>
        </w:rPr>
        <w:t xml:space="preserve"> a UK charity which represents the interests of all those involved in Shared Lives</w:t>
      </w:r>
    </w:p>
    <w:p w14:paraId="21631D86" w14:textId="587B9099" w:rsidR="00320A69" w:rsidRPr="00D04A99" w:rsidRDefault="00320A69" w:rsidP="008469CD">
      <w:pPr>
        <w:numPr>
          <w:ilvl w:val="0"/>
          <w:numId w:val="18"/>
        </w:numPr>
        <w:shd w:val="clear" w:color="auto" w:fill="FFFFFF"/>
        <w:spacing w:before="100" w:beforeAutospacing="1" w:after="100" w:afterAutospacing="1"/>
        <w:ind w:left="567"/>
        <w:textAlignment w:val="top"/>
        <w:rPr>
          <w:rFonts w:ascii="Calibri" w:hAnsi="Calibri" w:cs="Calibri"/>
          <w:color w:val="0B0C0C"/>
          <w:lang w:eastAsia="en-GB"/>
        </w:rPr>
      </w:pPr>
      <w:r w:rsidRPr="00D04A99">
        <w:rPr>
          <w:rFonts w:ascii="Calibri" w:hAnsi="Calibri" w:cs="Calibri"/>
          <w:color w:val="0B0C0C"/>
          <w:lang w:eastAsia="en-GB"/>
        </w:rPr>
        <w:t>training opportunities.</w:t>
      </w:r>
    </w:p>
    <w:p w14:paraId="104C9403" w14:textId="77777777" w:rsidR="00C27A14" w:rsidRPr="00D04A99" w:rsidRDefault="00C27A14" w:rsidP="008469CD">
      <w:pPr>
        <w:pStyle w:val="Heading3"/>
        <w:ind w:left="567"/>
        <w:jc w:val="both"/>
        <w:rPr>
          <w:rFonts w:ascii="Calibri" w:hAnsi="Calibri" w:cs="Calibri"/>
          <w:sz w:val="24"/>
        </w:rPr>
      </w:pPr>
    </w:p>
    <w:p w14:paraId="64D6F1AF" w14:textId="77777777" w:rsidR="00C27A14" w:rsidRPr="00D04A99" w:rsidRDefault="00C27A14" w:rsidP="008469CD">
      <w:pPr>
        <w:pStyle w:val="Heading3"/>
        <w:ind w:left="567"/>
        <w:jc w:val="both"/>
        <w:rPr>
          <w:rFonts w:ascii="Calibri" w:hAnsi="Calibri" w:cs="Calibri"/>
          <w:sz w:val="24"/>
          <w:u w:val="single"/>
        </w:rPr>
      </w:pPr>
      <w:r w:rsidRPr="00D04A99">
        <w:rPr>
          <w:rFonts w:ascii="Calibri" w:hAnsi="Calibri" w:cs="Calibri"/>
          <w:sz w:val="24"/>
          <w:u w:val="single"/>
        </w:rPr>
        <w:t>PAYMENT</w:t>
      </w:r>
    </w:p>
    <w:p w14:paraId="07ABCDBD" w14:textId="030E98A5" w:rsidR="00320A69" w:rsidRPr="00D04A99" w:rsidRDefault="00C27A14" w:rsidP="008469CD">
      <w:pPr>
        <w:shd w:val="clear" w:color="auto" w:fill="FFFFFF"/>
        <w:spacing w:before="100" w:beforeAutospacing="1" w:after="100" w:afterAutospacing="1"/>
        <w:ind w:left="567"/>
        <w:textAlignment w:val="top"/>
        <w:rPr>
          <w:rFonts w:ascii="Calibri" w:hAnsi="Calibri" w:cs="Calibri"/>
          <w:color w:val="0B0C0C"/>
          <w:lang w:eastAsia="en-GB"/>
        </w:rPr>
      </w:pPr>
      <w:r w:rsidRPr="00D04A99">
        <w:rPr>
          <w:rFonts w:ascii="Calibri" w:hAnsi="Calibri" w:cs="Calibri"/>
        </w:rPr>
        <w:t xml:space="preserve">Payments </w:t>
      </w:r>
      <w:r w:rsidR="0000248C" w:rsidRPr="00D04A99">
        <w:rPr>
          <w:rFonts w:ascii="Calibri" w:hAnsi="Calibri" w:cs="Calibri"/>
        </w:rPr>
        <w:t xml:space="preserve">made will </w:t>
      </w:r>
      <w:r w:rsidRPr="00D04A99">
        <w:rPr>
          <w:rFonts w:ascii="Calibri" w:hAnsi="Calibri" w:cs="Calibri"/>
        </w:rPr>
        <w:t>vary</w:t>
      </w:r>
      <w:r w:rsidR="006606D0" w:rsidRPr="00D04A99">
        <w:rPr>
          <w:rFonts w:ascii="Calibri" w:hAnsi="Calibri" w:cs="Calibri"/>
        </w:rPr>
        <w:t>,</w:t>
      </w:r>
      <w:r w:rsidRPr="00D04A99">
        <w:rPr>
          <w:rFonts w:ascii="Calibri" w:hAnsi="Calibri" w:cs="Calibri"/>
        </w:rPr>
        <w:t xml:space="preserve"> </w:t>
      </w:r>
      <w:r w:rsidR="00CB79EF" w:rsidRPr="00D04A99">
        <w:rPr>
          <w:rFonts w:ascii="Calibri" w:hAnsi="Calibri" w:cs="Calibri"/>
        </w:rPr>
        <w:t>dependent</w:t>
      </w:r>
      <w:r w:rsidRPr="00D04A99">
        <w:rPr>
          <w:rFonts w:ascii="Calibri" w:hAnsi="Calibri" w:cs="Calibri"/>
        </w:rPr>
        <w:t xml:space="preserve"> upon the service provided</w:t>
      </w:r>
      <w:r w:rsidR="006606D0" w:rsidRPr="00D04A99">
        <w:rPr>
          <w:rFonts w:ascii="Calibri" w:hAnsi="Calibri" w:cs="Calibri"/>
        </w:rPr>
        <w:t xml:space="preserve">. </w:t>
      </w:r>
      <w:r w:rsidRPr="00D04A99">
        <w:rPr>
          <w:rFonts w:ascii="Calibri" w:hAnsi="Calibri" w:cs="Calibri"/>
        </w:rPr>
        <w:t xml:space="preserve"> </w:t>
      </w:r>
      <w:r w:rsidR="007F737F" w:rsidRPr="00D04A99">
        <w:rPr>
          <w:rFonts w:ascii="Calibri" w:hAnsi="Calibri" w:cs="Calibri"/>
        </w:rPr>
        <w:t>Carer</w:t>
      </w:r>
      <w:r w:rsidR="008540E0" w:rsidRPr="00D04A99">
        <w:rPr>
          <w:rFonts w:ascii="Calibri" w:hAnsi="Calibri" w:cs="Calibri"/>
        </w:rPr>
        <w:t xml:space="preserve">s will be </w:t>
      </w:r>
      <w:r w:rsidRPr="00D04A99">
        <w:rPr>
          <w:rFonts w:ascii="Calibri" w:hAnsi="Calibri" w:cs="Calibri"/>
        </w:rPr>
        <w:t xml:space="preserve">informed of the </w:t>
      </w:r>
      <w:r w:rsidR="0000248C" w:rsidRPr="00D04A99">
        <w:rPr>
          <w:rFonts w:ascii="Calibri" w:hAnsi="Calibri" w:cs="Calibri"/>
        </w:rPr>
        <w:t xml:space="preserve">current </w:t>
      </w:r>
      <w:r w:rsidRPr="00D04A99">
        <w:rPr>
          <w:rFonts w:ascii="Calibri" w:hAnsi="Calibri" w:cs="Calibri"/>
        </w:rPr>
        <w:t>payment rates</w:t>
      </w:r>
      <w:r w:rsidR="0000248C" w:rsidRPr="00D04A99">
        <w:rPr>
          <w:rFonts w:ascii="Calibri" w:hAnsi="Calibri" w:cs="Calibri"/>
        </w:rPr>
        <w:t xml:space="preserve">, including payment for </w:t>
      </w:r>
      <w:r w:rsidR="008540E0" w:rsidRPr="00D04A99">
        <w:rPr>
          <w:rFonts w:ascii="Calibri" w:hAnsi="Calibri" w:cs="Calibri"/>
        </w:rPr>
        <w:t>mileage</w:t>
      </w:r>
      <w:r w:rsidR="0000248C" w:rsidRPr="00D04A99">
        <w:rPr>
          <w:rFonts w:ascii="Calibri" w:hAnsi="Calibri" w:cs="Calibri"/>
        </w:rPr>
        <w:t xml:space="preserve">, </w:t>
      </w:r>
      <w:r w:rsidRPr="00D04A99">
        <w:rPr>
          <w:rFonts w:ascii="Calibri" w:hAnsi="Calibri" w:cs="Calibri"/>
        </w:rPr>
        <w:t xml:space="preserve">by the </w:t>
      </w:r>
      <w:r w:rsidR="007F737F" w:rsidRPr="00D04A99">
        <w:rPr>
          <w:rFonts w:ascii="Calibri" w:hAnsi="Calibri" w:cs="Calibri"/>
        </w:rPr>
        <w:t>Shared Lives</w:t>
      </w:r>
      <w:r w:rsidRPr="00D04A99">
        <w:rPr>
          <w:rFonts w:ascii="Calibri" w:hAnsi="Calibri" w:cs="Calibri"/>
        </w:rPr>
        <w:t xml:space="preserve"> Scheme as these vary from year to year</w:t>
      </w:r>
      <w:r w:rsidR="008540E0" w:rsidRPr="00D04A99">
        <w:rPr>
          <w:rFonts w:ascii="Calibri" w:hAnsi="Calibri" w:cs="Calibri"/>
        </w:rPr>
        <w:t xml:space="preserve">. </w:t>
      </w:r>
      <w:r w:rsidR="00320A69" w:rsidRPr="00D04A99">
        <w:rPr>
          <w:rFonts w:ascii="Calibri" w:hAnsi="Calibri" w:cs="Calibri"/>
          <w:color w:val="0B0C0C"/>
          <w:lang w:eastAsia="en-GB"/>
        </w:rPr>
        <w:t>The tax rules for Shared Lives carers are very attractive as a considerable amount of what you earn is exempt from tax.</w:t>
      </w:r>
    </w:p>
    <w:p w14:paraId="1075DBB3" w14:textId="77777777" w:rsidR="00C27A14" w:rsidRPr="00D04A99" w:rsidRDefault="00C27A14" w:rsidP="008469CD">
      <w:pPr>
        <w:ind w:left="567"/>
        <w:jc w:val="both"/>
        <w:rPr>
          <w:rFonts w:ascii="Calibri" w:hAnsi="Calibri" w:cs="Calibri"/>
        </w:rPr>
      </w:pPr>
    </w:p>
    <w:p w14:paraId="147A1236" w14:textId="77777777" w:rsidR="00C27A14" w:rsidRPr="00D04A99" w:rsidRDefault="00C27A14" w:rsidP="008469CD">
      <w:pPr>
        <w:pStyle w:val="Heading3"/>
        <w:ind w:left="567"/>
        <w:jc w:val="both"/>
        <w:rPr>
          <w:rFonts w:ascii="Calibri" w:hAnsi="Calibri" w:cs="Calibri"/>
          <w:sz w:val="24"/>
          <w:u w:val="single"/>
        </w:rPr>
      </w:pPr>
      <w:r w:rsidRPr="00D04A99">
        <w:rPr>
          <w:rFonts w:ascii="Calibri" w:hAnsi="Calibri" w:cs="Calibri"/>
          <w:sz w:val="24"/>
          <w:u w:val="single"/>
        </w:rPr>
        <w:t>A</w:t>
      </w:r>
      <w:r w:rsidR="00EA28FE" w:rsidRPr="00D04A99">
        <w:rPr>
          <w:rFonts w:ascii="Calibri" w:hAnsi="Calibri" w:cs="Calibri"/>
          <w:sz w:val="24"/>
          <w:u w:val="single"/>
        </w:rPr>
        <w:t>SYLUM AND IMMIGRATION ACT 1996</w:t>
      </w:r>
    </w:p>
    <w:p w14:paraId="2A194D3A" w14:textId="77777777" w:rsidR="00EA28FE" w:rsidRPr="00D04A99" w:rsidRDefault="00EA28FE" w:rsidP="008469CD">
      <w:pPr>
        <w:ind w:left="567"/>
        <w:rPr>
          <w:rFonts w:ascii="Calibri" w:hAnsi="Calibri" w:cs="Calibri"/>
        </w:rPr>
      </w:pPr>
    </w:p>
    <w:p w14:paraId="27B478F9" w14:textId="14FBA619" w:rsidR="00C27A14" w:rsidRPr="00D04A99" w:rsidRDefault="00C27A14" w:rsidP="008469CD">
      <w:pPr>
        <w:ind w:left="567"/>
        <w:jc w:val="both"/>
        <w:rPr>
          <w:rFonts w:ascii="Calibri" w:hAnsi="Calibri" w:cs="Calibri"/>
        </w:rPr>
      </w:pPr>
      <w:r w:rsidRPr="00D04A99">
        <w:rPr>
          <w:rFonts w:ascii="Calibri" w:hAnsi="Calibri" w:cs="Calibri"/>
        </w:rPr>
        <w:t xml:space="preserve">Although </w:t>
      </w:r>
      <w:r w:rsidR="007F737F" w:rsidRPr="00D04A99">
        <w:rPr>
          <w:rFonts w:ascii="Calibri" w:hAnsi="Calibri" w:cs="Calibri"/>
        </w:rPr>
        <w:t>Shared Lives</w:t>
      </w:r>
      <w:r w:rsidRPr="00D04A99">
        <w:rPr>
          <w:rFonts w:ascii="Calibri" w:hAnsi="Calibri" w:cs="Calibri"/>
        </w:rPr>
        <w:t xml:space="preserve"> </w:t>
      </w:r>
      <w:r w:rsidR="007F737F" w:rsidRPr="00D04A99">
        <w:rPr>
          <w:rFonts w:ascii="Calibri" w:hAnsi="Calibri" w:cs="Calibri"/>
        </w:rPr>
        <w:t>Carer</w:t>
      </w:r>
      <w:r w:rsidR="00FC3BA1" w:rsidRPr="00D04A99">
        <w:rPr>
          <w:rFonts w:ascii="Calibri" w:hAnsi="Calibri" w:cs="Calibri"/>
        </w:rPr>
        <w:t xml:space="preserve">s </w:t>
      </w:r>
      <w:r w:rsidRPr="00D04A99">
        <w:rPr>
          <w:rFonts w:ascii="Calibri" w:hAnsi="Calibri" w:cs="Calibri"/>
        </w:rPr>
        <w:t xml:space="preserve">are self-employed, </w:t>
      </w:r>
      <w:r w:rsidR="00FC3BA1" w:rsidRPr="00D04A99">
        <w:rPr>
          <w:rFonts w:ascii="Calibri" w:hAnsi="Calibri" w:cs="Calibri"/>
        </w:rPr>
        <w:t>they</w:t>
      </w:r>
      <w:r w:rsidR="00235A5B" w:rsidRPr="00D04A99">
        <w:rPr>
          <w:rFonts w:ascii="Calibri" w:hAnsi="Calibri" w:cs="Calibri"/>
        </w:rPr>
        <w:t xml:space="preserve"> are</w:t>
      </w:r>
      <w:r w:rsidRPr="00D04A99">
        <w:rPr>
          <w:rFonts w:ascii="Calibri" w:hAnsi="Calibri" w:cs="Calibri"/>
        </w:rPr>
        <w:t xml:space="preserve"> required prior to being approved, </w:t>
      </w:r>
      <w:r w:rsidR="002C6C8A" w:rsidRPr="00D04A99">
        <w:rPr>
          <w:rFonts w:ascii="Calibri" w:hAnsi="Calibri" w:cs="Calibri"/>
        </w:rPr>
        <w:t xml:space="preserve">to provide </w:t>
      </w:r>
      <w:r w:rsidRPr="00D04A99">
        <w:rPr>
          <w:rFonts w:ascii="Calibri" w:hAnsi="Calibri" w:cs="Calibri"/>
        </w:rPr>
        <w:t xml:space="preserve">documentary proof that </w:t>
      </w:r>
      <w:r w:rsidR="00235A5B" w:rsidRPr="00D04A99">
        <w:rPr>
          <w:rFonts w:ascii="Calibri" w:hAnsi="Calibri" w:cs="Calibri"/>
        </w:rPr>
        <w:t>they</w:t>
      </w:r>
      <w:r w:rsidRPr="00D04A99">
        <w:rPr>
          <w:rFonts w:ascii="Calibri" w:hAnsi="Calibri" w:cs="Calibri"/>
        </w:rPr>
        <w:t xml:space="preserve"> are entitled to work in the UK.</w:t>
      </w:r>
    </w:p>
    <w:p w14:paraId="5191A632" w14:textId="6D9CB576" w:rsidR="00C27A14" w:rsidRPr="00D04A99" w:rsidRDefault="00C27A14" w:rsidP="008469CD">
      <w:pPr>
        <w:ind w:left="567"/>
        <w:jc w:val="both"/>
        <w:rPr>
          <w:rFonts w:ascii="Calibri" w:hAnsi="Calibri" w:cs="Calibri"/>
        </w:rPr>
      </w:pPr>
    </w:p>
    <w:p w14:paraId="2DABEB0C" w14:textId="24D6C27C" w:rsidR="00EA28FE" w:rsidRDefault="00861FBF" w:rsidP="008469CD">
      <w:pPr>
        <w:ind w:left="567"/>
        <w:jc w:val="both"/>
        <w:rPr>
          <w:rFonts w:ascii="Calibri" w:hAnsi="Calibri" w:cs="Calibri"/>
          <w:b/>
          <w:bCs/>
          <w:u w:val="single"/>
        </w:rPr>
      </w:pPr>
      <w:r w:rsidRPr="00D04A99">
        <w:rPr>
          <w:rFonts w:ascii="Calibri" w:hAnsi="Calibri" w:cs="Calibri"/>
          <w:b/>
          <w:bCs/>
          <w:u w:val="single"/>
        </w:rPr>
        <w:t xml:space="preserve">VALUES </w:t>
      </w:r>
    </w:p>
    <w:p w14:paraId="2EA187F4" w14:textId="77777777" w:rsidR="00E13180" w:rsidRPr="00D04A99" w:rsidRDefault="00E13180" w:rsidP="008469CD">
      <w:pPr>
        <w:ind w:left="567"/>
        <w:jc w:val="both"/>
        <w:rPr>
          <w:rFonts w:ascii="Calibri" w:hAnsi="Calibri" w:cs="Calibri"/>
          <w:b/>
          <w:bCs/>
          <w:u w:val="single"/>
        </w:rPr>
      </w:pPr>
    </w:p>
    <w:p w14:paraId="3765075F" w14:textId="639D2734" w:rsidR="00C27A14" w:rsidRPr="00D04A99" w:rsidRDefault="00861FBF" w:rsidP="008469CD">
      <w:pPr>
        <w:ind w:left="567"/>
        <w:jc w:val="both"/>
        <w:rPr>
          <w:rFonts w:ascii="Calibri" w:hAnsi="Calibri" w:cs="Calibri"/>
        </w:rPr>
      </w:pPr>
      <w:r w:rsidRPr="00D04A99">
        <w:rPr>
          <w:rFonts w:ascii="Calibri" w:hAnsi="Calibri" w:cs="Calibri"/>
        </w:rPr>
        <w:t xml:space="preserve">Shared Lives </w:t>
      </w:r>
      <w:r w:rsidR="007F737F" w:rsidRPr="00D04A99">
        <w:rPr>
          <w:rFonts w:ascii="Calibri" w:hAnsi="Calibri" w:cs="Calibri"/>
        </w:rPr>
        <w:t>Carer</w:t>
      </w:r>
      <w:r w:rsidR="00C27A14" w:rsidRPr="00D04A99">
        <w:rPr>
          <w:rFonts w:ascii="Calibri" w:hAnsi="Calibri" w:cs="Calibri"/>
        </w:rPr>
        <w:t xml:space="preserve">s </w:t>
      </w:r>
      <w:r w:rsidR="00A9231C" w:rsidRPr="00D04A99">
        <w:rPr>
          <w:rFonts w:ascii="Calibri" w:hAnsi="Calibri" w:cs="Calibri"/>
        </w:rPr>
        <w:t>are expected to</w:t>
      </w:r>
      <w:r w:rsidR="00C27A14" w:rsidRPr="00D04A99">
        <w:rPr>
          <w:rFonts w:ascii="Calibri" w:hAnsi="Calibri" w:cs="Calibri"/>
        </w:rPr>
        <w:t xml:space="preserve"> practi</w:t>
      </w:r>
      <w:r w:rsidR="00206A02" w:rsidRPr="00D04A99">
        <w:rPr>
          <w:rFonts w:ascii="Calibri" w:hAnsi="Calibri" w:cs="Calibri"/>
        </w:rPr>
        <w:t>s</w:t>
      </w:r>
      <w:r w:rsidR="00C27A14" w:rsidRPr="00D04A99">
        <w:rPr>
          <w:rFonts w:ascii="Calibri" w:hAnsi="Calibri" w:cs="Calibri"/>
        </w:rPr>
        <w:t xml:space="preserve">e in a manner that promotes </w:t>
      </w:r>
      <w:r w:rsidR="00320A69" w:rsidRPr="00D04A99">
        <w:rPr>
          <w:rFonts w:ascii="Calibri" w:hAnsi="Calibri" w:cs="Calibri"/>
        </w:rPr>
        <w:t xml:space="preserve"> the dignity, equality and respect of  people using the service</w:t>
      </w:r>
      <w:r w:rsidR="00614BBE" w:rsidRPr="00D04A99">
        <w:rPr>
          <w:rFonts w:ascii="Calibri" w:hAnsi="Calibri" w:cs="Calibri"/>
        </w:rPr>
        <w:t>;</w:t>
      </w:r>
      <w:r w:rsidR="00320A69" w:rsidRPr="00D04A99">
        <w:rPr>
          <w:rFonts w:ascii="Calibri" w:hAnsi="Calibri" w:cs="Calibri"/>
        </w:rPr>
        <w:t xml:space="preserve"> values diversity and challenges prejudice, discrimination and oppression</w:t>
      </w:r>
      <w:r w:rsidR="00614BBE" w:rsidRPr="00D04A99">
        <w:rPr>
          <w:rFonts w:ascii="Calibri" w:hAnsi="Calibri" w:cs="Calibri"/>
        </w:rPr>
        <w:t xml:space="preserve">; actively safeguarding </w:t>
      </w:r>
      <w:r w:rsidR="00206A02" w:rsidRPr="00D04A99">
        <w:rPr>
          <w:rFonts w:ascii="Calibri" w:hAnsi="Calibri" w:cs="Calibri"/>
        </w:rPr>
        <w:t xml:space="preserve">people’s welfare </w:t>
      </w:r>
      <w:r w:rsidR="00614BBE" w:rsidRPr="00D04A99">
        <w:rPr>
          <w:rFonts w:ascii="Calibri" w:hAnsi="Calibri" w:cs="Calibri"/>
        </w:rPr>
        <w:t xml:space="preserve">and ensuring  </w:t>
      </w:r>
      <w:r w:rsidR="00206A02" w:rsidRPr="00D04A99">
        <w:rPr>
          <w:rFonts w:ascii="Calibri" w:hAnsi="Calibri" w:cs="Calibri"/>
        </w:rPr>
        <w:t xml:space="preserve">they have </w:t>
      </w:r>
      <w:r w:rsidR="00614BBE" w:rsidRPr="00D04A99">
        <w:rPr>
          <w:rFonts w:ascii="Calibri" w:hAnsi="Calibri" w:cs="Calibri"/>
        </w:rPr>
        <w:t>opportunitie</w:t>
      </w:r>
      <w:r w:rsidR="00206A02" w:rsidRPr="00D04A99">
        <w:rPr>
          <w:rFonts w:ascii="Calibri" w:hAnsi="Calibri" w:cs="Calibri"/>
        </w:rPr>
        <w:t xml:space="preserve">s. </w:t>
      </w:r>
      <w:r w:rsidR="00614BBE" w:rsidRPr="00D04A99">
        <w:rPr>
          <w:rFonts w:ascii="Calibri" w:hAnsi="Calibri" w:cs="Calibri"/>
        </w:rPr>
        <w:t xml:space="preserve"> </w:t>
      </w:r>
    </w:p>
    <w:p w14:paraId="39D8A373" w14:textId="77777777" w:rsidR="00C27A14" w:rsidRPr="00D04A99" w:rsidRDefault="00C27A14" w:rsidP="008469CD">
      <w:pPr>
        <w:ind w:left="567"/>
        <w:jc w:val="both"/>
        <w:rPr>
          <w:rFonts w:ascii="Calibri" w:hAnsi="Calibri" w:cs="Calibri"/>
          <w:color w:val="FF0000"/>
        </w:rPr>
      </w:pPr>
    </w:p>
    <w:p w14:paraId="470347BF" w14:textId="77777777" w:rsidR="00C27A14" w:rsidRPr="00D04A99" w:rsidRDefault="00EA28FE" w:rsidP="008469CD">
      <w:pPr>
        <w:ind w:left="567"/>
        <w:jc w:val="both"/>
        <w:rPr>
          <w:rFonts w:ascii="Calibri" w:hAnsi="Calibri" w:cs="Calibri"/>
          <w:b/>
          <w:bCs/>
          <w:u w:val="single"/>
        </w:rPr>
      </w:pPr>
      <w:r w:rsidRPr="00D04A99">
        <w:rPr>
          <w:rFonts w:ascii="Calibri" w:hAnsi="Calibri" w:cs="Calibri"/>
          <w:b/>
          <w:bCs/>
          <w:u w:val="single"/>
        </w:rPr>
        <w:t>COMPLAINTS</w:t>
      </w:r>
    </w:p>
    <w:p w14:paraId="63E44379" w14:textId="77777777" w:rsidR="00EA28FE" w:rsidRPr="00D04A99" w:rsidRDefault="00EA28FE" w:rsidP="008469CD">
      <w:pPr>
        <w:ind w:left="567"/>
        <w:jc w:val="both"/>
        <w:rPr>
          <w:rFonts w:ascii="Calibri" w:hAnsi="Calibri" w:cs="Calibri"/>
          <w:b/>
          <w:bCs/>
          <w:u w:val="single"/>
        </w:rPr>
      </w:pPr>
    </w:p>
    <w:p w14:paraId="46FD7809" w14:textId="19F51CAE" w:rsidR="00C27A14" w:rsidRPr="00D04A99" w:rsidRDefault="36CD6EBF" w:rsidP="008469CD">
      <w:pPr>
        <w:ind w:left="567"/>
        <w:jc w:val="both"/>
        <w:rPr>
          <w:rFonts w:ascii="Calibri" w:hAnsi="Calibri" w:cs="Calibri"/>
        </w:rPr>
      </w:pPr>
      <w:r w:rsidRPr="36CD6EBF">
        <w:rPr>
          <w:rFonts w:ascii="Calibri" w:hAnsi="Calibri" w:cs="Calibri"/>
        </w:rPr>
        <w:t>People who use the service, their families and Shared Lives Carers have the right to express a concern or complaint about the Shared Lives service, its employees and/or Shared Lives  Carers, or any other aspect of Oxfordshire County Council Social &amp; Community Directorate.  Complaints will be managed under the relevant Shared Lives Scheme and/or Oxfordshire Social &amp; Community guidance and policy.</w:t>
      </w:r>
    </w:p>
    <w:p w14:paraId="04F2CD83" w14:textId="77777777" w:rsidR="00C27A14" w:rsidRDefault="00C27A14" w:rsidP="008469CD">
      <w:pPr>
        <w:ind w:left="567"/>
        <w:jc w:val="both"/>
        <w:rPr>
          <w:rFonts w:ascii="Calibri" w:hAnsi="Calibri" w:cs="Calibri"/>
        </w:rPr>
      </w:pPr>
    </w:p>
    <w:p w14:paraId="02B16222" w14:textId="77777777" w:rsidR="009D5AA0" w:rsidRPr="00D04A99" w:rsidRDefault="009D5AA0" w:rsidP="008469CD">
      <w:pPr>
        <w:ind w:left="567"/>
        <w:jc w:val="both"/>
        <w:rPr>
          <w:rFonts w:ascii="Calibri" w:hAnsi="Calibri" w:cs="Calibri"/>
        </w:rPr>
      </w:pPr>
    </w:p>
    <w:p w14:paraId="71C2BEB4" w14:textId="11A686FE" w:rsidR="00C27A14" w:rsidRPr="00D04A99" w:rsidRDefault="36CD6EBF" w:rsidP="008469CD">
      <w:pPr>
        <w:ind w:left="567"/>
        <w:jc w:val="both"/>
        <w:rPr>
          <w:rFonts w:ascii="Calibri" w:hAnsi="Calibri" w:cs="Calibri"/>
          <w:b/>
          <w:bCs/>
          <w:u w:val="single"/>
        </w:rPr>
      </w:pPr>
      <w:r w:rsidRPr="36CD6EBF">
        <w:rPr>
          <w:rFonts w:ascii="Calibri" w:hAnsi="Calibri" w:cs="Calibri"/>
          <w:b/>
          <w:bCs/>
          <w:u w:val="single"/>
        </w:rPr>
        <w:lastRenderedPageBreak/>
        <w:t>TERMINATION OF ARRANGEMENTS</w:t>
      </w:r>
    </w:p>
    <w:p w14:paraId="571AEE5C" w14:textId="77777777" w:rsidR="00EA28FE" w:rsidRPr="00D04A99" w:rsidRDefault="00EA28FE" w:rsidP="008469CD">
      <w:pPr>
        <w:ind w:left="567"/>
        <w:jc w:val="both"/>
        <w:rPr>
          <w:rFonts w:ascii="Calibri" w:hAnsi="Calibri" w:cs="Calibri"/>
        </w:rPr>
      </w:pPr>
    </w:p>
    <w:p w14:paraId="6BB1FC9B" w14:textId="050FC97A" w:rsidR="0012323D" w:rsidRPr="00D04A99" w:rsidRDefault="36CD6EBF" w:rsidP="008469CD">
      <w:pPr>
        <w:ind w:left="567"/>
        <w:jc w:val="both"/>
        <w:rPr>
          <w:rFonts w:ascii="Calibri" w:hAnsi="Calibri" w:cs="Calibri"/>
        </w:rPr>
      </w:pPr>
      <w:r w:rsidRPr="36CD6EBF">
        <w:rPr>
          <w:rFonts w:ascii="Calibri" w:hAnsi="Calibri" w:cs="Calibri"/>
        </w:rPr>
        <w:t>The Shared Lives Scheme can terminate an arrangement if the Shared Lives Carer is not complying, or is not likely to comply with, the obligations identified under the relevant carer’s  agreement or guidance contained within a relevant Support Plan.  If the safety or wellbeing of someone using the service, or of the Shared Lives Carer/others in their household, is thought to be at risk by the continuation of the arrangement, the arrangement can be ended without a Review.</w:t>
      </w:r>
    </w:p>
    <w:p w14:paraId="51A4E1DA" w14:textId="77777777" w:rsidR="0012323D" w:rsidRPr="00D04A99" w:rsidRDefault="0012323D" w:rsidP="008469CD">
      <w:pPr>
        <w:ind w:left="567"/>
        <w:jc w:val="both"/>
        <w:rPr>
          <w:rFonts w:ascii="Calibri" w:hAnsi="Calibri" w:cs="Calibri"/>
        </w:rPr>
      </w:pPr>
    </w:p>
    <w:p w14:paraId="636154D2" w14:textId="76CE946A" w:rsidR="00C27A14" w:rsidRPr="00D04A99" w:rsidRDefault="36CD6EBF" w:rsidP="008469CD">
      <w:pPr>
        <w:ind w:left="567"/>
        <w:jc w:val="both"/>
        <w:rPr>
          <w:rFonts w:ascii="Calibri" w:hAnsi="Calibri" w:cs="Calibri"/>
          <w:b/>
          <w:bCs/>
          <w:u w:val="single"/>
        </w:rPr>
      </w:pPr>
      <w:r w:rsidRPr="36CD6EBF">
        <w:rPr>
          <w:rFonts w:ascii="Calibri" w:hAnsi="Calibri" w:cs="Calibri"/>
          <w:b/>
          <w:bCs/>
          <w:u w:val="single"/>
        </w:rPr>
        <w:t xml:space="preserve">PERIOD OF NOTICE TO END </w:t>
      </w:r>
      <w:r w:rsidR="00CB6E2B">
        <w:rPr>
          <w:rFonts w:ascii="Calibri" w:hAnsi="Calibri" w:cs="Calibri"/>
          <w:b/>
          <w:bCs/>
          <w:u w:val="single"/>
        </w:rPr>
        <w:t xml:space="preserve">AN </w:t>
      </w:r>
      <w:r w:rsidRPr="36CD6EBF">
        <w:rPr>
          <w:rFonts w:ascii="Calibri" w:hAnsi="Calibri" w:cs="Calibri"/>
          <w:b/>
          <w:bCs/>
          <w:u w:val="single"/>
        </w:rPr>
        <w:t>ARRANGEMENT</w:t>
      </w:r>
    </w:p>
    <w:p w14:paraId="27FFF321" w14:textId="77777777" w:rsidR="00EA28FE" w:rsidRPr="00D04A99" w:rsidRDefault="00EA28FE" w:rsidP="008469CD">
      <w:pPr>
        <w:ind w:left="567"/>
        <w:jc w:val="both"/>
        <w:rPr>
          <w:rFonts w:ascii="Calibri" w:hAnsi="Calibri" w:cs="Calibri"/>
          <w:b/>
          <w:bCs/>
          <w:u w:val="single"/>
        </w:rPr>
      </w:pPr>
    </w:p>
    <w:p w14:paraId="211EEF9D" w14:textId="6C383633" w:rsidR="00C27A14" w:rsidRPr="00D04A99" w:rsidRDefault="36CD6EBF" w:rsidP="36CD6EBF">
      <w:pPr>
        <w:pStyle w:val="BodyText2"/>
        <w:ind w:left="567"/>
        <w:jc w:val="both"/>
        <w:rPr>
          <w:rFonts w:ascii="Calibri" w:hAnsi="Calibri" w:cs="Calibri"/>
          <w:sz w:val="24"/>
        </w:rPr>
      </w:pPr>
      <w:r w:rsidRPr="36CD6EBF">
        <w:rPr>
          <w:rFonts w:ascii="Calibri" w:hAnsi="Calibri" w:cs="Calibri"/>
          <w:sz w:val="24"/>
        </w:rPr>
        <w:t xml:space="preserve">If a Shared Lives Carer decides, for whatever reason, to either terminate an arrangement or to no longer be a Shared Lives Carer it is asked that they give a minimum of 28 days’ notice to the Shared Lives Scheme.  If they have someone/people living with them who is/are in a long-term arrangement we ask that you consider some flexibility to the period of notice to allow for appropriate alternative accommodation for them to be arranged. </w:t>
      </w:r>
    </w:p>
    <w:p w14:paraId="3ADB1D79" w14:textId="77777777" w:rsidR="00EA1295" w:rsidRPr="00D04A99" w:rsidRDefault="00EA1295" w:rsidP="008469CD">
      <w:pPr>
        <w:pStyle w:val="BodyText2"/>
        <w:ind w:left="567"/>
        <w:jc w:val="both"/>
        <w:rPr>
          <w:rFonts w:ascii="Calibri" w:hAnsi="Calibri" w:cs="Calibri"/>
          <w:sz w:val="24"/>
        </w:rPr>
      </w:pPr>
    </w:p>
    <w:p w14:paraId="48913F7A" w14:textId="1249A6CC" w:rsidR="00D40A79" w:rsidRDefault="003135C3" w:rsidP="008469CD">
      <w:pPr>
        <w:ind w:left="567"/>
        <w:jc w:val="center"/>
        <w:rPr>
          <w:rFonts w:asciiTheme="minorHAnsi" w:hAnsiTheme="minorHAnsi" w:cstheme="minorHAnsi"/>
          <w:b/>
          <w:bCs/>
          <w:sz w:val="28"/>
          <w:szCs w:val="28"/>
        </w:rPr>
      </w:pPr>
      <w:r w:rsidRPr="00E97497">
        <w:rPr>
          <w:rFonts w:asciiTheme="minorHAnsi" w:hAnsiTheme="minorHAnsi" w:cstheme="minorHAnsi"/>
          <w:b/>
          <w:bCs/>
          <w:sz w:val="28"/>
          <w:szCs w:val="28"/>
        </w:rPr>
        <w:t>Full details of all as</w:t>
      </w:r>
      <w:r w:rsidR="00E97497" w:rsidRPr="00E97497">
        <w:rPr>
          <w:rFonts w:asciiTheme="minorHAnsi" w:hAnsiTheme="minorHAnsi" w:cstheme="minorHAnsi"/>
          <w:b/>
          <w:bCs/>
          <w:sz w:val="28"/>
          <w:szCs w:val="28"/>
        </w:rPr>
        <w:t xml:space="preserve">pects of the role </w:t>
      </w:r>
      <w:r w:rsidRPr="00E97497">
        <w:rPr>
          <w:rFonts w:asciiTheme="minorHAnsi" w:hAnsiTheme="minorHAnsi" w:cstheme="minorHAnsi"/>
          <w:b/>
          <w:bCs/>
          <w:sz w:val="28"/>
          <w:szCs w:val="28"/>
        </w:rPr>
        <w:t xml:space="preserve">can be found </w:t>
      </w:r>
      <w:r w:rsidR="00D40A79">
        <w:rPr>
          <w:rFonts w:asciiTheme="minorHAnsi" w:hAnsiTheme="minorHAnsi" w:cstheme="minorHAnsi"/>
          <w:b/>
          <w:bCs/>
          <w:sz w:val="28"/>
          <w:szCs w:val="28"/>
        </w:rPr>
        <w:t xml:space="preserve">in the </w:t>
      </w:r>
    </w:p>
    <w:p w14:paraId="53F870F1" w14:textId="5DF2D483" w:rsidR="003135C3" w:rsidRPr="00E97497" w:rsidRDefault="003135C3" w:rsidP="008469CD">
      <w:pPr>
        <w:ind w:left="567"/>
        <w:jc w:val="center"/>
        <w:rPr>
          <w:rFonts w:asciiTheme="minorHAnsi" w:hAnsiTheme="minorHAnsi" w:cstheme="minorHAnsi"/>
          <w:b/>
          <w:bCs/>
          <w:sz w:val="28"/>
          <w:szCs w:val="28"/>
        </w:rPr>
      </w:pPr>
      <w:r w:rsidRPr="00E97497">
        <w:rPr>
          <w:rFonts w:asciiTheme="minorHAnsi" w:hAnsiTheme="minorHAnsi" w:cstheme="minorHAnsi"/>
          <w:b/>
          <w:bCs/>
          <w:sz w:val="28"/>
          <w:szCs w:val="28"/>
        </w:rPr>
        <w:t>Shared Lives Carer Handbook.</w:t>
      </w:r>
    </w:p>
    <w:p w14:paraId="4D26C275" w14:textId="77777777" w:rsidR="007D6ABC" w:rsidRPr="00D04A99" w:rsidRDefault="007D6ABC" w:rsidP="008469CD">
      <w:pPr>
        <w:pStyle w:val="BodyText2"/>
        <w:ind w:left="567"/>
        <w:jc w:val="both"/>
        <w:rPr>
          <w:rFonts w:ascii="Calibri" w:hAnsi="Calibri" w:cs="Calibri"/>
          <w:sz w:val="24"/>
        </w:rPr>
      </w:pPr>
    </w:p>
    <w:sectPr w:rsidR="007D6ABC" w:rsidRPr="00D04A99" w:rsidSect="00EA28FE">
      <w:headerReference w:type="default" r:id="rId9"/>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F49E" w14:textId="77777777" w:rsidR="004471D6" w:rsidRDefault="004471D6">
      <w:r>
        <w:separator/>
      </w:r>
    </w:p>
  </w:endnote>
  <w:endnote w:type="continuationSeparator" w:id="0">
    <w:p w14:paraId="046A610D" w14:textId="77777777" w:rsidR="004471D6" w:rsidRDefault="0044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2042" w14:textId="77777777" w:rsidR="009566A0" w:rsidRDefault="009566A0">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0B58C2A" w14:textId="33152C9D" w:rsidR="002C6C8A" w:rsidRDefault="002C6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AE4C" w14:textId="77777777" w:rsidR="004471D6" w:rsidRDefault="004471D6">
      <w:r>
        <w:separator/>
      </w:r>
    </w:p>
  </w:footnote>
  <w:footnote w:type="continuationSeparator" w:id="0">
    <w:p w14:paraId="6AD2721F" w14:textId="77777777" w:rsidR="004471D6" w:rsidRDefault="0044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D25E" w14:textId="316BFB60" w:rsidR="00B32222" w:rsidRPr="00947E1F" w:rsidRDefault="005C54F5">
    <w:pPr>
      <w:pStyle w:val="Header"/>
      <w:rPr>
        <w:rFonts w:asciiTheme="minorHAnsi" w:hAnsiTheme="minorHAnsi" w:cstheme="minorHAnsi"/>
      </w:rPr>
    </w:pPr>
    <w:r w:rsidRPr="00947E1F">
      <w:rPr>
        <w:rFonts w:asciiTheme="minorHAnsi" w:hAnsiTheme="minorHAnsi" w:cstheme="minorHAnsi"/>
        <w:lang w:val="en-US"/>
      </w:rPr>
      <w:t>OSL2/ Info</w:t>
    </w:r>
  </w:p>
  <w:p w14:paraId="535B60AB" w14:textId="77777777" w:rsidR="00B32222" w:rsidRDefault="00B32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7519"/>
    <w:multiLevelType w:val="hybridMultilevel"/>
    <w:tmpl w:val="42CA9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51E9D"/>
    <w:multiLevelType w:val="hybridMultilevel"/>
    <w:tmpl w:val="698C8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7337F"/>
    <w:multiLevelType w:val="hybridMultilevel"/>
    <w:tmpl w:val="75F4B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22C8F"/>
    <w:multiLevelType w:val="hybridMultilevel"/>
    <w:tmpl w:val="35FA0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23129A"/>
    <w:multiLevelType w:val="hybridMultilevel"/>
    <w:tmpl w:val="A7C23DC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4B1FC1"/>
    <w:multiLevelType w:val="hybridMultilevel"/>
    <w:tmpl w:val="B704BA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456D5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295256A6"/>
    <w:multiLevelType w:val="hybridMultilevel"/>
    <w:tmpl w:val="EA0445CE"/>
    <w:lvl w:ilvl="0" w:tplc="51EAE8E6">
      <w:start w:val="1"/>
      <w:numFmt w:val="bullet"/>
      <w:lvlText w:val=""/>
      <w:lvlJc w:val="left"/>
      <w:pPr>
        <w:tabs>
          <w:tab w:val="num" w:pos="720"/>
        </w:tabs>
        <w:ind w:left="720" w:hanging="360"/>
      </w:pPr>
      <w:rPr>
        <w:rFonts w:ascii="Symbol" w:hAnsi="Symbol" w:hint="default"/>
        <w:sz w:val="20"/>
      </w:rPr>
    </w:lvl>
    <w:lvl w:ilvl="1" w:tplc="7F901A4E" w:tentative="1">
      <w:start w:val="1"/>
      <w:numFmt w:val="bullet"/>
      <w:lvlText w:val="o"/>
      <w:lvlJc w:val="left"/>
      <w:pPr>
        <w:tabs>
          <w:tab w:val="num" w:pos="1440"/>
        </w:tabs>
        <w:ind w:left="1440" w:hanging="360"/>
      </w:pPr>
      <w:rPr>
        <w:rFonts w:ascii="Courier New" w:hAnsi="Courier New" w:hint="default"/>
        <w:sz w:val="20"/>
      </w:rPr>
    </w:lvl>
    <w:lvl w:ilvl="2" w:tplc="AB963CC8" w:tentative="1">
      <w:start w:val="1"/>
      <w:numFmt w:val="bullet"/>
      <w:lvlText w:val=""/>
      <w:lvlJc w:val="left"/>
      <w:pPr>
        <w:tabs>
          <w:tab w:val="num" w:pos="2160"/>
        </w:tabs>
        <w:ind w:left="2160" w:hanging="360"/>
      </w:pPr>
      <w:rPr>
        <w:rFonts w:ascii="Wingdings" w:hAnsi="Wingdings" w:hint="default"/>
        <w:sz w:val="20"/>
      </w:rPr>
    </w:lvl>
    <w:lvl w:ilvl="3" w:tplc="0EF8A7E0" w:tentative="1">
      <w:start w:val="1"/>
      <w:numFmt w:val="bullet"/>
      <w:lvlText w:val=""/>
      <w:lvlJc w:val="left"/>
      <w:pPr>
        <w:tabs>
          <w:tab w:val="num" w:pos="2880"/>
        </w:tabs>
        <w:ind w:left="2880" w:hanging="360"/>
      </w:pPr>
      <w:rPr>
        <w:rFonts w:ascii="Wingdings" w:hAnsi="Wingdings" w:hint="default"/>
        <w:sz w:val="20"/>
      </w:rPr>
    </w:lvl>
    <w:lvl w:ilvl="4" w:tplc="BCEAE644" w:tentative="1">
      <w:start w:val="1"/>
      <w:numFmt w:val="bullet"/>
      <w:lvlText w:val=""/>
      <w:lvlJc w:val="left"/>
      <w:pPr>
        <w:tabs>
          <w:tab w:val="num" w:pos="3600"/>
        </w:tabs>
        <w:ind w:left="3600" w:hanging="360"/>
      </w:pPr>
      <w:rPr>
        <w:rFonts w:ascii="Wingdings" w:hAnsi="Wingdings" w:hint="default"/>
        <w:sz w:val="20"/>
      </w:rPr>
    </w:lvl>
    <w:lvl w:ilvl="5" w:tplc="817ACAFA" w:tentative="1">
      <w:start w:val="1"/>
      <w:numFmt w:val="bullet"/>
      <w:lvlText w:val=""/>
      <w:lvlJc w:val="left"/>
      <w:pPr>
        <w:tabs>
          <w:tab w:val="num" w:pos="4320"/>
        </w:tabs>
        <w:ind w:left="4320" w:hanging="360"/>
      </w:pPr>
      <w:rPr>
        <w:rFonts w:ascii="Wingdings" w:hAnsi="Wingdings" w:hint="default"/>
        <w:sz w:val="20"/>
      </w:rPr>
    </w:lvl>
    <w:lvl w:ilvl="6" w:tplc="585C1BDC" w:tentative="1">
      <w:start w:val="1"/>
      <w:numFmt w:val="bullet"/>
      <w:lvlText w:val=""/>
      <w:lvlJc w:val="left"/>
      <w:pPr>
        <w:tabs>
          <w:tab w:val="num" w:pos="5040"/>
        </w:tabs>
        <w:ind w:left="5040" w:hanging="360"/>
      </w:pPr>
      <w:rPr>
        <w:rFonts w:ascii="Wingdings" w:hAnsi="Wingdings" w:hint="default"/>
        <w:sz w:val="20"/>
      </w:rPr>
    </w:lvl>
    <w:lvl w:ilvl="7" w:tplc="4EAEE604" w:tentative="1">
      <w:start w:val="1"/>
      <w:numFmt w:val="bullet"/>
      <w:lvlText w:val=""/>
      <w:lvlJc w:val="left"/>
      <w:pPr>
        <w:tabs>
          <w:tab w:val="num" w:pos="5760"/>
        </w:tabs>
        <w:ind w:left="5760" w:hanging="360"/>
      </w:pPr>
      <w:rPr>
        <w:rFonts w:ascii="Wingdings" w:hAnsi="Wingdings" w:hint="default"/>
        <w:sz w:val="20"/>
      </w:rPr>
    </w:lvl>
    <w:lvl w:ilvl="8" w:tplc="C0D68442"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70F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BB1A92"/>
    <w:multiLevelType w:val="hybridMultilevel"/>
    <w:tmpl w:val="EF540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C021EB"/>
    <w:multiLevelType w:val="multilevel"/>
    <w:tmpl w:val="B55C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8448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AD3BCF"/>
    <w:multiLevelType w:val="hybridMultilevel"/>
    <w:tmpl w:val="447E11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BB2DAB"/>
    <w:multiLevelType w:val="hybridMultilevel"/>
    <w:tmpl w:val="50960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FB650D"/>
    <w:multiLevelType w:val="hybridMultilevel"/>
    <w:tmpl w:val="DF9A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844C63"/>
    <w:multiLevelType w:val="hybridMultilevel"/>
    <w:tmpl w:val="6C662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BF549C"/>
    <w:multiLevelType w:val="hybridMultilevel"/>
    <w:tmpl w:val="62F61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306016"/>
    <w:multiLevelType w:val="hybridMultilevel"/>
    <w:tmpl w:val="CE4CF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6018858">
    <w:abstractNumId w:val="11"/>
  </w:num>
  <w:num w:numId="2" w16cid:durableId="583803276">
    <w:abstractNumId w:val="6"/>
  </w:num>
  <w:num w:numId="3" w16cid:durableId="1227104294">
    <w:abstractNumId w:val="7"/>
  </w:num>
  <w:num w:numId="4" w16cid:durableId="1462576827">
    <w:abstractNumId w:val="12"/>
  </w:num>
  <w:num w:numId="5" w16cid:durableId="1137457042">
    <w:abstractNumId w:val="9"/>
  </w:num>
  <w:num w:numId="6" w16cid:durableId="1739278281">
    <w:abstractNumId w:val="0"/>
  </w:num>
  <w:num w:numId="7" w16cid:durableId="116030297">
    <w:abstractNumId w:val="5"/>
  </w:num>
  <w:num w:numId="8" w16cid:durableId="138963186">
    <w:abstractNumId w:val="13"/>
  </w:num>
  <w:num w:numId="9" w16cid:durableId="1635328605">
    <w:abstractNumId w:val="17"/>
  </w:num>
  <w:num w:numId="10" w16cid:durableId="1300915175">
    <w:abstractNumId w:val="3"/>
  </w:num>
  <w:num w:numId="11" w16cid:durableId="444740959">
    <w:abstractNumId w:val="1"/>
  </w:num>
  <w:num w:numId="12" w16cid:durableId="767845882">
    <w:abstractNumId w:val="16"/>
  </w:num>
  <w:num w:numId="13" w16cid:durableId="1289774060">
    <w:abstractNumId w:val="14"/>
  </w:num>
  <w:num w:numId="14" w16cid:durableId="1549994275">
    <w:abstractNumId w:val="2"/>
  </w:num>
  <w:num w:numId="15" w16cid:durableId="295305832">
    <w:abstractNumId w:val="15"/>
  </w:num>
  <w:num w:numId="16" w16cid:durableId="1117479792">
    <w:abstractNumId w:val="8"/>
  </w:num>
  <w:num w:numId="17" w16cid:durableId="375546103">
    <w:abstractNumId w:val="4"/>
  </w:num>
  <w:num w:numId="18" w16cid:durableId="6245065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6A"/>
    <w:rsid w:val="000007FD"/>
    <w:rsid w:val="0000248C"/>
    <w:rsid w:val="00002897"/>
    <w:rsid w:val="0005294F"/>
    <w:rsid w:val="00066E75"/>
    <w:rsid w:val="00074440"/>
    <w:rsid w:val="000A1E4E"/>
    <w:rsid w:val="000B6A10"/>
    <w:rsid w:val="000C421F"/>
    <w:rsid w:val="000C6CCD"/>
    <w:rsid w:val="0012323D"/>
    <w:rsid w:val="00124408"/>
    <w:rsid w:val="00167638"/>
    <w:rsid w:val="001A1306"/>
    <w:rsid w:val="001A476D"/>
    <w:rsid w:val="001B076A"/>
    <w:rsid w:val="001D0F6B"/>
    <w:rsid w:val="001E647A"/>
    <w:rsid w:val="00200213"/>
    <w:rsid w:val="00206A02"/>
    <w:rsid w:val="00211B9E"/>
    <w:rsid w:val="00235A5B"/>
    <w:rsid w:val="00281D7B"/>
    <w:rsid w:val="00287E6C"/>
    <w:rsid w:val="002C6C8A"/>
    <w:rsid w:val="003135C3"/>
    <w:rsid w:val="00316B54"/>
    <w:rsid w:val="00320A69"/>
    <w:rsid w:val="003305F0"/>
    <w:rsid w:val="00342F36"/>
    <w:rsid w:val="003733AB"/>
    <w:rsid w:val="003A291F"/>
    <w:rsid w:val="003C732D"/>
    <w:rsid w:val="003F6BEA"/>
    <w:rsid w:val="004471D6"/>
    <w:rsid w:val="00456733"/>
    <w:rsid w:val="004B674F"/>
    <w:rsid w:val="0051367E"/>
    <w:rsid w:val="00543325"/>
    <w:rsid w:val="005A03D5"/>
    <w:rsid w:val="005A071F"/>
    <w:rsid w:val="005C3C42"/>
    <w:rsid w:val="005C54F5"/>
    <w:rsid w:val="00614BBE"/>
    <w:rsid w:val="00626560"/>
    <w:rsid w:val="0065583B"/>
    <w:rsid w:val="006606D0"/>
    <w:rsid w:val="00682D79"/>
    <w:rsid w:val="006A5ED7"/>
    <w:rsid w:val="007047D6"/>
    <w:rsid w:val="00726697"/>
    <w:rsid w:val="007347C3"/>
    <w:rsid w:val="0074560E"/>
    <w:rsid w:val="007679D3"/>
    <w:rsid w:val="00771620"/>
    <w:rsid w:val="007D6ABC"/>
    <w:rsid w:val="007E6A89"/>
    <w:rsid w:val="007E799F"/>
    <w:rsid w:val="007E7D13"/>
    <w:rsid w:val="007F737F"/>
    <w:rsid w:val="008469CD"/>
    <w:rsid w:val="008540E0"/>
    <w:rsid w:val="00861FBF"/>
    <w:rsid w:val="00874D24"/>
    <w:rsid w:val="0088097A"/>
    <w:rsid w:val="008F6CF7"/>
    <w:rsid w:val="00905CE3"/>
    <w:rsid w:val="009200AA"/>
    <w:rsid w:val="009247EB"/>
    <w:rsid w:val="00925197"/>
    <w:rsid w:val="00947E1F"/>
    <w:rsid w:val="009566A0"/>
    <w:rsid w:val="009D5AA0"/>
    <w:rsid w:val="009F7A06"/>
    <w:rsid w:val="00A016C1"/>
    <w:rsid w:val="00A030C3"/>
    <w:rsid w:val="00A36FFC"/>
    <w:rsid w:val="00A44E77"/>
    <w:rsid w:val="00A54C74"/>
    <w:rsid w:val="00A834FA"/>
    <w:rsid w:val="00A9231C"/>
    <w:rsid w:val="00AB4E4F"/>
    <w:rsid w:val="00B27A01"/>
    <w:rsid w:val="00B32222"/>
    <w:rsid w:val="00BA0C44"/>
    <w:rsid w:val="00BC67DC"/>
    <w:rsid w:val="00C03A5E"/>
    <w:rsid w:val="00C27A14"/>
    <w:rsid w:val="00C93C2F"/>
    <w:rsid w:val="00CB6E2B"/>
    <w:rsid w:val="00CB79EF"/>
    <w:rsid w:val="00D04A99"/>
    <w:rsid w:val="00D1399E"/>
    <w:rsid w:val="00D14DEC"/>
    <w:rsid w:val="00D23591"/>
    <w:rsid w:val="00D40A79"/>
    <w:rsid w:val="00D53F9E"/>
    <w:rsid w:val="00D54297"/>
    <w:rsid w:val="00D822D4"/>
    <w:rsid w:val="00D907EC"/>
    <w:rsid w:val="00DB2F99"/>
    <w:rsid w:val="00DC6D39"/>
    <w:rsid w:val="00DE269C"/>
    <w:rsid w:val="00E13180"/>
    <w:rsid w:val="00E84148"/>
    <w:rsid w:val="00E8754B"/>
    <w:rsid w:val="00E972AF"/>
    <w:rsid w:val="00E97497"/>
    <w:rsid w:val="00EA1295"/>
    <w:rsid w:val="00EA28FE"/>
    <w:rsid w:val="00EC60F1"/>
    <w:rsid w:val="00EF5A83"/>
    <w:rsid w:val="00F1011F"/>
    <w:rsid w:val="00F27BB1"/>
    <w:rsid w:val="00F87F4B"/>
    <w:rsid w:val="00FC3BA1"/>
    <w:rsid w:val="00FD3DA3"/>
    <w:rsid w:val="00FF01B7"/>
    <w:rsid w:val="00FF36E0"/>
    <w:rsid w:val="36CD6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B2BEE"/>
  <w15:chartTrackingRefBased/>
  <w15:docId w15:val="{EACA13F5-1F7C-4CD3-8903-1C11985E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pPr>
      <w:spacing w:before="100" w:beforeAutospacing="1" w:after="100" w:afterAutospacing="1"/>
      <w:outlineLvl w:val="0"/>
    </w:pPr>
    <w:rPr>
      <w:rFonts w:ascii="Arial" w:hAnsi="Arial" w:cs="Arial"/>
      <w:b/>
      <w:bCs/>
      <w:color w:val="557D27"/>
      <w:kern w:val="36"/>
      <w:sz w:val="41"/>
      <w:szCs w:val="41"/>
    </w:rPr>
  </w:style>
  <w:style w:type="paragraph" w:styleId="Heading2">
    <w:name w:val="heading 2"/>
    <w:basedOn w:val="Normal"/>
    <w:qFormat/>
    <w:pPr>
      <w:pBdr>
        <w:top w:val="single" w:sz="6" w:space="0" w:color="CCCCCC"/>
        <w:left w:val="single" w:sz="6" w:space="0" w:color="CCCCCC"/>
        <w:bottom w:val="dotted" w:sz="6" w:space="0" w:color="BBBBBB"/>
        <w:right w:val="single" w:sz="6" w:space="0" w:color="CCCCCC"/>
      </w:pBdr>
      <w:shd w:val="clear" w:color="auto" w:fill="FBFBFB"/>
      <w:spacing w:before="169" w:after="17" w:line="360" w:lineRule="atLeast"/>
      <w:textAlignment w:val="top"/>
      <w:outlineLvl w:val="1"/>
    </w:pPr>
    <w:rPr>
      <w:b/>
      <w:bCs/>
      <w:color w:val="000000"/>
      <w:szCs w:val="26"/>
    </w:rPr>
  </w:style>
  <w:style w:type="paragraph" w:styleId="Heading3">
    <w:name w:val="heading 3"/>
    <w:basedOn w:val="Normal"/>
    <w:next w:val="Normal"/>
    <w:qFormat/>
    <w:pPr>
      <w:keepNext/>
      <w:outlineLvl w:val="2"/>
    </w:pPr>
    <w:rPr>
      <w:rFonts w:ascii="Arial" w:hAnsi="Arial" w:cs="Arial"/>
      <w:b/>
      <w:bCs/>
      <w:sz w:val="22"/>
    </w:rPr>
  </w:style>
  <w:style w:type="paragraph" w:styleId="Heading8">
    <w:name w:val="heading 8"/>
    <w:basedOn w:val="Normal"/>
    <w:next w:val="Normal"/>
    <w:qFormat/>
    <w:pPr>
      <w:keepNext/>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Pr>
      <w:b/>
      <w:bCs/>
      <w:color w:val="000000"/>
    </w:rPr>
  </w:style>
  <w:style w:type="paragraph" w:styleId="NormalWeb">
    <w:name w:val="Normal (Web)"/>
    <w:basedOn w:val="Normal"/>
    <w:pPr>
      <w:spacing w:before="100" w:beforeAutospacing="1" w:after="100" w:afterAutospacing="1"/>
    </w:pPr>
  </w:style>
  <w:style w:type="character" w:customStyle="1" w:styleId="style11">
    <w:name w:val="style11"/>
    <w:rPr>
      <w:b/>
      <w:bCs/>
      <w:sz w:val="36"/>
      <w:szCs w:val="36"/>
    </w:rPr>
  </w:style>
  <w:style w:type="paragraph" w:styleId="Subtitle">
    <w:name w:val="Subtitle"/>
    <w:basedOn w:val="Normal"/>
    <w:qFormat/>
    <w:rPr>
      <w:rFonts w:ascii="Arial" w:hAnsi="Arial" w:cs="Arial"/>
      <w:b/>
      <w:bCs/>
    </w:rPr>
  </w:style>
  <w:style w:type="paragraph" w:styleId="BodyText">
    <w:name w:val="Body Text"/>
    <w:basedOn w:val="Normal"/>
    <w:rPr>
      <w:rFonts w:ascii="Arial" w:hAnsi="Arial" w:cs="Arial"/>
      <w:color w:val="00000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2">
    <w:name w:val="Body Text 2"/>
    <w:basedOn w:val="Normal"/>
    <w:rPr>
      <w:rFonts w:ascii="Arial" w:hAnsi="Arial" w:cs="Arial"/>
      <w:sz w:val="22"/>
    </w:rPr>
  </w:style>
  <w:style w:type="paragraph" w:styleId="Header">
    <w:name w:val="header"/>
    <w:basedOn w:val="Normal"/>
    <w:link w:val="HeaderChar"/>
    <w:uiPriority w:val="99"/>
    <w:rsid w:val="001B076A"/>
    <w:pPr>
      <w:tabs>
        <w:tab w:val="center" w:pos="4153"/>
        <w:tab w:val="right" w:pos="8306"/>
      </w:tabs>
    </w:pPr>
  </w:style>
  <w:style w:type="paragraph" w:styleId="DocumentMap">
    <w:name w:val="Document Map"/>
    <w:basedOn w:val="Normal"/>
    <w:semiHidden/>
    <w:rsid w:val="000B6A10"/>
    <w:pPr>
      <w:shd w:val="clear" w:color="auto" w:fill="000080"/>
    </w:pPr>
    <w:rPr>
      <w:rFonts w:ascii="Tahoma" w:hAnsi="Tahoma" w:cs="Tahoma"/>
      <w:sz w:val="20"/>
      <w:szCs w:val="20"/>
    </w:rPr>
  </w:style>
  <w:style w:type="paragraph" w:styleId="Footer">
    <w:name w:val="footer"/>
    <w:basedOn w:val="Normal"/>
    <w:link w:val="FooterChar"/>
    <w:uiPriority w:val="99"/>
    <w:rsid w:val="002C6C8A"/>
    <w:pPr>
      <w:tabs>
        <w:tab w:val="center" w:pos="4153"/>
        <w:tab w:val="right" w:pos="8306"/>
      </w:tabs>
    </w:pPr>
  </w:style>
  <w:style w:type="paragraph" w:styleId="BalloonText">
    <w:name w:val="Balloon Text"/>
    <w:basedOn w:val="Normal"/>
    <w:link w:val="BalloonTextChar"/>
    <w:rsid w:val="001A476D"/>
    <w:rPr>
      <w:rFonts w:ascii="Tahoma" w:hAnsi="Tahoma" w:cs="Tahoma"/>
      <w:sz w:val="16"/>
      <w:szCs w:val="16"/>
    </w:rPr>
  </w:style>
  <w:style w:type="character" w:customStyle="1" w:styleId="BalloonTextChar">
    <w:name w:val="Balloon Text Char"/>
    <w:link w:val="BalloonText"/>
    <w:rsid w:val="001A476D"/>
    <w:rPr>
      <w:rFonts w:ascii="Tahoma" w:hAnsi="Tahoma" w:cs="Tahoma"/>
      <w:sz w:val="16"/>
      <w:szCs w:val="16"/>
      <w:lang w:eastAsia="en-US"/>
    </w:rPr>
  </w:style>
  <w:style w:type="character" w:customStyle="1" w:styleId="HeaderChar">
    <w:name w:val="Header Char"/>
    <w:basedOn w:val="DefaultParagraphFont"/>
    <w:link w:val="Header"/>
    <w:uiPriority w:val="99"/>
    <w:rsid w:val="00B32222"/>
    <w:rPr>
      <w:sz w:val="24"/>
      <w:szCs w:val="24"/>
      <w:lang w:eastAsia="en-US"/>
    </w:rPr>
  </w:style>
  <w:style w:type="character" w:customStyle="1" w:styleId="FooterChar">
    <w:name w:val="Footer Char"/>
    <w:basedOn w:val="DefaultParagraphFont"/>
    <w:link w:val="Footer"/>
    <w:uiPriority w:val="99"/>
    <w:rsid w:val="009566A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aredlivesplus.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6585</Characters>
  <Application>Microsoft Office Word</Application>
  <DocSecurity>0</DocSecurity>
  <Lines>54</Lines>
  <Paragraphs>15</Paragraphs>
  <ScaleCrop>false</ScaleCrop>
  <Company>OCC</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AN ADULT PLACEMENT CARER:</dc:title>
  <dc:subject/>
  <dc:creator>malcolm.poulter</dc:creator>
  <cp:keywords/>
  <dc:description/>
  <cp:lastModifiedBy>Hilary Walker</cp:lastModifiedBy>
  <cp:revision>13</cp:revision>
  <cp:lastPrinted>2016-08-16T11:40:00Z</cp:lastPrinted>
  <dcterms:created xsi:type="dcterms:W3CDTF">2022-03-17T11:12:00Z</dcterms:created>
  <dcterms:modified xsi:type="dcterms:W3CDTF">2023-06-05T09:34:00Z</dcterms:modified>
</cp:coreProperties>
</file>