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7859C6" w:rsidRDefault="00114762" w:rsidP="00114762">
      <w:pPr>
        <w:pStyle w:val="Heading1"/>
      </w:pPr>
      <w:r w:rsidRPr="007859C6">
        <w:t>Section A: Job Profile</w:t>
      </w:r>
    </w:p>
    <w:p w14:paraId="0DCC248D" w14:textId="1B9CA66D" w:rsidR="00114762" w:rsidRPr="007859C6" w:rsidRDefault="00114762" w:rsidP="00114762">
      <w:pPr>
        <w:jc w:val="both"/>
        <w:rPr>
          <w:rFonts w:ascii="Arial" w:hAnsi="Arial" w:cs="Arial"/>
          <w:i/>
          <w:iCs/>
        </w:rPr>
      </w:pPr>
      <w:r w:rsidRPr="007859C6">
        <w:rPr>
          <w:rFonts w:ascii="Arial" w:hAnsi="Arial" w:cs="Arial"/>
          <w:i/>
          <w:iCs/>
        </w:rPr>
        <w:t xml:space="preserve">The job profile </w:t>
      </w:r>
      <w:r w:rsidR="008D59C2" w:rsidRPr="007859C6">
        <w:rPr>
          <w:rFonts w:ascii="Arial" w:hAnsi="Arial" w:cs="Arial"/>
          <w:i/>
          <w:iCs/>
        </w:rPr>
        <w:t xml:space="preserve">outlines </w:t>
      </w:r>
      <w:r w:rsidRPr="007859C6">
        <w:rPr>
          <w:rFonts w:ascii="Arial" w:hAnsi="Arial" w:cs="Arial"/>
          <w:i/>
          <w:iCs/>
        </w:rPr>
        <w:t xml:space="preserve">key information relating to the salary and working conditions </w:t>
      </w:r>
      <w:r w:rsidR="00EF6D56" w:rsidRPr="007859C6">
        <w:rPr>
          <w:rFonts w:ascii="Arial" w:hAnsi="Arial" w:cs="Arial"/>
          <w:i/>
          <w:iCs/>
        </w:rPr>
        <w:t>e.g.,</w:t>
      </w:r>
      <w:r w:rsidRPr="007859C6">
        <w:rPr>
          <w:rFonts w:ascii="Arial" w:hAnsi="Arial" w:cs="Arial"/>
          <w:i/>
          <w:iCs/>
        </w:rPr>
        <w:t xml:space="preserve"> location of a job, along with the current focus of the role and a brief description of the main duties.</w:t>
      </w:r>
    </w:p>
    <w:p w14:paraId="40CAB914" w14:textId="77777777" w:rsidR="008C0294" w:rsidRPr="007859C6" w:rsidRDefault="008C0294" w:rsidP="00114762">
      <w:pPr>
        <w:jc w:val="both"/>
        <w:rPr>
          <w:rFonts w:ascii="Arial" w:hAnsi="Arial" w:cs="Arial"/>
          <w:i/>
          <w:iCs/>
        </w:rPr>
      </w:pPr>
    </w:p>
    <w:p w14:paraId="59C63F1E" w14:textId="13473D35" w:rsidR="008C0294" w:rsidRPr="007859C6" w:rsidRDefault="008C0294" w:rsidP="00760609">
      <w:pPr>
        <w:pStyle w:val="Heading2"/>
      </w:pPr>
      <w:r w:rsidRPr="007859C6">
        <w:t>Job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C17E78" w:rsidRPr="007859C6" w14:paraId="7EDDC477" w14:textId="77777777" w:rsidTr="00C17E78">
        <w:tc>
          <w:tcPr>
            <w:tcW w:w="1299" w:type="pct"/>
            <w:vAlign w:val="center"/>
          </w:tcPr>
          <w:p w14:paraId="40FC261C" w14:textId="18523A2D" w:rsidR="00C17E78" w:rsidRPr="007859C6" w:rsidRDefault="00C17E78" w:rsidP="00C17E78">
            <w:pPr>
              <w:pStyle w:val="Normaltable"/>
              <w:rPr>
                <w:rFonts w:ascii="Arial" w:hAnsi="Arial" w:cs="Arial"/>
                <w:szCs w:val="22"/>
              </w:rPr>
            </w:pPr>
            <w:r w:rsidRPr="007859C6">
              <w:rPr>
                <w:rFonts w:ascii="Arial" w:hAnsi="Arial" w:cs="Arial"/>
                <w:szCs w:val="22"/>
              </w:rPr>
              <w:t>Job Title:</w:t>
            </w:r>
          </w:p>
        </w:tc>
        <w:tc>
          <w:tcPr>
            <w:tcW w:w="3701" w:type="pct"/>
            <w:vAlign w:val="center"/>
          </w:tcPr>
          <w:p w14:paraId="244ED212" w14:textId="070F416C" w:rsidR="00C17E78" w:rsidRPr="007859C6" w:rsidRDefault="00C17E78" w:rsidP="00C17E78">
            <w:pPr>
              <w:rPr>
                <w:rFonts w:ascii="Arial" w:hAnsi="Arial" w:cs="Arial"/>
                <w:szCs w:val="22"/>
              </w:rPr>
            </w:pPr>
            <w:r w:rsidRPr="007859C6">
              <w:rPr>
                <w:rFonts w:ascii="Arial" w:hAnsi="Arial" w:cs="Arial"/>
                <w:szCs w:val="22"/>
              </w:rPr>
              <w:t>Customer Service Adviser</w:t>
            </w:r>
            <w:r w:rsidR="00533E77" w:rsidRPr="007859C6">
              <w:rPr>
                <w:rFonts w:ascii="Arial" w:hAnsi="Arial" w:cs="Arial"/>
                <w:szCs w:val="22"/>
              </w:rPr>
              <w:t xml:space="preserve"> (</w:t>
            </w:r>
            <w:r w:rsidR="00B339D5" w:rsidRPr="007859C6">
              <w:rPr>
                <w:rFonts w:ascii="Arial" w:hAnsi="Arial" w:cs="Arial"/>
                <w:szCs w:val="22"/>
              </w:rPr>
              <w:t>UKVI delivery)</w:t>
            </w:r>
          </w:p>
        </w:tc>
      </w:tr>
      <w:tr w:rsidR="00DD3ED0" w:rsidRPr="007859C6" w14:paraId="07F6EE60" w14:textId="77777777" w:rsidTr="00C17E78">
        <w:tc>
          <w:tcPr>
            <w:tcW w:w="1299" w:type="pct"/>
            <w:vAlign w:val="center"/>
          </w:tcPr>
          <w:p w14:paraId="0A9535D1" w14:textId="5AB2C84C" w:rsidR="00DD3ED0" w:rsidRPr="007859C6" w:rsidRDefault="00DD3ED0" w:rsidP="00C17E78">
            <w:pPr>
              <w:pStyle w:val="Normaltable"/>
              <w:rPr>
                <w:rFonts w:ascii="Arial" w:hAnsi="Arial" w:cs="Arial"/>
                <w:szCs w:val="22"/>
              </w:rPr>
            </w:pPr>
            <w:r w:rsidRPr="007859C6">
              <w:rPr>
                <w:rFonts w:ascii="Arial" w:hAnsi="Arial" w:cs="Arial"/>
                <w:szCs w:val="22"/>
              </w:rPr>
              <w:t>Salary:</w:t>
            </w:r>
          </w:p>
        </w:tc>
        <w:tc>
          <w:tcPr>
            <w:tcW w:w="3701" w:type="pct"/>
            <w:vAlign w:val="center"/>
          </w:tcPr>
          <w:p w14:paraId="193E595C" w14:textId="1F0D4FDA" w:rsidR="00DD3ED0" w:rsidRPr="007859C6" w:rsidRDefault="007859C6" w:rsidP="00C17E78">
            <w:pPr>
              <w:rPr>
                <w:rFonts w:ascii="Arial" w:hAnsi="Arial" w:cs="Arial"/>
                <w:szCs w:val="22"/>
              </w:rPr>
            </w:pPr>
            <w:r>
              <w:rPr>
                <w:rFonts w:ascii="Arial" w:hAnsi="Arial" w:cs="Arial"/>
                <w:szCs w:val="22"/>
              </w:rPr>
              <w:t>£23,500-£24,29</w:t>
            </w:r>
            <w:r w:rsidR="002D41BD">
              <w:rPr>
                <w:rFonts w:ascii="Arial" w:hAnsi="Arial" w:cs="Arial"/>
                <w:szCs w:val="22"/>
              </w:rPr>
              <w:t>4</w:t>
            </w:r>
            <w:r>
              <w:rPr>
                <w:rFonts w:ascii="Arial" w:hAnsi="Arial" w:cs="Arial"/>
                <w:szCs w:val="22"/>
              </w:rPr>
              <w:t xml:space="preserve"> per annum</w:t>
            </w:r>
          </w:p>
        </w:tc>
      </w:tr>
      <w:tr w:rsidR="00A405EF" w:rsidRPr="007859C6" w14:paraId="3199C76E" w14:textId="77777777" w:rsidTr="00C17E78">
        <w:tc>
          <w:tcPr>
            <w:tcW w:w="1299" w:type="pct"/>
            <w:vAlign w:val="center"/>
          </w:tcPr>
          <w:p w14:paraId="174ADAE6" w14:textId="6D81FA00" w:rsidR="00A405EF" w:rsidRPr="007859C6" w:rsidRDefault="00A405EF" w:rsidP="00C17E78">
            <w:pPr>
              <w:pStyle w:val="Normaltable"/>
              <w:rPr>
                <w:rFonts w:ascii="Arial" w:hAnsi="Arial" w:cs="Arial"/>
                <w:szCs w:val="22"/>
              </w:rPr>
            </w:pPr>
            <w:r w:rsidRPr="007859C6">
              <w:rPr>
                <w:rFonts w:ascii="Arial" w:hAnsi="Arial" w:cs="Arial"/>
                <w:szCs w:val="22"/>
              </w:rPr>
              <w:t>Grade:</w:t>
            </w:r>
          </w:p>
        </w:tc>
        <w:tc>
          <w:tcPr>
            <w:tcW w:w="3701" w:type="pct"/>
            <w:vAlign w:val="center"/>
          </w:tcPr>
          <w:p w14:paraId="2DBC7323" w14:textId="57F31F96" w:rsidR="00A405EF" w:rsidRPr="007859C6" w:rsidRDefault="00B339D5" w:rsidP="00C17E78">
            <w:pPr>
              <w:rPr>
                <w:rFonts w:ascii="Arial" w:hAnsi="Arial" w:cs="Arial"/>
                <w:szCs w:val="22"/>
              </w:rPr>
            </w:pPr>
            <w:r w:rsidRPr="007859C6">
              <w:rPr>
                <w:rFonts w:ascii="Arial" w:hAnsi="Arial" w:cs="Arial"/>
                <w:szCs w:val="22"/>
              </w:rPr>
              <w:t>5</w:t>
            </w:r>
          </w:p>
        </w:tc>
      </w:tr>
      <w:tr w:rsidR="00114762" w:rsidRPr="007859C6" w14:paraId="14527B7B" w14:textId="77777777" w:rsidTr="00C17E78">
        <w:tc>
          <w:tcPr>
            <w:tcW w:w="1299" w:type="pct"/>
            <w:vAlign w:val="center"/>
          </w:tcPr>
          <w:p w14:paraId="64D7B459" w14:textId="77777777" w:rsidR="00114762" w:rsidRPr="007859C6" w:rsidRDefault="00114762" w:rsidP="00C17E78">
            <w:pPr>
              <w:pStyle w:val="Normaltable"/>
              <w:rPr>
                <w:rFonts w:ascii="Arial" w:hAnsi="Arial" w:cs="Arial"/>
                <w:szCs w:val="22"/>
              </w:rPr>
            </w:pPr>
            <w:r w:rsidRPr="007859C6">
              <w:rPr>
                <w:rFonts w:ascii="Arial" w:hAnsi="Arial" w:cs="Arial"/>
                <w:szCs w:val="22"/>
              </w:rPr>
              <w:t>Hours:</w:t>
            </w:r>
          </w:p>
        </w:tc>
        <w:tc>
          <w:tcPr>
            <w:tcW w:w="3701" w:type="pct"/>
            <w:vAlign w:val="center"/>
          </w:tcPr>
          <w:p w14:paraId="422EB13E" w14:textId="3B04EC34" w:rsidR="00114762" w:rsidRPr="007859C6" w:rsidRDefault="006860A9" w:rsidP="00C17E78">
            <w:pPr>
              <w:rPr>
                <w:rFonts w:ascii="Arial" w:hAnsi="Arial" w:cs="Arial"/>
                <w:szCs w:val="22"/>
              </w:rPr>
            </w:pPr>
            <w:r w:rsidRPr="007859C6">
              <w:rPr>
                <w:rFonts w:ascii="Arial" w:hAnsi="Arial" w:cs="Arial"/>
                <w:szCs w:val="22"/>
              </w:rPr>
              <w:t>37</w:t>
            </w:r>
          </w:p>
        </w:tc>
      </w:tr>
      <w:tr w:rsidR="00F52FCB" w:rsidRPr="007859C6" w14:paraId="2D3F65CB" w14:textId="77777777" w:rsidTr="00C17E78">
        <w:tc>
          <w:tcPr>
            <w:tcW w:w="1299" w:type="pct"/>
            <w:vAlign w:val="center"/>
          </w:tcPr>
          <w:p w14:paraId="3B57DD00" w14:textId="77777777" w:rsidR="00F52FCB" w:rsidRPr="007859C6" w:rsidRDefault="00F52FCB" w:rsidP="00C17E78">
            <w:pPr>
              <w:pStyle w:val="Normaltable"/>
              <w:rPr>
                <w:rFonts w:ascii="Arial" w:hAnsi="Arial" w:cs="Arial"/>
                <w:szCs w:val="22"/>
              </w:rPr>
            </w:pPr>
            <w:r w:rsidRPr="007859C6">
              <w:rPr>
                <w:rFonts w:ascii="Arial" w:hAnsi="Arial" w:cs="Arial"/>
                <w:szCs w:val="22"/>
              </w:rPr>
              <w:t>Team:</w:t>
            </w:r>
          </w:p>
        </w:tc>
        <w:tc>
          <w:tcPr>
            <w:tcW w:w="3701" w:type="pct"/>
            <w:vAlign w:val="center"/>
          </w:tcPr>
          <w:p w14:paraId="34C60F22" w14:textId="0D7F36D7" w:rsidR="00F52FCB" w:rsidRPr="007859C6" w:rsidRDefault="00F52FCB" w:rsidP="00C17E78">
            <w:pPr>
              <w:rPr>
                <w:rFonts w:ascii="Arial" w:hAnsi="Arial" w:cs="Arial"/>
                <w:szCs w:val="22"/>
              </w:rPr>
            </w:pPr>
            <w:r w:rsidRPr="007859C6">
              <w:rPr>
                <w:rFonts w:ascii="Arial" w:hAnsi="Arial" w:cs="Arial"/>
                <w:szCs w:val="22"/>
              </w:rPr>
              <w:t>Customer and Culture</w:t>
            </w:r>
          </w:p>
        </w:tc>
      </w:tr>
      <w:tr w:rsidR="00F52FCB" w:rsidRPr="007859C6" w14:paraId="2D3E1396" w14:textId="77777777" w:rsidTr="00C17E78">
        <w:tc>
          <w:tcPr>
            <w:tcW w:w="1299" w:type="pct"/>
            <w:vAlign w:val="center"/>
          </w:tcPr>
          <w:p w14:paraId="187DA0C8" w14:textId="534AA42E" w:rsidR="00F52FCB" w:rsidRPr="007859C6" w:rsidRDefault="00F52FCB" w:rsidP="00C17E78">
            <w:pPr>
              <w:pStyle w:val="Normaltable"/>
              <w:rPr>
                <w:rFonts w:ascii="Arial" w:hAnsi="Arial" w:cs="Arial"/>
                <w:szCs w:val="22"/>
              </w:rPr>
            </w:pPr>
            <w:r w:rsidRPr="007859C6">
              <w:rPr>
                <w:rFonts w:ascii="Arial" w:hAnsi="Arial" w:cs="Arial"/>
                <w:szCs w:val="22"/>
              </w:rPr>
              <w:t>Service Area:</w:t>
            </w:r>
          </w:p>
        </w:tc>
        <w:tc>
          <w:tcPr>
            <w:tcW w:w="3701" w:type="pct"/>
            <w:vAlign w:val="center"/>
          </w:tcPr>
          <w:p w14:paraId="268DE95B" w14:textId="64679F29" w:rsidR="00F52FCB" w:rsidRPr="007859C6" w:rsidRDefault="00F52FCB" w:rsidP="00C17E78">
            <w:pPr>
              <w:rPr>
                <w:rFonts w:ascii="Arial" w:hAnsi="Arial" w:cs="Arial"/>
                <w:szCs w:val="22"/>
              </w:rPr>
            </w:pPr>
            <w:r w:rsidRPr="007859C6">
              <w:rPr>
                <w:rFonts w:ascii="Arial" w:hAnsi="Arial" w:cs="Arial"/>
                <w:szCs w:val="22"/>
              </w:rPr>
              <w:t xml:space="preserve">Libraries  </w:t>
            </w:r>
          </w:p>
        </w:tc>
      </w:tr>
      <w:tr w:rsidR="00114762" w:rsidRPr="007859C6" w14:paraId="13A30B79" w14:textId="77777777" w:rsidTr="00C17E78">
        <w:tc>
          <w:tcPr>
            <w:tcW w:w="1299" w:type="pct"/>
            <w:vAlign w:val="center"/>
          </w:tcPr>
          <w:p w14:paraId="1E763D87" w14:textId="77777777" w:rsidR="00114762" w:rsidRPr="007859C6" w:rsidRDefault="00114762" w:rsidP="00C17E78">
            <w:pPr>
              <w:pStyle w:val="Normaltable"/>
              <w:rPr>
                <w:rFonts w:ascii="Arial" w:hAnsi="Arial" w:cs="Arial"/>
                <w:szCs w:val="22"/>
              </w:rPr>
            </w:pPr>
            <w:r w:rsidRPr="007859C6">
              <w:rPr>
                <w:rFonts w:ascii="Arial" w:hAnsi="Arial" w:cs="Arial"/>
                <w:szCs w:val="22"/>
              </w:rPr>
              <w:t>Primary Location:</w:t>
            </w:r>
          </w:p>
        </w:tc>
        <w:tc>
          <w:tcPr>
            <w:tcW w:w="3701" w:type="pct"/>
            <w:vAlign w:val="center"/>
          </w:tcPr>
          <w:p w14:paraId="39232083" w14:textId="24E11D37" w:rsidR="00114762" w:rsidRPr="007859C6" w:rsidRDefault="00B339D5" w:rsidP="00C17E78">
            <w:pPr>
              <w:rPr>
                <w:rFonts w:ascii="Arial" w:hAnsi="Arial" w:cs="Arial"/>
                <w:szCs w:val="22"/>
              </w:rPr>
            </w:pPr>
            <w:r w:rsidRPr="007859C6">
              <w:rPr>
                <w:rFonts w:ascii="Arial" w:hAnsi="Arial" w:cs="Arial"/>
                <w:szCs w:val="22"/>
              </w:rPr>
              <w:t>Oxford Westgate Library</w:t>
            </w:r>
          </w:p>
        </w:tc>
      </w:tr>
      <w:tr w:rsidR="00DD3ED0" w:rsidRPr="007859C6" w14:paraId="59366AE8" w14:textId="77777777" w:rsidTr="00C17E78">
        <w:tc>
          <w:tcPr>
            <w:tcW w:w="1299" w:type="pct"/>
            <w:vAlign w:val="center"/>
          </w:tcPr>
          <w:p w14:paraId="06160C01" w14:textId="093322D8" w:rsidR="00DD3ED0" w:rsidRPr="007859C6" w:rsidRDefault="00DD3ED0" w:rsidP="00C17E78">
            <w:pPr>
              <w:pStyle w:val="Normaltable"/>
              <w:rPr>
                <w:rFonts w:ascii="Arial" w:hAnsi="Arial" w:cs="Arial"/>
                <w:szCs w:val="22"/>
              </w:rPr>
            </w:pPr>
            <w:r w:rsidRPr="007859C6">
              <w:rPr>
                <w:rFonts w:ascii="Arial" w:hAnsi="Arial" w:cs="Arial"/>
                <w:szCs w:val="22"/>
              </w:rPr>
              <w:t>Responsible to:</w:t>
            </w:r>
          </w:p>
        </w:tc>
        <w:tc>
          <w:tcPr>
            <w:tcW w:w="3701" w:type="pct"/>
            <w:vAlign w:val="center"/>
          </w:tcPr>
          <w:p w14:paraId="16D735C4" w14:textId="1B148958" w:rsidR="00DD3ED0" w:rsidRPr="007859C6" w:rsidRDefault="006860A9" w:rsidP="00C17E78">
            <w:pPr>
              <w:rPr>
                <w:rFonts w:ascii="Arial" w:hAnsi="Arial" w:cs="Arial"/>
                <w:szCs w:val="22"/>
              </w:rPr>
            </w:pPr>
            <w:r w:rsidRPr="007859C6">
              <w:rPr>
                <w:rFonts w:ascii="Arial" w:hAnsi="Arial" w:cs="Arial"/>
                <w:szCs w:val="22"/>
              </w:rPr>
              <w:t xml:space="preserve">Assistant </w:t>
            </w:r>
            <w:r w:rsidR="00C17E78" w:rsidRPr="007859C6">
              <w:rPr>
                <w:rFonts w:ascii="Arial" w:hAnsi="Arial" w:cs="Arial"/>
                <w:szCs w:val="22"/>
              </w:rPr>
              <w:t>Library Manager</w:t>
            </w:r>
            <w:r w:rsidR="007859C6">
              <w:rPr>
                <w:rFonts w:ascii="Arial" w:hAnsi="Arial" w:cs="Arial"/>
                <w:szCs w:val="22"/>
              </w:rPr>
              <w:t xml:space="preserve"> (UKVI service lead)</w:t>
            </w:r>
          </w:p>
        </w:tc>
      </w:tr>
      <w:tr w:rsidR="00E709E9" w:rsidRPr="007859C6" w14:paraId="57A77990" w14:textId="77777777" w:rsidTr="00C17E78">
        <w:tc>
          <w:tcPr>
            <w:tcW w:w="1299" w:type="pct"/>
            <w:vAlign w:val="center"/>
          </w:tcPr>
          <w:p w14:paraId="54A73850" w14:textId="329284AA" w:rsidR="00E709E9" w:rsidRPr="007859C6" w:rsidRDefault="004619FB" w:rsidP="00C17E78">
            <w:pPr>
              <w:pStyle w:val="Normaltable"/>
              <w:rPr>
                <w:rFonts w:ascii="Arial" w:hAnsi="Arial" w:cs="Arial"/>
                <w:szCs w:val="22"/>
              </w:rPr>
            </w:pPr>
            <w:r w:rsidRPr="007859C6">
              <w:rPr>
                <w:rFonts w:ascii="Arial" w:hAnsi="Arial" w:cs="Arial"/>
                <w:szCs w:val="22"/>
              </w:rPr>
              <w:t>Political</w:t>
            </w:r>
            <w:r w:rsidR="00E709E9" w:rsidRPr="007859C6">
              <w:rPr>
                <w:rFonts w:ascii="Arial" w:hAnsi="Arial" w:cs="Arial"/>
                <w:szCs w:val="22"/>
              </w:rPr>
              <w:t xml:space="preserve"> Restricted</w:t>
            </w:r>
            <w:r w:rsidRPr="007859C6">
              <w:rPr>
                <w:rFonts w:ascii="Arial" w:hAnsi="Arial" w:cs="Arial"/>
                <w:szCs w:val="22"/>
              </w:rPr>
              <w:t xml:space="preserve"> Post:</w:t>
            </w:r>
          </w:p>
        </w:tc>
        <w:tc>
          <w:tcPr>
            <w:tcW w:w="3701" w:type="pct"/>
            <w:vAlign w:val="center"/>
          </w:tcPr>
          <w:p w14:paraId="2E2835DF" w14:textId="2F84A6DB" w:rsidR="00E709E9" w:rsidRPr="007859C6" w:rsidRDefault="00F52FCB" w:rsidP="00C17E78">
            <w:pPr>
              <w:rPr>
                <w:rFonts w:ascii="Arial" w:hAnsi="Arial" w:cs="Arial"/>
                <w:szCs w:val="22"/>
              </w:rPr>
            </w:pPr>
            <w:r w:rsidRPr="007859C6">
              <w:rPr>
                <w:rFonts w:ascii="Arial" w:hAnsi="Arial" w:cs="Arial"/>
                <w:szCs w:val="22"/>
              </w:rPr>
              <w:t>N</w:t>
            </w:r>
            <w:r w:rsidR="00C17E78" w:rsidRPr="007859C6">
              <w:rPr>
                <w:rFonts w:ascii="Arial" w:hAnsi="Arial" w:cs="Arial"/>
                <w:szCs w:val="22"/>
              </w:rPr>
              <w:t>o</w:t>
            </w:r>
          </w:p>
        </w:tc>
      </w:tr>
    </w:tbl>
    <w:p w14:paraId="77145B1B" w14:textId="632FC592" w:rsidR="00A50C5D" w:rsidRPr="007859C6" w:rsidRDefault="00A50C5D" w:rsidP="00760609">
      <w:pPr>
        <w:pStyle w:val="Heading2"/>
      </w:pPr>
      <w:r w:rsidRPr="007859C6">
        <w:t>Job Purpose</w:t>
      </w:r>
    </w:p>
    <w:tbl>
      <w:tblPr>
        <w:tblStyle w:val="TableGridLight"/>
        <w:tblW w:w="10343" w:type="dxa"/>
        <w:tblLook w:val="04A0" w:firstRow="1" w:lastRow="0" w:firstColumn="1" w:lastColumn="0" w:noHBand="0" w:noVBand="1"/>
      </w:tblPr>
      <w:tblGrid>
        <w:gridCol w:w="10343"/>
      </w:tblGrid>
      <w:tr w:rsidR="00B0457A" w:rsidRPr="007859C6" w14:paraId="7767AE61" w14:textId="77777777" w:rsidTr="005021D7">
        <w:tc>
          <w:tcPr>
            <w:tcW w:w="10343" w:type="dxa"/>
          </w:tcPr>
          <w:p w14:paraId="7665B964" w14:textId="77777777" w:rsidR="006860A9" w:rsidRPr="007859C6" w:rsidRDefault="00F52FCB" w:rsidP="00F52FCB">
            <w:pPr>
              <w:autoSpaceDE w:val="0"/>
              <w:autoSpaceDN w:val="0"/>
              <w:adjustRightInd w:val="0"/>
              <w:jc w:val="both"/>
              <w:rPr>
                <w:rFonts w:ascii="Arial" w:hAnsi="Arial" w:cs="Arial"/>
                <w:color w:val="000000"/>
                <w:szCs w:val="22"/>
                <w:lang w:eastAsia="en-GB"/>
              </w:rPr>
            </w:pPr>
            <w:r w:rsidRPr="007859C6">
              <w:rPr>
                <w:rFonts w:ascii="Arial" w:hAnsi="Arial" w:cs="Arial"/>
                <w:color w:val="000000"/>
                <w:szCs w:val="22"/>
                <w:lang w:eastAsia="en-GB"/>
              </w:rPr>
              <w:t xml:space="preserve">This is a customer facing role. </w:t>
            </w:r>
            <w:r w:rsidRPr="007859C6">
              <w:rPr>
                <w:rFonts w:ascii="Arial" w:hAnsi="Arial" w:cs="Arial"/>
                <w:szCs w:val="22"/>
              </w:rPr>
              <w:t xml:space="preserve">More than 8,000 people visit one of our 44 libraries per day.  Every year. 3,364,000 items are borrowed and almost 90,000 people attend library events. </w:t>
            </w:r>
            <w:r w:rsidRPr="007859C6">
              <w:rPr>
                <w:rFonts w:ascii="Arial" w:hAnsi="Arial" w:cs="Arial"/>
                <w:color w:val="000000"/>
                <w:szCs w:val="22"/>
                <w:lang w:eastAsia="en-GB"/>
              </w:rPr>
              <w:t xml:space="preserve">Our Libraries are so much more than books.  They are places where culture is created every day.  </w:t>
            </w:r>
          </w:p>
          <w:p w14:paraId="31B40554" w14:textId="77777777" w:rsidR="006860A9" w:rsidRPr="007859C6" w:rsidRDefault="006860A9" w:rsidP="00F52FCB">
            <w:pPr>
              <w:autoSpaceDE w:val="0"/>
              <w:autoSpaceDN w:val="0"/>
              <w:adjustRightInd w:val="0"/>
              <w:jc w:val="both"/>
              <w:rPr>
                <w:rFonts w:ascii="Arial" w:hAnsi="Arial" w:cs="Arial"/>
                <w:color w:val="000000"/>
                <w:szCs w:val="22"/>
                <w:lang w:eastAsia="en-GB"/>
              </w:rPr>
            </w:pPr>
          </w:p>
          <w:p w14:paraId="18B0E5C7" w14:textId="57FEA62A" w:rsidR="006860A9" w:rsidRPr="007859C6" w:rsidRDefault="006860A9" w:rsidP="006860A9">
            <w:pPr>
              <w:jc w:val="both"/>
              <w:rPr>
                <w:rFonts w:ascii="Arial" w:hAnsi="Arial" w:cs="Arial"/>
              </w:rPr>
            </w:pPr>
            <w:r w:rsidRPr="007859C6">
              <w:rPr>
                <w:rFonts w:ascii="Arial" w:hAnsi="Arial" w:cs="Arial"/>
              </w:rPr>
              <w:t xml:space="preserve">The post holder’s principal role is to </w:t>
            </w:r>
            <w:r w:rsidR="00B339D5" w:rsidRPr="007859C6">
              <w:rPr>
                <w:rFonts w:ascii="Arial" w:hAnsi="Arial" w:cs="Arial"/>
              </w:rPr>
              <w:t>support</w:t>
            </w:r>
            <w:r w:rsidR="003134B2" w:rsidRPr="007859C6">
              <w:rPr>
                <w:rFonts w:ascii="Arial" w:hAnsi="Arial" w:cs="Arial"/>
              </w:rPr>
              <w:t xml:space="preserve"> the dedicated team with</w:t>
            </w:r>
            <w:r w:rsidR="00B339D5" w:rsidRPr="007859C6">
              <w:rPr>
                <w:rFonts w:ascii="Arial" w:hAnsi="Arial" w:cs="Arial"/>
              </w:rPr>
              <w:t xml:space="preserve"> the delivery of the </w:t>
            </w:r>
            <w:r w:rsidR="00CD6BD5" w:rsidRPr="007859C6">
              <w:rPr>
                <w:rFonts w:ascii="Arial" w:hAnsi="Arial" w:cs="Arial"/>
              </w:rPr>
              <w:t>UK Visa and Immigration</w:t>
            </w:r>
            <w:r w:rsidR="003134B2" w:rsidRPr="007859C6">
              <w:rPr>
                <w:rFonts w:ascii="Arial" w:hAnsi="Arial" w:cs="Arial"/>
              </w:rPr>
              <w:t xml:space="preserve"> Application Service, joining </w:t>
            </w:r>
            <w:proofErr w:type="gramStart"/>
            <w:r w:rsidR="003134B2" w:rsidRPr="007859C6">
              <w:rPr>
                <w:rFonts w:ascii="Arial" w:hAnsi="Arial" w:cs="Arial"/>
              </w:rPr>
              <w:t>a large number of</w:t>
            </w:r>
            <w:proofErr w:type="gramEnd"/>
            <w:r w:rsidR="003134B2" w:rsidRPr="007859C6">
              <w:rPr>
                <w:rFonts w:ascii="Arial" w:hAnsi="Arial" w:cs="Arial"/>
              </w:rPr>
              <w:t xml:space="preserve"> major public libraries in UK towns and cities from October 2024 in providing a staffed centre. Clients can book an appointment for verifying identity, enrolling biometric information, and checking/digitising supporting documentation for application. This will be a fast-paced but highly rewarding service operating up to 6 days per week with </w:t>
            </w:r>
            <w:proofErr w:type="gramStart"/>
            <w:r w:rsidR="003134B2" w:rsidRPr="007859C6">
              <w:rPr>
                <w:rFonts w:ascii="Arial" w:hAnsi="Arial" w:cs="Arial"/>
              </w:rPr>
              <w:t>a large number of</w:t>
            </w:r>
            <w:proofErr w:type="gramEnd"/>
            <w:r w:rsidR="003134B2" w:rsidRPr="007859C6">
              <w:rPr>
                <w:rFonts w:ascii="Arial" w:hAnsi="Arial" w:cs="Arial"/>
              </w:rPr>
              <w:t xml:space="preserve"> appointments available each day.</w:t>
            </w:r>
          </w:p>
          <w:p w14:paraId="32A0804D" w14:textId="556BB1AC" w:rsidR="006860A9" w:rsidRPr="007859C6" w:rsidRDefault="006860A9" w:rsidP="006860A9">
            <w:pPr>
              <w:jc w:val="both"/>
              <w:rPr>
                <w:rFonts w:ascii="Arial" w:hAnsi="Arial" w:cs="Arial"/>
              </w:rPr>
            </w:pPr>
          </w:p>
          <w:p w14:paraId="423C6077" w14:textId="4536FE84" w:rsidR="006860A9" w:rsidRPr="007859C6" w:rsidRDefault="006860A9" w:rsidP="006860A9">
            <w:pPr>
              <w:autoSpaceDE w:val="0"/>
              <w:autoSpaceDN w:val="0"/>
              <w:adjustRightInd w:val="0"/>
              <w:jc w:val="both"/>
              <w:rPr>
                <w:rFonts w:ascii="Arial" w:hAnsi="Arial" w:cs="Arial"/>
                <w:color w:val="000000"/>
                <w:szCs w:val="22"/>
                <w:lang w:eastAsia="en-GB"/>
              </w:rPr>
            </w:pPr>
            <w:r w:rsidRPr="007859C6">
              <w:rPr>
                <w:rFonts w:ascii="Arial" w:hAnsi="Arial" w:cs="Arial"/>
                <w:color w:val="000000"/>
                <w:szCs w:val="22"/>
                <w:lang w:eastAsia="en-GB"/>
              </w:rPr>
              <w:t xml:space="preserve">In this role you </w:t>
            </w:r>
            <w:r w:rsidR="003134B2" w:rsidRPr="007859C6">
              <w:rPr>
                <w:rFonts w:ascii="Arial" w:hAnsi="Arial" w:cs="Arial"/>
                <w:color w:val="000000"/>
                <w:szCs w:val="22"/>
                <w:lang w:eastAsia="en-GB"/>
              </w:rPr>
              <w:t>will also be expected</w:t>
            </w:r>
            <w:r w:rsidR="003C0048" w:rsidRPr="007859C6">
              <w:rPr>
                <w:rFonts w:ascii="Arial" w:hAnsi="Arial" w:cs="Arial"/>
                <w:color w:val="000000"/>
                <w:szCs w:val="22"/>
                <w:lang w:eastAsia="en-GB"/>
              </w:rPr>
              <w:t xml:space="preserve"> to</w:t>
            </w:r>
            <w:r w:rsidRPr="007859C6">
              <w:rPr>
                <w:rFonts w:ascii="Arial" w:hAnsi="Arial" w:cs="Arial"/>
                <w:color w:val="000000"/>
                <w:szCs w:val="22"/>
                <w:lang w:eastAsia="en-GB"/>
              </w:rPr>
              <w:t xml:space="preserve"> cover regular staff absence</w:t>
            </w:r>
            <w:r w:rsidR="003C0048" w:rsidRPr="007859C6">
              <w:rPr>
                <w:rFonts w:ascii="Arial" w:hAnsi="Arial" w:cs="Arial"/>
                <w:color w:val="000000"/>
                <w:szCs w:val="22"/>
                <w:lang w:eastAsia="en-GB"/>
              </w:rPr>
              <w:t xml:space="preserve"> in Oxford</w:t>
            </w:r>
            <w:r w:rsidR="003134B2" w:rsidRPr="007859C6">
              <w:rPr>
                <w:rFonts w:ascii="Arial" w:hAnsi="Arial" w:cs="Arial"/>
                <w:color w:val="000000"/>
                <w:szCs w:val="22"/>
                <w:lang w:eastAsia="en-GB"/>
              </w:rPr>
              <w:t xml:space="preserve"> Westgate Library </w:t>
            </w:r>
            <w:r w:rsidRPr="007859C6">
              <w:rPr>
                <w:rFonts w:ascii="Arial" w:hAnsi="Arial" w:cs="Arial"/>
                <w:color w:val="000000"/>
                <w:szCs w:val="22"/>
                <w:lang w:eastAsia="en-GB"/>
              </w:rPr>
              <w:t>and will work to</w:t>
            </w:r>
            <w:r w:rsidRPr="007859C6">
              <w:rPr>
                <w:rFonts w:ascii="Arial" w:hAnsi="Arial" w:cs="Arial"/>
                <w:color w:val="FF0000"/>
                <w:szCs w:val="22"/>
                <w:lang w:eastAsia="en-GB"/>
              </w:rPr>
              <w:t xml:space="preserve"> </w:t>
            </w:r>
            <w:r w:rsidRPr="007859C6">
              <w:rPr>
                <w:rFonts w:ascii="Arial" w:hAnsi="Arial" w:cs="Arial"/>
                <w:color w:val="000000"/>
                <w:szCs w:val="22"/>
                <w:lang w:eastAsia="en-GB"/>
              </w:rPr>
              <w:t>ensure high customer service standards, respond efficiently to customer inquiries and maintain high customer satisfaction.</w:t>
            </w:r>
          </w:p>
          <w:p w14:paraId="3246D82C" w14:textId="77777777" w:rsidR="006860A9" w:rsidRPr="007859C6" w:rsidRDefault="006860A9" w:rsidP="006860A9">
            <w:pPr>
              <w:jc w:val="both"/>
              <w:rPr>
                <w:rFonts w:cs="Arial"/>
              </w:rPr>
            </w:pPr>
          </w:p>
          <w:p w14:paraId="443768C7" w14:textId="77777777" w:rsidR="006860A9" w:rsidRPr="007859C6" w:rsidRDefault="006860A9" w:rsidP="006860A9">
            <w:pPr>
              <w:autoSpaceDE w:val="0"/>
              <w:autoSpaceDN w:val="0"/>
              <w:adjustRightInd w:val="0"/>
              <w:jc w:val="both"/>
              <w:rPr>
                <w:rFonts w:ascii="Arial" w:hAnsi="Arial" w:cs="Arial"/>
                <w:color w:val="000000"/>
                <w:szCs w:val="22"/>
                <w:lang w:eastAsia="en-GB"/>
              </w:rPr>
            </w:pPr>
            <w:r w:rsidRPr="007859C6">
              <w:rPr>
                <w:rFonts w:ascii="Arial" w:hAnsi="Arial" w:cs="Arial"/>
                <w:color w:val="000000"/>
                <w:szCs w:val="22"/>
                <w:lang w:eastAsia="en-GB"/>
              </w:rPr>
              <w:t xml:space="preserve">You will be responsible for ensuring that all relevant County policies and procedures are adhered </w:t>
            </w:r>
            <w:proofErr w:type="gramStart"/>
            <w:r w:rsidRPr="007859C6">
              <w:rPr>
                <w:rFonts w:ascii="Arial" w:hAnsi="Arial" w:cs="Arial"/>
                <w:color w:val="000000"/>
                <w:szCs w:val="22"/>
                <w:lang w:eastAsia="en-GB"/>
              </w:rPr>
              <w:t>to</w:t>
            </w:r>
            <w:proofErr w:type="gramEnd"/>
            <w:r w:rsidRPr="007859C6">
              <w:rPr>
                <w:rFonts w:ascii="Arial" w:hAnsi="Arial" w:cs="Arial"/>
                <w:color w:val="000000"/>
                <w:szCs w:val="22"/>
                <w:lang w:eastAsia="en-GB"/>
              </w:rPr>
              <w:t xml:space="preserve"> and concerns are raised in accordance with these policies. This includes:</w:t>
            </w:r>
          </w:p>
          <w:p w14:paraId="1CBB80CC" w14:textId="77777777" w:rsidR="006860A9" w:rsidRPr="007859C6" w:rsidRDefault="006860A9" w:rsidP="006860A9">
            <w:pPr>
              <w:numPr>
                <w:ilvl w:val="0"/>
                <w:numId w:val="12"/>
              </w:numPr>
              <w:autoSpaceDE w:val="0"/>
              <w:autoSpaceDN w:val="0"/>
              <w:adjustRightInd w:val="0"/>
              <w:ind w:left="360"/>
              <w:jc w:val="both"/>
              <w:rPr>
                <w:rFonts w:ascii="Arial" w:hAnsi="Arial" w:cs="Arial"/>
                <w:color w:val="000000"/>
                <w:szCs w:val="22"/>
                <w:lang w:eastAsia="en-GB"/>
              </w:rPr>
            </w:pPr>
            <w:r w:rsidRPr="007859C6">
              <w:rPr>
                <w:rFonts w:ascii="Arial" w:hAnsi="Arial" w:cs="Arial"/>
                <w:color w:val="000000"/>
                <w:szCs w:val="22"/>
                <w:lang w:eastAsia="en-GB"/>
              </w:rPr>
              <w:t>Familiarising yourself with the council’s policies on Safeguarding Children and Vulnerable Adults</w:t>
            </w:r>
          </w:p>
          <w:p w14:paraId="1ADAF050" w14:textId="77777777" w:rsidR="00191613" w:rsidRPr="007859C6" w:rsidRDefault="006860A9" w:rsidP="006860A9">
            <w:pPr>
              <w:numPr>
                <w:ilvl w:val="0"/>
                <w:numId w:val="12"/>
              </w:numPr>
              <w:autoSpaceDE w:val="0"/>
              <w:autoSpaceDN w:val="0"/>
              <w:adjustRightInd w:val="0"/>
              <w:ind w:left="360"/>
              <w:jc w:val="both"/>
              <w:rPr>
                <w:rFonts w:ascii="Arial" w:hAnsi="Arial" w:cs="Arial"/>
                <w:color w:val="000000"/>
                <w:szCs w:val="22"/>
                <w:lang w:eastAsia="en-GB"/>
              </w:rPr>
            </w:pPr>
            <w:r w:rsidRPr="007859C6">
              <w:rPr>
                <w:rFonts w:ascii="Arial" w:hAnsi="Arial" w:cs="Arial"/>
                <w:color w:val="000000"/>
                <w:szCs w:val="22"/>
                <w:lang w:eastAsia="en-GB"/>
              </w:rPr>
              <w:t xml:space="preserve">Acting according to the inter-agency safeguarding procedures of the Oxfordshire Safeguarding Children Board and Oxfordshire Safeguarding Adults Board whenever you have a safeguarding concern about a child or an adult. </w:t>
            </w:r>
          </w:p>
          <w:p w14:paraId="65F56193" w14:textId="622E074D" w:rsidR="006860A9" w:rsidRPr="007859C6" w:rsidRDefault="006860A9" w:rsidP="006860A9">
            <w:pPr>
              <w:numPr>
                <w:ilvl w:val="0"/>
                <w:numId w:val="12"/>
              </w:numPr>
              <w:autoSpaceDE w:val="0"/>
              <w:autoSpaceDN w:val="0"/>
              <w:adjustRightInd w:val="0"/>
              <w:ind w:left="360"/>
              <w:jc w:val="both"/>
              <w:rPr>
                <w:rFonts w:ascii="Arial" w:hAnsi="Arial" w:cs="Arial"/>
                <w:color w:val="000000"/>
                <w:szCs w:val="22"/>
                <w:lang w:eastAsia="en-GB"/>
              </w:rPr>
            </w:pPr>
            <w:r w:rsidRPr="007859C6">
              <w:rPr>
                <w:rFonts w:ascii="Arial" w:hAnsi="Arial" w:cs="Arial"/>
                <w:color w:val="000000"/>
              </w:rPr>
              <w:t xml:space="preserve">Work in accordance with the </w:t>
            </w:r>
            <w:proofErr w:type="gramStart"/>
            <w:r w:rsidRPr="007859C6">
              <w:rPr>
                <w:rFonts w:ascii="Arial" w:hAnsi="Arial" w:cs="Arial"/>
                <w:color w:val="000000"/>
              </w:rPr>
              <w:t>Corporate</w:t>
            </w:r>
            <w:proofErr w:type="gramEnd"/>
            <w:r w:rsidRPr="007859C6">
              <w:rPr>
                <w:rFonts w:ascii="Arial" w:hAnsi="Arial" w:cs="Arial"/>
                <w:color w:val="000000"/>
              </w:rPr>
              <w:t xml:space="preserve"> values and competency framework. </w:t>
            </w:r>
            <w:hyperlink r:id="rId11" w:history="1">
              <w:r w:rsidRPr="007859C6">
                <w:rPr>
                  <w:rFonts w:ascii="Arial" w:hAnsi="Arial" w:cs="Arial"/>
                  <w:color w:val="0000FF"/>
                  <w:u w:val="single"/>
                </w:rPr>
                <w:t>Link to County Council Values</w:t>
              </w:r>
            </w:hyperlink>
            <w:r w:rsidRPr="007859C6">
              <w:rPr>
                <w:rFonts w:ascii="Arial" w:hAnsi="Arial" w:cs="Arial"/>
              </w:rPr>
              <w:t xml:space="preserve"> </w:t>
            </w:r>
          </w:p>
          <w:p w14:paraId="11AD4488" w14:textId="77777777" w:rsidR="006860A9" w:rsidRPr="007859C6" w:rsidRDefault="006860A9" w:rsidP="006860A9">
            <w:pPr>
              <w:ind w:left="142"/>
              <w:contextualSpacing/>
              <w:jc w:val="both"/>
              <w:rPr>
                <w:rFonts w:ascii="Arial" w:hAnsi="Arial" w:cs="Arial"/>
              </w:rPr>
            </w:pPr>
          </w:p>
          <w:p w14:paraId="04B3A777" w14:textId="77777777" w:rsidR="00B0457A" w:rsidRPr="007859C6" w:rsidRDefault="006860A9" w:rsidP="003C0048">
            <w:pPr>
              <w:rPr>
                <w:rFonts w:ascii="Arial" w:hAnsi="Arial" w:cs="Arial"/>
                <w:b/>
                <w:szCs w:val="22"/>
              </w:rPr>
            </w:pPr>
            <w:r w:rsidRPr="007859C6">
              <w:rPr>
                <w:rFonts w:ascii="Arial" w:hAnsi="Arial" w:cs="Arial"/>
                <w:szCs w:val="22"/>
              </w:rPr>
              <w:lastRenderedPageBreak/>
              <w:t xml:space="preserve">Library staff work on a one to one and group basis with unaccompanied children attending the library. They lead children’s groups and support children with the use of library equipment. They will attend children’s settings and supervise volunteers who attend the library to work with unaccompanied children. </w:t>
            </w:r>
            <w:r w:rsidRPr="007859C6">
              <w:rPr>
                <w:rFonts w:ascii="Arial" w:hAnsi="Arial" w:cs="Arial"/>
                <w:b/>
                <w:szCs w:val="22"/>
              </w:rPr>
              <w:t>This will require an Enhanced DBS check</w:t>
            </w:r>
          </w:p>
          <w:p w14:paraId="51BA6954" w14:textId="622A1D51" w:rsidR="003C0048" w:rsidRPr="007859C6" w:rsidRDefault="003C0048" w:rsidP="003C0048"/>
        </w:tc>
      </w:tr>
    </w:tbl>
    <w:p w14:paraId="3CDF08A0" w14:textId="64DD6F41" w:rsidR="00E34F5F" w:rsidRPr="007859C6" w:rsidRDefault="00B0457A" w:rsidP="00760609">
      <w:pPr>
        <w:pStyle w:val="Heading2"/>
        <w:rPr>
          <w:sz w:val="22"/>
          <w:szCs w:val="22"/>
        </w:rPr>
      </w:pPr>
      <w:r w:rsidRPr="007859C6">
        <w:lastRenderedPageBreak/>
        <w:t>Job Responsibilities</w:t>
      </w:r>
      <w:r w:rsidRPr="007859C6">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0A571FF" w14:textId="41170B11" w:rsidR="00F52FCB" w:rsidRPr="007859C6" w:rsidRDefault="00F52FCB" w:rsidP="00F52FCB">
            <w:pPr>
              <w:rPr>
                <w:rFonts w:ascii="Arial" w:hAnsi="Arial" w:cs="Arial"/>
                <w:szCs w:val="22"/>
              </w:rPr>
            </w:pPr>
            <w:r w:rsidRPr="007859C6">
              <w:rPr>
                <w:rFonts w:ascii="Arial" w:hAnsi="Arial" w:cs="Arial"/>
                <w:szCs w:val="22"/>
              </w:rPr>
              <w:t>This is a list of the main duties or tasks that the post holder will be expected to undertake.</w:t>
            </w:r>
          </w:p>
          <w:p w14:paraId="2C105F2C" w14:textId="0B1FE637" w:rsidR="003C0048" w:rsidRPr="007859C6" w:rsidRDefault="003C0048" w:rsidP="00F52FCB">
            <w:pPr>
              <w:rPr>
                <w:rFonts w:ascii="Arial" w:hAnsi="Arial" w:cs="Arial"/>
                <w:noProof/>
                <w:szCs w:val="20"/>
              </w:rPr>
            </w:pPr>
          </w:p>
          <w:p w14:paraId="0963F9A7" w14:textId="101F99C6" w:rsidR="005A3202" w:rsidRPr="007859C6" w:rsidRDefault="001E18FB" w:rsidP="005A3202">
            <w:pPr>
              <w:pStyle w:val="ListParagraph"/>
              <w:numPr>
                <w:ilvl w:val="0"/>
                <w:numId w:val="23"/>
              </w:numPr>
              <w:rPr>
                <w:rFonts w:ascii="Arial" w:hAnsi="Arial" w:cs="Arial"/>
                <w:sz w:val="24"/>
              </w:rPr>
            </w:pPr>
            <w:r w:rsidRPr="007859C6">
              <w:rPr>
                <w:rFonts w:ascii="Arial" w:hAnsi="Arial" w:cs="Arial"/>
              </w:rPr>
              <w:t>U</w:t>
            </w:r>
            <w:r w:rsidR="005A3202" w:rsidRPr="007859C6">
              <w:rPr>
                <w:rFonts w:ascii="Arial" w:hAnsi="Arial" w:cs="Arial"/>
              </w:rPr>
              <w:t>tilising</w:t>
            </w:r>
            <w:r w:rsidRPr="007859C6">
              <w:rPr>
                <w:rFonts w:ascii="Arial" w:hAnsi="Arial" w:cs="Arial"/>
              </w:rPr>
              <w:t xml:space="preserve"> computer system</w:t>
            </w:r>
            <w:r w:rsidR="005A3202" w:rsidRPr="007859C6">
              <w:rPr>
                <w:rFonts w:ascii="Arial" w:hAnsi="Arial" w:cs="Arial"/>
              </w:rPr>
              <w:t>s and s</w:t>
            </w:r>
            <w:r w:rsidRPr="007859C6">
              <w:rPr>
                <w:rFonts w:ascii="Arial" w:hAnsi="Arial" w:cs="Arial"/>
              </w:rPr>
              <w:t>elf-serve kiosks to support clients in their application through the UK Visa and Immigration Application Service</w:t>
            </w:r>
            <w:r w:rsidR="005A3202" w:rsidRPr="007859C6">
              <w:rPr>
                <w:rFonts w:ascii="Arial" w:hAnsi="Arial" w:cs="Arial"/>
              </w:rPr>
              <w:t>. This includes verifying</w:t>
            </w:r>
            <w:r w:rsidRPr="007859C6">
              <w:rPr>
                <w:rFonts w:ascii="Arial" w:hAnsi="Arial" w:cs="Arial"/>
              </w:rPr>
              <w:t xml:space="preserve"> their identity, enrolling their biometric information, and digitising and checking any supporting documentation for the application, before submitting any biometric information and supporting documentation to UKVI for processing to be completed and a decision to be made.</w:t>
            </w:r>
          </w:p>
          <w:p w14:paraId="4D280369" w14:textId="580315B1" w:rsidR="001E18FB" w:rsidRPr="007859C6" w:rsidRDefault="001E18FB" w:rsidP="005A3202">
            <w:pPr>
              <w:pStyle w:val="ListParagraph"/>
              <w:numPr>
                <w:ilvl w:val="0"/>
                <w:numId w:val="23"/>
              </w:numPr>
              <w:rPr>
                <w:rFonts w:ascii="Arial" w:hAnsi="Arial" w:cs="Arial"/>
              </w:rPr>
            </w:pPr>
            <w:r w:rsidRPr="007859C6">
              <w:rPr>
                <w:rFonts w:ascii="Arial" w:hAnsi="Arial" w:cs="Arial"/>
              </w:rPr>
              <w:t>Deal with enquiries from the community, OCC staff and partner agencies via a variety of channels, be able to signpost service users appropriately and escalate enquires and complaints as necessary.</w:t>
            </w:r>
          </w:p>
          <w:p w14:paraId="1317BA06" w14:textId="77777777" w:rsidR="001E18FB" w:rsidRPr="007859C6" w:rsidRDefault="001E18FB" w:rsidP="005A3202">
            <w:pPr>
              <w:pStyle w:val="ListParagraph"/>
              <w:numPr>
                <w:ilvl w:val="0"/>
                <w:numId w:val="23"/>
              </w:numPr>
            </w:pPr>
            <w:r w:rsidRPr="007859C6">
              <w:rPr>
                <w:rFonts w:ascii="Arial" w:hAnsi="Arial" w:cs="Arial"/>
              </w:rPr>
              <w:t xml:space="preserve">Support customers </w:t>
            </w:r>
            <w:r w:rsidRPr="007859C6">
              <w:t>to use digital services and in libraries to use self- service kiosks</w:t>
            </w:r>
          </w:p>
          <w:p w14:paraId="10483AB8"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 xml:space="preserve">Undertake administrative </w:t>
            </w:r>
            <w:r w:rsidRPr="007859C6">
              <w:rPr>
                <w:rFonts w:ascii="Arial" w:hAnsi="Arial" w:cs="Arial"/>
                <w:szCs w:val="22"/>
                <w:shd w:val="clear" w:color="auto" w:fill="FFFFFF"/>
              </w:rPr>
              <w:t>duties relating to</w:t>
            </w:r>
            <w:r w:rsidRPr="007859C6">
              <w:rPr>
                <w:rFonts w:ascii="Arial" w:hAnsi="Arial" w:cs="Arial"/>
                <w:szCs w:val="22"/>
              </w:rPr>
              <w:t xml:space="preserve"> Council services offered within a library setting. This includes the provision of information and support with completion of forms and applications by service users and where appropriate process requests and issue documentation</w:t>
            </w:r>
          </w:p>
          <w:p w14:paraId="3E0163B6"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Promote the Council, provide information on a range of services and participate in promotional and developmental activities and events across the service</w:t>
            </w:r>
          </w:p>
          <w:p w14:paraId="565AFFCD"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Log information onto various systems, appropriate to the service</w:t>
            </w:r>
          </w:p>
          <w:p w14:paraId="7C144EA2" w14:textId="77777777" w:rsidR="001E18FB" w:rsidRPr="007859C6" w:rsidRDefault="001E18FB" w:rsidP="001E18FB">
            <w:pPr>
              <w:numPr>
                <w:ilvl w:val="0"/>
                <w:numId w:val="14"/>
              </w:numPr>
              <w:jc w:val="both"/>
              <w:rPr>
                <w:rFonts w:ascii="Arial" w:hAnsi="Arial" w:cs="Arial"/>
                <w:szCs w:val="22"/>
                <w:lang w:eastAsia="en-GB"/>
              </w:rPr>
            </w:pPr>
            <w:bookmarkStart w:id="0" w:name="_Hlk33696155"/>
            <w:r w:rsidRPr="007859C6">
              <w:rPr>
                <w:rFonts w:ascii="Arial" w:hAnsi="Arial" w:cs="Arial"/>
              </w:rPr>
              <w:t>Promote and contribute to the delivery of core universal library offers (reading, digital and information, culture and creativity, health and wellbeing) including delivery of universal offers programmes and activities.</w:t>
            </w:r>
          </w:p>
          <w:p w14:paraId="3219A406" w14:textId="77777777" w:rsidR="001E18FB" w:rsidRPr="007859C6" w:rsidRDefault="001E18FB" w:rsidP="001E18FB">
            <w:pPr>
              <w:numPr>
                <w:ilvl w:val="0"/>
                <w:numId w:val="14"/>
              </w:numPr>
              <w:jc w:val="both"/>
              <w:rPr>
                <w:rFonts w:ascii="Arial" w:hAnsi="Arial" w:cs="Arial"/>
              </w:rPr>
            </w:pPr>
            <w:r w:rsidRPr="007859C6">
              <w:rPr>
                <w:rFonts w:ascii="Arial" w:hAnsi="Arial" w:cs="Arial"/>
              </w:rPr>
              <w:t>Take responsibility for library support work including cash handling and banking, stock control, shelving duties, reservations, membership enquiries and display work</w:t>
            </w:r>
          </w:p>
          <w:bookmarkEnd w:id="0"/>
          <w:p w14:paraId="1CB647BC"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 xml:space="preserve">Carry out all duties which are appropriate to the post as determined by the Senior staff member/Library Manager and work as part of a team, including with our volunteers, </w:t>
            </w:r>
            <w:proofErr w:type="gramStart"/>
            <w:r w:rsidRPr="007859C6">
              <w:rPr>
                <w:rFonts w:ascii="Arial" w:hAnsi="Arial" w:cs="Arial"/>
                <w:szCs w:val="22"/>
              </w:rPr>
              <w:t>in order to</w:t>
            </w:r>
            <w:proofErr w:type="gramEnd"/>
            <w:r w:rsidRPr="007859C6">
              <w:rPr>
                <w:rFonts w:ascii="Arial" w:hAnsi="Arial" w:cs="Arial"/>
                <w:szCs w:val="22"/>
              </w:rPr>
              <w:t xml:space="preserve"> achieve shared objectives.</w:t>
            </w:r>
          </w:p>
          <w:p w14:paraId="17EAAAB3"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 xml:space="preserve">Familiarisation with the Council’s policies on safeguarding children and vulnerable adults and acting in accordance </w:t>
            </w:r>
            <w:proofErr w:type="gramStart"/>
            <w:r w:rsidRPr="007859C6">
              <w:rPr>
                <w:rFonts w:ascii="Arial" w:hAnsi="Arial" w:cs="Arial"/>
                <w:szCs w:val="22"/>
              </w:rPr>
              <w:t>to</w:t>
            </w:r>
            <w:proofErr w:type="gramEnd"/>
            <w:r w:rsidRPr="007859C6">
              <w:rPr>
                <w:rFonts w:ascii="Arial" w:hAnsi="Arial" w:cs="Arial"/>
                <w:szCs w:val="22"/>
              </w:rPr>
              <w:t xml:space="preserve"> the inter-agency safeguarding procedures of the Oxfordshire Safeguarding boards whenever you have a safeguarding concern about a child or an adult</w:t>
            </w:r>
          </w:p>
          <w:p w14:paraId="20A35FBC" w14:textId="77777777" w:rsidR="001E18FB" w:rsidRPr="007859C6" w:rsidRDefault="001E18FB" w:rsidP="001E18FB">
            <w:pPr>
              <w:numPr>
                <w:ilvl w:val="0"/>
                <w:numId w:val="14"/>
              </w:numPr>
              <w:jc w:val="both"/>
              <w:rPr>
                <w:rFonts w:ascii="Arial" w:hAnsi="Arial" w:cs="Arial"/>
                <w:szCs w:val="22"/>
              </w:rPr>
            </w:pPr>
            <w:r w:rsidRPr="007859C6">
              <w:rPr>
                <w:rFonts w:ascii="Arial" w:hAnsi="Arial" w:cs="Arial"/>
                <w:szCs w:val="22"/>
              </w:rPr>
              <w:t>Commitment to and understanding of the principles of Equal Opportunities for all, in employment and the delivery of services.</w:t>
            </w:r>
          </w:p>
          <w:p w14:paraId="07B3765D" w14:textId="1FAF0567" w:rsidR="0065462D" w:rsidRPr="00D757B0" w:rsidRDefault="0065462D" w:rsidP="001F02B3">
            <w:pPr>
              <w:ind w:left="720"/>
              <w:jc w:val="both"/>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2"/>
          <w:footerReference w:type="first" r:id="rId13"/>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2C0E735A" w14:textId="77777777" w:rsidR="00063357" w:rsidRDefault="00063357" w:rsidP="00882210">
      <w:pPr>
        <w:rPr>
          <w:rFonts w:ascii="Arial" w:hAnsi="Arial" w:cs="Arial"/>
          <w:color w:val="333333"/>
          <w:szCs w:val="22"/>
          <w:shd w:val="clear" w:color="auto" w:fill="FFFFFF"/>
          <w:lang w:eastAsia="en-GB"/>
        </w:rPr>
      </w:pPr>
    </w:p>
    <w:p w14:paraId="4E6DFD59" w14:textId="45C8310C"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7EAD3866" w:rsidR="00342978"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5659AB72" w14:textId="77777777" w:rsidR="00342978" w:rsidRDefault="00342978">
      <w:pPr>
        <w:rPr>
          <w:rFonts w:ascii="Arial" w:hAnsi="Arial" w:cs="Arial"/>
          <w:szCs w:val="22"/>
        </w:rPr>
      </w:pPr>
      <w:r>
        <w:rPr>
          <w:rFonts w:ascii="Arial" w:hAnsi="Arial" w:cs="Arial"/>
          <w:szCs w:val="22"/>
        </w:rPr>
        <w:br w:type="page"/>
      </w:r>
    </w:p>
    <w:p w14:paraId="181D80F4" w14:textId="334EEEFB"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F52FCB" w:rsidRPr="009F0647" w14:paraId="5A5B663D" w14:textId="77777777" w:rsidTr="005021D7">
        <w:tc>
          <w:tcPr>
            <w:tcW w:w="4015" w:type="pct"/>
          </w:tcPr>
          <w:p w14:paraId="1C3AF171" w14:textId="30FB0BCE" w:rsidR="00F52FCB" w:rsidRPr="00925E8C" w:rsidRDefault="00F52FCB" w:rsidP="00F52FCB">
            <w:pPr>
              <w:autoSpaceDE w:val="0"/>
              <w:autoSpaceDN w:val="0"/>
              <w:adjustRightInd w:val="0"/>
              <w:spacing w:after="120"/>
              <w:jc w:val="both"/>
              <w:rPr>
                <w:rFonts w:ascii="Arial" w:hAnsi="Arial" w:cs="Arial"/>
                <w:color w:val="000000"/>
                <w:szCs w:val="22"/>
                <w:lang w:eastAsia="en-GB"/>
              </w:rPr>
            </w:pPr>
            <w:r w:rsidRPr="00924810">
              <w:rPr>
                <w:rFonts w:ascii="Arial" w:hAnsi="Arial" w:cs="Arial"/>
                <w:szCs w:val="22"/>
              </w:rPr>
              <w:t>Level 2 qualification e.g. English &amp; Maths GCSE (C), NVQ level 2 or equivalent or ability to evidence the equivalent level of knowledge gained through work experience.</w:t>
            </w:r>
          </w:p>
        </w:tc>
        <w:tc>
          <w:tcPr>
            <w:tcW w:w="985" w:type="pct"/>
          </w:tcPr>
          <w:p w14:paraId="1C4D3E4A" w14:textId="2A009DC0"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3F9D28AE" w14:textId="77777777" w:rsidTr="005021D7">
        <w:tc>
          <w:tcPr>
            <w:tcW w:w="4015" w:type="pct"/>
          </w:tcPr>
          <w:p w14:paraId="7F6E0554" w14:textId="67370BC8" w:rsidR="00F52FCB" w:rsidRPr="00342978" w:rsidRDefault="00F52FCB" w:rsidP="00F52FCB">
            <w:pPr>
              <w:spacing w:before="120" w:after="120"/>
              <w:jc w:val="both"/>
              <w:rPr>
                <w:rFonts w:ascii="Arial" w:hAnsi="Arial" w:cs="Arial"/>
                <w:noProof/>
                <w:szCs w:val="22"/>
              </w:rPr>
            </w:pPr>
            <w:r w:rsidRPr="00342978">
              <w:rPr>
                <w:rFonts w:ascii="Arial" w:hAnsi="Arial" w:cs="Arial"/>
                <w:szCs w:val="22"/>
              </w:rPr>
              <w:t>Outstanding Customer service skills. Good verbal and written communication skills with the ability to listen to others and communicate with sensitivity and understanding. Ability to manage challenging situations including the resolution of customer incidents</w:t>
            </w:r>
            <w:r w:rsidR="00342978">
              <w:rPr>
                <w:rFonts w:ascii="Arial" w:hAnsi="Arial" w:cs="Arial"/>
                <w:szCs w:val="22"/>
              </w:rPr>
              <w:t>.</w:t>
            </w:r>
          </w:p>
        </w:tc>
        <w:tc>
          <w:tcPr>
            <w:tcW w:w="985" w:type="pct"/>
          </w:tcPr>
          <w:p w14:paraId="3ACF592F" w14:textId="4CECE46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26CC1E89" w14:textId="77777777" w:rsidTr="005021D7">
        <w:tc>
          <w:tcPr>
            <w:tcW w:w="4015" w:type="pct"/>
          </w:tcPr>
          <w:p w14:paraId="0B2E756E" w14:textId="45CBDE62" w:rsidR="00F52FCB" w:rsidRPr="00342978" w:rsidRDefault="00F52FCB" w:rsidP="00F52FCB">
            <w:pPr>
              <w:autoSpaceDE w:val="0"/>
              <w:autoSpaceDN w:val="0"/>
              <w:adjustRightInd w:val="0"/>
              <w:spacing w:after="120"/>
              <w:jc w:val="both"/>
              <w:rPr>
                <w:rFonts w:ascii="Arial" w:hAnsi="Arial" w:cs="Arial"/>
                <w:noProof/>
                <w:szCs w:val="22"/>
              </w:rPr>
            </w:pPr>
            <w:r w:rsidRPr="00342978">
              <w:rPr>
                <w:rFonts w:ascii="Arial" w:hAnsi="Arial" w:cs="Arial"/>
                <w:szCs w:val="22"/>
              </w:rPr>
              <w:t>Methodical, organised and ability to follow procedures and maintain confidentiality. Uses initiative and can respond independently to unexpected problems and situations. Able to make informed decisions</w:t>
            </w:r>
            <w:r w:rsidR="00342978">
              <w:rPr>
                <w:rFonts w:ascii="Arial" w:hAnsi="Arial" w:cs="Arial"/>
                <w:szCs w:val="22"/>
              </w:rPr>
              <w:t>.</w:t>
            </w:r>
          </w:p>
        </w:tc>
        <w:tc>
          <w:tcPr>
            <w:tcW w:w="985" w:type="pct"/>
          </w:tcPr>
          <w:p w14:paraId="105BA4C0" w14:textId="532AB6FE"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292C93" w14:textId="77777777" w:rsidTr="005021D7">
        <w:tc>
          <w:tcPr>
            <w:tcW w:w="4015" w:type="pct"/>
          </w:tcPr>
          <w:p w14:paraId="7FBC3DDD" w14:textId="622F9EC3" w:rsidR="00F52FCB" w:rsidRPr="00342978" w:rsidRDefault="00F52FCB" w:rsidP="00F52FCB">
            <w:pPr>
              <w:autoSpaceDE w:val="0"/>
              <w:autoSpaceDN w:val="0"/>
              <w:adjustRightInd w:val="0"/>
              <w:spacing w:after="120"/>
              <w:jc w:val="both"/>
              <w:rPr>
                <w:rFonts w:ascii="Arial" w:hAnsi="Arial" w:cs="Arial"/>
                <w:szCs w:val="22"/>
                <w:lang w:eastAsia="en-GB"/>
              </w:rPr>
            </w:pPr>
            <w:r w:rsidRPr="00342978">
              <w:rPr>
                <w:rFonts w:ascii="Arial" w:hAnsi="Arial" w:cs="Arial"/>
                <w:szCs w:val="22"/>
              </w:rPr>
              <w:t>Accuracy and attention to detail skills.</w:t>
            </w:r>
            <w:r w:rsidRPr="00342978">
              <w:rPr>
                <w:rFonts w:ascii="Arial" w:hAnsi="Arial" w:cs="Arial"/>
                <w:szCs w:val="22"/>
              </w:rPr>
              <w:tab/>
            </w:r>
          </w:p>
        </w:tc>
        <w:tc>
          <w:tcPr>
            <w:tcW w:w="985" w:type="pct"/>
          </w:tcPr>
          <w:p w14:paraId="739E4E27" w14:textId="57EA8651"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5A1407B" w14:textId="77777777" w:rsidTr="005021D7">
        <w:tc>
          <w:tcPr>
            <w:tcW w:w="4015" w:type="pct"/>
          </w:tcPr>
          <w:p w14:paraId="159FC75D" w14:textId="02D72D29" w:rsidR="00F52FCB" w:rsidRPr="00342978" w:rsidRDefault="00F52FCB" w:rsidP="00F52FCB">
            <w:pPr>
              <w:overflowPunct w:val="0"/>
              <w:autoSpaceDE w:val="0"/>
              <w:autoSpaceDN w:val="0"/>
              <w:adjustRightInd w:val="0"/>
              <w:jc w:val="both"/>
              <w:textAlignment w:val="baseline"/>
              <w:rPr>
                <w:rFonts w:ascii="Arial" w:hAnsi="Arial" w:cs="Arial"/>
                <w:szCs w:val="22"/>
              </w:rPr>
            </w:pPr>
            <w:r w:rsidRPr="00342978">
              <w:rPr>
                <w:rFonts w:ascii="Arial" w:hAnsi="Arial" w:cs="Arial"/>
                <w:szCs w:val="22"/>
              </w:rPr>
              <w:t>Ability to work effectively as part of a team, and to train, guide and supervise less experienced staff, volunteers and work experience students as required</w:t>
            </w:r>
          </w:p>
        </w:tc>
        <w:tc>
          <w:tcPr>
            <w:tcW w:w="985" w:type="pct"/>
          </w:tcPr>
          <w:p w14:paraId="2DB00AF6" w14:textId="13EC294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5254FEB9" w14:textId="77777777" w:rsidTr="001F5B44">
        <w:tc>
          <w:tcPr>
            <w:tcW w:w="4015" w:type="pct"/>
            <w:vAlign w:val="center"/>
          </w:tcPr>
          <w:p w14:paraId="2633829B" w14:textId="117BFB27" w:rsidR="00F52FCB" w:rsidRPr="00342978" w:rsidRDefault="00F52FCB" w:rsidP="00F52FCB">
            <w:pPr>
              <w:overflowPunct w:val="0"/>
              <w:autoSpaceDE w:val="0"/>
              <w:autoSpaceDN w:val="0"/>
              <w:adjustRightInd w:val="0"/>
              <w:jc w:val="both"/>
              <w:textAlignment w:val="baseline"/>
              <w:rPr>
                <w:rFonts w:ascii="Arial" w:hAnsi="Arial" w:cs="Arial"/>
                <w:noProof/>
                <w:szCs w:val="22"/>
              </w:rPr>
            </w:pPr>
            <w:r w:rsidRPr="00342978">
              <w:rPr>
                <w:rFonts w:ascii="Arial" w:hAnsi="Arial" w:cs="Arial"/>
                <w:szCs w:val="22"/>
              </w:rPr>
              <w:t>Act with honesty and integrity and responds positively and proactively to change. Takes opportunities for personal development</w:t>
            </w:r>
          </w:p>
        </w:tc>
        <w:tc>
          <w:tcPr>
            <w:tcW w:w="985" w:type="pct"/>
          </w:tcPr>
          <w:p w14:paraId="21263892" w14:textId="5C5EB9AB"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0CD91B74" w14:textId="77777777" w:rsidTr="005021D7">
        <w:trPr>
          <w:trHeight w:val="510"/>
        </w:trPr>
        <w:tc>
          <w:tcPr>
            <w:tcW w:w="4015" w:type="pct"/>
          </w:tcPr>
          <w:p w14:paraId="21BCD633" w14:textId="7A5B21BC" w:rsidR="00F52FCB" w:rsidRPr="00342978" w:rsidRDefault="00F52FCB" w:rsidP="00F52FCB">
            <w:pPr>
              <w:spacing w:before="120" w:after="120"/>
              <w:jc w:val="both"/>
              <w:rPr>
                <w:rFonts w:ascii="Arial" w:hAnsi="Arial" w:cs="Arial"/>
                <w:noProof/>
                <w:szCs w:val="22"/>
              </w:rPr>
            </w:pPr>
            <w:r w:rsidRPr="00342978">
              <w:rPr>
                <w:rFonts w:ascii="Arial" w:hAnsi="Arial" w:cs="Arial"/>
                <w:szCs w:val="22"/>
              </w:rPr>
              <w:t xml:space="preserve">Good ICT skills. </w:t>
            </w:r>
          </w:p>
        </w:tc>
        <w:tc>
          <w:tcPr>
            <w:tcW w:w="985" w:type="pct"/>
          </w:tcPr>
          <w:p w14:paraId="647237F2" w14:textId="152A2528" w:rsidR="00F52FCB" w:rsidRPr="00925E8C" w:rsidRDefault="00F52FCB" w:rsidP="00F52FCB">
            <w:pPr>
              <w:spacing w:before="120" w:after="120"/>
              <w:jc w:val="both"/>
              <w:rPr>
                <w:rFonts w:ascii="Arial" w:hAnsi="Arial" w:cs="Arial"/>
                <w:noProof/>
                <w:szCs w:val="22"/>
              </w:rPr>
            </w:pPr>
            <w:r>
              <w:rPr>
                <w:rFonts w:ascii="Arial" w:hAnsi="Arial" w:cs="Arial"/>
                <w:noProof/>
                <w:sz w:val="20"/>
                <w:szCs w:val="20"/>
              </w:rPr>
              <w:t>A, I</w:t>
            </w:r>
          </w:p>
        </w:tc>
      </w:tr>
      <w:tr w:rsidR="00F52FCB" w:rsidRPr="009F0647" w14:paraId="1B8FC6BF" w14:textId="77777777" w:rsidTr="00342978">
        <w:trPr>
          <w:trHeight w:hRule="exact" w:val="670"/>
        </w:trPr>
        <w:tc>
          <w:tcPr>
            <w:tcW w:w="4015" w:type="pct"/>
          </w:tcPr>
          <w:p w14:paraId="7FFEF120" w14:textId="1A63716F" w:rsidR="00F52FCB" w:rsidRPr="00342978" w:rsidRDefault="00F52FCB" w:rsidP="00F52FCB">
            <w:pPr>
              <w:spacing w:before="120" w:after="120"/>
              <w:jc w:val="both"/>
              <w:rPr>
                <w:rFonts w:ascii="Arial" w:hAnsi="Arial" w:cs="Arial"/>
                <w:noProof/>
                <w:szCs w:val="22"/>
              </w:rPr>
            </w:pPr>
            <w:r w:rsidRPr="00342978">
              <w:rPr>
                <w:rFonts w:ascii="Arial" w:hAnsi="Arial" w:cs="Arial"/>
                <w:szCs w:val="22"/>
              </w:rPr>
              <w:t>Ability to manage and guide calls and enquiries effectively. Support less experienced staff in seeing enquiries through to completion</w:t>
            </w:r>
          </w:p>
        </w:tc>
        <w:tc>
          <w:tcPr>
            <w:tcW w:w="985" w:type="pct"/>
          </w:tcPr>
          <w:p w14:paraId="72755D78" w14:textId="740363D9" w:rsidR="00F52FCB" w:rsidRPr="001F02B3" w:rsidRDefault="00F52FCB" w:rsidP="00F52FCB">
            <w:pPr>
              <w:spacing w:before="120" w:after="120"/>
              <w:jc w:val="both"/>
              <w:rPr>
                <w:rFonts w:ascii="Arial" w:hAnsi="Arial" w:cs="Arial"/>
                <w:noProof/>
                <w:szCs w:val="22"/>
              </w:rPr>
            </w:pPr>
            <w:r w:rsidRPr="001F02B3">
              <w:rPr>
                <w:rFonts w:ascii="Arial" w:hAnsi="Arial" w:cs="Arial"/>
                <w:noProof/>
                <w:sz w:val="20"/>
                <w:szCs w:val="20"/>
              </w:rPr>
              <w:t>A, I</w:t>
            </w:r>
          </w:p>
        </w:tc>
      </w:tr>
      <w:tr w:rsidR="00F52FCB" w:rsidRPr="009F0647" w14:paraId="6CBB6A94" w14:textId="77777777" w:rsidTr="00342978">
        <w:trPr>
          <w:trHeight w:hRule="exact" w:val="765"/>
        </w:trPr>
        <w:tc>
          <w:tcPr>
            <w:tcW w:w="4015" w:type="pct"/>
          </w:tcPr>
          <w:p w14:paraId="0F8026C7" w14:textId="5ACAADB4" w:rsidR="00F52FCB" w:rsidRPr="00342978" w:rsidRDefault="00F52FCB" w:rsidP="00F52FCB">
            <w:pPr>
              <w:pStyle w:val="Heading3"/>
              <w:jc w:val="left"/>
              <w:rPr>
                <w:rFonts w:cs="Arial"/>
                <w:b w:val="0"/>
                <w:bCs w:val="0"/>
                <w:sz w:val="22"/>
                <w:szCs w:val="22"/>
              </w:rPr>
            </w:pPr>
            <w:r w:rsidRPr="00342978">
              <w:rPr>
                <w:rFonts w:cs="Arial"/>
                <w:b w:val="0"/>
                <w:bCs w:val="0"/>
                <w:sz w:val="22"/>
                <w:szCs w:val="22"/>
              </w:rPr>
              <w:t xml:space="preserve">Driving licence and business insurance or ability to arrange transport around the County as required by the job.  </w:t>
            </w:r>
          </w:p>
        </w:tc>
        <w:tc>
          <w:tcPr>
            <w:tcW w:w="985" w:type="pct"/>
          </w:tcPr>
          <w:p w14:paraId="425C5F28" w14:textId="2C76B3E0" w:rsidR="00F52FCB" w:rsidRPr="001F02B3" w:rsidRDefault="00F52FCB" w:rsidP="00F52FCB">
            <w:pPr>
              <w:pStyle w:val="Heading3"/>
              <w:rPr>
                <w:b w:val="0"/>
                <w:bCs w:val="0"/>
              </w:rPr>
            </w:pPr>
            <w:r w:rsidRPr="001F02B3">
              <w:rPr>
                <w:rFonts w:cs="Arial"/>
                <w:b w:val="0"/>
                <w:bCs w:val="0"/>
                <w:noProof/>
                <w:sz w:val="20"/>
                <w:szCs w:val="20"/>
              </w:rPr>
              <w:t>A, I</w:t>
            </w:r>
          </w:p>
        </w:tc>
      </w:tr>
      <w:tr w:rsidR="00F52FCB" w:rsidRPr="009F0647" w14:paraId="36C89A56" w14:textId="77777777" w:rsidTr="00342978">
        <w:trPr>
          <w:trHeight w:hRule="exact" w:val="789"/>
        </w:trPr>
        <w:tc>
          <w:tcPr>
            <w:tcW w:w="4015" w:type="pct"/>
          </w:tcPr>
          <w:p w14:paraId="0022B23D" w14:textId="756000AC" w:rsidR="00F52FCB" w:rsidRPr="00342978" w:rsidRDefault="00F52FCB" w:rsidP="00F52FCB">
            <w:pPr>
              <w:pStyle w:val="Heading3"/>
              <w:jc w:val="left"/>
              <w:rPr>
                <w:rFonts w:cs="Arial"/>
                <w:b w:val="0"/>
                <w:bCs w:val="0"/>
                <w:sz w:val="22"/>
                <w:szCs w:val="22"/>
              </w:rPr>
            </w:pPr>
            <w:r w:rsidRPr="00342978">
              <w:rPr>
                <w:rFonts w:cs="Arial"/>
                <w:b w:val="0"/>
                <w:bCs w:val="0"/>
                <w:sz w:val="22"/>
                <w:szCs w:val="22"/>
              </w:rPr>
              <w:t>To be available to work at any library within 25 miles of your home branch, when reasonably requested to do so.   To include weekend and evening work</w:t>
            </w:r>
            <w:r w:rsidR="001F02B3" w:rsidRPr="00342978">
              <w:rPr>
                <w:rFonts w:cs="Arial"/>
                <w:b w:val="0"/>
                <w:bCs w:val="0"/>
                <w:sz w:val="22"/>
                <w:szCs w:val="22"/>
              </w:rPr>
              <w:t>.</w:t>
            </w:r>
          </w:p>
        </w:tc>
        <w:tc>
          <w:tcPr>
            <w:tcW w:w="985" w:type="pct"/>
          </w:tcPr>
          <w:p w14:paraId="4E1C8289" w14:textId="732DFDDB" w:rsidR="00F52FCB" w:rsidRPr="001F02B3" w:rsidRDefault="00F52FCB" w:rsidP="00F52FCB">
            <w:pPr>
              <w:pStyle w:val="Heading3"/>
              <w:rPr>
                <w:b w:val="0"/>
                <w:bCs w:val="0"/>
              </w:rPr>
            </w:pPr>
            <w:r w:rsidRPr="001F02B3">
              <w:rPr>
                <w:rFonts w:cs="Arial"/>
                <w:b w:val="0"/>
                <w:bCs w:val="0"/>
                <w:noProof/>
                <w:sz w:val="20"/>
                <w:szCs w:val="20"/>
              </w:rPr>
              <w:t>A, I</w:t>
            </w:r>
          </w:p>
        </w:tc>
      </w:tr>
      <w:tr w:rsidR="00F52FCB" w:rsidRPr="009F0647" w14:paraId="39E602BF" w14:textId="77777777" w:rsidTr="005021D7">
        <w:trPr>
          <w:trHeight w:val="70"/>
        </w:trPr>
        <w:tc>
          <w:tcPr>
            <w:tcW w:w="4015" w:type="pct"/>
          </w:tcPr>
          <w:p w14:paraId="75C8547E" w14:textId="77777777" w:rsidR="00F52FCB" w:rsidRPr="00112331" w:rsidRDefault="00F52FCB" w:rsidP="00F52FCB">
            <w:pPr>
              <w:pStyle w:val="Heading3"/>
              <w:rPr>
                <w:rFonts w:cs="Arial"/>
              </w:rPr>
            </w:pPr>
            <w:r w:rsidRPr="00112331">
              <w:rPr>
                <w:rFonts w:cs="Arial"/>
              </w:rPr>
              <w:t>Desirable Criteria</w:t>
            </w:r>
          </w:p>
        </w:tc>
        <w:tc>
          <w:tcPr>
            <w:tcW w:w="985" w:type="pct"/>
          </w:tcPr>
          <w:p w14:paraId="215E4E13" w14:textId="77777777" w:rsidR="00F52FCB" w:rsidRPr="009F0647" w:rsidRDefault="00F52FCB" w:rsidP="00F52FCB">
            <w:pPr>
              <w:pStyle w:val="Heading3"/>
            </w:pPr>
            <w:r w:rsidRPr="009F0647">
              <w:t>Assessed By:</w:t>
            </w:r>
          </w:p>
        </w:tc>
      </w:tr>
      <w:tr w:rsidR="00F52FCB" w:rsidRPr="009F0647" w14:paraId="369E3672" w14:textId="77777777" w:rsidTr="001F02B3">
        <w:tc>
          <w:tcPr>
            <w:tcW w:w="4015" w:type="pct"/>
            <w:vAlign w:val="center"/>
          </w:tcPr>
          <w:p w14:paraId="2722964C" w14:textId="2B725646" w:rsidR="00F52FCB" w:rsidRPr="001F02B3" w:rsidRDefault="00F52FCB" w:rsidP="001F02B3">
            <w:pPr>
              <w:spacing w:before="120" w:after="120"/>
              <w:rPr>
                <w:rFonts w:ascii="Arial" w:hAnsi="Arial" w:cs="Arial"/>
                <w:noProof/>
                <w:szCs w:val="22"/>
              </w:rPr>
            </w:pPr>
            <w:r w:rsidRPr="001F02B3">
              <w:rPr>
                <w:rFonts w:ascii="Arial" w:hAnsi="Arial" w:cs="Arial"/>
                <w:szCs w:val="22"/>
              </w:rPr>
              <w:t>Experience of working with the public in a customer focused environment</w:t>
            </w:r>
          </w:p>
        </w:tc>
        <w:tc>
          <w:tcPr>
            <w:tcW w:w="985" w:type="pct"/>
            <w:vAlign w:val="center"/>
          </w:tcPr>
          <w:p w14:paraId="74ECAC63" w14:textId="5C6476C6" w:rsidR="00F52FCB" w:rsidRPr="001F02B3" w:rsidRDefault="00F52FCB" w:rsidP="001F02B3">
            <w:pPr>
              <w:spacing w:before="120" w:after="120"/>
              <w:rPr>
                <w:rFonts w:ascii="Arial" w:hAnsi="Arial" w:cs="Arial"/>
                <w:noProof/>
                <w:szCs w:val="22"/>
              </w:rPr>
            </w:pPr>
            <w:r w:rsidRPr="001F02B3">
              <w:rPr>
                <w:rFonts w:ascii="Arial" w:hAnsi="Arial" w:cs="Arial"/>
                <w:noProof/>
                <w:szCs w:val="22"/>
              </w:rPr>
              <w:t>A, I</w:t>
            </w:r>
          </w:p>
        </w:tc>
      </w:tr>
      <w:tr w:rsidR="00F52FCB" w:rsidRPr="009F0647" w14:paraId="7EE1ED4E" w14:textId="77777777" w:rsidTr="001F02B3">
        <w:tc>
          <w:tcPr>
            <w:tcW w:w="4015" w:type="pct"/>
            <w:vAlign w:val="center"/>
          </w:tcPr>
          <w:p w14:paraId="6E9B7D37" w14:textId="152D5E60" w:rsidR="00F52FCB" w:rsidRPr="001F02B3" w:rsidRDefault="00F52FCB" w:rsidP="001F02B3">
            <w:pPr>
              <w:spacing w:before="120" w:after="120"/>
              <w:rPr>
                <w:rFonts w:ascii="Arial" w:hAnsi="Arial" w:cs="Arial"/>
                <w:szCs w:val="22"/>
              </w:rPr>
            </w:pPr>
            <w:r w:rsidRPr="001F02B3">
              <w:rPr>
                <w:rFonts w:ascii="Arial" w:hAnsi="Arial" w:cs="Arial"/>
                <w:color w:val="000000"/>
                <w:szCs w:val="22"/>
              </w:rPr>
              <w:t>H&amp;S / First Aider &amp; Fire Warden Trained</w:t>
            </w:r>
          </w:p>
        </w:tc>
        <w:tc>
          <w:tcPr>
            <w:tcW w:w="985" w:type="pct"/>
            <w:vAlign w:val="center"/>
          </w:tcPr>
          <w:p w14:paraId="5E1FA3F6" w14:textId="09270B5B" w:rsidR="00F52FCB" w:rsidRPr="001F02B3" w:rsidRDefault="00F52FCB" w:rsidP="001F02B3">
            <w:pPr>
              <w:spacing w:before="120" w:after="120"/>
              <w:rPr>
                <w:rFonts w:ascii="Arial" w:hAnsi="Arial" w:cs="Arial"/>
                <w:noProof/>
                <w:szCs w:val="22"/>
              </w:rPr>
            </w:pPr>
            <w:r w:rsidRPr="001F02B3">
              <w:rPr>
                <w:rFonts w:ascii="Arial" w:hAnsi="Arial" w:cs="Arial"/>
                <w:noProof/>
                <w:szCs w:val="22"/>
              </w:rPr>
              <w:t>A</w:t>
            </w:r>
          </w:p>
        </w:tc>
      </w:tr>
    </w:tbl>
    <w:p w14:paraId="03C1D653" w14:textId="77777777" w:rsidR="00114762" w:rsidRDefault="00114762" w:rsidP="00114762">
      <w:pPr>
        <w:sectPr w:rsidR="00114762" w:rsidSect="005E7A01">
          <w:headerReference w:type="default" r:id="rId14"/>
          <w:footerReference w:type="even" r:id="rId15"/>
          <w:footerReference w:type="default" r:id="rId16"/>
          <w:headerReference w:type="first" r:id="rId17"/>
          <w:footerReference w:type="first" r:id="rId18"/>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lastRenderedPageBreak/>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9"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51E4DDD7" w:rsidR="007A55C8" w:rsidRPr="00114762" w:rsidRDefault="004B640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F52FCB">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20"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589613E9" w:rsidR="007A55C8" w:rsidRPr="00114762" w:rsidRDefault="004B640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4B640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B640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B640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B640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B6405"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B6405"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269F7F73"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3AA2B54"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445593">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93AE7D0"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6408DFB6"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3F892005"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5BD9E9AB"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6EB8D14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1B7362D5"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5994DF8D"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569DECBF" w:rsidR="00114762" w:rsidRPr="00114762" w:rsidRDefault="004B640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F52FCB">
                  <w:rPr>
                    <w:rFonts w:ascii="Wingdings 2" w:eastAsia="Wingdings 2" w:hAnsi="Wingdings 2" w:cs="Wingdings 2"/>
                    <w:sz w:val="36"/>
                  </w:rPr>
                  <w:t>R</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7DACDE70">
        <w:trPr>
          <w:trHeight w:val="389"/>
        </w:trPr>
        <w:tc>
          <w:tcPr>
            <w:tcW w:w="576" w:type="dxa"/>
          </w:tcPr>
          <w:bookmarkEnd w:id="7"/>
          <w:p w14:paraId="61A2A42D" w14:textId="453CAB5A" w:rsidR="00607DED" w:rsidRPr="00607DED" w:rsidRDefault="004B6405"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29190DE5" w14:textId="25F83B3E" w:rsidR="00114762" w:rsidRDefault="7DACDE70" w:rsidP="7DACDE70">
      <w:pPr>
        <w:rPr>
          <w:rFonts w:ascii="Arial" w:eastAsia="Arial" w:hAnsi="Arial" w:cs="Arial"/>
          <w:color w:val="000000" w:themeColor="text1"/>
          <w:sz w:val="26"/>
          <w:szCs w:val="26"/>
        </w:rPr>
      </w:pPr>
      <w:r w:rsidRPr="7DACDE70">
        <w:rPr>
          <w:rFonts w:ascii="Arial" w:eastAsia="Arial" w:hAnsi="Arial" w:cs="Arial"/>
          <w:b/>
          <w:bCs/>
          <w:color w:val="000000" w:themeColor="text1"/>
          <w:sz w:val="26"/>
          <w:szCs w:val="26"/>
        </w:rPr>
        <w:t>Agile Working</w:t>
      </w:r>
    </w:p>
    <w:p w14:paraId="10190DBC" w14:textId="76F27E38" w:rsidR="00114762" w:rsidRDefault="00114762" w:rsidP="7DACDE70">
      <w:pPr>
        <w:rPr>
          <w:rFonts w:ascii="Arial" w:eastAsia="Arial" w:hAnsi="Arial" w:cs="Arial"/>
          <w:color w:val="000000" w:themeColor="text1"/>
          <w:sz w:val="12"/>
          <w:szCs w:val="12"/>
        </w:rPr>
      </w:pPr>
    </w:p>
    <w:p w14:paraId="03D2D2D1" w14:textId="052C2814" w:rsidR="00114762" w:rsidRDefault="7DACDE70" w:rsidP="7DACDE70">
      <w:pPr>
        <w:rPr>
          <w:rFonts w:ascii="Arial" w:eastAsia="Arial" w:hAnsi="Arial" w:cs="Arial"/>
          <w:color w:val="000000" w:themeColor="text1"/>
          <w:szCs w:val="22"/>
        </w:rPr>
      </w:pPr>
      <w:r w:rsidRPr="7DACDE70">
        <w:rPr>
          <w:rFonts w:ascii="Arial" w:eastAsia="Arial" w:hAnsi="Arial" w:cs="Arial"/>
          <w:color w:val="000000" w:themeColor="text1"/>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7DACDE70">
        <w:rPr>
          <w:rFonts w:ascii="Arial" w:eastAsia="Arial" w:hAnsi="Arial" w:cs="Arial"/>
          <w:color w:val="000000" w:themeColor="text1"/>
          <w:szCs w:val="22"/>
        </w:rPr>
        <w:t>taking into account</w:t>
      </w:r>
      <w:proofErr w:type="gramEnd"/>
      <w:r w:rsidRPr="7DACDE70">
        <w:rPr>
          <w:rFonts w:ascii="Arial" w:eastAsia="Arial" w:hAnsi="Arial" w:cs="Arial"/>
          <w:color w:val="000000" w:themeColor="text1"/>
          <w:szCs w:val="22"/>
        </w:rPr>
        <w:t xml:space="preserve"> any personal requirements.</w:t>
      </w:r>
    </w:p>
    <w:p w14:paraId="6928BF1B" w14:textId="65CDAEAD" w:rsidR="00114762" w:rsidRDefault="00114762" w:rsidP="7DACDE70">
      <w:pPr>
        <w:rPr>
          <w:szCs w:val="22"/>
        </w:rPr>
      </w:pPr>
    </w:p>
    <w:bookmarkEnd w:id="8"/>
    <w:p w14:paraId="68EB8752" w14:textId="6FF1A5D8" w:rsidR="00C57F20" w:rsidRPr="008113A7" w:rsidRDefault="00573F09">
      <w:r>
        <w:rPr>
          <w:rFonts w:ascii="Arial" w:hAnsi="Arial" w:cs="Arial"/>
          <w:iCs/>
          <w:color w:val="000000"/>
          <w:szCs w:val="22"/>
        </w:rPr>
        <w:t>January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0B548" w14:textId="77777777" w:rsidR="005760E5" w:rsidRDefault="005760E5" w:rsidP="007A55C8">
      <w:r>
        <w:separator/>
      </w:r>
    </w:p>
  </w:endnote>
  <w:endnote w:type="continuationSeparator" w:id="0">
    <w:p w14:paraId="57080F85" w14:textId="77777777" w:rsidR="005760E5" w:rsidRDefault="005760E5"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312D" w14:textId="5B017AD0" w:rsidR="005B41A5" w:rsidRDefault="003C0048">
    <w:pPr>
      <w:pStyle w:val="Footer"/>
    </w:pPr>
    <w:r>
      <w:t>Customer Service Adviser</w:t>
    </w:r>
    <w:r w:rsidR="005B41A5">
      <w:t xml:space="preserve"> UKVI JD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AA73FF"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AA73FF" w:rsidRDefault="00AA73FF"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AA73FF" w:rsidRPr="0006028D" w:rsidRDefault="00AA73FF"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AA73FF"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AA73FF" w:rsidRDefault="00AA73FF" w:rsidP="00FC4D27">
    <w:pPr>
      <w:pStyle w:val="Footer"/>
      <w:ind w:firstLine="2880"/>
      <w:jc w:val="right"/>
      <w:rPr>
        <w:rFonts w:ascii="Arial" w:hAnsi="Arial" w:cs="Arial"/>
        <w:noProof/>
      </w:rPr>
    </w:pPr>
  </w:p>
  <w:p w14:paraId="04BBDEFD" w14:textId="77777777" w:rsidR="00AA73FF" w:rsidRDefault="00AA73FF" w:rsidP="00FC4D27">
    <w:pPr>
      <w:pStyle w:val="Footer"/>
      <w:ind w:firstLine="2880"/>
      <w:jc w:val="right"/>
      <w:rPr>
        <w:rFonts w:ascii="Arial" w:hAnsi="Arial" w:cs="Arial"/>
        <w:noProof/>
      </w:rPr>
    </w:pPr>
  </w:p>
  <w:p w14:paraId="0AC40F32" w14:textId="77777777" w:rsidR="00AA73FF"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A687A" w14:textId="77777777" w:rsidR="005760E5" w:rsidRDefault="005760E5" w:rsidP="007A55C8">
      <w:r>
        <w:separator/>
      </w:r>
    </w:p>
  </w:footnote>
  <w:footnote w:type="continuationSeparator" w:id="0">
    <w:p w14:paraId="01002643" w14:textId="77777777" w:rsidR="005760E5" w:rsidRDefault="005760E5"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 name="Picture 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AA73FF"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80619E"/>
    <w:multiLevelType w:val="hybridMultilevel"/>
    <w:tmpl w:val="66AADD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F8779C"/>
    <w:multiLevelType w:val="hybridMultilevel"/>
    <w:tmpl w:val="FB78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84EC9"/>
    <w:multiLevelType w:val="hybridMultilevel"/>
    <w:tmpl w:val="26F87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5479B"/>
    <w:multiLevelType w:val="hybridMultilevel"/>
    <w:tmpl w:val="703E9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385810"/>
    <w:multiLevelType w:val="hybridMultilevel"/>
    <w:tmpl w:val="47446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17734"/>
    <w:multiLevelType w:val="hybridMultilevel"/>
    <w:tmpl w:val="5FE0ABE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A2041EF"/>
    <w:multiLevelType w:val="hybridMultilevel"/>
    <w:tmpl w:val="4AEA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7503EB"/>
    <w:multiLevelType w:val="hybridMultilevel"/>
    <w:tmpl w:val="201E7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6F92F2D"/>
    <w:multiLevelType w:val="hybridMultilevel"/>
    <w:tmpl w:val="9E5A7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8586D"/>
    <w:multiLevelType w:val="hybridMultilevel"/>
    <w:tmpl w:val="7500E2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B45D9"/>
    <w:multiLevelType w:val="hybridMultilevel"/>
    <w:tmpl w:val="A2169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5D4931"/>
    <w:multiLevelType w:val="hybridMultilevel"/>
    <w:tmpl w:val="3AF2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2003394">
    <w:abstractNumId w:val="8"/>
  </w:num>
  <w:num w:numId="2" w16cid:durableId="1684358696">
    <w:abstractNumId w:val="16"/>
  </w:num>
  <w:num w:numId="3" w16cid:durableId="601228882">
    <w:abstractNumId w:val="13"/>
  </w:num>
  <w:num w:numId="4" w16cid:durableId="915480991">
    <w:abstractNumId w:val="11"/>
  </w:num>
  <w:num w:numId="5" w16cid:durableId="88702739">
    <w:abstractNumId w:val="17"/>
  </w:num>
  <w:num w:numId="6" w16cid:durableId="1067217879">
    <w:abstractNumId w:val="15"/>
  </w:num>
  <w:num w:numId="7" w16cid:durableId="1358047683">
    <w:abstractNumId w:val="5"/>
  </w:num>
  <w:num w:numId="8" w16cid:durableId="1444039316">
    <w:abstractNumId w:val="21"/>
  </w:num>
  <w:num w:numId="9" w16cid:durableId="48381433">
    <w:abstractNumId w:val="10"/>
  </w:num>
  <w:num w:numId="10" w16cid:durableId="1391684684">
    <w:abstractNumId w:val="0"/>
  </w:num>
  <w:num w:numId="11" w16cid:durableId="271088510">
    <w:abstractNumId w:val="14"/>
  </w:num>
  <w:num w:numId="12" w16cid:durableId="2056660390">
    <w:abstractNumId w:val="22"/>
  </w:num>
  <w:num w:numId="13" w16cid:durableId="1596748583">
    <w:abstractNumId w:val="3"/>
  </w:num>
  <w:num w:numId="14" w16cid:durableId="1149324165">
    <w:abstractNumId w:val="2"/>
  </w:num>
  <w:num w:numId="15" w16cid:durableId="1921911125">
    <w:abstractNumId w:val="6"/>
  </w:num>
  <w:num w:numId="16" w16cid:durableId="2119788161">
    <w:abstractNumId w:val="19"/>
  </w:num>
  <w:num w:numId="17" w16cid:durableId="1659571586">
    <w:abstractNumId w:val="12"/>
  </w:num>
  <w:num w:numId="18" w16cid:durableId="276760266">
    <w:abstractNumId w:val="9"/>
  </w:num>
  <w:num w:numId="19" w16cid:durableId="608588838">
    <w:abstractNumId w:val="18"/>
  </w:num>
  <w:num w:numId="20" w16cid:durableId="1817378986">
    <w:abstractNumId w:val="1"/>
  </w:num>
  <w:num w:numId="21" w16cid:durableId="1861430877">
    <w:abstractNumId w:val="20"/>
  </w:num>
  <w:num w:numId="22" w16cid:durableId="1167595949">
    <w:abstractNumId w:val="7"/>
  </w:num>
  <w:num w:numId="23" w16cid:durableId="707223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63357"/>
    <w:rsid w:val="00095994"/>
    <w:rsid w:val="000B4310"/>
    <w:rsid w:val="000B53E7"/>
    <w:rsid w:val="000C313F"/>
    <w:rsid w:val="00112331"/>
    <w:rsid w:val="00114762"/>
    <w:rsid w:val="00125ADA"/>
    <w:rsid w:val="00153531"/>
    <w:rsid w:val="00172A40"/>
    <w:rsid w:val="00191613"/>
    <w:rsid w:val="0019309F"/>
    <w:rsid w:val="001A3EA1"/>
    <w:rsid w:val="001E18FB"/>
    <w:rsid w:val="001E1A41"/>
    <w:rsid w:val="001F02B3"/>
    <w:rsid w:val="001F2C88"/>
    <w:rsid w:val="00277475"/>
    <w:rsid w:val="002B2D2A"/>
    <w:rsid w:val="002D41BD"/>
    <w:rsid w:val="003134B2"/>
    <w:rsid w:val="00342978"/>
    <w:rsid w:val="00361C14"/>
    <w:rsid w:val="003930B2"/>
    <w:rsid w:val="003C0048"/>
    <w:rsid w:val="003E7E21"/>
    <w:rsid w:val="004000D7"/>
    <w:rsid w:val="00445593"/>
    <w:rsid w:val="00447A18"/>
    <w:rsid w:val="00460CB3"/>
    <w:rsid w:val="004619FB"/>
    <w:rsid w:val="0046450A"/>
    <w:rsid w:val="004A4044"/>
    <w:rsid w:val="004B6405"/>
    <w:rsid w:val="004D7CA2"/>
    <w:rsid w:val="004E77EF"/>
    <w:rsid w:val="005021D7"/>
    <w:rsid w:val="00504E43"/>
    <w:rsid w:val="00533E77"/>
    <w:rsid w:val="005538F8"/>
    <w:rsid w:val="00573F09"/>
    <w:rsid w:val="005760E5"/>
    <w:rsid w:val="00584DE3"/>
    <w:rsid w:val="00586503"/>
    <w:rsid w:val="00597E2D"/>
    <w:rsid w:val="005A3202"/>
    <w:rsid w:val="005A55A0"/>
    <w:rsid w:val="005A5F1B"/>
    <w:rsid w:val="005B41A5"/>
    <w:rsid w:val="005C6495"/>
    <w:rsid w:val="005E0DBE"/>
    <w:rsid w:val="005E7A01"/>
    <w:rsid w:val="00607DED"/>
    <w:rsid w:val="00625D49"/>
    <w:rsid w:val="00630669"/>
    <w:rsid w:val="0065462D"/>
    <w:rsid w:val="00675FDF"/>
    <w:rsid w:val="006860A9"/>
    <w:rsid w:val="006B51E3"/>
    <w:rsid w:val="006C11BB"/>
    <w:rsid w:val="006C3EC9"/>
    <w:rsid w:val="007004F3"/>
    <w:rsid w:val="00725B7B"/>
    <w:rsid w:val="00730866"/>
    <w:rsid w:val="00743EFE"/>
    <w:rsid w:val="007573B9"/>
    <w:rsid w:val="00760609"/>
    <w:rsid w:val="007802D3"/>
    <w:rsid w:val="007859C6"/>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D60A6"/>
    <w:rsid w:val="009E3B80"/>
    <w:rsid w:val="009F1CA5"/>
    <w:rsid w:val="00A405EF"/>
    <w:rsid w:val="00A50C5D"/>
    <w:rsid w:val="00A827C9"/>
    <w:rsid w:val="00AA73FF"/>
    <w:rsid w:val="00AD3168"/>
    <w:rsid w:val="00AD47F9"/>
    <w:rsid w:val="00AE2CF9"/>
    <w:rsid w:val="00B0457A"/>
    <w:rsid w:val="00B13422"/>
    <w:rsid w:val="00B26C50"/>
    <w:rsid w:val="00B339D5"/>
    <w:rsid w:val="00B402F1"/>
    <w:rsid w:val="00B50963"/>
    <w:rsid w:val="00BA4A91"/>
    <w:rsid w:val="00BA65A0"/>
    <w:rsid w:val="00BE3A8A"/>
    <w:rsid w:val="00C17E78"/>
    <w:rsid w:val="00C22EE6"/>
    <w:rsid w:val="00C57F20"/>
    <w:rsid w:val="00C7665B"/>
    <w:rsid w:val="00C81CEC"/>
    <w:rsid w:val="00CA1CE8"/>
    <w:rsid w:val="00CA2BAB"/>
    <w:rsid w:val="00CB40BC"/>
    <w:rsid w:val="00CB71DC"/>
    <w:rsid w:val="00CD6BD5"/>
    <w:rsid w:val="00D00434"/>
    <w:rsid w:val="00D20953"/>
    <w:rsid w:val="00D757B0"/>
    <w:rsid w:val="00D93D43"/>
    <w:rsid w:val="00DA7303"/>
    <w:rsid w:val="00DB2194"/>
    <w:rsid w:val="00DD3ED0"/>
    <w:rsid w:val="00DF3CC6"/>
    <w:rsid w:val="00E34F5F"/>
    <w:rsid w:val="00E709E9"/>
    <w:rsid w:val="00E86136"/>
    <w:rsid w:val="00EA6D19"/>
    <w:rsid w:val="00EB3DAE"/>
    <w:rsid w:val="00EB6F28"/>
    <w:rsid w:val="00EE6423"/>
    <w:rsid w:val="00EF6D56"/>
    <w:rsid w:val="00F01386"/>
    <w:rsid w:val="00F22BA3"/>
    <w:rsid w:val="00F25B75"/>
    <w:rsid w:val="00F50B0D"/>
    <w:rsid w:val="00F52FCB"/>
    <w:rsid w:val="00F73A24"/>
    <w:rsid w:val="00F745FE"/>
    <w:rsid w:val="00F96573"/>
    <w:rsid w:val="00FC7172"/>
    <w:rsid w:val="00FC71AD"/>
    <w:rsid w:val="00FC7511"/>
    <w:rsid w:val="00FD3A85"/>
    <w:rsid w:val="00FD567A"/>
    <w:rsid w:val="00FE0F17"/>
    <w:rsid w:val="00FF5074"/>
    <w:rsid w:val="7DACDE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styleId="BlockText">
    <w:name w:val="Block Text"/>
    <w:basedOn w:val="Normal"/>
    <w:rsid w:val="003C0048"/>
    <w:pPr>
      <w:ind w:left="180" w:right="-874" w:hanging="180"/>
    </w:pPr>
    <w:rPr>
      <w:rFonts w:ascii="Arial" w:hAnsi="Arial" w:cs="Arial"/>
      <w:sz w:val="24"/>
    </w:rPr>
  </w:style>
  <w:style w:type="paragraph" w:styleId="NormalWeb">
    <w:name w:val="Normal (Web)"/>
    <w:basedOn w:val="Normal"/>
    <w:uiPriority w:val="99"/>
    <w:unhideWhenUsed/>
    <w:rsid w:val="001E18FB"/>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879060">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8109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intranet.oxfordshire.gov.uk/cms/content/safer-recruitment-and-disclosure-and-barring-service-chec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ms/content/county-council-valu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2.oxfordshire.gov.uk/cms/content/support-attending-interview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436224EE84524AB487ACD8381996D1" ma:contentTypeVersion="14" ma:contentTypeDescription="Create a new document." ma:contentTypeScope="" ma:versionID="3c27b1a27ab772e37702098caa333a1a">
  <xsd:schema xmlns:xsd="http://www.w3.org/2001/XMLSchema" xmlns:xs="http://www.w3.org/2001/XMLSchema" xmlns:p="http://schemas.microsoft.com/office/2006/metadata/properties" xmlns:ns2="328ef908-0f09-4772-aa25-e00d536a5bb8" xmlns:ns3="8803f190-dfbd-4211-9988-55332773879b" xmlns:ns4="32fb1bc9-b631-4e22-b54d-cfca9bf0c409" targetNamespace="http://schemas.microsoft.com/office/2006/metadata/properties" ma:root="true" ma:fieldsID="b066cd8660fbb3958627e86d108655e6" ns2:_="" ns3:_="" ns4:_="">
    <xsd:import namespace="328ef908-0f09-4772-aa25-e00d536a5bb8"/>
    <xsd:import namespace="8803f190-dfbd-4211-9988-55332773879b"/>
    <xsd:import namespace="32fb1bc9-b631-4e22-b54d-cfca9bf0c4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ef908-0f09-4772-aa25-e00d536a5b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a5d2a-9cac-4388-9a73-c203450971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03f190-dfbd-4211-9988-5533277387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b1bc9-b631-4e22-b54d-cfca9bf0c40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9ff7cb-a9af-42c9-a78b-299f40b8cc19}" ma:internalName="TaxCatchAll" ma:showField="CatchAllData" ma:web="8803f190-dfbd-4211-9988-5533277387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28ef908-0f09-4772-aa25-e00d536a5bb8">
      <Terms xmlns="http://schemas.microsoft.com/office/infopath/2007/PartnerControls"/>
    </lcf76f155ced4ddcb4097134ff3c332f>
    <TaxCatchAll xmlns="32fb1bc9-b631-4e22-b54d-cfca9bf0c409" xsi:nil="true"/>
  </documentManagement>
</p:properties>
</file>

<file path=customXml/itemProps1.xml><?xml version="1.0" encoding="utf-8"?>
<ds:datastoreItem xmlns:ds="http://schemas.openxmlformats.org/officeDocument/2006/customXml" ds:itemID="{A8B80D82-839C-4132-B9D7-D12D0C75E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ef908-0f09-4772-aa25-e00d536a5bb8"/>
    <ds:schemaRef ds:uri="8803f190-dfbd-4211-9988-55332773879b"/>
    <ds:schemaRef ds:uri="32fb1bc9-b631-4e22-b54d-cfca9bf0c4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 ds:uri="328ef908-0f09-4772-aa25-e00d536a5bb8"/>
    <ds:schemaRef ds:uri="32fb1bc9-b631-4e22-b54d-cfca9bf0c40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1723</Words>
  <Characters>9825</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Shields, Sharmine - Oxfordshire County Council</cp:lastModifiedBy>
  <cp:revision>2</cp:revision>
  <dcterms:created xsi:type="dcterms:W3CDTF">2024-08-01T08:17:00Z</dcterms:created>
  <dcterms:modified xsi:type="dcterms:W3CDTF">2024-08-01T08:17:00Z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0x01010079436224EE84524AB487ACD8381996D1</vt:lpwstr>
  </property>
  <property fmtid="{D5CDD505-2E9C-101B-9397-08002B2CF9AE}" pid="3" name="MediaServiceImageTags">
    <vt:lpwstr/>
  </property>
</Properties>
</file>