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77777777" w:rsidR="00114762" w:rsidRPr="009F0647"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tbl>
      <w:tblPr>
        <w:tblW w:w="5057" w:type="pct"/>
        <w:tblInd w:w="-113" w:type="dxa"/>
        <w:tblLook w:val="01E0" w:firstRow="1" w:lastRow="1" w:firstColumn="1" w:lastColumn="1" w:noHBand="0" w:noVBand="0"/>
      </w:tblPr>
      <w:tblGrid>
        <w:gridCol w:w="114"/>
        <w:gridCol w:w="2279"/>
        <w:gridCol w:w="7805"/>
        <w:gridCol w:w="113"/>
      </w:tblGrid>
      <w:tr w:rsidR="00114762" w:rsidRPr="009F0647" w14:paraId="647DE46C" w14:textId="77777777" w:rsidTr="007B3C18">
        <w:trPr>
          <w:gridBefore w:val="1"/>
          <w:wBefore w:w="55" w:type="pct"/>
        </w:trPr>
        <w:tc>
          <w:tcPr>
            <w:tcW w:w="4945" w:type="pct"/>
            <w:gridSpan w:val="3"/>
            <w:tcBorders>
              <w:top w:val="single" w:sz="4" w:space="0" w:color="FFFFFF"/>
              <w:left w:val="single" w:sz="4" w:space="0" w:color="FFFFFF"/>
              <w:bottom w:val="single" w:sz="4" w:space="0" w:color="auto"/>
              <w:right w:val="single" w:sz="4" w:space="0" w:color="FFFFFF"/>
            </w:tcBorders>
          </w:tcPr>
          <w:p w14:paraId="6BA2ED7E" w14:textId="77777777" w:rsidR="00114762" w:rsidRPr="009F0647" w:rsidRDefault="00114762" w:rsidP="00C927F1">
            <w:pPr>
              <w:pStyle w:val="Heading3"/>
              <w:rPr>
                <w:rFonts w:ascii="Arial" w:hAnsi="Arial" w:cs="Arial"/>
              </w:rPr>
            </w:pPr>
            <w:r>
              <w:rPr>
                <w:rFonts w:ascii="Arial" w:hAnsi="Arial" w:cs="Arial"/>
              </w:rPr>
              <w:t>Job</w:t>
            </w:r>
            <w:r w:rsidRPr="009F0647">
              <w:rPr>
                <w:rFonts w:ascii="Arial" w:hAnsi="Arial" w:cs="Arial"/>
              </w:rPr>
              <w:t xml:space="preserve"> Details</w:t>
            </w:r>
          </w:p>
        </w:tc>
      </w:tr>
      <w:tr w:rsidR="00114762" w:rsidRPr="00D64D15" w14:paraId="4896F93B" w14:textId="77777777" w:rsidTr="007B3C18">
        <w:trPr>
          <w:gridBefore w:val="1"/>
          <w:wBefore w:w="55" w:type="pct"/>
        </w:trPr>
        <w:tc>
          <w:tcPr>
            <w:tcW w:w="1105" w:type="pct"/>
            <w:tcBorders>
              <w:top w:val="single" w:sz="4" w:space="0" w:color="auto"/>
              <w:left w:val="single" w:sz="4" w:space="0" w:color="auto"/>
              <w:bottom w:val="single" w:sz="4" w:space="0" w:color="auto"/>
              <w:right w:val="single" w:sz="4" w:space="0" w:color="auto"/>
            </w:tcBorders>
            <w:shd w:val="clear" w:color="auto" w:fill="F3F3F3"/>
            <w:vAlign w:val="center"/>
          </w:tcPr>
          <w:p w14:paraId="4CB0E192" w14:textId="77777777" w:rsidR="00114762" w:rsidRPr="00D64D15" w:rsidRDefault="00114762" w:rsidP="00C927F1">
            <w:pPr>
              <w:pStyle w:val="Normaltable"/>
              <w:rPr>
                <w:rFonts w:ascii="Arial" w:hAnsi="Arial" w:cs="Arial"/>
              </w:rPr>
            </w:pPr>
            <w:r w:rsidRPr="00D64D15">
              <w:rPr>
                <w:rFonts w:ascii="Arial" w:hAnsi="Arial" w:cs="Arial"/>
              </w:rPr>
              <w:t>Job Title:</w:t>
            </w:r>
          </w:p>
        </w:tc>
        <w:tc>
          <w:tcPr>
            <w:tcW w:w="3840" w:type="pct"/>
            <w:gridSpan w:val="2"/>
            <w:tcBorders>
              <w:top w:val="single" w:sz="4" w:space="0" w:color="auto"/>
              <w:left w:val="single" w:sz="4" w:space="0" w:color="auto"/>
              <w:bottom w:val="single" w:sz="4" w:space="0" w:color="auto"/>
              <w:right w:val="single" w:sz="4" w:space="0" w:color="auto"/>
            </w:tcBorders>
            <w:vAlign w:val="center"/>
          </w:tcPr>
          <w:p w14:paraId="38CA6BD1" w14:textId="259A1D7E" w:rsidR="00114762" w:rsidRPr="00D64D15" w:rsidRDefault="005A07DF" w:rsidP="00C927F1">
            <w:pPr>
              <w:rPr>
                <w:rFonts w:ascii="Arial" w:hAnsi="Arial" w:cs="Arial"/>
              </w:rPr>
            </w:pPr>
            <w:r w:rsidRPr="00D64D15">
              <w:rPr>
                <w:rFonts w:ascii="Arial" w:hAnsi="Arial" w:cs="Arial"/>
              </w:rPr>
              <w:t>Senior Pension</w:t>
            </w:r>
            <w:r w:rsidR="007269A8" w:rsidRPr="00D64D15">
              <w:rPr>
                <w:rFonts w:ascii="Arial" w:hAnsi="Arial" w:cs="Arial"/>
              </w:rPr>
              <w:t>s</w:t>
            </w:r>
            <w:r w:rsidRPr="00D64D15">
              <w:rPr>
                <w:rFonts w:ascii="Arial" w:hAnsi="Arial" w:cs="Arial"/>
              </w:rPr>
              <w:t xml:space="preserve"> Adm</w:t>
            </w:r>
            <w:r w:rsidR="007269A8" w:rsidRPr="00D64D15">
              <w:rPr>
                <w:rFonts w:ascii="Arial" w:hAnsi="Arial" w:cs="Arial"/>
              </w:rPr>
              <w:t>i</w:t>
            </w:r>
            <w:r w:rsidRPr="00D64D15">
              <w:rPr>
                <w:rFonts w:ascii="Arial" w:hAnsi="Arial" w:cs="Arial"/>
              </w:rPr>
              <w:t>nistrator</w:t>
            </w:r>
          </w:p>
        </w:tc>
      </w:tr>
      <w:tr w:rsidR="00EA01F4" w:rsidRPr="00D64D15" w14:paraId="27DA3A0C" w14:textId="77777777" w:rsidTr="007B3C18">
        <w:trPr>
          <w:gridBefore w:val="1"/>
          <w:wBefore w:w="55" w:type="pct"/>
        </w:trPr>
        <w:tc>
          <w:tcPr>
            <w:tcW w:w="1105" w:type="pct"/>
            <w:tcBorders>
              <w:top w:val="single" w:sz="4" w:space="0" w:color="auto"/>
              <w:left w:val="single" w:sz="4" w:space="0" w:color="auto"/>
              <w:bottom w:val="single" w:sz="4" w:space="0" w:color="auto"/>
              <w:right w:val="single" w:sz="4" w:space="0" w:color="auto"/>
            </w:tcBorders>
            <w:shd w:val="clear" w:color="auto" w:fill="F3F3F3"/>
            <w:vAlign w:val="center"/>
          </w:tcPr>
          <w:p w14:paraId="11CC3719" w14:textId="097BFD3A" w:rsidR="00EA01F4" w:rsidRPr="00D64D15" w:rsidRDefault="00EA01F4" w:rsidP="00C927F1">
            <w:pPr>
              <w:pStyle w:val="Normaltable"/>
              <w:rPr>
                <w:rFonts w:ascii="Arial" w:hAnsi="Arial" w:cs="Arial"/>
              </w:rPr>
            </w:pPr>
            <w:r>
              <w:rPr>
                <w:rFonts w:ascii="Arial" w:hAnsi="Arial" w:cs="Arial"/>
              </w:rPr>
              <w:t>Salary:</w:t>
            </w:r>
          </w:p>
        </w:tc>
        <w:tc>
          <w:tcPr>
            <w:tcW w:w="3840" w:type="pct"/>
            <w:gridSpan w:val="2"/>
            <w:tcBorders>
              <w:top w:val="single" w:sz="4" w:space="0" w:color="auto"/>
              <w:left w:val="single" w:sz="4" w:space="0" w:color="auto"/>
              <w:bottom w:val="single" w:sz="4" w:space="0" w:color="auto"/>
              <w:right w:val="single" w:sz="4" w:space="0" w:color="auto"/>
            </w:tcBorders>
            <w:vAlign w:val="center"/>
          </w:tcPr>
          <w:p w14:paraId="626A6CBB" w14:textId="0E88AC47" w:rsidR="00EA01F4" w:rsidRPr="00D64D15" w:rsidRDefault="00EA01F4" w:rsidP="00C927F1">
            <w:pPr>
              <w:rPr>
                <w:rFonts w:ascii="Arial" w:hAnsi="Arial" w:cs="Arial"/>
              </w:rPr>
            </w:pPr>
            <w:r w:rsidRPr="00D64D15">
              <w:rPr>
                <w:rFonts w:ascii="Arial" w:hAnsi="Arial" w:cs="Arial"/>
                <w:szCs w:val="22"/>
              </w:rPr>
              <w:t>Salary: £</w:t>
            </w:r>
            <w:r w:rsidRPr="00D64D15">
              <w:rPr>
                <w:rFonts w:ascii="Arial" w:hAnsi="Arial" w:cs="Arial"/>
              </w:rPr>
              <w:t>34,434 to £37,280</w:t>
            </w:r>
          </w:p>
        </w:tc>
      </w:tr>
      <w:tr w:rsidR="00A07205" w:rsidRPr="00D64D15" w14:paraId="6F719A57" w14:textId="77777777" w:rsidTr="007B3C18">
        <w:trPr>
          <w:gridBefore w:val="1"/>
          <w:wBefore w:w="55" w:type="pct"/>
        </w:trPr>
        <w:tc>
          <w:tcPr>
            <w:tcW w:w="1105" w:type="pct"/>
            <w:tcBorders>
              <w:top w:val="single" w:sz="4" w:space="0" w:color="auto"/>
              <w:left w:val="single" w:sz="4" w:space="0" w:color="auto"/>
              <w:bottom w:val="single" w:sz="4" w:space="0" w:color="auto"/>
              <w:right w:val="single" w:sz="4" w:space="0" w:color="auto"/>
            </w:tcBorders>
            <w:shd w:val="clear" w:color="auto" w:fill="F3F3F3"/>
            <w:vAlign w:val="center"/>
          </w:tcPr>
          <w:p w14:paraId="08ABC2D4" w14:textId="45A7FCF6" w:rsidR="00A07205" w:rsidRPr="00D64D15" w:rsidRDefault="00A07205" w:rsidP="00C927F1">
            <w:pPr>
              <w:pStyle w:val="Normaltable"/>
              <w:rPr>
                <w:rFonts w:ascii="Arial" w:hAnsi="Arial" w:cs="Arial"/>
              </w:rPr>
            </w:pPr>
            <w:r w:rsidRPr="00D64D15">
              <w:rPr>
                <w:rFonts w:ascii="Arial" w:hAnsi="Arial" w:cs="Arial"/>
              </w:rPr>
              <w:t>Grade:</w:t>
            </w:r>
          </w:p>
        </w:tc>
        <w:tc>
          <w:tcPr>
            <w:tcW w:w="3840" w:type="pct"/>
            <w:gridSpan w:val="2"/>
            <w:tcBorders>
              <w:top w:val="single" w:sz="4" w:space="0" w:color="auto"/>
              <w:left w:val="single" w:sz="4" w:space="0" w:color="auto"/>
              <w:bottom w:val="single" w:sz="4" w:space="0" w:color="auto"/>
              <w:right w:val="single" w:sz="4" w:space="0" w:color="auto"/>
            </w:tcBorders>
            <w:vAlign w:val="center"/>
          </w:tcPr>
          <w:p w14:paraId="405DF44A" w14:textId="57A51B23" w:rsidR="00A07205" w:rsidRPr="00D64D15" w:rsidRDefault="00A07205" w:rsidP="00C927F1">
            <w:pPr>
              <w:rPr>
                <w:rFonts w:ascii="Arial" w:hAnsi="Arial" w:cs="Arial"/>
              </w:rPr>
            </w:pPr>
            <w:r w:rsidRPr="00D64D15">
              <w:rPr>
                <w:rFonts w:ascii="Arial" w:hAnsi="Arial" w:cs="Arial"/>
              </w:rPr>
              <w:t>9</w:t>
            </w:r>
          </w:p>
        </w:tc>
      </w:tr>
      <w:tr w:rsidR="00114762" w:rsidRPr="00D64D15" w14:paraId="14527B7B" w14:textId="77777777" w:rsidTr="007B3C18">
        <w:trPr>
          <w:gridBefore w:val="1"/>
          <w:wBefore w:w="55" w:type="pct"/>
        </w:trPr>
        <w:tc>
          <w:tcPr>
            <w:tcW w:w="1105" w:type="pct"/>
            <w:tcBorders>
              <w:top w:val="single" w:sz="4" w:space="0" w:color="auto"/>
              <w:left w:val="single" w:sz="4" w:space="0" w:color="auto"/>
              <w:bottom w:val="single" w:sz="4" w:space="0" w:color="auto"/>
              <w:right w:val="single" w:sz="4" w:space="0" w:color="auto"/>
            </w:tcBorders>
            <w:shd w:val="clear" w:color="auto" w:fill="F3F3F3"/>
            <w:vAlign w:val="center"/>
          </w:tcPr>
          <w:p w14:paraId="64D7B459" w14:textId="77777777" w:rsidR="00114762" w:rsidRPr="00D64D15" w:rsidRDefault="00114762" w:rsidP="00C927F1">
            <w:pPr>
              <w:pStyle w:val="Normaltable"/>
              <w:rPr>
                <w:rFonts w:ascii="Arial" w:hAnsi="Arial" w:cs="Arial"/>
              </w:rPr>
            </w:pPr>
            <w:r w:rsidRPr="00D64D15">
              <w:rPr>
                <w:rFonts w:ascii="Arial" w:hAnsi="Arial" w:cs="Arial"/>
              </w:rPr>
              <w:t>Hours:</w:t>
            </w:r>
          </w:p>
        </w:tc>
        <w:tc>
          <w:tcPr>
            <w:tcW w:w="3840" w:type="pct"/>
            <w:gridSpan w:val="2"/>
            <w:tcBorders>
              <w:top w:val="single" w:sz="4" w:space="0" w:color="auto"/>
              <w:left w:val="single" w:sz="4" w:space="0" w:color="auto"/>
              <w:bottom w:val="single" w:sz="4" w:space="0" w:color="auto"/>
              <w:right w:val="single" w:sz="4" w:space="0" w:color="auto"/>
            </w:tcBorders>
            <w:vAlign w:val="center"/>
          </w:tcPr>
          <w:p w14:paraId="422EB13E" w14:textId="3A626739" w:rsidR="00114762" w:rsidRPr="00D64D15" w:rsidRDefault="007269A8" w:rsidP="00C927F1">
            <w:pPr>
              <w:rPr>
                <w:rFonts w:ascii="Arial" w:hAnsi="Arial" w:cs="Arial"/>
              </w:rPr>
            </w:pPr>
            <w:r w:rsidRPr="00D64D15">
              <w:rPr>
                <w:rFonts w:ascii="Arial" w:hAnsi="Arial" w:cs="Arial"/>
              </w:rPr>
              <w:t xml:space="preserve">37 per week </w:t>
            </w:r>
            <w:r w:rsidR="00114762" w:rsidRPr="00D64D15">
              <w:rPr>
                <w:rFonts w:ascii="Arial" w:hAnsi="Arial" w:cs="Arial"/>
              </w:rPr>
              <w:t xml:space="preserve">  </w:t>
            </w:r>
            <w:r w:rsidR="008A6C64" w:rsidRPr="00D64D15">
              <w:rPr>
                <w:rFonts w:ascii="Arial" w:hAnsi="Arial" w:cs="Arial"/>
              </w:rPr>
              <w:t xml:space="preserve"> </w:t>
            </w:r>
            <w:r w:rsidR="008A6C64" w:rsidRPr="00D64D15">
              <w:rPr>
                <w:rFonts w:ascii="Arial" w:hAnsi="Arial" w:cs="Arial"/>
                <w:bCs/>
              </w:rPr>
              <w:t>We are open to discussions about flexible/agile working.</w:t>
            </w:r>
          </w:p>
        </w:tc>
      </w:tr>
      <w:tr w:rsidR="00114762" w:rsidRPr="00D64D15" w14:paraId="2D3F65CB" w14:textId="77777777" w:rsidTr="007B3C18">
        <w:trPr>
          <w:gridBefore w:val="1"/>
          <w:wBefore w:w="55" w:type="pct"/>
        </w:trPr>
        <w:tc>
          <w:tcPr>
            <w:tcW w:w="1105" w:type="pct"/>
            <w:tcBorders>
              <w:top w:val="single" w:sz="4" w:space="0" w:color="auto"/>
              <w:left w:val="single" w:sz="4" w:space="0" w:color="auto"/>
              <w:bottom w:val="single" w:sz="4" w:space="0" w:color="auto"/>
              <w:right w:val="single" w:sz="4" w:space="0" w:color="auto"/>
            </w:tcBorders>
            <w:shd w:val="clear" w:color="auto" w:fill="F3F3F3"/>
            <w:vAlign w:val="center"/>
          </w:tcPr>
          <w:p w14:paraId="3B57DD00" w14:textId="77777777" w:rsidR="00114762" w:rsidRPr="00D64D15" w:rsidRDefault="00114762" w:rsidP="00C927F1">
            <w:pPr>
              <w:pStyle w:val="Normaltable"/>
              <w:rPr>
                <w:rFonts w:ascii="Arial" w:hAnsi="Arial" w:cs="Arial"/>
              </w:rPr>
            </w:pPr>
            <w:r w:rsidRPr="00D64D15">
              <w:rPr>
                <w:rFonts w:ascii="Arial" w:hAnsi="Arial" w:cs="Arial"/>
              </w:rPr>
              <w:t>Team:</w:t>
            </w:r>
          </w:p>
        </w:tc>
        <w:tc>
          <w:tcPr>
            <w:tcW w:w="3840" w:type="pct"/>
            <w:gridSpan w:val="2"/>
            <w:tcBorders>
              <w:top w:val="single" w:sz="4" w:space="0" w:color="auto"/>
              <w:left w:val="single" w:sz="4" w:space="0" w:color="auto"/>
              <w:bottom w:val="single" w:sz="4" w:space="0" w:color="auto"/>
              <w:right w:val="single" w:sz="4" w:space="0" w:color="auto"/>
            </w:tcBorders>
            <w:vAlign w:val="center"/>
          </w:tcPr>
          <w:p w14:paraId="34C60F22" w14:textId="208906D5" w:rsidR="00114762" w:rsidRPr="00D64D15" w:rsidRDefault="007269A8" w:rsidP="00C927F1">
            <w:pPr>
              <w:rPr>
                <w:rFonts w:ascii="Arial" w:hAnsi="Arial" w:cs="Arial"/>
              </w:rPr>
            </w:pPr>
            <w:r w:rsidRPr="00D64D15">
              <w:rPr>
                <w:rFonts w:ascii="Arial" w:hAnsi="Arial" w:cs="Arial"/>
              </w:rPr>
              <w:t>Pension</w:t>
            </w:r>
            <w:r w:rsidR="006248B8" w:rsidRPr="00D64D15">
              <w:rPr>
                <w:rFonts w:ascii="Arial" w:hAnsi="Arial" w:cs="Arial"/>
              </w:rPr>
              <w:t xml:space="preserve"> Services</w:t>
            </w:r>
            <w:r w:rsidR="00114762" w:rsidRPr="00D64D15">
              <w:rPr>
                <w:rFonts w:ascii="Arial" w:hAnsi="Arial" w:cs="Arial"/>
              </w:rPr>
              <w:t xml:space="preserve">  </w:t>
            </w:r>
          </w:p>
        </w:tc>
      </w:tr>
      <w:tr w:rsidR="00114762" w:rsidRPr="00D64D15" w14:paraId="0D3DFF42" w14:textId="77777777" w:rsidTr="007B3C18">
        <w:trPr>
          <w:gridBefore w:val="1"/>
          <w:wBefore w:w="55" w:type="pct"/>
        </w:trPr>
        <w:tc>
          <w:tcPr>
            <w:tcW w:w="1105" w:type="pct"/>
            <w:tcBorders>
              <w:top w:val="single" w:sz="4" w:space="0" w:color="auto"/>
              <w:left w:val="single" w:sz="4" w:space="0" w:color="auto"/>
              <w:bottom w:val="single" w:sz="4" w:space="0" w:color="auto"/>
              <w:right w:val="single" w:sz="4" w:space="0" w:color="auto"/>
            </w:tcBorders>
            <w:shd w:val="clear" w:color="auto" w:fill="F3F3F3"/>
            <w:vAlign w:val="center"/>
          </w:tcPr>
          <w:p w14:paraId="7430D96F" w14:textId="77777777" w:rsidR="00114762" w:rsidRPr="00D64D15" w:rsidRDefault="00114762" w:rsidP="00C927F1">
            <w:pPr>
              <w:pStyle w:val="Normaltable"/>
              <w:rPr>
                <w:rFonts w:ascii="Arial" w:hAnsi="Arial" w:cs="Arial"/>
              </w:rPr>
            </w:pPr>
            <w:r w:rsidRPr="00D64D15">
              <w:rPr>
                <w:rFonts w:ascii="Arial" w:hAnsi="Arial" w:cs="Arial"/>
              </w:rPr>
              <w:t>Service Area:</w:t>
            </w:r>
          </w:p>
        </w:tc>
        <w:tc>
          <w:tcPr>
            <w:tcW w:w="3840" w:type="pct"/>
            <w:gridSpan w:val="2"/>
            <w:tcBorders>
              <w:top w:val="single" w:sz="4" w:space="0" w:color="auto"/>
              <w:left w:val="single" w:sz="4" w:space="0" w:color="auto"/>
              <w:bottom w:val="single" w:sz="4" w:space="0" w:color="auto"/>
              <w:right w:val="single" w:sz="4" w:space="0" w:color="auto"/>
            </w:tcBorders>
            <w:vAlign w:val="center"/>
          </w:tcPr>
          <w:p w14:paraId="11127C7A" w14:textId="64869AB9" w:rsidR="00114762" w:rsidRPr="00D64D15" w:rsidRDefault="009042BC" w:rsidP="00C927F1">
            <w:pPr>
              <w:rPr>
                <w:rFonts w:ascii="Arial" w:hAnsi="Arial" w:cs="Arial"/>
              </w:rPr>
            </w:pPr>
            <w:r w:rsidRPr="00D64D15">
              <w:rPr>
                <w:rFonts w:ascii="Arial" w:hAnsi="Arial" w:cs="Arial"/>
              </w:rPr>
              <w:t>Financ</w:t>
            </w:r>
            <w:r w:rsidR="00A07205" w:rsidRPr="00D64D15">
              <w:rPr>
                <w:rFonts w:ascii="Arial" w:hAnsi="Arial" w:cs="Arial"/>
              </w:rPr>
              <w:t>ial and Commercial Services</w:t>
            </w:r>
            <w:r w:rsidRPr="00D64D15">
              <w:rPr>
                <w:rFonts w:ascii="Arial" w:hAnsi="Arial" w:cs="Arial"/>
              </w:rPr>
              <w:t xml:space="preserve"> </w:t>
            </w:r>
            <w:r w:rsidR="00114762" w:rsidRPr="00D64D15">
              <w:rPr>
                <w:rFonts w:ascii="Arial" w:hAnsi="Arial" w:cs="Arial"/>
              </w:rPr>
              <w:t xml:space="preserve">  </w:t>
            </w:r>
          </w:p>
        </w:tc>
      </w:tr>
      <w:tr w:rsidR="00114762" w:rsidRPr="00D64D15" w14:paraId="13A30B79" w14:textId="77777777" w:rsidTr="007B3C18">
        <w:trPr>
          <w:gridBefore w:val="1"/>
          <w:wBefore w:w="55" w:type="pct"/>
        </w:trPr>
        <w:tc>
          <w:tcPr>
            <w:tcW w:w="1105" w:type="pct"/>
            <w:tcBorders>
              <w:top w:val="single" w:sz="4" w:space="0" w:color="auto"/>
              <w:left w:val="single" w:sz="4" w:space="0" w:color="auto"/>
              <w:bottom w:val="single" w:sz="4" w:space="0" w:color="auto"/>
              <w:right w:val="single" w:sz="4" w:space="0" w:color="auto"/>
            </w:tcBorders>
            <w:shd w:val="clear" w:color="auto" w:fill="F3F3F3"/>
            <w:vAlign w:val="center"/>
          </w:tcPr>
          <w:p w14:paraId="1E763D87" w14:textId="77777777" w:rsidR="00114762" w:rsidRPr="00D64D15" w:rsidRDefault="00114762" w:rsidP="00C927F1">
            <w:pPr>
              <w:pStyle w:val="Normaltable"/>
              <w:rPr>
                <w:rFonts w:ascii="Arial" w:hAnsi="Arial" w:cs="Arial"/>
              </w:rPr>
            </w:pPr>
            <w:r w:rsidRPr="00D64D15">
              <w:rPr>
                <w:rFonts w:ascii="Arial" w:hAnsi="Arial" w:cs="Arial"/>
              </w:rPr>
              <w:t>Primary Location:</w:t>
            </w:r>
          </w:p>
        </w:tc>
        <w:tc>
          <w:tcPr>
            <w:tcW w:w="3840" w:type="pct"/>
            <w:gridSpan w:val="2"/>
            <w:tcBorders>
              <w:top w:val="single" w:sz="4" w:space="0" w:color="auto"/>
              <w:left w:val="single" w:sz="4" w:space="0" w:color="auto"/>
              <w:bottom w:val="single" w:sz="4" w:space="0" w:color="auto"/>
              <w:right w:val="single" w:sz="4" w:space="0" w:color="auto"/>
            </w:tcBorders>
            <w:vAlign w:val="center"/>
          </w:tcPr>
          <w:p w14:paraId="0E2297B5" w14:textId="77777777" w:rsidR="0062676B" w:rsidRPr="00D64D15" w:rsidRDefault="0062676B" w:rsidP="00C927F1">
            <w:pPr>
              <w:rPr>
                <w:rFonts w:ascii="Arial" w:hAnsi="Arial" w:cs="Arial"/>
              </w:rPr>
            </w:pPr>
            <w:r w:rsidRPr="00D64D15">
              <w:rPr>
                <w:rFonts w:ascii="Arial" w:hAnsi="Arial" w:cs="Arial"/>
              </w:rPr>
              <w:t>Kingsgate, Oxford OX4 2SU</w:t>
            </w:r>
          </w:p>
          <w:p w14:paraId="2F34EB94" w14:textId="77777777" w:rsidR="0062676B" w:rsidRPr="00D64D15" w:rsidRDefault="0062676B" w:rsidP="00C927F1">
            <w:pPr>
              <w:rPr>
                <w:rFonts w:ascii="Arial" w:hAnsi="Arial" w:cs="Arial"/>
              </w:rPr>
            </w:pPr>
          </w:p>
          <w:p w14:paraId="39232083" w14:textId="6022B98B" w:rsidR="00114762" w:rsidRPr="00D64D15" w:rsidRDefault="008546C0" w:rsidP="00C927F1">
            <w:pPr>
              <w:rPr>
                <w:rFonts w:ascii="Arial" w:hAnsi="Arial" w:cs="Arial"/>
              </w:rPr>
            </w:pPr>
            <w:r w:rsidRPr="00D64D15">
              <w:rPr>
                <w:rFonts w:ascii="Arial" w:hAnsi="Arial" w:cs="Arial"/>
              </w:rPr>
              <w:t>This role will be performed both remotely and office based for the foreseeable future. The primary office location is Kingsgate, and you will be required to attend work at this location from time to time and more regularly depending on business needs.</w:t>
            </w:r>
          </w:p>
        </w:tc>
      </w:tr>
      <w:tr w:rsidR="00114762" w:rsidRPr="00D64D15" w14:paraId="2AF5F990" w14:textId="77777777" w:rsidTr="007B3C18">
        <w:trPr>
          <w:gridBefore w:val="1"/>
          <w:wBefore w:w="55" w:type="pct"/>
        </w:trPr>
        <w:tc>
          <w:tcPr>
            <w:tcW w:w="1105" w:type="pct"/>
            <w:tcBorders>
              <w:top w:val="single" w:sz="4" w:space="0" w:color="auto"/>
              <w:left w:val="single" w:sz="4" w:space="0" w:color="auto"/>
              <w:bottom w:val="single" w:sz="4" w:space="0" w:color="auto"/>
              <w:right w:val="single" w:sz="4" w:space="0" w:color="auto"/>
            </w:tcBorders>
            <w:shd w:val="clear" w:color="auto" w:fill="F3F3F3"/>
            <w:vAlign w:val="center"/>
          </w:tcPr>
          <w:p w14:paraId="70FBD82D" w14:textId="77777777" w:rsidR="00114762" w:rsidRPr="00D64D15" w:rsidRDefault="00114762" w:rsidP="00C927F1">
            <w:pPr>
              <w:pStyle w:val="Normaltable"/>
              <w:rPr>
                <w:rFonts w:ascii="Arial" w:hAnsi="Arial" w:cs="Arial"/>
              </w:rPr>
            </w:pPr>
            <w:r w:rsidRPr="00D64D15">
              <w:rPr>
                <w:rFonts w:ascii="Arial" w:hAnsi="Arial" w:cs="Arial"/>
              </w:rPr>
              <w:t>Budget responsibility:</w:t>
            </w:r>
          </w:p>
        </w:tc>
        <w:tc>
          <w:tcPr>
            <w:tcW w:w="3840" w:type="pct"/>
            <w:gridSpan w:val="2"/>
            <w:tcBorders>
              <w:top w:val="single" w:sz="4" w:space="0" w:color="auto"/>
              <w:left w:val="single" w:sz="4" w:space="0" w:color="auto"/>
              <w:bottom w:val="single" w:sz="4" w:space="0" w:color="auto"/>
              <w:right w:val="single" w:sz="4" w:space="0" w:color="auto"/>
            </w:tcBorders>
            <w:vAlign w:val="center"/>
          </w:tcPr>
          <w:p w14:paraId="08A13189" w14:textId="5540344B" w:rsidR="00114762" w:rsidRPr="00D64D15" w:rsidRDefault="00DF2765" w:rsidP="00C927F1">
            <w:pPr>
              <w:pStyle w:val="Normaltable"/>
              <w:rPr>
                <w:rFonts w:ascii="Arial" w:hAnsi="Arial" w:cs="Arial"/>
              </w:rPr>
            </w:pPr>
            <w:r w:rsidRPr="00D64D15">
              <w:rPr>
                <w:rFonts w:ascii="Arial" w:hAnsi="Arial" w:cs="Arial"/>
              </w:rPr>
              <w:t>None</w:t>
            </w:r>
            <w:r w:rsidR="00114762" w:rsidRPr="00D64D15">
              <w:rPr>
                <w:rFonts w:ascii="Arial" w:hAnsi="Arial" w:cs="Arial"/>
              </w:rPr>
              <w:t xml:space="preserve">  </w:t>
            </w:r>
          </w:p>
        </w:tc>
      </w:tr>
      <w:tr w:rsidR="00114762" w:rsidRPr="00D64D15" w14:paraId="1CEC3517" w14:textId="77777777" w:rsidTr="007B3C18">
        <w:trPr>
          <w:gridBefore w:val="1"/>
          <w:wBefore w:w="55" w:type="pct"/>
        </w:trPr>
        <w:tc>
          <w:tcPr>
            <w:tcW w:w="1105" w:type="pct"/>
            <w:tcBorders>
              <w:top w:val="single" w:sz="4" w:space="0" w:color="auto"/>
              <w:left w:val="single" w:sz="4" w:space="0" w:color="auto"/>
              <w:bottom w:val="single" w:sz="4" w:space="0" w:color="auto"/>
              <w:right w:val="single" w:sz="4" w:space="0" w:color="auto"/>
            </w:tcBorders>
            <w:shd w:val="clear" w:color="auto" w:fill="F3F3F3"/>
            <w:vAlign w:val="center"/>
          </w:tcPr>
          <w:p w14:paraId="3973C3E8" w14:textId="77777777" w:rsidR="00114762" w:rsidRPr="00D64D15" w:rsidRDefault="00114762" w:rsidP="00C927F1">
            <w:pPr>
              <w:pStyle w:val="Normaltable"/>
              <w:rPr>
                <w:rFonts w:ascii="Arial" w:hAnsi="Arial" w:cs="Arial"/>
              </w:rPr>
            </w:pPr>
            <w:r w:rsidRPr="00D64D15">
              <w:rPr>
                <w:rFonts w:ascii="Arial" w:hAnsi="Arial" w:cs="Arial"/>
              </w:rPr>
              <w:t>Responsible to:</w:t>
            </w:r>
          </w:p>
        </w:tc>
        <w:tc>
          <w:tcPr>
            <w:tcW w:w="3840" w:type="pct"/>
            <w:gridSpan w:val="2"/>
            <w:tcBorders>
              <w:top w:val="single" w:sz="4" w:space="0" w:color="auto"/>
              <w:left w:val="single" w:sz="4" w:space="0" w:color="auto"/>
              <w:bottom w:val="single" w:sz="4" w:space="0" w:color="auto"/>
              <w:right w:val="single" w:sz="4" w:space="0" w:color="auto"/>
            </w:tcBorders>
            <w:vAlign w:val="center"/>
          </w:tcPr>
          <w:p w14:paraId="292F76C5" w14:textId="5B3B0A82" w:rsidR="00114762" w:rsidRPr="00D64D15" w:rsidRDefault="009042BC" w:rsidP="00C927F1">
            <w:pPr>
              <w:pStyle w:val="Normaltable"/>
              <w:rPr>
                <w:rFonts w:ascii="Arial" w:hAnsi="Arial" w:cs="Arial"/>
              </w:rPr>
            </w:pPr>
            <w:r w:rsidRPr="00D64D15">
              <w:rPr>
                <w:rFonts w:ascii="Arial" w:hAnsi="Arial" w:cs="Arial"/>
              </w:rPr>
              <w:t>Team Leader</w:t>
            </w:r>
            <w:r w:rsidR="007269A8" w:rsidRPr="00D64D15">
              <w:rPr>
                <w:rFonts w:ascii="Arial" w:hAnsi="Arial" w:cs="Arial"/>
              </w:rPr>
              <w:t xml:space="preserve"> </w:t>
            </w:r>
          </w:p>
        </w:tc>
      </w:tr>
      <w:tr w:rsidR="00114762" w:rsidRPr="00D64D15" w14:paraId="0564E821" w14:textId="77777777" w:rsidTr="007B3C18">
        <w:trPr>
          <w:gridBefore w:val="1"/>
          <w:wBefore w:w="55" w:type="pct"/>
        </w:trPr>
        <w:tc>
          <w:tcPr>
            <w:tcW w:w="1105" w:type="pct"/>
            <w:tcBorders>
              <w:top w:val="single" w:sz="4" w:space="0" w:color="auto"/>
              <w:left w:val="single" w:sz="4" w:space="0" w:color="auto"/>
              <w:bottom w:val="single" w:sz="4" w:space="0" w:color="auto"/>
              <w:right w:val="single" w:sz="4" w:space="0" w:color="auto"/>
            </w:tcBorders>
            <w:shd w:val="clear" w:color="auto" w:fill="F3F3F3"/>
            <w:vAlign w:val="center"/>
          </w:tcPr>
          <w:p w14:paraId="2CBD7ECF" w14:textId="77777777" w:rsidR="00114762" w:rsidRPr="00D64D15" w:rsidRDefault="00114762" w:rsidP="00C927F1">
            <w:pPr>
              <w:pStyle w:val="Normaltable"/>
              <w:rPr>
                <w:rFonts w:ascii="Arial" w:hAnsi="Arial" w:cs="Arial"/>
              </w:rPr>
            </w:pPr>
            <w:r w:rsidRPr="00D64D15">
              <w:rPr>
                <w:rFonts w:ascii="Arial" w:hAnsi="Arial" w:cs="Arial"/>
              </w:rPr>
              <w:t>Responsible for:</w:t>
            </w:r>
          </w:p>
        </w:tc>
        <w:tc>
          <w:tcPr>
            <w:tcW w:w="3840" w:type="pct"/>
            <w:gridSpan w:val="2"/>
            <w:tcBorders>
              <w:top w:val="single" w:sz="4" w:space="0" w:color="auto"/>
              <w:left w:val="single" w:sz="4" w:space="0" w:color="auto"/>
              <w:bottom w:val="single" w:sz="4" w:space="0" w:color="auto"/>
              <w:right w:val="single" w:sz="4" w:space="0" w:color="auto"/>
            </w:tcBorders>
            <w:vAlign w:val="center"/>
          </w:tcPr>
          <w:p w14:paraId="7CB6A1AA" w14:textId="0F834DF2" w:rsidR="00114762" w:rsidRPr="00D64D15" w:rsidRDefault="000B1367" w:rsidP="00C927F1">
            <w:pPr>
              <w:rPr>
                <w:rFonts w:ascii="Arial" w:hAnsi="Arial" w:cs="Arial"/>
              </w:rPr>
            </w:pPr>
            <w:r w:rsidRPr="00D64D15">
              <w:rPr>
                <w:rFonts w:ascii="Arial" w:hAnsi="Arial" w:cs="Arial"/>
              </w:rPr>
              <w:t>No direct line management responsibility</w:t>
            </w:r>
          </w:p>
        </w:tc>
      </w:tr>
      <w:tr w:rsidR="0062676B" w:rsidRPr="00D64D15" w14:paraId="5EAA5354" w14:textId="77777777" w:rsidTr="007B3C18">
        <w:trPr>
          <w:gridBefore w:val="1"/>
          <w:wBefore w:w="55" w:type="pct"/>
        </w:trPr>
        <w:tc>
          <w:tcPr>
            <w:tcW w:w="1105" w:type="pct"/>
            <w:tcBorders>
              <w:top w:val="single" w:sz="4" w:space="0" w:color="auto"/>
              <w:left w:val="single" w:sz="4" w:space="0" w:color="auto"/>
              <w:bottom w:val="single" w:sz="4" w:space="0" w:color="auto"/>
              <w:right w:val="single" w:sz="4" w:space="0" w:color="auto"/>
            </w:tcBorders>
            <w:shd w:val="clear" w:color="auto" w:fill="F3F3F3"/>
            <w:vAlign w:val="center"/>
          </w:tcPr>
          <w:p w14:paraId="667D5295" w14:textId="359E7578" w:rsidR="0062676B" w:rsidRPr="00D64D15" w:rsidRDefault="0062676B" w:rsidP="00C927F1">
            <w:pPr>
              <w:pStyle w:val="Normaltable"/>
              <w:rPr>
                <w:rFonts w:ascii="Arial" w:hAnsi="Arial" w:cs="Arial"/>
              </w:rPr>
            </w:pPr>
            <w:r w:rsidRPr="00D64D15">
              <w:rPr>
                <w:rFonts w:ascii="Arial" w:hAnsi="Arial" w:cs="Arial"/>
              </w:rPr>
              <w:t>Political Restricted Post:</w:t>
            </w:r>
          </w:p>
        </w:tc>
        <w:tc>
          <w:tcPr>
            <w:tcW w:w="3840" w:type="pct"/>
            <w:gridSpan w:val="2"/>
            <w:tcBorders>
              <w:top w:val="single" w:sz="4" w:space="0" w:color="auto"/>
              <w:left w:val="single" w:sz="4" w:space="0" w:color="auto"/>
              <w:bottom w:val="single" w:sz="4" w:space="0" w:color="auto"/>
              <w:right w:val="single" w:sz="4" w:space="0" w:color="auto"/>
            </w:tcBorders>
            <w:vAlign w:val="center"/>
          </w:tcPr>
          <w:p w14:paraId="70D60C7F" w14:textId="48186FF0" w:rsidR="0062676B" w:rsidRPr="00D64D15" w:rsidRDefault="0062676B" w:rsidP="00C927F1">
            <w:pPr>
              <w:rPr>
                <w:rFonts w:ascii="Arial" w:hAnsi="Arial" w:cs="Arial"/>
              </w:rPr>
            </w:pPr>
            <w:r w:rsidRPr="00D64D15">
              <w:rPr>
                <w:rFonts w:ascii="Arial" w:hAnsi="Arial" w:cs="Arial"/>
              </w:rPr>
              <w:t>No</w:t>
            </w:r>
          </w:p>
        </w:tc>
      </w:tr>
      <w:tr w:rsidR="00114762" w:rsidRPr="00D64D15" w14:paraId="73C4A4AC" w14:textId="77777777" w:rsidTr="007B3C18">
        <w:trPr>
          <w:gridBefore w:val="1"/>
          <w:wBefore w:w="55" w:type="pct"/>
        </w:trPr>
        <w:tc>
          <w:tcPr>
            <w:tcW w:w="4945" w:type="pct"/>
            <w:gridSpan w:val="3"/>
            <w:tcBorders>
              <w:top w:val="single" w:sz="4" w:space="0" w:color="FFFFFF"/>
              <w:left w:val="single" w:sz="4" w:space="0" w:color="FFFFFF"/>
              <w:bottom w:val="single" w:sz="4" w:space="0" w:color="auto"/>
              <w:right w:val="single" w:sz="4" w:space="0" w:color="FFFFFF"/>
            </w:tcBorders>
            <w:vAlign w:val="center"/>
          </w:tcPr>
          <w:p w14:paraId="61850B8A" w14:textId="46D3FDEF" w:rsidR="00114762" w:rsidRPr="00D64D15" w:rsidRDefault="00114762" w:rsidP="0062676B">
            <w:pPr>
              <w:pStyle w:val="Heading3"/>
              <w:rPr>
                <w:rFonts w:ascii="Arial" w:hAnsi="Arial" w:cs="Arial"/>
              </w:rPr>
            </w:pPr>
            <w:r w:rsidRPr="00D64D15">
              <w:rPr>
                <w:rFonts w:ascii="Arial" w:hAnsi="Arial" w:cs="Arial"/>
              </w:rPr>
              <w:t>Job Purpose</w:t>
            </w:r>
          </w:p>
          <w:p w14:paraId="4818A026" w14:textId="77777777" w:rsidR="00114762" w:rsidRPr="00D64D15" w:rsidRDefault="00114762" w:rsidP="00C927F1">
            <w:pPr>
              <w:jc w:val="both"/>
              <w:rPr>
                <w:rFonts w:ascii="Arial" w:hAnsi="Arial" w:cs="Arial"/>
                <w:sz w:val="8"/>
                <w:szCs w:val="8"/>
              </w:rPr>
            </w:pPr>
          </w:p>
        </w:tc>
      </w:tr>
      <w:tr w:rsidR="00114762" w:rsidRPr="00D64D15" w14:paraId="277EAAAB" w14:textId="77777777" w:rsidTr="007B3C18">
        <w:trPr>
          <w:gridBefore w:val="1"/>
          <w:wBefore w:w="55" w:type="pct"/>
          <w:trHeight w:val="476"/>
        </w:trPr>
        <w:tc>
          <w:tcPr>
            <w:tcW w:w="4945" w:type="pct"/>
            <w:gridSpan w:val="3"/>
            <w:tcBorders>
              <w:top w:val="single" w:sz="4" w:space="0" w:color="auto"/>
              <w:left w:val="single" w:sz="4" w:space="0" w:color="auto"/>
              <w:bottom w:val="single" w:sz="4" w:space="0" w:color="auto"/>
              <w:right w:val="single" w:sz="4" w:space="0" w:color="auto"/>
            </w:tcBorders>
          </w:tcPr>
          <w:p w14:paraId="14BB2469" w14:textId="3ADB0241" w:rsidR="0062676B" w:rsidRPr="00D64D15" w:rsidRDefault="0062676B" w:rsidP="0062676B">
            <w:pPr>
              <w:spacing w:before="120" w:after="120"/>
              <w:jc w:val="both"/>
              <w:rPr>
                <w:rFonts w:ascii="Arial" w:hAnsi="Arial" w:cs="Arial"/>
                <w:noProof/>
                <w:sz w:val="24"/>
              </w:rPr>
            </w:pPr>
            <w:bookmarkStart w:id="1" w:name="_Hlk34050808"/>
            <w:r w:rsidRPr="00D64D15">
              <w:rPr>
                <w:rFonts w:ascii="Arial" w:hAnsi="Arial" w:cs="Arial"/>
                <w:noProof/>
                <w:sz w:val="24"/>
              </w:rPr>
              <w:t>A brief overview of the key objectives of the job:</w:t>
            </w:r>
          </w:p>
          <w:p w14:paraId="52CEF5E1" w14:textId="4DC1893F" w:rsidR="00114762" w:rsidRPr="00D64D15" w:rsidRDefault="00426D39" w:rsidP="00072838">
            <w:pPr>
              <w:pStyle w:val="ListParagraph"/>
              <w:numPr>
                <w:ilvl w:val="0"/>
                <w:numId w:val="3"/>
              </w:numPr>
              <w:spacing w:before="120" w:after="120"/>
              <w:jc w:val="both"/>
              <w:rPr>
                <w:rFonts w:ascii="Arial" w:hAnsi="Arial" w:cs="Arial"/>
                <w:noProof/>
                <w:sz w:val="24"/>
              </w:rPr>
            </w:pPr>
            <w:r w:rsidRPr="00D64D15">
              <w:rPr>
                <w:rFonts w:ascii="Arial" w:hAnsi="Arial" w:cs="Arial"/>
                <w:noProof/>
                <w:sz w:val="24"/>
              </w:rPr>
              <w:t xml:space="preserve">To </w:t>
            </w:r>
            <w:r w:rsidR="009042BC" w:rsidRPr="00D64D15">
              <w:rPr>
                <w:rFonts w:ascii="Arial" w:hAnsi="Arial" w:cs="Arial"/>
                <w:noProof/>
                <w:sz w:val="24"/>
              </w:rPr>
              <w:t xml:space="preserve">administer the Local Government Pension Scheme and </w:t>
            </w:r>
            <w:r w:rsidR="00DF2765" w:rsidRPr="00D64D15">
              <w:rPr>
                <w:rFonts w:ascii="Arial" w:hAnsi="Arial" w:cs="Arial"/>
                <w:noProof/>
                <w:sz w:val="24"/>
              </w:rPr>
              <w:t xml:space="preserve">(or) </w:t>
            </w:r>
            <w:r w:rsidR="009042BC" w:rsidRPr="00D64D15">
              <w:rPr>
                <w:rFonts w:ascii="Arial" w:hAnsi="Arial" w:cs="Arial"/>
                <w:noProof/>
                <w:sz w:val="24"/>
              </w:rPr>
              <w:t xml:space="preserve">Firefighter Pension Schemes in line with all relevant Regulations. </w:t>
            </w:r>
          </w:p>
          <w:p w14:paraId="79E7B1BE" w14:textId="253F1951" w:rsidR="009042BC" w:rsidRPr="00D64D15" w:rsidRDefault="00072838" w:rsidP="00072838">
            <w:pPr>
              <w:pStyle w:val="ListParagraph"/>
              <w:numPr>
                <w:ilvl w:val="0"/>
                <w:numId w:val="3"/>
              </w:numPr>
              <w:spacing w:before="120" w:after="120"/>
              <w:jc w:val="both"/>
              <w:rPr>
                <w:rFonts w:ascii="Arial" w:hAnsi="Arial" w:cs="Arial"/>
                <w:noProof/>
                <w:sz w:val="24"/>
              </w:rPr>
            </w:pPr>
            <w:r w:rsidRPr="00D64D15">
              <w:rPr>
                <w:rFonts w:ascii="Arial" w:hAnsi="Arial" w:cs="Arial"/>
                <w:noProof/>
                <w:sz w:val="24"/>
              </w:rPr>
              <w:t>Assist Pension Administrators and operational staff in carrying out their day to day duties</w:t>
            </w:r>
          </w:p>
          <w:p w14:paraId="59EE56A4" w14:textId="44A33796" w:rsidR="00DF2765" w:rsidRPr="00D64D15" w:rsidRDefault="00072838" w:rsidP="00DF2765">
            <w:pPr>
              <w:pStyle w:val="ListParagraph"/>
              <w:numPr>
                <w:ilvl w:val="0"/>
                <w:numId w:val="3"/>
              </w:numPr>
              <w:spacing w:before="120" w:after="120"/>
              <w:jc w:val="both"/>
              <w:rPr>
                <w:rFonts w:ascii="Arial" w:hAnsi="Arial" w:cs="Arial"/>
                <w:noProof/>
                <w:sz w:val="20"/>
                <w:szCs w:val="20"/>
              </w:rPr>
            </w:pPr>
            <w:r w:rsidRPr="00D64D15">
              <w:rPr>
                <w:rFonts w:ascii="Arial" w:hAnsi="Arial" w:cs="Arial"/>
                <w:noProof/>
                <w:sz w:val="24"/>
              </w:rPr>
              <w:t xml:space="preserve">Validate </w:t>
            </w:r>
            <w:bookmarkEnd w:id="1"/>
            <w:r w:rsidR="00474019" w:rsidRPr="00D64D15">
              <w:rPr>
                <w:rFonts w:ascii="Arial" w:hAnsi="Arial" w:cs="Arial"/>
                <w:noProof/>
                <w:sz w:val="24"/>
              </w:rPr>
              <w:t>data held on the Pensions Software System (Altair)</w:t>
            </w:r>
            <w:r w:rsidR="00DF2765" w:rsidRPr="00D64D15">
              <w:rPr>
                <w:rFonts w:ascii="Arial" w:hAnsi="Arial" w:cs="Arial"/>
                <w:noProof/>
                <w:sz w:val="24"/>
              </w:rPr>
              <w:t xml:space="preserve"> to ensure accurate payments to individuals and other bodies</w:t>
            </w:r>
          </w:p>
        </w:tc>
      </w:tr>
      <w:tr w:rsidR="00114762" w:rsidRPr="00D64D15" w14:paraId="3DC80AAA" w14:textId="77777777" w:rsidTr="007B3C18">
        <w:trPr>
          <w:gridBefore w:val="1"/>
          <w:wBefore w:w="55" w:type="pct"/>
        </w:trPr>
        <w:tc>
          <w:tcPr>
            <w:tcW w:w="4945" w:type="pct"/>
            <w:gridSpan w:val="3"/>
            <w:tcBorders>
              <w:left w:val="single" w:sz="4" w:space="0" w:color="FFFFFF"/>
              <w:bottom w:val="single" w:sz="4" w:space="0" w:color="auto"/>
              <w:right w:val="single" w:sz="4" w:space="0" w:color="FFFFFF"/>
            </w:tcBorders>
          </w:tcPr>
          <w:p w14:paraId="41663AD6" w14:textId="77777777" w:rsidR="00114762" w:rsidRPr="00D64D15" w:rsidRDefault="00114762" w:rsidP="00C927F1">
            <w:pPr>
              <w:pStyle w:val="Heading3"/>
              <w:spacing w:after="0"/>
              <w:jc w:val="left"/>
              <w:rPr>
                <w:rFonts w:ascii="Arial" w:hAnsi="Arial" w:cs="Arial"/>
                <w:b w:val="0"/>
                <w:sz w:val="22"/>
                <w:szCs w:val="22"/>
              </w:rPr>
            </w:pPr>
            <w:r w:rsidRPr="00D64D15">
              <w:rPr>
                <w:rFonts w:ascii="Arial" w:hAnsi="Arial" w:cs="Arial"/>
              </w:rPr>
              <w:lastRenderedPageBreak/>
              <w:t>Job Responsibilities</w:t>
            </w:r>
            <w:r w:rsidRPr="00D64D15">
              <w:rPr>
                <w:rFonts w:ascii="Arial" w:hAnsi="Arial" w:cs="Arial"/>
                <w:b w:val="0"/>
                <w:sz w:val="22"/>
                <w:szCs w:val="22"/>
              </w:rPr>
              <w:t xml:space="preserve"> </w:t>
            </w:r>
          </w:p>
          <w:p w14:paraId="09EBFFFC" w14:textId="5F525FC0" w:rsidR="00114762" w:rsidRPr="00D64D15" w:rsidRDefault="00114762" w:rsidP="00C927F1">
            <w:pPr>
              <w:pStyle w:val="Heading3"/>
              <w:spacing w:before="80"/>
              <w:jc w:val="left"/>
              <w:rPr>
                <w:rFonts w:ascii="Arial" w:hAnsi="Arial" w:cs="Arial"/>
                <w:b w:val="0"/>
                <w:sz w:val="22"/>
                <w:szCs w:val="22"/>
              </w:rPr>
            </w:pPr>
            <w:r w:rsidRPr="00D64D15">
              <w:rPr>
                <w:rFonts w:ascii="Arial" w:hAnsi="Arial" w:cs="Arial"/>
                <w:b w:val="0"/>
                <w:sz w:val="22"/>
                <w:szCs w:val="22"/>
              </w:rPr>
              <w:t xml:space="preserve">This is a list of the main duties or tasks that the post holder will be expected to undertake. </w:t>
            </w:r>
            <w:r w:rsidR="009042BC" w:rsidRPr="00D64D15">
              <w:rPr>
                <w:rFonts w:ascii="Arial" w:hAnsi="Arial" w:cs="Arial"/>
                <w:b w:val="0"/>
                <w:sz w:val="22"/>
                <w:szCs w:val="22"/>
              </w:rPr>
              <w:t xml:space="preserve">This job description covers all senior administrator roles within Pension Services, where there are several distinct areas of work, therefore some duties will be more relevant to </w:t>
            </w:r>
            <w:proofErr w:type="gramStart"/>
            <w:r w:rsidR="009042BC" w:rsidRPr="00D64D15">
              <w:rPr>
                <w:rFonts w:ascii="Arial" w:hAnsi="Arial" w:cs="Arial"/>
                <w:b w:val="0"/>
                <w:sz w:val="22"/>
                <w:szCs w:val="22"/>
              </w:rPr>
              <w:t>particular roles</w:t>
            </w:r>
            <w:proofErr w:type="gramEnd"/>
            <w:r w:rsidR="009042BC" w:rsidRPr="00D64D15">
              <w:rPr>
                <w:rFonts w:ascii="Arial" w:hAnsi="Arial" w:cs="Arial"/>
                <w:b w:val="0"/>
                <w:sz w:val="22"/>
                <w:szCs w:val="22"/>
              </w:rPr>
              <w:t xml:space="preserve">. </w:t>
            </w:r>
          </w:p>
        </w:tc>
      </w:tr>
      <w:tr w:rsidR="00114762" w:rsidRPr="00D64D15" w14:paraId="4D3E9E00" w14:textId="77777777" w:rsidTr="007B3C18">
        <w:trPr>
          <w:gridAfter w:val="1"/>
          <w:wAfter w:w="55" w:type="pct"/>
          <w:trHeight w:val="399"/>
        </w:trPr>
        <w:tc>
          <w:tcPr>
            <w:tcW w:w="4945" w:type="pct"/>
            <w:gridSpan w:val="3"/>
            <w:tcBorders>
              <w:top w:val="single" w:sz="4" w:space="0" w:color="auto"/>
              <w:left w:val="single" w:sz="4" w:space="0" w:color="auto"/>
              <w:bottom w:val="single" w:sz="4" w:space="0" w:color="auto"/>
              <w:right w:val="single" w:sz="4" w:space="0" w:color="auto"/>
            </w:tcBorders>
          </w:tcPr>
          <w:p w14:paraId="7D9CB6EE" w14:textId="633DD71C" w:rsidR="00426D39" w:rsidRPr="00D64D15" w:rsidRDefault="00426D39" w:rsidP="00E04FCC">
            <w:pPr>
              <w:numPr>
                <w:ilvl w:val="0"/>
                <w:numId w:val="2"/>
              </w:numPr>
              <w:ind w:left="567"/>
              <w:rPr>
                <w:rFonts w:ascii="Arial" w:hAnsi="Arial" w:cs="Arial"/>
                <w:color w:val="000000"/>
                <w:lang w:val="en" w:eastAsia="en-GB"/>
              </w:rPr>
            </w:pPr>
            <w:r w:rsidRPr="00D64D15">
              <w:rPr>
                <w:rFonts w:ascii="Arial" w:hAnsi="Arial" w:cs="Arial"/>
                <w:color w:val="000000"/>
                <w:lang w:val="en" w:eastAsia="en-GB"/>
              </w:rPr>
              <w:t>To act as mentor to less experienced Administrators providing day-</w:t>
            </w:r>
            <w:proofErr w:type="gramStart"/>
            <w:r w:rsidRPr="00D64D15">
              <w:rPr>
                <w:rFonts w:ascii="Arial" w:hAnsi="Arial" w:cs="Arial"/>
                <w:color w:val="000000"/>
                <w:lang w:val="en" w:eastAsia="en-GB"/>
              </w:rPr>
              <w:t>to day</w:t>
            </w:r>
            <w:proofErr w:type="gramEnd"/>
            <w:r w:rsidRPr="00D64D15">
              <w:rPr>
                <w:rFonts w:ascii="Arial" w:hAnsi="Arial" w:cs="Arial"/>
                <w:color w:val="000000"/>
                <w:lang w:val="en" w:eastAsia="en-GB"/>
              </w:rPr>
              <w:t xml:space="preserve"> technical advice and support.</w:t>
            </w:r>
          </w:p>
          <w:p w14:paraId="0022C00D" w14:textId="77777777" w:rsidR="00426D39" w:rsidRPr="00D64D15" w:rsidRDefault="00426D39" w:rsidP="00E04FCC">
            <w:pPr>
              <w:numPr>
                <w:ilvl w:val="0"/>
                <w:numId w:val="2"/>
              </w:numPr>
              <w:ind w:left="567"/>
              <w:rPr>
                <w:rFonts w:ascii="Arial" w:hAnsi="Arial" w:cs="Arial"/>
                <w:color w:val="000000"/>
                <w:lang w:val="en" w:eastAsia="en-GB"/>
              </w:rPr>
            </w:pPr>
            <w:r w:rsidRPr="00D64D15">
              <w:rPr>
                <w:rFonts w:ascii="Arial" w:hAnsi="Arial" w:cs="Arial"/>
                <w:color w:val="000000"/>
                <w:lang w:val="en" w:eastAsia="en-GB"/>
              </w:rPr>
              <w:t>To take a leading role in the pensions team, using initiative and drive to assist the Pensions Management team to maintain and improve the Pensions Administration Service.</w:t>
            </w:r>
          </w:p>
          <w:p w14:paraId="502E624D" w14:textId="767FF68A" w:rsidR="00426D39" w:rsidRPr="00D64D15" w:rsidRDefault="00426D39" w:rsidP="00E04FCC">
            <w:pPr>
              <w:numPr>
                <w:ilvl w:val="0"/>
                <w:numId w:val="2"/>
              </w:numPr>
              <w:ind w:left="567"/>
              <w:rPr>
                <w:rFonts w:ascii="Arial" w:hAnsi="Arial" w:cs="Arial"/>
                <w:color w:val="000000"/>
                <w:lang w:val="en" w:eastAsia="en-GB"/>
              </w:rPr>
            </w:pPr>
            <w:r w:rsidRPr="00D64D15">
              <w:rPr>
                <w:rFonts w:ascii="Arial" w:hAnsi="Arial" w:cs="Arial"/>
                <w:color w:val="000000"/>
                <w:lang w:val="en" w:eastAsia="en-GB"/>
              </w:rPr>
              <w:t>Check the work of other Administrators for accuracy and consistency as required, particularly the more complex file work including retirements, deaths, transfers, estimates, and teachers’ early retirement and compensation. The list is not exhaustive</w:t>
            </w:r>
            <w:r w:rsidR="00651BF9" w:rsidRPr="00D64D15">
              <w:rPr>
                <w:rFonts w:ascii="Arial" w:hAnsi="Arial" w:cs="Arial"/>
                <w:color w:val="000000"/>
                <w:lang w:val="en" w:eastAsia="en-GB"/>
              </w:rPr>
              <w:t>.</w:t>
            </w:r>
          </w:p>
          <w:p w14:paraId="1E7E0AEE" w14:textId="77777777" w:rsidR="00426D39" w:rsidRPr="00D64D15" w:rsidRDefault="00426D39" w:rsidP="00E04FCC">
            <w:pPr>
              <w:numPr>
                <w:ilvl w:val="0"/>
                <w:numId w:val="2"/>
              </w:numPr>
              <w:ind w:left="567"/>
              <w:rPr>
                <w:rFonts w:ascii="Arial" w:hAnsi="Arial" w:cs="Arial"/>
                <w:color w:val="000000"/>
                <w:lang w:val="en" w:eastAsia="en-GB"/>
              </w:rPr>
            </w:pPr>
            <w:r w:rsidRPr="00D64D15">
              <w:rPr>
                <w:rFonts w:ascii="Arial" w:hAnsi="Arial" w:cs="Arial"/>
                <w:color w:val="000000"/>
                <w:lang w:val="en" w:eastAsia="en-GB"/>
              </w:rPr>
              <w:t>Liaising with employers regarding information received to ensure accuracy before updating the Altair database.</w:t>
            </w:r>
          </w:p>
          <w:p w14:paraId="25B05941" w14:textId="77777777" w:rsidR="00E04FCC" w:rsidRPr="00D64D15" w:rsidRDefault="00426D39" w:rsidP="00E04FCC">
            <w:pPr>
              <w:numPr>
                <w:ilvl w:val="0"/>
                <w:numId w:val="2"/>
              </w:numPr>
              <w:ind w:left="567"/>
              <w:rPr>
                <w:rFonts w:ascii="Arial" w:hAnsi="Arial" w:cs="Arial"/>
                <w:color w:val="000000"/>
                <w:lang w:val="en" w:eastAsia="en-GB"/>
              </w:rPr>
            </w:pPr>
            <w:r w:rsidRPr="00D64D15">
              <w:rPr>
                <w:rFonts w:ascii="Arial" w:hAnsi="Arial" w:cs="Arial"/>
                <w:color w:val="000000"/>
                <w:lang w:val="en" w:eastAsia="en-GB"/>
              </w:rPr>
              <w:t>Liaise with Scheme Employers, Payroll Departments, HR Departments and other Government Agencies to provide information and guidance to ensure accuracy of data transmitted.</w:t>
            </w:r>
          </w:p>
          <w:p w14:paraId="1D9DAF39" w14:textId="6BEAB1B5" w:rsidR="00426D39" w:rsidRPr="00D64D15" w:rsidRDefault="00426D39" w:rsidP="00E04FCC">
            <w:pPr>
              <w:numPr>
                <w:ilvl w:val="0"/>
                <w:numId w:val="2"/>
              </w:numPr>
              <w:ind w:left="567"/>
              <w:rPr>
                <w:rFonts w:ascii="Arial" w:hAnsi="Arial" w:cs="Arial"/>
                <w:color w:val="000000"/>
                <w:lang w:val="en" w:eastAsia="en-GB"/>
              </w:rPr>
            </w:pPr>
            <w:r w:rsidRPr="00D64D15">
              <w:rPr>
                <w:rFonts w:ascii="Arial" w:hAnsi="Arial" w:cs="Arial"/>
              </w:rPr>
              <w:t xml:space="preserve">To perform calculations of pension benefits using the pension system (Altair) or manually of scheme members as required in accordance with LGPS </w:t>
            </w:r>
            <w:r w:rsidR="009042BC" w:rsidRPr="00D64D15">
              <w:rPr>
                <w:rFonts w:ascii="Arial" w:hAnsi="Arial" w:cs="Arial"/>
              </w:rPr>
              <w:t xml:space="preserve">/ Fire pension scheme </w:t>
            </w:r>
            <w:r w:rsidRPr="00D64D15">
              <w:rPr>
                <w:rFonts w:ascii="Arial" w:hAnsi="Arial" w:cs="Arial"/>
              </w:rPr>
              <w:t>regulations and guidance provided by the Government Actuarial Department</w:t>
            </w:r>
          </w:p>
          <w:p w14:paraId="4557EF27" w14:textId="35259FEE" w:rsidR="00426D39" w:rsidRPr="00D64D15" w:rsidRDefault="00426D39" w:rsidP="00E04FCC">
            <w:pPr>
              <w:numPr>
                <w:ilvl w:val="0"/>
                <w:numId w:val="2"/>
              </w:numPr>
              <w:ind w:left="567"/>
              <w:rPr>
                <w:rFonts w:ascii="Arial" w:hAnsi="Arial" w:cs="Arial"/>
                <w:color w:val="000000"/>
                <w:lang w:val="en" w:eastAsia="en-GB"/>
              </w:rPr>
            </w:pPr>
            <w:r w:rsidRPr="00D64D15">
              <w:rPr>
                <w:rFonts w:ascii="Arial" w:hAnsi="Arial" w:cs="Arial"/>
                <w:color w:val="000000"/>
                <w:lang w:val="en" w:eastAsia="en-GB"/>
              </w:rPr>
              <w:t>To talk to groups of internal customers about the LGPS / Firefighter Pension Schemes e.g. new members of staff at induction training, employees who are near retirement.</w:t>
            </w:r>
          </w:p>
          <w:p w14:paraId="597E9604" w14:textId="77777777" w:rsidR="00426D39" w:rsidRPr="00D64D15" w:rsidRDefault="00426D39" w:rsidP="00E04FCC">
            <w:pPr>
              <w:numPr>
                <w:ilvl w:val="0"/>
                <w:numId w:val="2"/>
              </w:numPr>
              <w:ind w:left="567"/>
              <w:rPr>
                <w:rFonts w:ascii="Arial" w:hAnsi="Arial" w:cs="Arial"/>
                <w:color w:val="000000"/>
                <w:lang w:val="en" w:eastAsia="en-GB"/>
              </w:rPr>
            </w:pPr>
            <w:r w:rsidRPr="00D64D15">
              <w:rPr>
                <w:rFonts w:ascii="Arial" w:hAnsi="Arial" w:cs="Arial"/>
                <w:color w:val="000000"/>
                <w:lang w:val="en" w:eastAsia="en-GB"/>
              </w:rPr>
              <w:t>To process and update membership records with relevant data using the Altair system, and ensure that records held are accurate and kept up to date, in line with published data keeping requirements</w:t>
            </w:r>
          </w:p>
          <w:p w14:paraId="684DF20A" w14:textId="77777777" w:rsidR="00426D39" w:rsidRPr="00D64D15" w:rsidRDefault="00426D39" w:rsidP="00E04FCC">
            <w:pPr>
              <w:numPr>
                <w:ilvl w:val="0"/>
                <w:numId w:val="2"/>
              </w:numPr>
              <w:ind w:left="567"/>
              <w:rPr>
                <w:rFonts w:ascii="Arial" w:hAnsi="Arial" w:cs="Arial"/>
                <w:color w:val="000000"/>
                <w:lang w:val="en" w:eastAsia="en-GB"/>
              </w:rPr>
            </w:pPr>
            <w:r w:rsidRPr="00D64D15">
              <w:rPr>
                <w:rFonts w:ascii="Arial" w:hAnsi="Arial" w:cs="Arial"/>
                <w:color w:val="000000"/>
                <w:lang w:val="en" w:eastAsia="en-GB"/>
              </w:rPr>
              <w:t>To handle general correspondence by telephone or in writing covering benefits, entitlements and sundry pension queries.</w:t>
            </w:r>
          </w:p>
          <w:p w14:paraId="114B5AA1" w14:textId="72063338" w:rsidR="00426D39" w:rsidRPr="00D64D15" w:rsidRDefault="00426D39" w:rsidP="00E04FCC">
            <w:pPr>
              <w:numPr>
                <w:ilvl w:val="0"/>
                <w:numId w:val="2"/>
              </w:numPr>
              <w:ind w:left="567"/>
              <w:rPr>
                <w:rFonts w:ascii="Arial" w:hAnsi="Arial" w:cs="Arial"/>
                <w:color w:val="000000"/>
                <w:lang w:val="en" w:eastAsia="en-GB"/>
              </w:rPr>
            </w:pPr>
            <w:r w:rsidRPr="00D64D15">
              <w:rPr>
                <w:rFonts w:ascii="Arial" w:hAnsi="Arial" w:cs="Arial"/>
                <w:color w:val="000000"/>
                <w:lang w:val="en" w:eastAsia="en-GB"/>
              </w:rPr>
              <w:t xml:space="preserve">Provide </w:t>
            </w:r>
            <w:proofErr w:type="gramStart"/>
            <w:r w:rsidRPr="00D64D15">
              <w:rPr>
                <w:rFonts w:ascii="Arial" w:hAnsi="Arial" w:cs="Arial"/>
                <w:color w:val="000000"/>
                <w:lang w:val="en" w:eastAsia="en-GB"/>
              </w:rPr>
              <w:t>customers of the Pension Fund</w:t>
            </w:r>
            <w:proofErr w:type="gramEnd"/>
            <w:r w:rsidRPr="00D64D15">
              <w:rPr>
                <w:rFonts w:ascii="Arial" w:hAnsi="Arial" w:cs="Arial"/>
                <w:color w:val="000000"/>
                <w:lang w:val="en" w:eastAsia="en-GB"/>
              </w:rPr>
              <w:t xml:space="preserve"> with clear, </w:t>
            </w:r>
            <w:r w:rsidR="001D6F75" w:rsidRPr="00D64D15">
              <w:rPr>
                <w:rFonts w:ascii="Arial" w:hAnsi="Arial" w:cs="Arial"/>
                <w:color w:val="000000"/>
                <w:lang w:val="en" w:eastAsia="en-GB"/>
              </w:rPr>
              <w:t>concise,</w:t>
            </w:r>
            <w:r w:rsidRPr="00D64D15">
              <w:rPr>
                <w:rFonts w:ascii="Arial" w:hAnsi="Arial" w:cs="Arial"/>
                <w:color w:val="000000"/>
                <w:lang w:val="en" w:eastAsia="en-GB"/>
              </w:rPr>
              <w:t xml:space="preserve"> and accurate information </w:t>
            </w:r>
            <w:proofErr w:type="gramStart"/>
            <w:r w:rsidRPr="00D64D15">
              <w:rPr>
                <w:rFonts w:ascii="Arial" w:hAnsi="Arial" w:cs="Arial"/>
                <w:color w:val="000000"/>
                <w:lang w:val="en" w:eastAsia="en-GB"/>
              </w:rPr>
              <w:t>at all times</w:t>
            </w:r>
            <w:proofErr w:type="gramEnd"/>
            <w:r w:rsidRPr="00D64D15">
              <w:rPr>
                <w:rFonts w:ascii="Arial" w:hAnsi="Arial" w:cs="Arial"/>
                <w:color w:val="000000"/>
                <w:lang w:val="en" w:eastAsia="en-GB"/>
              </w:rPr>
              <w:t xml:space="preserve"> by telephone, correspondence and face-to-face, maintaining good customer care practices.</w:t>
            </w:r>
          </w:p>
          <w:p w14:paraId="12E082AC" w14:textId="7F754A85" w:rsidR="00426D39" w:rsidRPr="00D64D15" w:rsidRDefault="00426D39" w:rsidP="00E04FCC">
            <w:pPr>
              <w:numPr>
                <w:ilvl w:val="0"/>
                <w:numId w:val="2"/>
              </w:numPr>
              <w:ind w:left="567"/>
              <w:rPr>
                <w:rFonts w:ascii="Arial" w:hAnsi="Arial" w:cs="Arial"/>
                <w:color w:val="000000"/>
                <w:lang w:val="en" w:eastAsia="en-GB"/>
              </w:rPr>
            </w:pPr>
            <w:r w:rsidRPr="00D64D15">
              <w:rPr>
                <w:rFonts w:ascii="Arial" w:hAnsi="Arial" w:cs="Arial"/>
                <w:color w:val="000000"/>
                <w:lang w:val="en" w:eastAsia="en-GB"/>
              </w:rPr>
              <w:t>To work on bulk updates to the Altair database such as end of year processing, CARE updates, pensions increase, factor table updates and system testing for new releases.</w:t>
            </w:r>
          </w:p>
          <w:p w14:paraId="51B8C115" w14:textId="73079A69" w:rsidR="009042BC" w:rsidRPr="00D64D15" w:rsidRDefault="009042BC" w:rsidP="00E04FCC">
            <w:pPr>
              <w:numPr>
                <w:ilvl w:val="0"/>
                <w:numId w:val="2"/>
              </w:numPr>
              <w:ind w:left="567"/>
              <w:rPr>
                <w:rFonts w:ascii="Arial" w:hAnsi="Arial" w:cs="Arial"/>
                <w:color w:val="000000"/>
                <w:lang w:val="en" w:eastAsia="en-GB"/>
              </w:rPr>
            </w:pPr>
            <w:r w:rsidRPr="00D64D15">
              <w:rPr>
                <w:rFonts w:ascii="Arial" w:hAnsi="Arial" w:cs="Arial"/>
                <w:color w:val="000000"/>
                <w:lang w:val="en" w:eastAsia="en-GB"/>
              </w:rPr>
              <w:t xml:space="preserve">Check and process payroll transactions for the regular weekly payment runs and monthly pensioner payroll. </w:t>
            </w:r>
          </w:p>
          <w:p w14:paraId="05BBB099" w14:textId="54EF7481" w:rsidR="00735E98" w:rsidRPr="00D64D15" w:rsidRDefault="00735E98" w:rsidP="00E04FCC">
            <w:pPr>
              <w:numPr>
                <w:ilvl w:val="0"/>
                <w:numId w:val="2"/>
              </w:numPr>
              <w:ind w:left="567"/>
              <w:rPr>
                <w:rFonts w:ascii="Arial" w:hAnsi="Arial" w:cs="Arial"/>
                <w:color w:val="000000"/>
                <w:lang w:val="en" w:eastAsia="en-GB"/>
              </w:rPr>
            </w:pPr>
            <w:r w:rsidRPr="00D64D15">
              <w:rPr>
                <w:rFonts w:ascii="Arial" w:hAnsi="Arial" w:cs="Arial"/>
                <w:color w:val="000000"/>
                <w:lang w:val="en" w:eastAsia="en-GB"/>
              </w:rPr>
              <w:t>Provide help and guidance to scheme members regarding registering for and using the online portal, My Oxfordshire Pension</w:t>
            </w:r>
          </w:p>
          <w:p w14:paraId="4A01AC18" w14:textId="77777777" w:rsidR="00426D39" w:rsidRPr="00D64D15" w:rsidRDefault="00426D39" w:rsidP="00E04FCC">
            <w:pPr>
              <w:numPr>
                <w:ilvl w:val="0"/>
                <w:numId w:val="2"/>
              </w:numPr>
              <w:ind w:left="567"/>
              <w:rPr>
                <w:rFonts w:ascii="Arial" w:hAnsi="Arial" w:cs="Arial"/>
                <w:color w:val="000000"/>
                <w:lang w:val="en" w:eastAsia="en-GB"/>
              </w:rPr>
            </w:pPr>
            <w:r w:rsidRPr="00D64D15">
              <w:rPr>
                <w:rFonts w:ascii="Arial" w:hAnsi="Arial" w:cs="Arial"/>
                <w:color w:val="000000"/>
                <w:lang w:val="en" w:eastAsia="en-GB"/>
              </w:rPr>
              <w:t xml:space="preserve">Recording and controlling </w:t>
            </w:r>
            <w:proofErr w:type="gramStart"/>
            <w:r w:rsidRPr="00D64D15">
              <w:rPr>
                <w:rFonts w:ascii="Arial" w:hAnsi="Arial" w:cs="Arial"/>
                <w:color w:val="000000"/>
                <w:lang w:val="en" w:eastAsia="en-GB"/>
              </w:rPr>
              <w:t>work flow</w:t>
            </w:r>
            <w:proofErr w:type="gramEnd"/>
            <w:r w:rsidRPr="00D64D15">
              <w:rPr>
                <w:rFonts w:ascii="Arial" w:hAnsi="Arial" w:cs="Arial"/>
                <w:color w:val="000000"/>
                <w:lang w:val="en" w:eastAsia="en-GB"/>
              </w:rPr>
              <w:t xml:space="preserve"> using the Altair workflow system.</w:t>
            </w:r>
          </w:p>
          <w:p w14:paraId="3D33E39E" w14:textId="2B43E4E6" w:rsidR="00426D39" w:rsidRPr="00D64D15" w:rsidRDefault="00426D39" w:rsidP="00E04FCC">
            <w:pPr>
              <w:numPr>
                <w:ilvl w:val="0"/>
                <w:numId w:val="2"/>
              </w:numPr>
              <w:ind w:left="567"/>
              <w:rPr>
                <w:rFonts w:ascii="Arial" w:hAnsi="Arial" w:cs="Arial"/>
                <w:color w:val="000000"/>
                <w:lang w:val="en" w:eastAsia="en-GB"/>
              </w:rPr>
            </w:pPr>
            <w:r w:rsidRPr="00D64D15">
              <w:rPr>
                <w:rFonts w:ascii="Arial" w:hAnsi="Arial" w:cs="Arial"/>
                <w:color w:val="000000"/>
                <w:lang w:val="en" w:eastAsia="en-GB"/>
              </w:rPr>
              <w:t>To prepare documents for Image scanning and index documents as and when required.</w:t>
            </w:r>
          </w:p>
          <w:p w14:paraId="66B11DC0" w14:textId="0E2AE131" w:rsidR="00072838" w:rsidRPr="00D64D15" w:rsidRDefault="00072838" w:rsidP="00E04FCC">
            <w:pPr>
              <w:numPr>
                <w:ilvl w:val="0"/>
                <w:numId w:val="2"/>
              </w:numPr>
              <w:ind w:left="567"/>
              <w:rPr>
                <w:rFonts w:ascii="Arial" w:hAnsi="Arial" w:cs="Arial"/>
                <w:color w:val="000000"/>
                <w:lang w:val="en" w:eastAsia="en-GB"/>
              </w:rPr>
            </w:pPr>
            <w:r w:rsidRPr="00D64D15">
              <w:rPr>
                <w:rFonts w:ascii="Arial" w:hAnsi="Arial" w:cs="Arial"/>
                <w:color w:val="000000"/>
                <w:lang w:val="en" w:eastAsia="en-GB"/>
              </w:rPr>
              <w:t>Attending and participating in meetings as required to support the needs of the service</w:t>
            </w:r>
          </w:p>
          <w:p w14:paraId="0AB00882" w14:textId="4D19EFCD" w:rsidR="00426D39" w:rsidRPr="00D64D15" w:rsidRDefault="00426D39" w:rsidP="00E04FCC">
            <w:pPr>
              <w:numPr>
                <w:ilvl w:val="0"/>
                <w:numId w:val="2"/>
              </w:numPr>
              <w:ind w:left="567"/>
              <w:rPr>
                <w:rFonts w:ascii="Arial" w:hAnsi="Arial" w:cs="Arial"/>
                <w:color w:val="000000"/>
                <w:lang w:val="en" w:eastAsia="en-GB"/>
              </w:rPr>
            </w:pPr>
            <w:r w:rsidRPr="00D64D15">
              <w:rPr>
                <w:rFonts w:ascii="Arial" w:hAnsi="Arial" w:cs="Arial"/>
                <w:color w:val="000000"/>
                <w:lang w:val="en" w:eastAsia="en-GB"/>
              </w:rPr>
              <w:t>To support the team effort in processing fluctuations in workloads and meeting deadlines.</w:t>
            </w:r>
          </w:p>
          <w:p w14:paraId="7711689B" w14:textId="08816FC8" w:rsidR="00072838" w:rsidRPr="00D64D15" w:rsidRDefault="00072838" w:rsidP="00E04FCC">
            <w:pPr>
              <w:numPr>
                <w:ilvl w:val="0"/>
                <w:numId w:val="2"/>
              </w:numPr>
              <w:ind w:left="567"/>
              <w:rPr>
                <w:rFonts w:ascii="Arial" w:hAnsi="Arial" w:cs="Arial"/>
                <w:color w:val="000000"/>
                <w:lang w:val="en" w:eastAsia="en-GB"/>
              </w:rPr>
            </w:pPr>
            <w:r w:rsidRPr="00D64D15">
              <w:rPr>
                <w:rFonts w:ascii="Arial" w:hAnsi="Arial" w:cs="Arial"/>
                <w:color w:val="000000"/>
                <w:lang w:val="en" w:eastAsia="en-GB"/>
              </w:rPr>
              <w:t>Comply with individual responsibilities for health and safety in the workplace including taking action to reduce the risk to self and others and contributing to the maintenance of a healthy and safe working environment</w:t>
            </w:r>
          </w:p>
          <w:p w14:paraId="68AA10E3" w14:textId="41FB3D5A" w:rsidR="00072838" w:rsidRPr="00D64D15" w:rsidRDefault="00072838" w:rsidP="00E04FCC">
            <w:pPr>
              <w:numPr>
                <w:ilvl w:val="0"/>
                <w:numId w:val="2"/>
              </w:numPr>
              <w:ind w:left="567"/>
              <w:rPr>
                <w:rFonts w:ascii="Arial" w:hAnsi="Arial" w:cs="Arial"/>
                <w:color w:val="000000"/>
                <w:lang w:val="en" w:eastAsia="en-GB"/>
              </w:rPr>
            </w:pPr>
            <w:r w:rsidRPr="00D64D15">
              <w:rPr>
                <w:rFonts w:ascii="Arial" w:hAnsi="Arial" w:cs="Arial"/>
                <w:color w:val="000000"/>
                <w:lang w:val="en" w:eastAsia="en-GB"/>
              </w:rPr>
              <w:t>Ensure that all duties and services are provided in accordance with the County Council’s standards, policies and procedures</w:t>
            </w:r>
          </w:p>
          <w:p w14:paraId="1E430A1E" w14:textId="45C26142" w:rsidR="00426D39" w:rsidRPr="00D64D15" w:rsidRDefault="00426D39" w:rsidP="00E04FCC">
            <w:pPr>
              <w:numPr>
                <w:ilvl w:val="0"/>
                <w:numId w:val="2"/>
              </w:numPr>
              <w:ind w:left="567"/>
              <w:rPr>
                <w:rFonts w:ascii="Arial" w:hAnsi="Arial" w:cs="Arial"/>
                <w:color w:val="000000"/>
                <w:lang w:val="en" w:eastAsia="en-GB"/>
              </w:rPr>
            </w:pPr>
            <w:r w:rsidRPr="00D64D15">
              <w:rPr>
                <w:rFonts w:ascii="Arial" w:hAnsi="Arial" w:cs="Arial"/>
                <w:color w:val="000000"/>
                <w:lang w:val="en" w:eastAsia="en-GB"/>
              </w:rPr>
              <w:t>Any duties and responsibilities appropriate to the grade and level of responsibility of the post</w:t>
            </w:r>
            <w:r w:rsidR="00072838" w:rsidRPr="00D64D15">
              <w:rPr>
                <w:rFonts w:ascii="Arial" w:hAnsi="Arial" w:cs="Arial"/>
                <w:color w:val="000000"/>
                <w:lang w:val="en" w:eastAsia="en-GB"/>
              </w:rPr>
              <w:t xml:space="preserve"> including maintaining business continuity and during civil emergencies</w:t>
            </w:r>
            <w:r w:rsidRPr="00D64D15">
              <w:rPr>
                <w:rFonts w:ascii="Arial" w:hAnsi="Arial" w:cs="Arial"/>
                <w:color w:val="000000"/>
                <w:lang w:val="en" w:eastAsia="en-GB"/>
              </w:rPr>
              <w:t>.</w:t>
            </w:r>
          </w:p>
          <w:p w14:paraId="3E4DE45D" w14:textId="4CA8AA5E" w:rsidR="00114762" w:rsidRPr="00D64D15" w:rsidRDefault="00114762" w:rsidP="00E04FCC">
            <w:pPr>
              <w:spacing w:before="120" w:after="120"/>
              <w:ind w:left="567"/>
              <w:jc w:val="both"/>
              <w:rPr>
                <w:rFonts w:ascii="Arial" w:hAnsi="Arial" w:cs="Arial"/>
                <w:noProof/>
                <w:sz w:val="20"/>
                <w:szCs w:val="20"/>
              </w:rPr>
            </w:pPr>
          </w:p>
        </w:tc>
      </w:tr>
    </w:tbl>
    <w:p w14:paraId="76403426" w14:textId="77777777" w:rsidR="00114762" w:rsidRPr="00D64D15" w:rsidRDefault="00114762" w:rsidP="00114762">
      <w:pPr>
        <w:rPr>
          <w:rFonts w:ascii="Arial" w:hAnsi="Arial" w:cs="Arial"/>
        </w:rPr>
        <w:sectPr w:rsidR="00114762" w:rsidRPr="00D64D15" w:rsidSect="007B3C18">
          <w:headerReference w:type="default" r:id="rId11"/>
          <w:footerReference w:type="even" r:id="rId12"/>
          <w:footerReference w:type="default" r:id="rId13"/>
          <w:headerReference w:type="first" r:id="rId14"/>
          <w:footerReference w:type="first" r:id="rId15"/>
          <w:pgSz w:w="11907" w:h="16840" w:code="9"/>
          <w:pgMar w:top="1134" w:right="851" w:bottom="1418" w:left="851" w:header="567" w:footer="567" w:gutter="0"/>
          <w:cols w:space="708"/>
          <w:docGrid w:linePitch="360"/>
        </w:sectPr>
      </w:pPr>
    </w:p>
    <w:p w14:paraId="41BB5B52" w14:textId="77777777" w:rsidR="0062676B" w:rsidRPr="00D64D15" w:rsidRDefault="0062676B" w:rsidP="0062676B">
      <w:pPr>
        <w:pStyle w:val="NormalWeb"/>
        <w:rPr>
          <w:rFonts w:ascii="Arial" w:hAnsi="Arial" w:cs="Arial"/>
          <w:color w:val="000000"/>
          <w:sz w:val="27"/>
          <w:szCs w:val="27"/>
        </w:rPr>
      </w:pPr>
    </w:p>
    <w:p w14:paraId="025A754F" w14:textId="77777777" w:rsidR="0062676B" w:rsidRPr="00D64D15" w:rsidRDefault="0062676B" w:rsidP="0062676B">
      <w:pPr>
        <w:pStyle w:val="NormalWeb"/>
        <w:rPr>
          <w:rFonts w:ascii="Arial" w:hAnsi="Arial" w:cs="Arial"/>
          <w:color w:val="000000"/>
          <w:sz w:val="27"/>
          <w:szCs w:val="27"/>
        </w:rPr>
      </w:pPr>
    </w:p>
    <w:p w14:paraId="01B09133" w14:textId="4BAB3699" w:rsidR="0062676B" w:rsidRPr="00D64D15" w:rsidRDefault="0062676B" w:rsidP="0062676B">
      <w:pPr>
        <w:pStyle w:val="NormalWeb"/>
        <w:rPr>
          <w:rFonts w:ascii="Arial" w:hAnsi="Arial" w:cs="Arial"/>
          <w:b/>
          <w:bCs/>
          <w:color w:val="000000"/>
          <w:sz w:val="27"/>
          <w:szCs w:val="27"/>
        </w:rPr>
      </w:pPr>
      <w:r w:rsidRPr="00D64D15">
        <w:rPr>
          <w:rFonts w:ascii="Arial" w:hAnsi="Arial" w:cs="Arial"/>
          <w:b/>
          <w:bCs/>
          <w:color w:val="000000"/>
          <w:sz w:val="27"/>
          <w:szCs w:val="27"/>
        </w:rPr>
        <w:t>Our Values</w:t>
      </w:r>
    </w:p>
    <w:p w14:paraId="6DBEFC02" w14:textId="77777777" w:rsidR="0062676B" w:rsidRPr="00D64D15" w:rsidRDefault="0062676B" w:rsidP="0062676B">
      <w:pPr>
        <w:pStyle w:val="NormalWeb"/>
        <w:rPr>
          <w:rFonts w:ascii="Arial" w:hAnsi="Arial" w:cs="Arial"/>
          <w:color w:val="000000"/>
          <w:sz w:val="27"/>
          <w:szCs w:val="27"/>
        </w:rPr>
      </w:pPr>
      <w:r w:rsidRPr="00D64D15">
        <w:rPr>
          <w:rFonts w:ascii="Arial" w:hAnsi="Arial" w:cs="Arial"/>
          <w:color w:val="000000"/>
          <w:sz w:val="27"/>
          <w:szCs w:val="27"/>
        </w:rPr>
        <w:lastRenderedPageBreak/>
        <w:t>Our organisational values underpin everything we do and say and are supported by policies, processes and guidance. In short, our values describe ‘the way we do things here’ so that we deliver great services for our residents. Our values are:</w:t>
      </w:r>
    </w:p>
    <w:p w14:paraId="52D6D88E" w14:textId="45BC7C49" w:rsidR="0062676B" w:rsidRPr="00D64D15" w:rsidRDefault="0062676B" w:rsidP="0062676B">
      <w:pPr>
        <w:pStyle w:val="NormalWeb"/>
        <w:numPr>
          <w:ilvl w:val="0"/>
          <w:numId w:val="5"/>
        </w:numPr>
        <w:rPr>
          <w:rFonts w:ascii="Arial" w:hAnsi="Arial" w:cs="Arial"/>
          <w:color w:val="000000"/>
          <w:sz w:val="27"/>
          <w:szCs w:val="27"/>
        </w:rPr>
      </w:pPr>
      <w:r w:rsidRPr="00D64D15">
        <w:rPr>
          <w:rFonts w:ascii="Arial" w:hAnsi="Arial" w:cs="Arial"/>
          <w:color w:val="000000"/>
          <w:sz w:val="27"/>
          <w:szCs w:val="27"/>
        </w:rPr>
        <w:t>Always learning</w:t>
      </w:r>
    </w:p>
    <w:p w14:paraId="173EABDC" w14:textId="281AB7E3" w:rsidR="0062676B" w:rsidRPr="00D64D15" w:rsidRDefault="0062676B" w:rsidP="0062676B">
      <w:pPr>
        <w:pStyle w:val="NormalWeb"/>
        <w:numPr>
          <w:ilvl w:val="0"/>
          <w:numId w:val="5"/>
        </w:numPr>
        <w:rPr>
          <w:rFonts w:ascii="Arial" w:hAnsi="Arial" w:cs="Arial"/>
          <w:color w:val="000000"/>
          <w:sz w:val="27"/>
          <w:szCs w:val="27"/>
        </w:rPr>
      </w:pPr>
      <w:r w:rsidRPr="00D64D15">
        <w:rPr>
          <w:rFonts w:ascii="Arial" w:hAnsi="Arial" w:cs="Arial"/>
          <w:color w:val="000000"/>
          <w:sz w:val="27"/>
          <w:szCs w:val="27"/>
        </w:rPr>
        <w:t>Be kind and care</w:t>
      </w:r>
    </w:p>
    <w:p w14:paraId="5A53DC74" w14:textId="240D442D" w:rsidR="0062676B" w:rsidRPr="00D64D15" w:rsidRDefault="0062676B" w:rsidP="0062676B">
      <w:pPr>
        <w:pStyle w:val="NormalWeb"/>
        <w:numPr>
          <w:ilvl w:val="0"/>
          <w:numId w:val="5"/>
        </w:numPr>
        <w:rPr>
          <w:rFonts w:ascii="Arial" w:hAnsi="Arial" w:cs="Arial"/>
          <w:color w:val="000000"/>
          <w:sz w:val="27"/>
          <w:szCs w:val="27"/>
        </w:rPr>
      </w:pPr>
      <w:r w:rsidRPr="00D64D15">
        <w:rPr>
          <w:rFonts w:ascii="Arial" w:hAnsi="Arial" w:cs="Arial"/>
          <w:color w:val="000000"/>
          <w:sz w:val="27"/>
          <w:szCs w:val="27"/>
        </w:rPr>
        <w:t>Equality and integrity in all we do</w:t>
      </w:r>
    </w:p>
    <w:p w14:paraId="5E3D3D8F" w14:textId="2BFD3B7B" w:rsidR="0062676B" w:rsidRPr="00D64D15" w:rsidRDefault="0062676B" w:rsidP="0062676B">
      <w:pPr>
        <w:pStyle w:val="NormalWeb"/>
        <w:numPr>
          <w:ilvl w:val="0"/>
          <w:numId w:val="5"/>
        </w:numPr>
        <w:rPr>
          <w:rFonts w:ascii="Arial" w:hAnsi="Arial" w:cs="Arial"/>
          <w:color w:val="000000"/>
          <w:sz w:val="27"/>
          <w:szCs w:val="27"/>
        </w:rPr>
      </w:pPr>
      <w:r w:rsidRPr="00D64D15">
        <w:rPr>
          <w:rFonts w:ascii="Arial" w:hAnsi="Arial" w:cs="Arial"/>
          <w:color w:val="000000"/>
          <w:sz w:val="27"/>
          <w:szCs w:val="27"/>
        </w:rPr>
        <w:t>Taking responsibility</w:t>
      </w:r>
    </w:p>
    <w:p w14:paraId="6E6F749B" w14:textId="2CDF9BF3" w:rsidR="0062676B" w:rsidRPr="00D64D15" w:rsidRDefault="0062676B" w:rsidP="0062676B">
      <w:pPr>
        <w:pStyle w:val="NormalWeb"/>
        <w:numPr>
          <w:ilvl w:val="0"/>
          <w:numId w:val="5"/>
        </w:numPr>
        <w:rPr>
          <w:rFonts w:ascii="Arial" w:hAnsi="Arial" w:cs="Arial"/>
          <w:color w:val="000000"/>
          <w:sz w:val="27"/>
          <w:szCs w:val="27"/>
        </w:rPr>
      </w:pPr>
      <w:r w:rsidRPr="00D64D15">
        <w:rPr>
          <w:rFonts w:ascii="Arial" w:hAnsi="Arial" w:cs="Arial"/>
          <w:color w:val="000000"/>
          <w:sz w:val="27"/>
          <w:szCs w:val="27"/>
        </w:rPr>
        <w:t>Daring to do it differently</w:t>
      </w:r>
    </w:p>
    <w:p w14:paraId="44D96076" w14:textId="77777777" w:rsidR="0062676B" w:rsidRPr="00D64D15" w:rsidRDefault="0062676B" w:rsidP="0062676B">
      <w:pPr>
        <w:pStyle w:val="NormalWeb"/>
        <w:rPr>
          <w:rFonts w:ascii="Arial" w:hAnsi="Arial" w:cs="Arial"/>
          <w:color w:val="000000"/>
          <w:sz w:val="27"/>
          <w:szCs w:val="27"/>
        </w:rPr>
      </w:pPr>
      <w:r w:rsidRPr="00D64D15">
        <w:rPr>
          <w:rFonts w:ascii="Arial" w:hAnsi="Arial" w:cs="Arial"/>
          <w:color w:val="000000"/>
          <w:sz w:val="27"/>
          <w:szCs w:val="27"/>
        </w:rPr>
        <w:t>Everyone that works for us demonstrates their commitment to these values. We will ask you to demonstrate your commitment to these values, and their associated behaviours, throughout the application process.</w:t>
      </w:r>
    </w:p>
    <w:p w14:paraId="181D80F4" w14:textId="6049AF2F" w:rsidR="00114762" w:rsidRPr="00D64D15" w:rsidRDefault="00114762" w:rsidP="00114762">
      <w:pPr>
        <w:pStyle w:val="Heading1"/>
        <w:rPr>
          <w:rFonts w:cs="Arial"/>
        </w:rPr>
      </w:pPr>
      <w:r w:rsidRPr="00D64D15">
        <w:rPr>
          <w:rFonts w:cs="Arial"/>
        </w:rPr>
        <w:t>Section B: Selection Criteria</w:t>
      </w:r>
      <w:r w:rsidR="0062676B" w:rsidRPr="00D64D15">
        <w:rPr>
          <w:rFonts w:cs="Arial"/>
          <w:b w:val="0"/>
          <w:bCs w:val="0"/>
          <w:iCs w:val="0"/>
          <w:color w:val="000000"/>
          <w:sz w:val="27"/>
          <w:szCs w:val="27"/>
        </w:rPr>
        <w:t xml:space="preserve"> </w:t>
      </w:r>
      <w:r w:rsidR="0062676B" w:rsidRPr="00D64D15">
        <w:rPr>
          <w:rFonts w:cs="Arial"/>
        </w:rPr>
        <w:t>/Person Specification</w:t>
      </w:r>
    </w:p>
    <w:p w14:paraId="3EE8E0E4" w14:textId="1ABB76B8" w:rsidR="00114762" w:rsidRPr="00D64D15" w:rsidRDefault="00114762" w:rsidP="00114762">
      <w:pPr>
        <w:jc w:val="both"/>
        <w:rPr>
          <w:rFonts w:ascii="Arial" w:hAnsi="Arial" w:cs="Arial"/>
        </w:rPr>
      </w:pPr>
      <w:bookmarkStart w:id="5" w:name="_Hlk535396426"/>
      <w:r w:rsidRPr="00D64D15">
        <w:rPr>
          <w:rFonts w:ascii="Arial" w:hAnsi="Arial" w:cs="Arial"/>
        </w:rPr>
        <w:t xml:space="preserve">This section provides a list of essential and desirable criteria that detail the skills, knowledge, behaviours, qualifications and experience that a candidate should have </w:t>
      </w:r>
      <w:proofErr w:type="gramStart"/>
      <w:r w:rsidRPr="00D64D15">
        <w:rPr>
          <w:rFonts w:ascii="Arial" w:hAnsi="Arial" w:cs="Arial"/>
        </w:rPr>
        <w:t>in order to</w:t>
      </w:r>
      <w:proofErr w:type="gramEnd"/>
      <w:r w:rsidRPr="00D64D15">
        <w:rPr>
          <w:rFonts w:ascii="Arial" w:hAnsi="Arial" w:cs="Arial"/>
        </w:rPr>
        <w:t xml:space="preserve"> perform the job.</w:t>
      </w:r>
      <w:bookmarkStart w:id="6" w:name="_Hlk518652118"/>
      <w:r w:rsidRPr="00D64D15">
        <w:rPr>
          <w:rFonts w:ascii="Arial" w:hAnsi="Arial" w:cs="Arial"/>
        </w:rPr>
        <w:t xml:space="preserve"> </w:t>
      </w:r>
      <w:bookmarkEnd w:id="6"/>
    </w:p>
    <w:p w14:paraId="070852EA" w14:textId="77777777" w:rsidR="00114762" w:rsidRPr="00D64D15" w:rsidRDefault="00114762" w:rsidP="00114762">
      <w:pPr>
        <w:jc w:val="both"/>
        <w:rPr>
          <w:rFonts w:ascii="Arial" w:hAnsi="Arial" w:cs="Arial"/>
        </w:rPr>
      </w:pPr>
    </w:p>
    <w:p w14:paraId="34FB540C" w14:textId="16BCF040" w:rsidR="0062676B" w:rsidRPr="00D64D15" w:rsidRDefault="0062676B" w:rsidP="00114762">
      <w:pPr>
        <w:jc w:val="both"/>
        <w:rPr>
          <w:rFonts w:ascii="Arial" w:hAnsi="Arial" w:cs="Arial"/>
        </w:rPr>
      </w:pPr>
      <w:r w:rsidRPr="00D64D15">
        <w:rPr>
          <w:rFonts w:ascii="Arial" w:hAnsi="Arial" w:cs="Arial"/>
        </w:rPr>
        <w:t xml:space="preserve">Each of the criteria listed below, and your commitment to our values, will be measured through the application form (A) and optionally one or more of the following - a test / exercise (T), an interview (I), a presentation (P) or documentation (D). </w:t>
      </w:r>
    </w:p>
    <w:p w14:paraId="6BA377E2" w14:textId="77777777" w:rsidR="0062676B" w:rsidRPr="00D64D15" w:rsidRDefault="0062676B" w:rsidP="00114762">
      <w:pPr>
        <w:jc w:val="both"/>
        <w:rPr>
          <w:rFonts w:ascii="Arial" w:hAnsi="Arial" w:cs="Arial"/>
        </w:rPr>
      </w:pPr>
    </w:p>
    <w:p w14:paraId="77478AE2" w14:textId="5F41CA02" w:rsidR="00114762" w:rsidRPr="00D64D15" w:rsidRDefault="0062676B" w:rsidP="00114762">
      <w:pPr>
        <w:jc w:val="both"/>
        <w:rPr>
          <w:rFonts w:ascii="Arial" w:hAnsi="Arial" w:cs="Arial"/>
        </w:rPr>
      </w:pPr>
      <w:r w:rsidRPr="00D64D15">
        <w:rPr>
          <w:rFonts w:ascii="Arial" w:hAnsi="Arial" w:cs="Arial"/>
        </w:rPr>
        <w:t xml:space="preserve">You must provide a supporting statement as part of your application which includes examples and evidence of when you have demonstrated the criteria listed below. </w:t>
      </w:r>
      <w:r w:rsidR="00114762" w:rsidRPr="00D64D15">
        <w:rPr>
          <w:rFonts w:ascii="Arial" w:hAnsi="Arial" w:cs="Arial"/>
          <w:bCs/>
        </w:rPr>
        <w:t xml:space="preserve">If you do not complete a full supporting statement in the requested format your application may be rejected. </w:t>
      </w:r>
    </w:p>
    <w:tbl>
      <w:tblPr>
        <w:tblW w:w="5035" w:type="pct"/>
        <w:tblLook w:val="01E0" w:firstRow="1" w:lastRow="1" w:firstColumn="1" w:lastColumn="1" w:noHBand="0" w:noVBand="0"/>
      </w:tblPr>
      <w:tblGrid>
        <w:gridCol w:w="8305"/>
        <w:gridCol w:w="1961"/>
      </w:tblGrid>
      <w:tr w:rsidR="00114762" w:rsidRPr="00D64D15" w14:paraId="4C16A814" w14:textId="77777777" w:rsidTr="00C927F1">
        <w:trPr>
          <w:trHeight w:val="80"/>
        </w:trPr>
        <w:tc>
          <w:tcPr>
            <w:tcW w:w="4045" w:type="pct"/>
            <w:tcBorders>
              <w:top w:val="single" w:sz="4" w:space="0" w:color="FFFFFF"/>
              <w:left w:val="single" w:sz="4" w:space="0" w:color="FFFFFF"/>
              <w:bottom w:val="single" w:sz="4" w:space="0" w:color="auto"/>
              <w:right w:val="single" w:sz="4" w:space="0" w:color="FFFFFF"/>
            </w:tcBorders>
          </w:tcPr>
          <w:bookmarkEnd w:id="5"/>
          <w:p w14:paraId="0EA7E8DB" w14:textId="77777777" w:rsidR="00114762" w:rsidRPr="00D64D15" w:rsidRDefault="00114762" w:rsidP="00C927F1">
            <w:pPr>
              <w:pStyle w:val="Heading3"/>
              <w:rPr>
                <w:rFonts w:ascii="Arial" w:hAnsi="Arial" w:cs="Arial"/>
              </w:rPr>
            </w:pPr>
            <w:r w:rsidRPr="00D64D15">
              <w:rPr>
                <w:rFonts w:ascii="Arial" w:hAnsi="Arial" w:cs="Arial"/>
              </w:rPr>
              <w:t>Essential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5A9CCAA3" w14:textId="77777777" w:rsidR="00114762" w:rsidRPr="00D64D15" w:rsidRDefault="00114762" w:rsidP="00C927F1">
            <w:pPr>
              <w:spacing w:before="60" w:after="60"/>
              <w:rPr>
                <w:rFonts w:ascii="Arial" w:hAnsi="Arial" w:cs="Arial"/>
                <w:szCs w:val="22"/>
              </w:rPr>
            </w:pPr>
            <w:r w:rsidRPr="00D64D15">
              <w:rPr>
                <w:rFonts w:ascii="Arial" w:hAnsi="Arial" w:cs="Arial"/>
                <w:szCs w:val="22"/>
              </w:rPr>
              <w:t>Assessed By:</w:t>
            </w:r>
          </w:p>
        </w:tc>
      </w:tr>
      <w:tr w:rsidR="00114762" w:rsidRPr="00D64D15" w14:paraId="3F9D28AE"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7F6E0554" w14:textId="245028B9" w:rsidR="00114762" w:rsidRPr="00D64D15" w:rsidRDefault="00212A17" w:rsidP="00C927F1">
            <w:pPr>
              <w:spacing w:before="120" w:after="120"/>
              <w:jc w:val="both"/>
              <w:rPr>
                <w:rFonts w:ascii="Arial" w:hAnsi="Arial" w:cs="Arial"/>
                <w:noProof/>
                <w:szCs w:val="22"/>
              </w:rPr>
            </w:pPr>
            <w:r w:rsidRPr="00D64D15">
              <w:rPr>
                <w:rFonts w:ascii="Arial" w:hAnsi="Arial" w:cs="Arial"/>
                <w:noProof/>
                <w:szCs w:val="22"/>
              </w:rPr>
              <w:t>Fully compet</w:t>
            </w:r>
            <w:r w:rsidR="00474019" w:rsidRPr="00D64D15">
              <w:rPr>
                <w:rFonts w:ascii="Arial" w:hAnsi="Arial" w:cs="Arial"/>
                <w:noProof/>
                <w:szCs w:val="22"/>
              </w:rPr>
              <w:t>e</w:t>
            </w:r>
            <w:r w:rsidRPr="00D64D15">
              <w:rPr>
                <w:rFonts w:ascii="Arial" w:hAnsi="Arial" w:cs="Arial"/>
                <w:noProof/>
                <w:szCs w:val="22"/>
              </w:rPr>
              <w:t>nt in all areas of benefit administration of the Local Government Pension Scheme or Firefighter Pension Schemes</w:t>
            </w:r>
          </w:p>
        </w:tc>
        <w:tc>
          <w:tcPr>
            <w:tcW w:w="955" w:type="pct"/>
            <w:tcBorders>
              <w:top w:val="single" w:sz="4" w:space="0" w:color="auto"/>
              <w:left w:val="single" w:sz="4" w:space="0" w:color="auto"/>
              <w:bottom w:val="single" w:sz="4" w:space="0" w:color="auto"/>
              <w:right w:val="single" w:sz="4" w:space="0" w:color="auto"/>
            </w:tcBorders>
          </w:tcPr>
          <w:p w14:paraId="3ACF592F" w14:textId="4033AC39" w:rsidR="00114762" w:rsidRPr="00D64D15" w:rsidRDefault="00212A17" w:rsidP="007A55C8">
            <w:pPr>
              <w:spacing w:before="120" w:after="120"/>
              <w:jc w:val="both"/>
              <w:rPr>
                <w:rFonts w:ascii="Arial" w:hAnsi="Arial" w:cs="Arial"/>
                <w:noProof/>
                <w:sz w:val="20"/>
                <w:szCs w:val="20"/>
              </w:rPr>
            </w:pPr>
            <w:r w:rsidRPr="00D64D15">
              <w:rPr>
                <w:rFonts w:ascii="Arial" w:hAnsi="Arial" w:cs="Arial"/>
                <w:noProof/>
                <w:sz w:val="20"/>
                <w:szCs w:val="20"/>
              </w:rPr>
              <w:t>A, T, I</w:t>
            </w:r>
          </w:p>
        </w:tc>
      </w:tr>
      <w:tr w:rsidR="00114762" w:rsidRPr="00D64D15" w14:paraId="26CC1E89"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0B2E756E" w14:textId="6EB0197C" w:rsidR="00114762" w:rsidRPr="00D64D15" w:rsidRDefault="00212A17" w:rsidP="00C927F1">
            <w:pPr>
              <w:spacing w:before="120" w:after="120"/>
              <w:jc w:val="both"/>
              <w:rPr>
                <w:rFonts w:ascii="Arial" w:hAnsi="Arial" w:cs="Arial"/>
                <w:noProof/>
                <w:szCs w:val="22"/>
              </w:rPr>
            </w:pPr>
            <w:r w:rsidRPr="00D64D15">
              <w:rPr>
                <w:rFonts w:ascii="Arial" w:hAnsi="Arial" w:cs="Arial"/>
                <w:noProof/>
                <w:szCs w:val="22"/>
              </w:rPr>
              <w:t>Working knowledge of Altair Pension System (or equivalent)</w:t>
            </w:r>
          </w:p>
        </w:tc>
        <w:tc>
          <w:tcPr>
            <w:tcW w:w="955" w:type="pct"/>
            <w:tcBorders>
              <w:top w:val="single" w:sz="4" w:space="0" w:color="auto"/>
              <w:left w:val="single" w:sz="4" w:space="0" w:color="auto"/>
              <w:bottom w:val="single" w:sz="4" w:space="0" w:color="auto"/>
              <w:right w:val="single" w:sz="4" w:space="0" w:color="auto"/>
            </w:tcBorders>
          </w:tcPr>
          <w:p w14:paraId="105BA4C0" w14:textId="56B23C59" w:rsidR="00114762" w:rsidRPr="00D64D15" w:rsidRDefault="00212A17" w:rsidP="007A55C8">
            <w:pPr>
              <w:spacing w:before="120" w:after="120"/>
              <w:jc w:val="both"/>
              <w:rPr>
                <w:rFonts w:ascii="Arial" w:hAnsi="Arial" w:cs="Arial"/>
                <w:noProof/>
                <w:sz w:val="20"/>
                <w:szCs w:val="20"/>
              </w:rPr>
            </w:pPr>
            <w:r w:rsidRPr="00D64D15">
              <w:rPr>
                <w:rFonts w:ascii="Arial" w:hAnsi="Arial" w:cs="Arial"/>
                <w:noProof/>
                <w:sz w:val="20"/>
                <w:szCs w:val="20"/>
              </w:rPr>
              <w:t>A, I</w:t>
            </w:r>
          </w:p>
        </w:tc>
      </w:tr>
      <w:tr w:rsidR="00114762" w:rsidRPr="00D64D15" w14:paraId="1B292C93"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7FBC3DDD" w14:textId="110694C1" w:rsidR="00114762" w:rsidRPr="00D64D15" w:rsidRDefault="00DF2765" w:rsidP="00C927F1">
            <w:pPr>
              <w:spacing w:before="120" w:after="120"/>
              <w:jc w:val="both"/>
              <w:rPr>
                <w:rFonts w:ascii="Arial" w:hAnsi="Arial" w:cs="Arial"/>
                <w:noProof/>
                <w:szCs w:val="22"/>
              </w:rPr>
            </w:pPr>
            <w:r w:rsidRPr="00D64D15">
              <w:rPr>
                <w:rFonts w:ascii="Arial" w:hAnsi="Arial" w:cs="Arial"/>
                <w:noProof/>
                <w:szCs w:val="22"/>
              </w:rPr>
              <w:t>Use of Microsoft Office applications including Word, Excel and Outlook to a competant level</w:t>
            </w:r>
          </w:p>
        </w:tc>
        <w:tc>
          <w:tcPr>
            <w:tcW w:w="955" w:type="pct"/>
            <w:tcBorders>
              <w:top w:val="single" w:sz="4" w:space="0" w:color="auto"/>
              <w:left w:val="single" w:sz="4" w:space="0" w:color="auto"/>
              <w:bottom w:val="single" w:sz="4" w:space="0" w:color="auto"/>
              <w:right w:val="single" w:sz="4" w:space="0" w:color="auto"/>
            </w:tcBorders>
          </w:tcPr>
          <w:p w14:paraId="739E4E27" w14:textId="6C705217" w:rsidR="00114762" w:rsidRPr="00D64D15" w:rsidRDefault="00212A17" w:rsidP="007A55C8">
            <w:pPr>
              <w:spacing w:before="120" w:after="120"/>
              <w:jc w:val="both"/>
              <w:rPr>
                <w:rFonts w:ascii="Arial" w:hAnsi="Arial" w:cs="Arial"/>
                <w:noProof/>
                <w:sz w:val="20"/>
                <w:szCs w:val="20"/>
              </w:rPr>
            </w:pPr>
            <w:r w:rsidRPr="00D64D15">
              <w:rPr>
                <w:rFonts w:ascii="Arial" w:hAnsi="Arial" w:cs="Arial"/>
                <w:noProof/>
                <w:sz w:val="20"/>
                <w:szCs w:val="20"/>
              </w:rPr>
              <w:t>A, I</w:t>
            </w:r>
          </w:p>
        </w:tc>
      </w:tr>
      <w:tr w:rsidR="00212A17" w:rsidRPr="00D64D15" w14:paraId="6E20EF5C"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10C32365" w14:textId="7087EA61" w:rsidR="00212A17" w:rsidRPr="00D64D15" w:rsidRDefault="00212A17" w:rsidP="00212A17">
            <w:pPr>
              <w:tabs>
                <w:tab w:val="left" w:pos="720"/>
              </w:tabs>
              <w:rPr>
                <w:rFonts w:ascii="Arial" w:hAnsi="Arial" w:cs="Arial"/>
                <w:noProof/>
                <w:sz w:val="20"/>
                <w:szCs w:val="20"/>
              </w:rPr>
            </w:pPr>
            <w:r w:rsidRPr="00D64D15">
              <w:rPr>
                <w:rFonts w:ascii="Arial" w:hAnsi="Arial" w:cs="Arial"/>
                <w:bCs/>
              </w:rPr>
              <w:t>Ability to deal with complex numerical calculations</w:t>
            </w:r>
            <w:r w:rsidR="00AA4A2D" w:rsidRPr="00D64D15">
              <w:rPr>
                <w:rFonts w:ascii="Arial" w:hAnsi="Arial" w:cs="Arial"/>
                <w:bCs/>
              </w:rPr>
              <w:t xml:space="preserve"> and good </w:t>
            </w:r>
            <w:r w:rsidR="00AD0C7A" w:rsidRPr="00D64D15">
              <w:rPr>
                <w:rFonts w:ascii="Arial" w:hAnsi="Arial" w:cs="Arial"/>
                <w:bCs/>
              </w:rPr>
              <w:t>problem-solving</w:t>
            </w:r>
            <w:r w:rsidR="00AA4A2D" w:rsidRPr="00D64D15">
              <w:rPr>
                <w:rFonts w:ascii="Arial" w:hAnsi="Arial" w:cs="Arial"/>
                <w:bCs/>
              </w:rPr>
              <w:t xml:space="preserve"> skills</w:t>
            </w:r>
          </w:p>
        </w:tc>
        <w:tc>
          <w:tcPr>
            <w:tcW w:w="955" w:type="pct"/>
            <w:tcBorders>
              <w:top w:val="single" w:sz="4" w:space="0" w:color="auto"/>
              <w:left w:val="single" w:sz="4" w:space="0" w:color="auto"/>
              <w:bottom w:val="single" w:sz="4" w:space="0" w:color="auto"/>
              <w:right w:val="single" w:sz="4" w:space="0" w:color="auto"/>
            </w:tcBorders>
          </w:tcPr>
          <w:p w14:paraId="293194A9" w14:textId="3C9B9121" w:rsidR="00212A17" w:rsidRPr="00D64D15" w:rsidRDefault="00212A17" w:rsidP="007A55C8">
            <w:pPr>
              <w:spacing w:before="120" w:after="120"/>
              <w:jc w:val="both"/>
              <w:rPr>
                <w:rFonts w:ascii="Arial" w:hAnsi="Arial" w:cs="Arial"/>
                <w:noProof/>
                <w:sz w:val="20"/>
                <w:szCs w:val="20"/>
              </w:rPr>
            </w:pPr>
            <w:r w:rsidRPr="00D64D15">
              <w:rPr>
                <w:rFonts w:ascii="Arial" w:hAnsi="Arial" w:cs="Arial"/>
                <w:noProof/>
                <w:sz w:val="20"/>
                <w:szCs w:val="20"/>
              </w:rPr>
              <w:t>A, T, I</w:t>
            </w:r>
          </w:p>
        </w:tc>
      </w:tr>
      <w:tr w:rsidR="00114762" w:rsidRPr="00D64D15" w14:paraId="1B8FC6BF" w14:textId="77777777" w:rsidTr="00C927F1">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7FFEF120" w14:textId="3A430CF9" w:rsidR="00114762" w:rsidRPr="00D64D15" w:rsidRDefault="00212A17" w:rsidP="00212A17">
            <w:pPr>
              <w:spacing w:after="120"/>
              <w:rPr>
                <w:rFonts w:ascii="Arial" w:hAnsi="Arial" w:cs="Arial"/>
                <w:noProof/>
                <w:sz w:val="20"/>
                <w:szCs w:val="20"/>
              </w:rPr>
            </w:pPr>
            <w:r w:rsidRPr="00D64D15">
              <w:rPr>
                <w:rFonts w:ascii="Arial" w:hAnsi="Arial" w:cs="Arial"/>
                <w:bCs/>
                <w:noProof/>
              </w:rPr>
              <w:t>Commitment to providing good customer service with a drive for continuous improvement</w:t>
            </w:r>
            <w:r w:rsidR="00DF2765" w:rsidRPr="00D64D15">
              <w:rPr>
                <w:rFonts w:ascii="Arial" w:hAnsi="Arial" w:cs="Arial"/>
                <w:bCs/>
                <w:noProof/>
              </w:rPr>
              <w:t xml:space="preserve"> and good communication skills</w:t>
            </w:r>
          </w:p>
        </w:tc>
        <w:tc>
          <w:tcPr>
            <w:tcW w:w="955" w:type="pct"/>
            <w:tcBorders>
              <w:top w:val="single" w:sz="4" w:space="0" w:color="auto"/>
              <w:left w:val="single" w:sz="4" w:space="0" w:color="auto"/>
              <w:bottom w:val="single" w:sz="4" w:space="0" w:color="auto"/>
              <w:right w:val="single" w:sz="4" w:space="0" w:color="auto"/>
            </w:tcBorders>
            <w:vAlign w:val="center"/>
          </w:tcPr>
          <w:p w14:paraId="72755D78" w14:textId="0F312FA8" w:rsidR="00114762" w:rsidRPr="00D64D15" w:rsidRDefault="00212A17" w:rsidP="007A55C8">
            <w:pPr>
              <w:spacing w:before="120" w:after="120"/>
              <w:jc w:val="both"/>
              <w:rPr>
                <w:rFonts w:ascii="Arial" w:hAnsi="Arial" w:cs="Arial"/>
                <w:noProof/>
                <w:sz w:val="20"/>
                <w:szCs w:val="20"/>
              </w:rPr>
            </w:pPr>
            <w:r w:rsidRPr="00D64D15">
              <w:rPr>
                <w:rFonts w:ascii="Arial" w:hAnsi="Arial" w:cs="Arial"/>
                <w:noProof/>
                <w:sz w:val="20"/>
                <w:szCs w:val="20"/>
              </w:rPr>
              <w:t>A, I</w:t>
            </w:r>
          </w:p>
        </w:tc>
      </w:tr>
      <w:tr w:rsidR="00212A17" w:rsidRPr="00D64D15" w14:paraId="6DD0D653" w14:textId="77777777" w:rsidTr="00C927F1">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299795D0" w14:textId="77777777" w:rsidR="00AA4A2D" w:rsidRPr="00D64D15" w:rsidRDefault="00AA4A2D" w:rsidP="00AA4A2D">
            <w:pPr>
              <w:jc w:val="both"/>
              <w:rPr>
                <w:rFonts w:ascii="Arial" w:hAnsi="Arial" w:cs="Arial"/>
                <w:sz w:val="20"/>
                <w:szCs w:val="20"/>
              </w:rPr>
            </w:pPr>
            <w:r w:rsidRPr="00D64D15">
              <w:rPr>
                <w:rFonts w:ascii="Arial" w:hAnsi="Arial" w:cs="Arial"/>
                <w:bCs/>
                <w:noProof/>
              </w:rPr>
              <w:t>Use Initiative, be flexible and ability to handle change</w:t>
            </w:r>
          </w:p>
          <w:p w14:paraId="46CC9671" w14:textId="274C69EF" w:rsidR="00212A17" w:rsidRPr="00D64D15" w:rsidRDefault="00212A17" w:rsidP="00212A17">
            <w:pPr>
              <w:spacing w:after="120"/>
              <w:rPr>
                <w:rFonts w:ascii="Arial" w:hAnsi="Arial" w:cs="Arial"/>
                <w:noProof/>
                <w:sz w:val="20"/>
                <w:szCs w:val="20"/>
              </w:rPr>
            </w:pPr>
          </w:p>
        </w:tc>
        <w:tc>
          <w:tcPr>
            <w:tcW w:w="955" w:type="pct"/>
            <w:tcBorders>
              <w:top w:val="single" w:sz="4" w:space="0" w:color="auto"/>
              <w:left w:val="single" w:sz="4" w:space="0" w:color="auto"/>
              <w:bottom w:val="single" w:sz="4" w:space="0" w:color="auto"/>
              <w:right w:val="single" w:sz="4" w:space="0" w:color="auto"/>
            </w:tcBorders>
            <w:vAlign w:val="center"/>
          </w:tcPr>
          <w:p w14:paraId="31B45294" w14:textId="6CFE081C" w:rsidR="00212A17" w:rsidRPr="00D64D15" w:rsidRDefault="00212A17" w:rsidP="007A55C8">
            <w:pPr>
              <w:spacing w:before="120" w:after="120"/>
              <w:jc w:val="both"/>
              <w:rPr>
                <w:rFonts w:ascii="Arial" w:hAnsi="Arial" w:cs="Arial"/>
                <w:noProof/>
                <w:sz w:val="20"/>
                <w:szCs w:val="20"/>
              </w:rPr>
            </w:pPr>
            <w:r w:rsidRPr="00D64D15">
              <w:rPr>
                <w:rFonts w:ascii="Arial" w:hAnsi="Arial" w:cs="Arial"/>
                <w:noProof/>
                <w:sz w:val="20"/>
                <w:szCs w:val="20"/>
              </w:rPr>
              <w:t>A, I</w:t>
            </w:r>
          </w:p>
        </w:tc>
      </w:tr>
      <w:tr w:rsidR="00212A17" w:rsidRPr="00D64D15" w14:paraId="76B306B2" w14:textId="77777777" w:rsidTr="00C927F1">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758E0858" w14:textId="2F0A59F5" w:rsidR="00212A17" w:rsidRPr="00D64D15" w:rsidRDefault="00212A17" w:rsidP="00C927F1">
            <w:pPr>
              <w:spacing w:before="120" w:after="120"/>
              <w:jc w:val="both"/>
              <w:rPr>
                <w:rFonts w:ascii="Arial" w:hAnsi="Arial" w:cs="Arial"/>
                <w:noProof/>
                <w:sz w:val="20"/>
                <w:szCs w:val="20"/>
              </w:rPr>
            </w:pPr>
            <w:r w:rsidRPr="00D64D15">
              <w:rPr>
                <w:rFonts w:ascii="Arial" w:hAnsi="Arial" w:cs="Arial"/>
                <w:bCs/>
                <w:noProof/>
              </w:rPr>
              <w:t>Ability to work alone, as well as working co-operatively as a team member</w:t>
            </w:r>
          </w:p>
        </w:tc>
        <w:tc>
          <w:tcPr>
            <w:tcW w:w="955" w:type="pct"/>
            <w:tcBorders>
              <w:top w:val="single" w:sz="4" w:space="0" w:color="auto"/>
              <w:left w:val="single" w:sz="4" w:space="0" w:color="auto"/>
              <w:bottom w:val="single" w:sz="4" w:space="0" w:color="auto"/>
              <w:right w:val="single" w:sz="4" w:space="0" w:color="auto"/>
            </w:tcBorders>
            <w:vAlign w:val="center"/>
          </w:tcPr>
          <w:p w14:paraId="64E3153F" w14:textId="688A1055" w:rsidR="00212A17" w:rsidRPr="00D64D15" w:rsidRDefault="00212A17" w:rsidP="007A55C8">
            <w:pPr>
              <w:spacing w:before="120" w:after="120"/>
              <w:jc w:val="both"/>
              <w:rPr>
                <w:rFonts w:ascii="Arial" w:hAnsi="Arial" w:cs="Arial"/>
                <w:noProof/>
                <w:sz w:val="20"/>
                <w:szCs w:val="20"/>
              </w:rPr>
            </w:pPr>
            <w:r w:rsidRPr="00D64D15">
              <w:rPr>
                <w:rFonts w:ascii="Arial" w:hAnsi="Arial" w:cs="Arial"/>
                <w:noProof/>
                <w:sz w:val="20"/>
                <w:szCs w:val="20"/>
              </w:rPr>
              <w:t>A, I</w:t>
            </w:r>
          </w:p>
        </w:tc>
      </w:tr>
      <w:tr w:rsidR="00212A17" w:rsidRPr="00D64D15" w14:paraId="6EEF7EEC" w14:textId="77777777" w:rsidTr="00C927F1">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1579AEF9" w14:textId="7062E838" w:rsidR="00212A17" w:rsidRPr="00D64D15" w:rsidRDefault="00212A17" w:rsidP="00C927F1">
            <w:pPr>
              <w:spacing w:before="120" w:after="120"/>
              <w:jc w:val="both"/>
              <w:rPr>
                <w:rFonts w:ascii="Arial" w:hAnsi="Arial" w:cs="Arial"/>
                <w:noProof/>
                <w:sz w:val="20"/>
                <w:szCs w:val="20"/>
              </w:rPr>
            </w:pPr>
            <w:r w:rsidRPr="00D64D15">
              <w:rPr>
                <w:rFonts w:ascii="Arial" w:hAnsi="Arial" w:cs="Arial"/>
                <w:bCs/>
                <w:noProof/>
              </w:rPr>
              <w:t>Able to deal with work of a confidential nature</w:t>
            </w:r>
            <w:r w:rsidR="00DF2765" w:rsidRPr="00D64D15">
              <w:rPr>
                <w:rFonts w:ascii="Arial" w:hAnsi="Arial" w:cs="Arial"/>
                <w:bCs/>
                <w:noProof/>
              </w:rPr>
              <w:t xml:space="preserve"> and adhere to General Data Protection Regulations (GDPR)</w:t>
            </w:r>
          </w:p>
        </w:tc>
        <w:tc>
          <w:tcPr>
            <w:tcW w:w="955" w:type="pct"/>
            <w:tcBorders>
              <w:top w:val="single" w:sz="4" w:space="0" w:color="auto"/>
              <w:left w:val="single" w:sz="4" w:space="0" w:color="auto"/>
              <w:bottom w:val="single" w:sz="4" w:space="0" w:color="auto"/>
              <w:right w:val="single" w:sz="4" w:space="0" w:color="auto"/>
            </w:tcBorders>
            <w:vAlign w:val="center"/>
          </w:tcPr>
          <w:p w14:paraId="783A482B" w14:textId="13A177F4" w:rsidR="00212A17" w:rsidRPr="00D64D15" w:rsidRDefault="00212A17" w:rsidP="007A55C8">
            <w:pPr>
              <w:spacing w:before="120" w:after="120"/>
              <w:jc w:val="both"/>
              <w:rPr>
                <w:rFonts w:ascii="Arial" w:hAnsi="Arial" w:cs="Arial"/>
                <w:noProof/>
                <w:sz w:val="20"/>
                <w:szCs w:val="20"/>
              </w:rPr>
            </w:pPr>
            <w:r w:rsidRPr="00D64D15">
              <w:rPr>
                <w:rFonts w:ascii="Arial" w:hAnsi="Arial" w:cs="Arial"/>
                <w:noProof/>
                <w:sz w:val="20"/>
                <w:szCs w:val="20"/>
              </w:rPr>
              <w:t>A, I</w:t>
            </w:r>
          </w:p>
        </w:tc>
      </w:tr>
      <w:tr w:rsidR="00114762" w:rsidRPr="00D64D15" w14:paraId="39E602BF" w14:textId="77777777" w:rsidTr="00C927F1">
        <w:trPr>
          <w:trHeight w:val="70"/>
        </w:trPr>
        <w:tc>
          <w:tcPr>
            <w:tcW w:w="4045" w:type="pct"/>
            <w:tcBorders>
              <w:top w:val="single" w:sz="4" w:space="0" w:color="FFFFFF"/>
              <w:left w:val="single" w:sz="4" w:space="0" w:color="FFFFFF"/>
              <w:bottom w:val="single" w:sz="4" w:space="0" w:color="auto"/>
              <w:right w:val="single" w:sz="4" w:space="0" w:color="FFFFFF"/>
            </w:tcBorders>
          </w:tcPr>
          <w:p w14:paraId="75C8547E" w14:textId="77777777" w:rsidR="00114762" w:rsidRPr="00D64D15" w:rsidRDefault="00114762" w:rsidP="00C927F1">
            <w:pPr>
              <w:pStyle w:val="Heading3"/>
              <w:rPr>
                <w:rFonts w:ascii="Arial" w:hAnsi="Arial" w:cs="Arial"/>
              </w:rPr>
            </w:pPr>
            <w:r w:rsidRPr="00D64D15">
              <w:rPr>
                <w:rFonts w:ascii="Arial" w:hAnsi="Arial" w:cs="Arial"/>
              </w:rPr>
              <w:lastRenderedPageBreak/>
              <w:t>Desirable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215E4E13" w14:textId="77777777" w:rsidR="00114762" w:rsidRPr="00D64D15" w:rsidRDefault="00114762" w:rsidP="00C927F1">
            <w:pPr>
              <w:spacing w:before="60" w:after="60"/>
              <w:rPr>
                <w:rFonts w:ascii="Arial" w:hAnsi="Arial" w:cs="Arial"/>
                <w:szCs w:val="22"/>
              </w:rPr>
            </w:pPr>
            <w:r w:rsidRPr="00D64D15">
              <w:rPr>
                <w:rFonts w:ascii="Arial" w:hAnsi="Arial" w:cs="Arial"/>
                <w:szCs w:val="22"/>
              </w:rPr>
              <w:t>Assessed By:</w:t>
            </w:r>
          </w:p>
        </w:tc>
      </w:tr>
      <w:tr w:rsidR="00114762" w:rsidRPr="00D64D15" w14:paraId="4340C717" w14:textId="77777777" w:rsidTr="00C927F1">
        <w:tc>
          <w:tcPr>
            <w:tcW w:w="4045" w:type="pct"/>
            <w:tcBorders>
              <w:top w:val="single" w:sz="4" w:space="0" w:color="auto"/>
              <w:left w:val="single" w:sz="4" w:space="0" w:color="auto"/>
              <w:bottom w:val="single" w:sz="4" w:space="0" w:color="auto"/>
              <w:right w:val="single" w:sz="4" w:space="0" w:color="auto"/>
            </w:tcBorders>
          </w:tcPr>
          <w:p w14:paraId="48043D0B" w14:textId="5F241C4B" w:rsidR="00114762" w:rsidRPr="00D64D15" w:rsidRDefault="00474019" w:rsidP="00212A17">
            <w:pPr>
              <w:tabs>
                <w:tab w:val="left" w:pos="720"/>
              </w:tabs>
              <w:rPr>
                <w:rFonts w:ascii="Arial" w:hAnsi="Arial" w:cs="Arial"/>
                <w:noProof/>
                <w:sz w:val="20"/>
                <w:szCs w:val="20"/>
              </w:rPr>
            </w:pPr>
            <w:r w:rsidRPr="00D64D15">
              <w:rPr>
                <w:rFonts w:ascii="Arial" w:hAnsi="Arial" w:cs="Arial"/>
              </w:rPr>
              <w:fldChar w:fldCharType="begin"/>
            </w:r>
            <w:r w:rsidRPr="00D64D15">
              <w:rPr>
                <w:rFonts w:ascii="Arial" w:hAnsi="Arial" w:cs="Arial"/>
              </w:rPr>
              <w:instrText xml:space="preserve"> text244 </w:instrText>
            </w:r>
            <w:r w:rsidRPr="00D64D15">
              <w:rPr>
                <w:rFonts w:ascii="Arial" w:hAnsi="Arial" w:cs="Arial"/>
              </w:rPr>
              <w:fldChar w:fldCharType="separate"/>
            </w:r>
            <w:r w:rsidR="00AA4A2D" w:rsidRPr="00D64D15">
              <w:rPr>
                <w:rFonts w:ascii="Arial" w:hAnsi="Arial" w:cs="Arial"/>
                <w:noProof/>
              </w:rPr>
              <w:t>IPP in Pensions Administration Qualification (or equivalent financial related qualification)</w:t>
            </w:r>
            <w:r w:rsidRPr="00D64D15">
              <w:rPr>
                <w:rFonts w:ascii="Arial" w:hAnsi="Arial" w:cs="Arial"/>
                <w:noProof/>
              </w:rPr>
              <w:fldChar w:fldCharType="end"/>
            </w:r>
          </w:p>
        </w:tc>
        <w:tc>
          <w:tcPr>
            <w:tcW w:w="955" w:type="pct"/>
            <w:tcBorders>
              <w:top w:val="single" w:sz="4" w:space="0" w:color="auto"/>
              <w:left w:val="single" w:sz="4" w:space="0" w:color="auto"/>
              <w:bottom w:val="single" w:sz="4" w:space="0" w:color="auto"/>
              <w:right w:val="single" w:sz="4" w:space="0" w:color="auto"/>
            </w:tcBorders>
          </w:tcPr>
          <w:p w14:paraId="65A698CC" w14:textId="0439B02C" w:rsidR="00114762" w:rsidRPr="00D64D15" w:rsidRDefault="007B3C18" w:rsidP="007A55C8">
            <w:pPr>
              <w:spacing w:before="120" w:after="120"/>
              <w:jc w:val="both"/>
              <w:rPr>
                <w:rFonts w:ascii="Arial" w:hAnsi="Arial" w:cs="Arial"/>
                <w:noProof/>
                <w:sz w:val="20"/>
                <w:szCs w:val="20"/>
              </w:rPr>
            </w:pPr>
            <w:r w:rsidRPr="00D64D15">
              <w:rPr>
                <w:rFonts w:ascii="Arial" w:hAnsi="Arial" w:cs="Arial"/>
                <w:noProof/>
                <w:sz w:val="20"/>
                <w:szCs w:val="20"/>
              </w:rPr>
              <w:t>A, I</w:t>
            </w:r>
          </w:p>
        </w:tc>
      </w:tr>
      <w:tr w:rsidR="00114762" w:rsidRPr="00D64D15" w14:paraId="7EE1ED4E" w14:textId="77777777" w:rsidTr="00C927F1">
        <w:tc>
          <w:tcPr>
            <w:tcW w:w="4045" w:type="pct"/>
            <w:tcBorders>
              <w:top w:val="single" w:sz="4" w:space="0" w:color="auto"/>
              <w:left w:val="single" w:sz="4" w:space="0" w:color="auto"/>
              <w:bottom w:val="single" w:sz="4" w:space="0" w:color="auto"/>
              <w:right w:val="single" w:sz="4" w:space="0" w:color="auto"/>
            </w:tcBorders>
          </w:tcPr>
          <w:p w14:paraId="6E9B7D37" w14:textId="644361D1" w:rsidR="00114762" w:rsidRPr="00D64D15" w:rsidRDefault="00212A17" w:rsidP="00C927F1">
            <w:pPr>
              <w:spacing w:before="120" w:after="120"/>
              <w:jc w:val="both"/>
              <w:rPr>
                <w:rFonts w:ascii="Arial" w:hAnsi="Arial" w:cs="Arial"/>
                <w:szCs w:val="22"/>
              </w:rPr>
            </w:pPr>
            <w:r w:rsidRPr="00D64D15">
              <w:rPr>
                <w:rFonts w:ascii="Arial" w:hAnsi="Arial" w:cs="Arial"/>
                <w:szCs w:val="22"/>
              </w:rPr>
              <w:t xml:space="preserve">Experience of </w:t>
            </w:r>
            <w:r w:rsidR="007B3C18" w:rsidRPr="00D64D15">
              <w:rPr>
                <w:rFonts w:ascii="Arial" w:hAnsi="Arial" w:cs="Arial"/>
                <w:szCs w:val="22"/>
              </w:rPr>
              <w:t>processing and checking pension payroll transactions</w:t>
            </w:r>
          </w:p>
        </w:tc>
        <w:tc>
          <w:tcPr>
            <w:tcW w:w="955" w:type="pct"/>
            <w:tcBorders>
              <w:top w:val="single" w:sz="4" w:space="0" w:color="auto"/>
              <w:left w:val="single" w:sz="4" w:space="0" w:color="auto"/>
              <w:bottom w:val="single" w:sz="4" w:space="0" w:color="auto"/>
              <w:right w:val="single" w:sz="4" w:space="0" w:color="auto"/>
            </w:tcBorders>
          </w:tcPr>
          <w:p w14:paraId="5E1FA3F6" w14:textId="1B9B4176" w:rsidR="00114762" w:rsidRPr="00D64D15" w:rsidRDefault="007B3C18" w:rsidP="007A55C8">
            <w:pPr>
              <w:spacing w:before="120" w:after="120"/>
              <w:jc w:val="both"/>
              <w:rPr>
                <w:rFonts w:ascii="Arial" w:hAnsi="Arial" w:cs="Arial"/>
                <w:noProof/>
                <w:sz w:val="20"/>
                <w:szCs w:val="20"/>
              </w:rPr>
            </w:pPr>
            <w:r w:rsidRPr="00D64D15">
              <w:rPr>
                <w:rFonts w:ascii="Arial" w:hAnsi="Arial" w:cs="Arial"/>
                <w:noProof/>
                <w:sz w:val="20"/>
                <w:szCs w:val="20"/>
              </w:rPr>
              <w:t>A, I</w:t>
            </w:r>
          </w:p>
        </w:tc>
      </w:tr>
      <w:tr w:rsidR="00212A17" w:rsidRPr="00D64D15" w14:paraId="7CD147F1" w14:textId="77777777" w:rsidTr="00C927F1">
        <w:tc>
          <w:tcPr>
            <w:tcW w:w="4045" w:type="pct"/>
            <w:tcBorders>
              <w:top w:val="single" w:sz="4" w:space="0" w:color="auto"/>
              <w:left w:val="single" w:sz="4" w:space="0" w:color="auto"/>
              <w:bottom w:val="single" w:sz="4" w:space="0" w:color="auto"/>
              <w:right w:val="single" w:sz="4" w:space="0" w:color="auto"/>
            </w:tcBorders>
          </w:tcPr>
          <w:p w14:paraId="3C59BA7A" w14:textId="061800BD" w:rsidR="00212A17" w:rsidRPr="00D64D15" w:rsidRDefault="00212A17" w:rsidP="00212A17">
            <w:pPr>
              <w:spacing w:before="120" w:after="120"/>
              <w:jc w:val="both"/>
              <w:rPr>
                <w:rFonts w:ascii="Arial" w:hAnsi="Arial" w:cs="Arial"/>
                <w:sz w:val="20"/>
                <w:szCs w:val="20"/>
              </w:rPr>
            </w:pPr>
            <w:r w:rsidRPr="00D64D15">
              <w:rPr>
                <w:rFonts w:ascii="Arial" w:hAnsi="Arial" w:cs="Arial"/>
                <w:bCs/>
              </w:rPr>
              <w:t>Working knowledge of other Microsoft applications</w:t>
            </w:r>
            <w:r w:rsidR="00AD0C7A" w:rsidRPr="00D64D15">
              <w:rPr>
                <w:rFonts w:ascii="Arial" w:hAnsi="Arial" w:cs="Arial"/>
                <w:bCs/>
              </w:rPr>
              <w:t>, and</w:t>
            </w:r>
            <w:r w:rsidRPr="00D64D15">
              <w:rPr>
                <w:rFonts w:ascii="Arial" w:hAnsi="Arial" w:cs="Arial"/>
                <w:bCs/>
              </w:rPr>
              <w:t xml:space="preserve"> </w:t>
            </w:r>
            <w:proofErr w:type="spellStart"/>
            <w:r w:rsidR="00AD0C7A" w:rsidRPr="00D64D15">
              <w:rPr>
                <w:rFonts w:ascii="Arial" w:hAnsi="Arial" w:cs="Arial"/>
                <w:bCs/>
              </w:rPr>
              <w:t>i</w:t>
            </w:r>
            <w:proofErr w:type="spellEnd"/>
            <w:r w:rsidR="00AD0C7A" w:rsidRPr="00D64D15">
              <w:rPr>
                <w:rFonts w:ascii="Arial" w:hAnsi="Arial" w:cs="Arial"/>
                <w:bCs/>
              </w:rPr>
              <w:t>-Connect</w:t>
            </w:r>
          </w:p>
        </w:tc>
        <w:tc>
          <w:tcPr>
            <w:tcW w:w="955" w:type="pct"/>
            <w:tcBorders>
              <w:top w:val="single" w:sz="4" w:space="0" w:color="auto"/>
              <w:left w:val="single" w:sz="4" w:space="0" w:color="auto"/>
              <w:bottom w:val="single" w:sz="4" w:space="0" w:color="auto"/>
              <w:right w:val="single" w:sz="4" w:space="0" w:color="auto"/>
            </w:tcBorders>
          </w:tcPr>
          <w:p w14:paraId="5953BEF3" w14:textId="43AF37D6" w:rsidR="00212A17" w:rsidRPr="00D64D15" w:rsidRDefault="007B3C18" w:rsidP="00212A17">
            <w:pPr>
              <w:spacing w:before="120" w:after="120"/>
              <w:jc w:val="both"/>
              <w:rPr>
                <w:rFonts w:ascii="Arial" w:hAnsi="Arial" w:cs="Arial"/>
                <w:noProof/>
                <w:sz w:val="20"/>
                <w:szCs w:val="20"/>
              </w:rPr>
            </w:pPr>
            <w:r w:rsidRPr="00D64D15">
              <w:rPr>
                <w:rFonts w:ascii="Arial" w:hAnsi="Arial" w:cs="Arial"/>
                <w:noProof/>
                <w:sz w:val="20"/>
                <w:szCs w:val="20"/>
              </w:rPr>
              <w:t>A, I</w:t>
            </w:r>
          </w:p>
        </w:tc>
      </w:tr>
      <w:tr w:rsidR="00212A17" w:rsidRPr="00D64D15" w14:paraId="77BF294B" w14:textId="77777777" w:rsidTr="00C927F1">
        <w:tc>
          <w:tcPr>
            <w:tcW w:w="4045" w:type="pct"/>
            <w:tcBorders>
              <w:top w:val="single" w:sz="4" w:space="0" w:color="auto"/>
              <w:left w:val="single" w:sz="4" w:space="0" w:color="auto"/>
              <w:bottom w:val="single" w:sz="4" w:space="0" w:color="auto"/>
              <w:right w:val="single" w:sz="4" w:space="0" w:color="auto"/>
            </w:tcBorders>
          </w:tcPr>
          <w:p w14:paraId="659D1E57" w14:textId="381C15DF" w:rsidR="00212A17" w:rsidRPr="00D64D15" w:rsidRDefault="00735E98" w:rsidP="00212A17">
            <w:pPr>
              <w:spacing w:before="120" w:after="120"/>
              <w:jc w:val="both"/>
              <w:rPr>
                <w:rFonts w:ascii="Arial" w:hAnsi="Arial" w:cs="Arial"/>
                <w:sz w:val="20"/>
                <w:szCs w:val="20"/>
              </w:rPr>
            </w:pPr>
            <w:r w:rsidRPr="00D64D15">
              <w:rPr>
                <w:rFonts w:ascii="Arial" w:hAnsi="Arial" w:cs="Arial"/>
                <w:bCs/>
                <w:noProof/>
              </w:rPr>
              <w:t>Experience of administering and assi</w:t>
            </w:r>
            <w:r w:rsidR="00AA4A2D" w:rsidRPr="00D64D15">
              <w:rPr>
                <w:rFonts w:ascii="Arial" w:hAnsi="Arial" w:cs="Arial"/>
                <w:bCs/>
                <w:noProof/>
              </w:rPr>
              <w:t>s</w:t>
            </w:r>
            <w:r w:rsidRPr="00D64D15">
              <w:rPr>
                <w:rFonts w:ascii="Arial" w:hAnsi="Arial" w:cs="Arial"/>
                <w:bCs/>
                <w:noProof/>
              </w:rPr>
              <w:t>ting users of an online portal</w:t>
            </w:r>
          </w:p>
        </w:tc>
        <w:tc>
          <w:tcPr>
            <w:tcW w:w="955" w:type="pct"/>
            <w:tcBorders>
              <w:top w:val="single" w:sz="4" w:space="0" w:color="auto"/>
              <w:left w:val="single" w:sz="4" w:space="0" w:color="auto"/>
              <w:bottom w:val="single" w:sz="4" w:space="0" w:color="auto"/>
              <w:right w:val="single" w:sz="4" w:space="0" w:color="auto"/>
            </w:tcBorders>
          </w:tcPr>
          <w:p w14:paraId="57A1DD99" w14:textId="33FDF425" w:rsidR="00212A17" w:rsidRPr="00D64D15" w:rsidRDefault="007B3C18" w:rsidP="00212A17">
            <w:pPr>
              <w:spacing w:before="120" w:after="120"/>
              <w:jc w:val="both"/>
              <w:rPr>
                <w:rFonts w:ascii="Arial" w:hAnsi="Arial" w:cs="Arial"/>
                <w:noProof/>
                <w:sz w:val="20"/>
                <w:szCs w:val="20"/>
              </w:rPr>
            </w:pPr>
            <w:r w:rsidRPr="00D64D15">
              <w:rPr>
                <w:rFonts w:ascii="Arial" w:hAnsi="Arial" w:cs="Arial"/>
                <w:noProof/>
                <w:sz w:val="20"/>
                <w:szCs w:val="20"/>
              </w:rPr>
              <w:t>A, I</w:t>
            </w:r>
          </w:p>
        </w:tc>
      </w:tr>
    </w:tbl>
    <w:p w14:paraId="03C1D653" w14:textId="77777777" w:rsidR="00114762" w:rsidRPr="00D64D15" w:rsidRDefault="00114762" w:rsidP="00114762">
      <w:pPr>
        <w:rPr>
          <w:rFonts w:ascii="Arial" w:hAnsi="Arial" w:cs="Arial"/>
        </w:rPr>
        <w:sectPr w:rsidR="00114762" w:rsidRPr="00D64D15" w:rsidSect="005E7A01">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Pr="00D64D15" w:rsidRDefault="00114762" w:rsidP="00114762">
      <w:pPr>
        <w:rPr>
          <w:rFonts w:ascii="Arial" w:hAnsi="Arial" w:cs="Arial"/>
        </w:rPr>
      </w:pPr>
    </w:p>
    <w:p w14:paraId="6742E82D" w14:textId="77777777" w:rsidR="00114762" w:rsidRPr="00D64D15" w:rsidRDefault="00114762" w:rsidP="00114762">
      <w:pPr>
        <w:tabs>
          <w:tab w:val="left" w:pos="726"/>
        </w:tabs>
        <w:rPr>
          <w:rFonts w:ascii="Arial" w:hAnsi="Arial" w:cs="Arial"/>
        </w:rPr>
        <w:sectPr w:rsidR="00114762" w:rsidRPr="00D64D15" w:rsidSect="0087630C">
          <w:type w:val="continuous"/>
          <w:pgSz w:w="11907" w:h="16840" w:code="9"/>
          <w:pgMar w:top="851" w:right="851" w:bottom="1418" w:left="851" w:header="567" w:footer="567" w:gutter="0"/>
          <w:cols w:space="708"/>
          <w:titlePg/>
          <w:docGrid w:linePitch="360"/>
        </w:sectPr>
      </w:pPr>
    </w:p>
    <w:p w14:paraId="5F865417" w14:textId="77777777" w:rsidR="007B3C18" w:rsidRPr="00D64D15" w:rsidRDefault="007B3C18">
      <w:pPr>
        <w:rPr>
          <w:rFonts w:ascii="Arial" w:hAnsi="Arial" w:cs="Arial"/>
          <w:b/>
          <w:bCs/>
          <w:iCs/>
          <w:sz w:val="40"/>
        </w:rPr>
      </w:pPr>
      <w:r w:rsidRPr="00D64D15">
        <w:rPr>
          <w:rFonts w:ascii="Arial" w:hAnsi="Arial" w:cs="Arial"/>
        </w:rPr>
        <w:br w:type="page"/>
      </w:r>
    </w:p>
    <w:p w14:paraId="0CD1E762" w14:textId="080C6B8A" w:rsidR="00114762" w:rsidRPr="00D64D15" w:rsidRDefault="00114762" w:rsidP="00114762">
      <w:pPr>
        <w:pStyle w:val="Heading1"/>
        <w:spacing w:before="120"/>
        <w:rPr>
          <w:rFonts w:cs="Arial"/>
        </w:rPr>
      </w:pPr>
      <w:r w:rsidRPr="00D64D15">
        <w:rPr>
          <w:rFonts w:cs="Arial"/>
        </w:rPr>
        <w:lastRenderedPageBreak/>
        <w:t>Section C: Pre-employment Checks</w:t>
      </w:r>
    </w:p>
    <w:p w14:paraId="6BA656B1" w14:textId="77777777" w:rsidR="00114762" w:rsidRPr="00D64D15" w:rsidRDefault="00114762" w:rsidP="00114762">
      <w:pPr>
        <w:pStyle w:val="BodyText3"/>
        <w:tabs>
          <w:tab w:val="left" w:pos="4035"/>
        </w:tabs>
        <w:spacing w:before="0" w:line="240" w:lineRule="auto"/>
        <w:rPr>
          <w:rFonts w:cs="Arial"/>
          <w:szCs w:val="22"/>
        </w:rPr>
      </w:pPr>
      <w:r w:rsidRPr="00D64D15">
        <w:rPr>
          <w:rFonts w:cs="Arial"/>
        </w:rPr>
        <w:t>All appointments are subject to standard pre-employment screening. This will include identity, r</w:t>
      </w:r>
      <w:r w:rsidRPr="00D64D15">
        <w:rPr>
          <w:rFonts w:cs="Arial"/>
          <w:szCs w:val="22"/>
        </w:rPr>
        <w:t xml:space="preserve">eferences, proof of right to work in the UK, medical clearance and verification of certificates. Further information can be found here </w:t>
      </w:r>
      <w:hyperlink r:id="rId16" w:history="1">
        <w:r w:rsidRPr="00D64D15">
          <w:rPr>
            <w:rStyle w:val="Hyperlink"/>
            <w:rFonts w:cs="Arial"/>
            <w:szCs w:val="22"/>
          </w:rPr>
          <w:t>Pre-employment checks</w:t>
        </w:r>
      </w:hyperlink>
      <w:r w:rsidRPr="00D64D15">
        <w:rPr>
          <w:rFonts w:cs="Arial"/>
          <w:szCs w:val="22"/>
        </w:rPr>
        <w:t xml:space="preserve"> </w:t>
      </w:r>
    </w:p>
    <w:p w14:paraId="6758B810" w14:textId="77777777" w:rsidR="00114762" w:rsidRPr="00D64D15" w:rsidRDefault="00114762" w:rsidP="00114762">
      <w:pPr>
        <w:pStyle w:val="BodyText3"/>
        <w:tabs>
          <w:tab w:val="left" w:pos="4035"/>
        </w:tabs>
        <w:spacing w:before="0" w:line="240" w:lineRule="auto"/>
        <w:rPr>
          <w:rFonts w:cs="Arial"/>
          <w:szCs w:val="22"/>
        </w:rPr>
      </w:pPr>
    </w:p>
    <w:p w14:paraId="519A3014" w14:textId="77777777" w:rsidR="00114762" w:rsidRPr="00D64D15" w:rsidRDefault="00114762" w:rsidP="00114762">
      <w:pPr>
        <w:pStyle w:val="BodyText3"/>
        <w:tabs>
          <w:tab w:val="left" w:pos="4035"/>
        </w:tabs>
        <w:spacing w:before="0" w:line="240" w:lineRule="auto"/>
        <w:rPr>
          <w:rFonts w:cs="Arial"/>
          <w:szCs w:val="22"/>
        </w:rPr>
      </w:pPr>
      <w:r w:rsidRPr="00D64D15">
        <w:rPr>
          <w:rFonts w:cs="Arial"/>
          <w:szCs w:val="22"/>
        </w:rPr>
        <w:t xml:space="preserve">Additional </w:t>
      </w:r>
      <w:proofErr w:type="gramStart"/>
      <w:r w:rsidRPr="00D64D15">
        <w:rPr>
          <w:rFonts w:cs="Arial"/>
          <w:szCs w:val="22"/>
        </w:rPr>
        <w:t>pre employment</w:t>
      </w:r>
      <w:proofErr w:type="gramEnd"/>
      <w:r w:rsidRPr="00D64D15">
        <w:rPr>
          <w:rFonts w:cs="Arial"/>
          <w:szCs w:val="22"/>
        </w:rPr>
        <w:t xml:space="preserve"> checks specific to this role include:</w:t>
      </w:r>
    </w:p>
    <w:p w14:paraId="2333492F" w14:textId="77777777" w:rsidR="00114762" w:rsidRPr="00D64D15" w:rsidRDefault="00114762" w:rsidP="00114762">
      <w:pPr>
        <w:pStyle w:val="BodyText3"/>
        <w:tabs>
          <w:tab w:val="left" w:pos="4035"/>
        </w:tabs>
        <w:spacing w:before="0" w:line="240" w:lineRule="auto"/>
        <w:rPr>
          <w:rFonts w:cs="Arial"/>
          <w:sz w:val="8"/>
          <w:szCs w:val="8"/>
        </w:rPr>
      </w:pPr>
    </w:p>
    <w:tbl>
      <w:tblPr>
        <w:tblW w:w="10163" w:type="dxa"/>
        <w:jc w:val="center"/>
        <w:tblLook w:val="01E0" w:firstRow="1" w:lastRow="1" w:firstColumn="1" w:lastColumn="1" w:noHBand="0" w:noVBand="0"/>
      </w:tblPr>
      <w:tblGrid>
        <w:gridCol w:w="576"/>
        <w:gridCol w:w="2522"/>
        <w:gridCol w:w="1894"/>
        <w:gridCol w:w="575"/>
        <w:gridCol w:w="4596"/>
      </w:tblGrid>
      <w:tr w:rsidR="007A55C8" w:rsidRPr="00D64D15" w14:paraId="72FE861E" w14:textId="77777777" w:rsidTr="007A55C8">
        <w:trPr>
          <w:trHeight w:val="381"/>
          <w:jc w:val="center"/>
        </w:trPr>
        <w:tc>
          <w:tcPr>
            <w:tcW w:w="283" w:type="pct"/>
            <w:tcBorders>
              <w:top w:val="single" w:sz="4" w:space="0" w:color="auto"/>
              <w:left w:val="single" w:sz="4" w:space="0" w:color="auto"/>
              <w:bottom w:val="single" w:sz="4" w:space="0" w:color="auto"/>
            </w:tcBorders>
            <w:vAlign w:val="center"/>
          </w:tcPr>
          <w:p w14:paraId="018B425B" w14:textId="77777777" w:rsidR="007A55C8" w:rsidRPr="00D64D15" w:rsidRDefault="002C6C9C"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sidRPr="00D64D15">
                  <w:rPr>
                    <w:rFonts w:ascii="Segoe UI Symbol" w:eastAsia="MS Gothic" w:hAnsi="Segoe UI Symbol" w:cs="Segoe UI Symbol"/>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567D4BF6" w14:textId="77777777" w:rsidR="007A55C8" w:rsidRPr="00D64D15" w:rsidRDefault="007A55C8" w:rsidP="007A55C8">
            <w:pPr>
              <w:pStyle w:val="Normaltable"/>
              <w:rPr>
                <w:rFonts w:ascii="Arial" w:hAnsi="Arial" w:cs="Arial"/>
              </w:rPr>
            </w:pPr>
            <w:r w:rsidRPr="00D64D15">
              <w:rPr>
                <w:rFonts w:ascii="Arial" w:hAnsi="Arial" w:cs="Arial"/>
              </w:rPr>
              <w:t>Enhanced Disclosure and Barring Service check with Children’s and Adults Barred List</w:t>
            </w:r>
          </w:p>
        </w:tc>
        <w:tc>
          <w:tcPr>
            <w:tcW w:w="283" w:type="pct"/>
            <w:tcBorders>
              <w:top w:val="single" w:sz="4" w:space="0" w:color="auto"/>
              <w:left w:val="single" w:sz="4" w:space="0" w:color="auto"/>
              <w:bottom w:val="single" w:sz="4" w:space="0" w:color="auto"/>
            </w:tcBorders>
            <w:vAlign w:val="center"/>
          </w:tcPr>
          <w:p w14:paraId="1FD81155" w14:textId="77777777" w:rsidR="007A55C8"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sidRPr="00D64D15">
                  <w:rPr>
                    <w:rFonts w:ascii="Segoe UI Symbol" w:eastAsia="MS Gothic" w:hAnsi="Segoe UI Symbol" w:cs="Segoe UI Symbol"/>
                    <w:sz w:val="36"/>
                  </w:rPr>
                  <w:t>☐</w:t>
                </w:r>
              </w:sdtContent>
            </w:sdt>
          </w:p>
        </w:tc>
        <w:tc>
          <w:tcPr>
            <w:tcW w:w="2261" w:type="pct"/>
            <w:tcBorders>
              <w:top w:val="single" w:sz="4" w:space="0" w:color="auto"/>
              <w:left w:val="nil"/>
              <w:bottom w:val="single" w:sz="4" w:space="0" w:color="auto"/>
              <w:right w:val="single" w:sz="4" w:space="0" w:color="auto"/>
            </w:tcBorders>
            <w:vAlign w:val="center"/>
          </w:tcPr>
          <w:p w14:paraId="3F1DBD93" w14:textId="77777777" w:rsidR="007A55C8" w:rsidRPr="00D64D15" w:rsidRDefault="007A55C8" w:rsidP="007A55C8">
            <w:pPr>
              <w:pStyle w:val="Normaltable"/>
              <w:rPr>
                <w:rFonts w:ascii="Arial" w:hAnsi="Arial" w:cs="Arial"/>
              </w:rPr>
            </w:pPr>
            <w:r w:rsidRPr="00D64D15">
              <w:rPr>
                <w:rFonts w:ascii="Arial" w:hAnsi="Arial" w:cs="Arial"/>
              </w:rPr>
              <w:t xml:space="preserve">Enhanced Disclosure and Barring Service check without </w:t>
            </w:r>
            <w:hyperlink r:id="rId17" w:anchor="enhanced-dbs-check-without-an-adult-childrens-barred-list-check" w:history="1">
              <w:r w:rsidRPr="00D64D15">
                <w:rPr>
                  <w:rFonts w:ascii="Arial" w:hAnsi="Arial" w:cs="Arial"/>
                </w:rPr>
                <w:t>an Adult/Children’s barred list check</w:t>
              </w:r>
            </w:hyperlink>
          </w:p>
        </w:tc>
      </w:tr>
      <w:tr w:rsidR="007A55C8" w:rsidRPr="00D64D15" w14:paraId="69FF68C0" w14:textId="77777777" w:rsidTr="007A55C8">
        <w:trPr>
          <w:trHeight w:val="381"/>
          <w:jc w:val="center"/>
        </w:trPr>
        <w:tc>
          <w:tcPr>
            <w:tcW w:w="283" w:type="pct"/>
            <w:tcBorders>
              <w:top w:val="single" w:sz="4" w:space="0" w:color="auto"/>
              <w:left w:val="single" w:sz="4" w:space="0" w:color="auto"/>
              <w:bottom w:val="single" w:sz="4" w:space="0" w:color="auto"/>
            </w:tcBorders>
            <w:vAlign w:val="center"/>
          </w:tcPr>
          <w:p w14:paraId="296C254F" w14:textId="77777777" w:rsidR="007A55C8" w:rsidRPr="00D64D15" w:rsidRDefault="002C6C9C"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sidRPr="00D64D15">
                  <w:rPr>
                    <w:rFonts w:ascii="Segoe UI Symbol" w:eastAsia="MS Gothic" w:hAnsi="Segoe UI Symbol" w:cs="Segoe UI Symbol"/>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34E01DA5" w14:textId="77777777" w:rsidR="007A55C8" w:rsidRPr="00D64D15" w:rsidRDefault="007A55C8" w:rsidP="007A55C8">
            <w:pPr>
              <w:pStyle w:val="Normaltable"/>
              <w:rPr>
                <w:rFonts w:ascii="Arial" w:hAnsi="Arial" w:cs="Arial"/>
              </w:rPr>
            </w:pPr>
            <w:r w:rsidRPr="00D64D15">
              <w:rPr>
                <w:rFonts w:ascii="Arial" w:hAnsi="Arial" w:cs="Arial"/>
              </w:rPr>
              <w:t>Enhanced Disclosure and Barring Service check with Children’s Barred List</w:t>
            </w:r>
          </w:p>
        </w:tc>
        <w:tc>
          <w:tcPr>
            <w:tcW w:w="283" w:type="pct"/>
            <w:tcBorders>
              <w:top w:val="single" w:sz="4" w:space="0" w:color="auto"/>
              <w:left w:val="single" w:sz="4" w:space="0" w:color="auto"/>
              <w:bottom w:val="single" w:sz="4" w:space="0" w:color="auto"/>
            </w:tcBorders>
            <w:vAlign w:val="center"/>
          </w:tcPr>
          <w:p w14:paraId="14DE0388" w14:textId="77777777" w:rsidR="007A55C8"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sidRPr="00D64D15">
                  <w:rPr>
                    <w:rFonts w:ascii="Segoe UI Symbol" w:eastAsia="MS Gothic" w:hAnsi="Segoe UI Symbol" w:cs="Segoe UI Symbol"/>
                    <w:sz w:val="36"/>
                  </w:rPr>
                  <w:t>☐</w:t>
                </w:r>
              </w:sdtContent>
            </w:sdt>
          </w:p>
        </w:tc>
        <w:tc>
          <w:tcPr>
            <w:tcW w:w="2261" w:type="pct"/>
            <w:tcBorders>
              <w:top w:val="single" w:sz="4" w:space="0" w:color="auto"/>
              <w:left w:val="nil"/>
              <w:bottom w:val="single" w:sz="4" w:space="0" w:color="auto"/>
              <w:right w:val="single" w:sz="4" w:space="0" w:color="auto"/>
            </w:tcBorders>
            <w:vAlign w:val="center"/>
          </w:tcPr>
          <w:p w14:paraId="243A41EA" w14:textId="77777777" w:rsidR="007A55C8" w:rsidRPr="00D64D15" w:rsidRDefault="007A55C8" w:rsidP="007A55C8">
            <w:pPr>
              <w:pStyle w:val="Normaltable"/>
              <w:rPr>
                <w:rFonts w:ascii="Arial" w:hAnsi="Arial" w:cs="Arial"/>
              </w:rPr>
            </w:pPr>
            <w:r w:rsidRPr="00D64D15">
              <w:rPr>
                <w:rFonts w:ascii="Arial" w:hAnsi="Arial" w:cs="Arial"/>
              </w:rPr>
              <w:t>Enhanced Disclosure and Barring Service check with Adults Barred List</w:t>
            </w:r>
          </w:p>
        </w:tc>
      </w:tr>
      <w:tr w:rsidR="007A55C8" w:rsidRPr="00D64D15" w14:paraId="37679EBA" w14:textId="77777777" w:rsidTr="007A55C8">
        <w:trPr>
          <w:trHeight w:val="381"/>
          <w:jc w:val="center"/>
        </w:trPr>
        <w:tc>
          <w:tcPr>
            <w:tcW w:w="283" w:type="pct"/>
            <w:tcBorders>
              <w:top w:val="single" w:sz="4" w:space="0" w:color="auto"/>
              <w:left w:val="single" w:sz="4" w:space="0" w:color="auto"/>
              <w:bottom w:val="single" w:sz="4" w:space="0" w:color="auto"/>
            </w:tcBorders>
            <w:vAlign w:val="center"/>
          </w:tcPr>
          <w:p w14:paraId="0662772E" w14:textId="77777777" w:rsidR="007A55C8" w:rsidRPr="00D64D15" w:rsidRDefault="002C6C9C"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sidRPr="00D64D15">
                  <w:rPr>
                    <w:rFonts w:ascii="Segoe UI Symbol" w:eastAsia="MS Gothic" w:hAnsi="Segoe UI Symbol" w:cs="Segoe UI Symbol"/>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0A82C2A2" w14:textId="77777777" w:rsidR="007A55C8" w:rsidRPr="00D64D15" w:rsidRDefault="007A55C8" w:rsidP="007A55C8">
            <w:pPr>
              <w:pStyle w:val="Normaltable"/>
              <w:rPr>
                <w:rFonts w:ascii="Arial" w:hAnsi="Arial" w:cs="Arial"/>
              </w:rPr>
            </w:pPr>
            <w:r w:rsidRPr="00D64D15">
              <w:rPr>
                <w:rFonts w:ascii="Arial" w:hAnsi="Arial" w:cs="Arial"/>
              </w:rPr>
              <w:t>Standard Disclosure and Barring Service check</w:t>
            </w:r>
          </w:p>
        </w:tc>
        <w:tc>
          <w:tcPr>
            <w:tcW w:w="283" w:type="pct"/>
            <w:tcBorders>
              <w:top w:val="single" w:sz="4" w:space="0" w:color="auto"/>
              <w:left w:val="single" w:sz="4" w:space="0" w:color="auto"/>
              <w:bottom w:val="single" w:sz="4" w:space="0" w:color="auto"/>
            </w:tcBorders>
            <w:vAlign w:val="center"/>
          </w:tcPr>
          <w:p w14:paraId="557166B0" w14:textId="77777777" w:rsidR="007A55C8"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sidRPr="00D64D15">
                  <w:rPr>
                    <w:rFonts w:ascii="Segoe UI Symbol" w:eastAsia="MS Gothic" w:hAnsi="Segoe UI Symbol" w:cs="Segoe UI Symbol"/>
                    <w:sz w:val="36"/>
                  </w:rPr>
                  <w:t>☐</w:t>
                </w:r>
              </w:sdtContent>
            </w:sdt>
          </w:p>
        </w:tc>
        <w:tc>
          <w:tcPr>
            <w:tcW w:w="2261" w:type="pct"/>
            <w:tcBorders>
              <w:top w:val="single" w:sz="4" w:space="0" w:color="auto"/>
              <w:left w:val="nil"/>
              <w:bottom w:val="single" w:sz="4" w:space="0" w:color="auto"/>
              <w:right w:val="single" w:sz="4" w:space="0" w:color="auto"/>
            </w:tcBorders>
            <w:vAlign w:val="center"/>
          </w:tcPr>
          <w:p w14:paraId="7A7D63B9" w14:textId="77777777" w:rsidR="007A55C8" w:rsidRPr="00D64D15" w:rsidRDefault="007A55C8" w:rsidP="007A55C8">
            <w:pPr>
              <w:pStyle w:val="Normaltable"/>
              <w:rPr>
                <w:rFonts w:ascii="Arial" w:hAnsi="Arial" w:cs="Arial"/>
              </w:rPr>
            </w:pPr>
            <w:r w:rsidRPr="00D64D15">
              <w:rPr>
                <w:rFonts w:ascii="Arial" w:hAnsi="Arial" w:cs="Arial"/>
              </w:rPr>
              <w:t>Basic Disclosure</w:t>
            </w:r>
          </w:p>
        </w:tc>
      </w:tr>
      <w:tr w:rsidR="007A55C8" w:rsidRPr="00D64D15" w14:paraId="26A08BAA" w14:textId="77777777" w:rsidTr="007A55C8">
        <w:trPr>
          <w:trHeight w:val="381"/>
          <w:jc w:val="center"/>
        </w:trPr>
        <w:tc>
          <w:tcPr>
            <w:tcW w:w="283" w:type="pct"/>
            <w:tcBorders>
              <w:top w:val="single" w:sz="4" w:space="0" w:color="auto"/>
              <w:left w:val="single" w:sz="4" w:space="0" w:color="auto"/>
              <w:bottom w:val="single" w:sz="4" w:space="0" w:color="auto"/>
            </w:tcBorders>
            <w:vAlign w:val="center"/>
          </w:tcPr>
          <w:p w14:paraId="1D411C6A" w14:textId="77777777" w:rsidR="007A55C8" w:rsidRPr="00D64D15" w:rsidRDefault="002C6C9C"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sidRPr="00D64D15">
                  <w:rPr>
                    <w:rFonts w:ascii="Segoe UI Symbol" w:eastAsia="MS Gothic" w:hAnsi="Segoe UI Symbol" w:cs="Segoe UI Symbol"/>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65EBD5FD" w14:textId="217E2D74" w:rsidR="007A55C8" w:rsidRPr="00D64D15" w:rsidRDefault="007A55C8" w:rsidP="007A55C8">
            <w:pPr>
              <w:pStyle w:val="Normaltable"/>
              <w:rPr>
                <w:rFonts w:ascii="Arial" w:hAnsi="Arial" w:cs="Arial"/>
              </w:rPr>
            </w:pPr>
            <w:r w:rsidRPr="00D64D15">
              <w:rPr>
                <w:rFonts w:ascii="Arial" w:hAnsi="Arial" w:cs="Arial"/>
              </w:rPr>
              <w:t>Disqualification for Caring for Children</w:t>
            </w:r>
            <w:r w:rsidR="005E0DBE" w:rsidRPr="00D64D15">
              <w:rPr>
                <w:rFonts w:ascii="Arial" w:hAnsi="Arial" w:cs="Arial"/>
              </w:rPr>
              <w:t xml:space="preserve"> </w:t>
            </w:r>
            <w:r w:rsidRPr="00D64D15">
              <w:rPr>
                <w:rFonts w:ascii="Arial" w:hAnsi="Arial" w:cs="Arial"/>
              </w:rPr>
              <w:t>(Education)</w:t>
            </w:r>
          </w:p>
        </w:tc>
        <w:tc>
          <w:tcPr>
            <w:tcW w:w="283" w:type="pct"/>
            <w:tcBorders>
              <w:top w:val="single" w:sz="4" w:space="0" w:color="auto"/>
              <w:left w:val="single" w:sz="4" w:space="0" w:color="auto"/>
              <w:bottom w:val="single" w:sz="4" w:space="0" w:color="auto"/>
            </w:tcBorders>
            <w:vAlign w:val="center"/>
          </w:tcPr>
          <w:p w14:paraId="237D2FB1" w14:textId="77777777" w:rsidR="007A55C8"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sidRPr="00D64D15">
                  <w:rPr>
                    <w:rFonts w:ascii="Segoe UI Symbol" w:eastAsia="MS Gothic" w:hAnsi="Segoe UI Symbol" w:cs="Segoe UI Symbol"/>
                    <w:sz w:val="36"/>
                  </w:rPr>
                  <w:t>☐</w:t>
                </w:r>
              </w:sdtContent>
            </w:sdt>
          </w:p>
        </w:tc>
        <w:tc>
          <w:tcPr>
            <w:tcW w:w="2261" w:type="pct"/>
            <w:tcBorders>
              <w:top w:val="single" w:sz="4" w:space="0" w:color="auto"/>
              <w:left w:val="nil"/>
              <w:bottom w:val="single" w:sz="4" w:space="0" w:color="auto"/>
              <w:right w:val="single" w:sz="4" w:space="0" w:color="auto"/>
            </w:tcBorders>
            <w:vAlign w:val="center"/>
          </w:tcPr>
          <w:p w14:paraId="149B588B" w14:textId="77777777" w:rsidR="007A55C8" w:rsidRPr="00D64D15" w:rsidRDefault="007A55C8" w:rsidP="007A55C8">
            <w:pPr>
              <w:pStyle w:val="Normaltable"/>
              <w:rPr>
                <w:rFonts w:ascii="Arial" w:hAnsi="Arial" w:cs="Arial"/>
              </w:rPr>
            </w:pPr>
            <w:r w:rsidRPr="00D64D15">
              <w:rPr>
                <w:rFonts w:ascii="Arial" w:hAnsi="Arial" w:cs="Arial"/>
              </w:rPr>
              <w:t>Overseas Criminal Record Checks</w:t>
            </w:r>
          </w:p>
        </w:tc>
      </w:tr>
      <w:tr w:rsidR="007A55C8" w:rsidRPr="00D64D15" w14:paraId="3EC279D2" w14:textId="77777777" w:rsidTr="007A55C8">
        <w:trPr>
          <w:trHeight w:val="381"/>
          <w:jc w:val="center"/>
        </w:trPr>
        <w:tc>
          <w:tcPr>
            <w:tcW w:w="283" w:type="pct"/>
            <w:tcBorders>
              <w:top w:val="single" w:sz="4" w:space="0" w:color="auto"/>
              <w:left w:val="single" w:sz="4" w:space="0" w:color="auto"/>
              <w:bottom w:val="single" w:sz="4" w:space="0" w:color="auto"/>
            </w:tcBorders>
            <w:vAlign w:val="center"/>
          </w:tcPr>
          <w:p w14:paraId="781AB0F3" w14:textId="77777777" w:rsidR="007A55C8" w:rsidRPr="00D64D15" w:rsidRDefault="002C6C9C"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sidRPr="00D64D15">
                  <w:rPr>
                    <w:rFonts w:ascii="Segoe UI Symbol" w:eastAsia="MS Gothic" w:hAnsi="Segoe UI Symbol" w:cs="Segoe UI Symbol"/>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33036353" w14:textId="77777777" w:rsidR="007A55C8" w:rsidRPr="00D64D15" w:rsidRDefault="007A55C8" w:rsidP="007A55C8">
            <w:pPr>
              <w:pStyle w:val="Normaltable"/>
              <w:rPr>
                <w:rFonts w:ascii="Arial" w:hAnsi="Arial" w:cs="Arial"/>
              </w:rPr>
            </w:pPr>
            <w:r w:rsidRPr="00D64D15">
              <w:rPr>
                <w:rFonts w:ascii="Arial" w:hAnsi="Arial" w:cs="Arial"/>
              </w:rPr>
              <w:t>Prohibition from Teaching</w:t>
            </w:r>
          </w:p>
        </w:tc>
        <w:tc>
          <w:tcPr>
            <w:tcW w:w="283" w:type="pct"/>
            <w:tcBorders>
              <w:top w:val="single" w:sz="4" w:space="0" w:color="auto"/>
              <w:left w:val="single" w:sz="4" w:space="0" w:color="auto"/>
              <w:bottom w:val="single" w:sz="4" w:space="0" w:color="auto"/>
            </w:tcBorders>
            <w:vAlign w:val="center"/>
          </w:tcPr>
          <w:p w14:paraId="2406232C" w14:textId="77777777" w:rsidR="007A55C8"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sidRPr="00D64D15">
                  <w:rPr>
                    <w:rFonts w:ascii="Segoe UI Symbol" w:eastAsia="MS Gothic" w:hAnsi="Segoe UI Symbol" w:cs="Segoe UI Symbol"/>
                    <w:sz w:val="36"/>
                  </w:rPr>
                  <w:t>☐</w:t>
                </w:r>
              </w:sdtContent>
            </w:sdt>
          </w:p>
        </w:tc>
        <w:tc>
          <w:tcPr>
            <w:tcW w:w="2261" w:type="pct"/>
            <w:tcBorders>
              <w:top w:val="single" w:sz="4" w:space="0" w:color="auto"/>
              <w:left w:val="nil"/>
              <w:bottom w:val="single" w:sz="4" w:space="0" w:color="auto"/>
              <w:right w:val="single" w:sz="4" w:space="0" w:color="auto"/>
            </w:tcBorders>
            <w:vAlign w:val="center"/>
          </w:tcPr>
          <w:p w14:paraId="1A80156B" w14:textId="77777777" w:rsidR="007A55C8" w:rsidRPr="00D64D15" w:rsidRDefault="007A55C8" w:rsidP="007A55C8">
            <w:pPr>
              <w:pStyle w:val="Normaltable"/>
              <w:rPr>
                <w:rFonts w:ascii="Arial" w:hAnsi="Arial" w:cs="Arial"/>
              </w:rPr>
            </w:pPr>
            <w:r w:rsidRPr="00D64D15">
              <w:rPr>
                <w:rFonts w:ascii="Arial" w:hAnsi="Arial" w:cs="Arial"/>
              </w:rPr>
              <w:t>Professional Registration</w:t>
            </w:r>
          </w:p>
        </w:tc>
      </w:tr>
      <w:tr w:rsidR="007A55C8" w:rsidRPr="00D64D15" w14:paraId="37230CD9" w14:textId="77777777" w:rsidTr="007A55C8">
        <w:trPr>
          <w:trHeight w:val="381"/>
          <w:jc w:val="center"/>
        </w:trPr>
        <w:tc>
          <w:tcPr>
            <w:tcW w:w="283" w:type="pct"/>
            <w:tcBorders>
              <w:top w:val="single" w:sz="4" w:space="0" w:color="auto"/>
              <w:left w:val="single" w:sz="4" w:space="0" w:color="auto"/>
              <w:bottom w:val="single" w:sz="4" w:space="0" w:color="auto"/>
            </w:tcBorders>
            <w:vAlign w:val="center"/>
          </w:tcPr>
          <w:p w14:paraId="45C83FDC" w14:textId="77777777" w:rsidR="007A55C8" w:rsidRPr="00D64D15" w:rsidRDefault="002C6C9C"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sidRPr="00D64D15">
                  <w:rPr>
                    <w:rFonts w:ascii="Segoe UI Symbol" w:eastAsia="MS Gothic" w:hAnsi="Segoe UI Symbol" w:cs="Segoe UI Symbol"/>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2E46BB35" w14:textId="77777777" w:rsidR="007A55C8" w:rsidRPr="00D64D15" w:rsidRDefault="007A55C8" w:rsidP="007A55C8">
            <w:pPr>
              <w:pStyle w:val="Normaltable"/>
              <w:rPr>
                <w:rFonts w:ascii="Arial" w:hAnsi="Arial" w:cs="Arial"/>
              </w:rPr>
            </w:pPr>
            <w:r w:rsidRPr="00D64D15">
              <w:rPr>
                <w:rFonts w:ascii="Arial" w:hAnsi="Arial" w:cs="Arial"/>
              </w:rPr>
              <w:t>Non police personnel vetting</w:t>
            </w:r>
          </w:p>
        </w:tc>
        <w:tc>
          <w:tcPr>
            <w:tcW w:w="283" w:type="pct"/>
            <w:tcBorders>
              <w:top w:val="single" w:sz="4" w:space="0" w:color="auto"/>
              <w:left w:val="single" w:sz="4" w:space="0" w:color="auto"/>
              <w:bottom w:val="single" w:sz="4" w:space="0" w:color="auto"/>
            </w:tcBorders>
            <w:vAlign w:val="center"/>
          </w:tcPr>
          <w:p w14:paraId="6A88A363" w14:textId="77777777" w:rsidR="007A55C8"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sidRPr="00D64D15">
                  <w:rPr>
                    <w:rFonts w:ascii="Segoe UI Symbol" w:eastAsia="MS Gothic" w:hAnsi="Segoe UI Symbol" w:cs="Segoe UI Symbol"/>
                    <w:sz w:val="36"/>
                  </w:rPr>
                  <w:t>☐</w:t>
                </w:r>
              </w:sdtContent>
            </w:sdt>
          </w:p>
        </w:tc>
        <w:tc>
          <w:tcPr>
            <w:tcW w:w="2261" w:type="pct"/>
            <w:tcBorders>
              <w:top w:val="single" w:sz="4" w:space="0" w:color="auto"/>
              <w:left w:val="nil"/>
              <w:bottom w:val="single" w:sz="4" w:space="0" w:color="auto"/>
              <w:right w:val="single" w:sz="4" w:space="0" w:color="auto"/>
            </w:tcBorders>
            <w:vAlign w:val="center"/>
          </w:tcPr>
          <w:p w14:paraId="16F10394" w14:textId="77777777" w:rsidR="007A55C8" w:rsidRPr="00D64D15" w:rsidRDefault="007A55C8" w:rsidP="007A55C8">
            <w:pPr>
              <w:pStyle w:val="Normaltable"/>
              <w:rPr>
                <w:rFonts w:ascii="Arial" w:hAnsi="Arial" w:cs="Arial"/>
              </w:rPr>
            </w:pPr>
            <w:r w:rsidRPr="00D64D15">
              <w:rPr>
                <w:rFonts w:ascii="Arial" w:hAnsi="Arial" w:cs="Arial"/>
              </w:rPr>
              <w:t>Disqualification from Caring</w:t>
            </w:r>
          </w:p>
        </w:tc>
      </w:tr>
      <w:tr w:rsidR="007A55C8" w:rsidRPr="00D64D15" w14:paraId="4B4945CA" w14:textId="77777777" w:rsidTr="00DA7303">
        <w:trPr>
          <w:trHeight w:val="381"/>
          <w:jc w:val="center"/>
        </w:trPr>
        <w:tc>
          <w:tcPr>
            <w:tcW w:w="283" w:type="pct"/>
            <w:tcBorders>
              <w:top w:val="single" w:sz="4" w:space="0" w:color="auto"/>
              <w:left w:val="single" w:sz="4" w:space="0" w:color="auto"/>
              <w:bottom w:val="single" w:sz="4" w:space="0" w:color="auto"/>
            </w:tcBorders>
            <w:vAlign w:val="center"/>
          </w:tcPr>
          <w:p w14:paraId="56B0B0A1" w14:textId="77777777" w:rsidR="007A55C8" w:rsidRPr="00D64D15" w:rsidRDefault="002C6C9C"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7A55C8" w:rsidRPr="00D64D15">
                  <w:rPr>
                    <w:rFonts w:ascii="Segoe UI Symbol" w:eastAsia="MS Gothic" w:hAnsi="Segoe UI Symbol" w:cs="Segoe UI Symbol"/>
                    <w:sz w:val="36"/>
                  </w:rPr>
                  <w:t>☐</w:t>
                </w:r>
              </w:sdtContent>
            </w:sdt>
          </w:p>
        </w:tc>
        <w:tc>
          <w:tcPr>
            <w:tcW w:w="1241" w:type="pct"/>
            <w:tcBorders>
              <w:top w:val="single" w:sz="4" w:space="0" w:color="auto"/>
              <w:left w:val="nil"/>
              <w:bottom w:val="single" w:sz="4" w:space="0" w:color="auto"/>
              <w:right w:val="single" w:sz="4" w:space="0" w:color="auto"/>
            </w:tcBorders>
            <w:vAlign w:val="center"/>
          </w:tcPr>
          <w:p w14:paraId="5374FB7C" w14:textId="77777777" w:rsidR="007A55C8" w:rsidRPr="00D64D15" w:rsidRDefault="007A55C8" w:rsidP="00DA7303">
            <w:pPr>
              <w:pStyle w:val="Normaltable"/>
              <w:rPr>
                <w:rFonts w:ascii="Arial" w:hAnsi="Arial" w:cs="Arial"/>
              </w:rPr>
            </w:pPr>
            <w:r w:rsidRPr="00D64D15">
              <w:rPr>
                <w:rFonts w:ascii="Arial" w:hAnsi="Arial" w:cs="Arial"/>
              </w:rPr>
              <w:t>Other (please specify):</w:t>
            </w:r>
          </w:p>
        </w:tc>
        <w:tc>
          <w:tcPr>
            <w:tcW w:w="3476" w:type="pct"/>
            <w:gridSpan w:val="3"/>
            <w:tcBorders>
              <w:top w:val="single" w:sz="4" w:space="0" w:color="auto"/>
              <w:left w:val="single" w:sz="4" w:space="0" w:color="auto"/>
              <w:bottom w:val="single" w:sz="4" w:space="0" w:color="auto"/>
              <w:right w:val="single" w:sz="4" w:space="0" w:color="auto"/>
            </w:tcBorders>
          </w:tcPr>
          <w:p w14:paraId="49E0AC92" w14:textId="77777777" w:rsidR="007A55C8" w:rsidRPr="00D64D15" w:rsidRDefault="007A55C8" w:rsidP="005E7A01">
            <w:pPr>
              <w:pStyle w:val="Default"/>
              <w:spacing w:before="120" w:line="360" w:lineRule="auto"/>
              <w:rPr>
                <w:sz w:val="22"/>
                <w:szCs w:val="22"/>
              </w:rPr>
            </w:pPr>
            <w:r w:rsidRPr="00D64D15">
              <w:fldChar w:fldCharType="begin">
                <w:ffData>
                  <w:name w:val="Text101"/>
                  <w:enabled/>
                  <w:calcOnExit w:val="0"/>
                  <w:textInput/>
                </w:ffData>
              </w:fldChar>
            </w:r>
            <w:r w:rsidRPr="00D64D15">
              <w:instrText xml:space="preserve"> FORMTEXT </w:instrText>
            </w:r>
            <w:r w:rsidRPr="00D64D15">
              <w:fldChar w:fldCharType="separate"/>
            </w:r>
            <w:r w:rsidRPr="00D64D15">
              <w:rPr>
                <w:noProof/>
              </w:rPr>
              <w:t> </w:t>
            </w:r>
            <w:r w:rsidRPr="00D64D15">
              <w:rPr>
                <w:noProof/>
              </w:rPr>
              <w:t> </w:t>
            </w:r>
            <w:r w:rsidRPr="00D64D15">
              <w:rPr>
                <w:noProof/>
              </w:rPr>
              <w:t> </w:t>
            </w:r>
            <w:r w:rsidRPr="00D64D15">
              <w:rPr>
                <w:noProof/>
              </w:rPr>
              <w:t> </w:t>
            </w:r>
            <w:r w:rsidRPr="00D64D15">
              <w:rPr>
                <w:noProof/>
              </w:rPr>
              <w:t> </w:t>
            </w:r>
            <w:r w:rsidRPr="00D64D15">
              <w:fldChar w:fldCharType="end"/>
            </w:r>
          </w:p>
        </w:tc>
      </w:tr>
    </w:tbl>
    <w:p w14:paraId="55072DAC" w14:textId="77777777" w:rsidR="00114762" w:rsidRPr="00D64D15" w:rsidRDefault="00114762" w:rsidP="00114762">
      <w:pPr>
        <w:rPr>
          <w:rFonts w:ascii="Arial" w:hAnsi="Arial" w:cs="Arial"/>
        </w:rPr>
      </w:pPr>
    </w:p>
    <w:p w14:paraId="0F7010C7" w14:textId="27FFBBC8" w:rsidR="007B3C18" w:rsidRPr="00D64D15" w:rsidRDefault="007B3C18">
      <w:pPr>
        <w:rPr>
          <w:rFonts w:ascii="Arial" w:hAnsi="Arial" w:cs="Arial"/>
          <w:b/>
          <w:bCs/>
          <w:iCs/>
          <w:sz w:val="40"/>
        </w:rPr>
      </w:pPr>
      <w:r w:rsidRPr="00D64D15">
        <w:rPr>
          <w:rFonts w:ascii="Arial" w:hAnsi="Arial" w:cs="Arial"/>
        </w:rPr>
        <w:br w:type="page"/>
      </w:r>
    </w:p>
    <w:p w14:paraId="18D3A553" w14:textId="77777777" w:rsidR="00114762" w:rsidRPr="00D64D15" w:rsidRDefault="00114762" w:rsidP="00114762">
      <w:pPr>
        <w:pStyle w:val="Heading1"/>
        <w:rPr>
          <w:rFonts w:cs="Arial"/>
        </w:rPr>
        <w:sectPr w:rsidR="00114762" w:rsidRPr="00D64D15" w:rsidSect="0087630C">
          <w:type w:val="continuous"/>
          <w:pgSz w:w="11907" w:h="16840" w:code="9"/>
          <w:pgMar w:top="851" w:right="851" w:bottom="1418" w:left="851" w:header="567" w:footer="567" w:gutter="0"/>
          <w:cols w:space="708"/>
          <w:titlePg/>
          <w:docGrid w:linePitch="360"/>
        </w:sectPr>
      </w:pPr>
    </w:p>
    <w:p w14:paraId="59406E58" w14:textId="77777777" w:rsidR="00114762" w:rsidRPr="00D64D15" w:rsidRDefault="00114762" w:rsidP="00114762">
      <w:pPr>
        <w:pStyle w:val="Heading1"/>
        <w:rPr>
          <w:rFonts w:cs="Arial"/>
        </w:rPr>
      </w:pPr>
      <w:bookmarkStart w:id="10" w:name="_Hlk535396535"/>
      <w:bookmarkEnd w:id="7"/>
      <w:bookmarkEnd w:id="8"/>
      <w:r w:rsidRPr="00D64D15">
        <w:rPr>
          <w:rFonts w:cs="Arial"/>
        </w:rPr>
        <w:lastRenderedPageBreak/>
        <w:t>Section D: Working Conditions</w:t>
      </w:r>
    </w:p>
    <w:p w14:paraId="17D60DD2" w14:textId="77777777" w:rsidR="00114762" w:rsidRPr="00D64D15" w:rsidRDefault="00114762" w:rsidP="00114762">
      <w:pPr>
        <w:rPr>
          <w:rFonts w:ascii="Arial" w:hAnsi="Arial" w:cs="Arial"/>
        </w:rPr>
      </w:pPr>
      <w:r w:rsidRPr="00D64D15">
        <w:rPr>
          <w:rFonts w:ascii="Arial" w:hAnsi="Arial" w:cs="Arial"/>
        </w:rPr>
        <w:t>This is a guide to the working conditions and the potential hazards and risks that may be faced by the post-holder.</w:t>
      </w:r>
    </w:p>
    <w:tbl>
      <w:tblPr>
        <w:tblW w:w="4897" w:type="pct"/>
        <w:tblInd w:w="108" w:type="dxa"/>
        <w:tblLook w:val="01E0" w:firstRow="1" w:lastRow="1" w:firstColumn="1" w:lastColumn="1" w:noHBand="0" w:noVBand="0"/>
      </w:tblPr>
      <w:tblGrid>
        <w:gridCol w:w="564"/>
        <w:gridCol w:w="2488"/>
        <w:gridCol w:w="1797"/>
        <w:gridCol w:w="563"/>
        <w:gridCol w:w="4573"/>
      </w:tblGrid>
      <w:tr w:rsidR="00114762" w:rsidRPr="00D64D15" w14:paraId="7E9692F4" w14:textId="77777777" w:rsidTr="00C927F1">
        <w:tc>
          <w:tcPr>
            <w:tcW w:w="5000" w:type="pct"/>
            <w:gridSpan w:val="5"/>
            <w:tcBorders>
              <w:top w:val="single" w:sz="4" w:space="0" w:color="FFFFFF"/>
              <w:left w:val="single" w:sz="4" w:space="0" w:color="FFFFFF"/>
              <w:bottom w:val="single" w:sz="4" w:space="0" w:color="auto"/>
              <w:right w:val="single" w:sz="4" w:space="0" w:color="FFFFFF"/>
            </w:tcBorders>
            <w:vAlign w:val="center"/>
          </w:tcPr>
          <w:p w14:paraId="09DD01B1" w14:textId="77777777" w:rsidR="00114762" w:rsidRPr="00D64D15" w:rsidRDefault="00114762" w:rsidP="00C927F1">
            <w:pPr>
              <w:pStyle w:val="Heading3"/>
              <w:rPr>
                <w:rFonts w:ascii="Arial" w:hAnsi="Arial" w:cs="Arial"/>
              </w:rPr>
            </w:pPr>
            <w:bookmarkStart w:id="11" w:name="_Hlk514750489"/>
            <w:r w:rsidRPr="00D64D15">
              <w:rPr>
                <w:rFonts w:ascii="Arial" w:hAnsi="Arial" w:cs="Arial"/>
              </w:rPr>
              <w:t>Health &amp; Safety at Work</w:t>
            </w:r>
          </w:p>
        </w:tc>
      </w:tr>
      <w:tr w:rsidR="00114762" w:rsidRPr="00D64D15" w14:paraId="50D3C1C5" w14:textId="77777777" w:rsidTr="00C927F1">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7190888F" w14:textId="77777777" w:rsidR="00114762" w:rsidRPr="00D64D15" w:rsidRDefault="00114762" w:rsidP="00C927F1">
            <w:pPr>
              <w:pStyle w:val="Normaltable"/>
              <w:rPr>
                <w:rFonts w:ascii="Arial" w:hAnsi="Arial" w:cs="Arial"/>
              </w:rPr>
            </w:pPr>
            <w:r w:rsidRPr="00D64D15">
              <w:rPr>
                <w:rFonts w:ascii="Arial" w:hAnsi="Arial" w:cs="Arial"/>
              </w:rPr>
              <w:t>You are responsible for your own health, safety and wellbeing, and undertaking health and safety duties and responsibilities for your role as specified within Oxfordshire County Councils Health and Safety Policy.</w:t>
            </w:r>
          </w:p>
        </w:tc>
      </w:tr>
      <w:bookmarkEnd w:id="11"/>
      <w:tr w:rsidR="00114762" w:rsidRPr="00D64D15" w14:paraId="108DDA1C" w14:textId="77777777" w:rsidTr="00C927F1">
        <w:tc>
          <w:tcPr>
            <w:tcW w:w="5000" w:type="pct"/>
            <w:gridSpan w:val="5"/>
            <w:tcBorders>
              <w:top w:val="single" w:sz="4" w:space="0" w:color="auto"/>
              <w:left w:val="single" w:sz="4" w:space="0" w:color="auto"/>
              <w:bottom w:val="single" w:sz="4" w:space="0" w:color="auto"/>
              <w:right w:val="single" w:sz="4" w:space="0" w:color="auto"/>
            </w:tcBorders>
          </w:tcPr>
          <w:p w14:paraId="66BD8B17" w14:textId="77777777" w:rsidR="00114762" w:rsidRPr="00D64D15" w:rsidRDefault="00114762" w:rsidP="00C927F1">
            <w:pPr>
              <w:pStyle w:val="Normaltable"/>
              <w:rPr>
                <w:rFonts w:ascii="Arial" w:hAnsi="Arial" w:cs="Arial"/>
              </w:rPr>
            </w:pPr>
            <w:r w:rsidRPr="00D64D15">
              <w:rPr>
                <w:rFonts w:ascii="Arial" w:hAnsi="Arial" w:cs="Arial"/>
              </w:rPr>
              <w:t xml:space="preserve">The potential significant hazard(s) and risk(s) for this job are identified below (those ticked). </w:t>
            </w:r>
          </w:p>
        </w:tc>
      </w:tr>
      <w:tr w:rsidR="00114762" w:rsidRPr="00D64D15" w14:paraId="6753CCAC" w14:textId="77777777" w:rsidTr="007A55C8">
        <w:tc>
          <w:tcPr>
            <w:tcW w:w="282" w:type="pct"/>
            <w:tcBorders>
              <w:top w:val="single" w:sz="4" w:space="0" w:color="auto"/>
              <w:left w:val="single" w:sz="4" w:space="0" w:color="auto"/>
              <w:bottom w:val="single" w:sz="4" w:space="0" w:color="auto"/>
            </w:tcBorders>
            <w:vAlign w:val="center"/>
          </w:tcPr>
          <w:p w14:paraId="2CF5151A" w14:textId="77777777" w:rsidR="00114762" w:rsidRPr="00D64D15" w:rsidRDefault="002C6C9C"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sidRPr="00D64D15">
                  <w:rPr>
                    <w:rFonts w:ascii="Segoe UI Symbol" w:eastAsia="MS Gothic" w:hAnsi="Segoe UI Symbol" w:cs="Segoe UI Symbol"/>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5137515F" w14:textId="77777777" w:rsidR="00114762" w:rsidRPr="00D64D15" w:rsidRDefault="00114762" w:rsidP="007A55C8">
            <w:pPr>
              <w:pStyle w:val="Normaltable"/>
              <w:rPr>
                <w:rFonts w:ascii="Arial" w:hAnsi="Arial" w:cs="Arial"/>
              </w:rPr>
            </w:pPr>
            <w:r w:rsidRPr="00D64D15">
              <w:rPr>
                <w:rFonts w:ascii="Arial" w:hAnsi="Arial" w:cs="Arial"/>
              </w:rPr>
              <w:t xml:space="preserve">Provision of personal care on a regular </w:t>
            </w:r>
            <w:r w:rsidR="007A55C8" w:rsidRPr="00D64D15">
              <w:rPr>
                <w:rFonts w:ascii="Arial" w:hAnsi="Arial" w:cs="Arial"/>
              </w:rPr>
              <w:t>b</w:t>
            </w:r>
            <w:r w:rsidRPr="00D64D15">
              <w:rPr>
                <w:rFonts w:ascii="Arial" w:hAnsi="Arial" w:cs="Arial"/>
              </w:rPr>
              <w:t>asis</w:t>
            </w:r>
          </w:p>
        </w:tc>
        <w:tc>
          <w:tcPr>
            <w:tcW w:w="282" w:type="pct"/>
            <w:tcBorders>
              <w:top w:val="single" w:sz="4" w:space="0" w:color="auto"/>
              <w:left w:val="single" w:sz="4" w:space="0" w:color="auto"/>
              <w:bottom w:val="single" w:sz="4" w:space="0" w:color="auto"/>
            </w:tcBorders>
            <w:vAlign w:val="center"/>
          </w:tcPr>
          <w:p w14:paraId="52399BED" w14:textId="77777777" w:rsidR="00114762"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sidRPr="00D64D15">
                  <w:rPr>
                    <w:rFonts w:ascii="Segoe UI Symbol" w:eastAsia="MS Gothic" w:hAnsi="Segoe UI Symbol" w:cs="Segoe UI Symbol"/>
                    <w:sz w:val="36"/>
                  </w:rPr>
                  <w:t>☐</w:t>
                </w:r>
              </w:sdtContent>
            </w:sdt>
          </w:p>
        </w:tc>
        <w:tc>
          <w:tcPr>
            <w:tcW w:w="2290" w:type="pct"/>
            <w:tcBorders>
              <w:top w:val="single" w:sz="4" w:space="0" w:color="auto"/>
              <w:left w:val="nil"/>
              <w:bottom w:val="single" w:sz="4" w:space="0" w:color="auto"/>
              <w:right w:val="single" w:sz="4" w:space="0" w:color="auto"/>
            </w:tcBorders>
            <w:vAlign w:val="center"/>
          </w:tcPr>
          <w:p w14:paraId="071FBAF4" w14:textId="77777777" w:rsidR="00114762" w:rsidRPr="00D64D15" w:rsidRDefault="00114762" w:rsidP="007A55C8">
            <w:pPr>
              <w:pStyle w:val="Normaltable"/>
              <w:rPr>
                <w:rFonts w:ascii="Arial" w:hAnsi="Arial" w:cs="Arial"/>
              </w:rPr>
            </w:pPr>
            <w:r w:rsidRPr="00D64D15">
              <w:rPr>
                <w:rFonts w:ascii="Arial" w:hAnsi="Arial" w:cs="Arial"/>
              </w:rPr>
              <w:t>Driving HGV or LGV for work</w:t>
            </w:r>
          </w:p>
        </w:tc>
      </w:tr>
      <w:tr w:rsidR="00114762" w:rsidRPr="00D64D15" w14:paraId="1B4C084F" w14:textId="77777777" w:rsidTr="007A55C8">
        <w:tc>
          <w:tcPr>
            <w:tcW w:w="282" w:type="pct"/>
            <w:tcBorders>
              <w:top w:val="single" w:sz="4" w:space="0" w:color="auto"/>
              <w:left w:val="single" w:sz="4" w:space="0" w:color="auto"/>
              <w:bottom w:val="single" w:sz="4" w:space="0" w:color="auto"/>
            </w:tcBorders>
            <w:vAlign w:val="center"/>
          </w:tcPr>
          <w:p w14:paraId="14DFDEDE" w14:textId="77777777" w:rsidR="00114762"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sidRPr="00D64D15">
                  <w:rPr>
                    <w:rFonts w:ascii="Segoe UI Symbol" w:eastAsia="MS Gothic" w:hAnsi="Segoe UI Symbol" w:cs="Segoe UI Symbol"/>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6B75B234" w14:textId="77777777" w:rsidR="00114762" w:rsidRPr="00D64D15" w:rsidRDefault="00114762" w:rsidP="007A55C8">
            <w:pPr>
              <w:pStyle w:val="Normaltable"/>
              <w:rPr>
                <w:rFonts w:ascii="Arial" w:hAnsi="Arial" w:cs="Arial"/>
              </w:rPr>
            </w:pPr>
            <w:r w:rsidRPr="00D64D15">
              <w:rPr>
                <w:rFonts w:ascii="Arial" w:hAnsi="Arial" w:cs="Arial"/>
              </w:rPr>
              <w:t>Regular manual handling (which includes assisting, manoeuvring, pushing and pulling) of people (including pupils) or objects</w:t>
            </w:r>
          </w:p>
        </w:tc>
        <w:tc>
          <w:tcPr>
            <w:tcW w:w="282" w:type="pct"/>
            <w:tcBorders>
              <w:top w:val="single" w:sz="4" w:space="0" w:color="auto"/>
              <w:left w:val="single" w:sz="4" w:space="0" w:color="auto"/>
              <w:bottom w:val="single" w:sz="4" w:space="0" w:color="auto"/>
            </w:tcBorders>
            <w:vAlign w:val="center"/>
          </w:tcPr>
          <w:p w14:paraId="1D4260A4" w14:textId="77777777" w:rsidR="00114762"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sidRPr="00D64D15">
                  <w:rPr>
                    <w:rFonts w:ascii="Segoe UI Symbol" w:eastAsia="MS Gothic" w:hAnsi="Segoe UI Symbol" w:cs="Segoe UI Symbol"/>
                    <w:sz w:val="36"/>
                  </w:rPr>
                  <w:t>☐</w:t>
                </w:r>
              </w:sdtContent>
            </w:sdt>
          </w:p>
        </w:tc>
        <w:tc>
          <w:tcPr>
            <w:tcW w:w="2290" w:type="pct"/>
            <w:tcBorders>
              <w:top w:val="single" w:sz="4" w:space="0" w:color="auto"/>
              <w:left w:val="nil"/>
              <w:bottom w:val="single" w:sz="4" w:space="0" w:color="auto"/>
              <w:right w:val="single" w:sz="4" w:space="0" w:color="auto"/>
            </w:tcBorders>
            <w:vAlign w:val="center"/>
          </w:tcPr>
          <w:p w14:paraId="16822ED9" w14:textId="77777777" w:rsidR="00114762" w:rsidRPr="00D64D15" w:rsidRDefault="00114762" w:rsidP="007A55C8">
            <w:pPr>
              <w:pStyle w:val="Normaltable"/>
              <w:rPr>
                <w:rFonts w:ascii="Arial" w:hAnsi="Arial" w:cs="Arial"/>
              </w:rPr>
            </w:pPr>
            <w:r w:rsidRPr="00D64D15">
              <w:rPr>
                <w:rFonts w:ascii="Arial" w:hAnsi="Arial" w:cs="Arial"/>
              </w:rPr>
              <w:t>Any other frequent driving or prolonged driving at work activities (e.g. long journeys driving own private vehicle or WCC vehicle for work purposes)</w:t>
            </w:r>
          </w:p>
        </w:tc>
      </w:tr>
      <w:tr w:rsidR="00114762" w:rsidRPr="00D64D15" w14:paraId="10F848AE" w14:textId="77777777" w:rsidTr="007A55C8">
        <w:tc>
          <w:tcPr>
            <w:tcW w:w="282" w:type="pct"/>
            <w:tcBorders>
              <w:top w:val="single" w:sz="4" w:space="0" w:color="auto"/>
              <w:left w:val="single" w:sz="4" w:space="0" w:color="auto"/>
              <w:bottom w:val="single" w:sz="4" w:space="0" w:color="auto"/>
            </w:tcBorders>
            <w:vAlign w:val="center"/>
          </w:tcPr>
          <w:p w14:paraId="4EE7917F" w14:textId="77777777" w:rsidR="00114762"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sidRPr="00D64D15">
                  <w:rPr>
                    <w:rFonts w:ascii="Segoe UI Symbol" w:eastAsia="MS Gothic" w:hAnsi="Segoe UI Symbol" w:cs="Segoe UI Symbol"/>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24C583F7" w14:textId="77777777" w:rsidR="00114762" w:rsidRPr="00D64D15" w:rsidRDefault="00114762" w:rsidP="007A55C8">
            <w:pPr>
              <w:pStyle w:val="Normaltable"/>
              <w:rPr>
                <w:rFonts w:ascii="Arial" w:hAnsi="Arial" w:cs="Arial"/>
              </w:rPr>
            </w:pPr>
            <w:r w:rsidRPr="00D64D15">
              <w:rPr>
                <w:rFonts w:ascii="Arial" w:hAnsi="Arial" w:cs="Arial"/>
              </w:rPr>
              <w:t>Working at height/ using ladders on a regular/ repetitive basis</w:t>
            </w:r>
          </w:p>
        </w:tc>
        <w:tc>
          <w:tcPr>
            <w:tcW w:w="282" w:type="pct"/>
            <w:tcBorders>
              <w:top w:val="single" w:sz="4" w:space="0" w:color="auto"/>
              <w:left w:val="single" w:sz="4" w:space="0" w:color="auto"/>
              <w:bottom w:val="single" w:sz="4" w:space="0" w:color="auto"/>
            </w:tcBorders>
            <w:vAlign w:val="center"/>
          </w:tcPr>
          <w:p w14:paraId="48645181" w14:textId="29466634" w:rsidR="00114762"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7B3C18" w:rsidRPr="00D64D15">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4B97933C" w14:textId="77777777" w:rsidR="00114762" w:rsidRPr="00D64D15" w:rsidRDefault="00114762" w:rsidP="007A55C8">
            <w:pPr>
              <w:pStyle w:val="Normaltable"/>
              <w:rPr>
                <w:rFonts w:ascii="Arial" w:hAnsi="Arial" w:cs="Arial"/>
              </w:rPr>
            </w:pPr>
            <w:r w:rsidRPr="00D64D15">
              <w:rPr>
                <w:rFonts w:ascii="Arial" w:hAnsi="Arial" w:cs="Arial"/>
              </w:rPr>
              <w:t>Restricted postural change – prolonged sitting</w:t>
            </w:r>
          </w:p>
        </w:tc>
      </w:tr>
      <w:tr w:rsidR="00114762" w:rsidRPr="00D64D15" w14:paraId="3C7EAB5F" w14:textId="77777777" w:rsidTr="007A55C8">
        <w:tc>
          <w:tcPr>
            <w:tcW w:w="282" w:type="pct"/>
            <w:tcBorders>
              <w:top w:val="single" w:sz="4" w:space="0" w:color="auto"/>
              <w:left w:val="single" w:sz="4" w:space="0" w:color="auto"/>
              <w:bottom w:val="single" w:sz="4" w:space="0" w:color="auto"/>
            </w:tcBorders>
            <w:vAlign w:val="center"/>
          </w:tcPr>
          <w:p w14:paraId="2008F38F" w14:textId="77777777" w:rsidR="00114762"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sidRPr="00D64D15">
                  <w:rPr>
                    <w:rFonts w:ascii="Segoe UI Symbol" w:eastAsia="MS Gothic" w:hAnsi="Segoe UI Symbol" w:cs="Segoe UI Symbol"/>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2747F35" w14:textId="77777777" w:rsidR="00114762" w:rsidRPr="00D64D15" w:rsidRDefault="00114762" w:rsidP="007A55C8">
            <w:pPr>
              <w:pStyle w:val="Normaltable"/>
              <w:rPr>
                <w:rFonts w:ascii="Arial" w:hAnsi="Arial" w:cs="Arial"/>
              </w:rPr>
            </w:pPr>
            <w:r w:rsidRPr="00D64D15">
              <w:rPr>
                <w:rFonts w:ascii="Arial" w:hAnsi="Arial" w:cs="Arial"/>
              </w:rPr>
              <w:t>Lone working on a regular basis</w:t>
            </w:r>
          </w:p>
        </w:tc>
        <w:tc>
          <w:tcPr>
            <w:tcW w:w="282" w:type="pct"/>
            <w:tcBorders>
              <w:top w:val="single" w:sz="4" w:space="0" w:color="auto"/>
              <w:left w:val="single" w:sz="4" w:space="0" w:color="auto"/>
              <w:bottom w:val="single" w:sz="4" w:space="0" w:color="auto"/>
            </w:tcBorders>
            <w:vAlign w:val="center"/>
          </w:tcPr>
          <w:p w14:paraId="1A40C7F5" w14:textId="77777777" w:rsidR="00114762"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sidRPr="00D64D15">
                  <w:rPr>
                    <w:rFonts w:ascii="Segoe UI Symbol" w:eastAsia="MS Gothic" w:hAnsi="Segoe UI Symbol" w:cs="Segoe UI Symbol"/>
                    <w:sz w:val="36"/>
                  </w:rPr>
                  <w:t>☐</w:t>
                </w:r>
              </w:sdtContent>
            </w:sdt>
          </w:p>
        </w:tc>
        <w:tc>
          <w:tcPr>
            <w:tcW w:w="2290" w:type="pct"/>
            <w:tcBorders>
              <w:top w:val="single" w:sz="4" w:space="0" w:color="auto"/>
              <w:left w:val="nil"/>
              <w:bottom w:val="single" w:sz="4" w:space="0" w:color="auto"/>
              <w:right w:val="single" w:sz="4" w:space="0" w:color="auto"/>
            </w:tcBorders>
            <w:vAlign w:val="center"/>
          </w:tcPr>
          <w:p w14:paraId="4243C238" w14:textId="77777777" w:rsidR="00114762" w:rsidRPr="00D64D15" w:rsidRDefault="00114762" w:rsidP="007A55C8">
            <w:pPr>
              <w:pStyle w:val="Normaltable"/>
              <w:rPr>
                <w:rFonts w:ascii="Arial" w:hAnsi="Arial" w:cs="Arial"/>
              </w:rPr>
            </w:pPr>
            <w:r w:rsidRPr="00D64D15">
              <w:rPr>
                <w:rFonts w:ascii="Arial" w:hAnsi="Arial" w:cs="Arial"/>
              </w:rPr>
              <w:t>Restricted postural change – prolonged standing</w:t>
            </w:r>
          </w:p>
        </w:tc>
      </w:tr>
      <w:tr w:rsidR="00114762" w:rsidRPr="00D64D15" w14:paraId="30924B84" w14:textId="77777777" w:rsidTr="007A55C8">
        <w:tc>
          <w:tcPr>
            <w:tcW w:w="282" w:type="pct"/>
            <w:tcBorders>
              <w:top w:val="single" w:sz="4" w:space="0" w:color="auto"/>
              <w:left w:val="single" w:sz="4" w:space="0" w:color="auto"/>
              <w:bottom w:val="single" w:sz="4" w:space="0" w:color="auto"/>
            </w:tcBorders>
            <w:vAlign w:val="center"/>
          </w:tcPr>
          <w:p w14:paraId="62812ADC" w14:textId="77777777" w:rsidR="00114762"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sidRPr="00D64D15">
                  <w:rPr>
                    <w:rFonts w:ascii="Segoe UI Symbol" w:eastAsia="MS Gothic" w:hAnsi="Segoe UI Symbol" w:cs="Segoe UI Symbol"/>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056217A" w14:textId="77777777" w:rsidR="00114762" w:rsidRPr="00D64D15" w:rsidRDefault="00114762" w:rsidP="007A55C8">
            <w:pPr>
              <w:pStyle w:val="Normaltable"/>
              <w:rPr>
                <w:rFonts w:ascii="Arial" w:hAnsi="Arial" w:cs="Arial"/>
              </w:rPr>
            </w:pPr>
            <w:r w:rsidRPr="00D64D15">
              <w:rPr>
                <w:rFonts w:ascii="Arial" w:hAnsi="Arial" w:cs="Arial"/>
              </w:rPr>
              <w:t>Night work</w:t>
            </w:r>
          </w:p>
        </w:tc>
        <w:tc>
          <w:tcPr>
            <w:tcW w:w="282" w:type="pct"/>
            <w:tcBorders>
              <w:top w:val="single" w:sz="4" w:space="0" w:color="auto"/>
              <w:left w:val="single" w:sz="4" w:space="0" w:color="auto"/>
              <w:bottom w:val="single" w:sz="4" w:space="0" w:color="auto"/>
            </w:tcBorders>
            <w:vAlign w:val="center"/>
          </w:tcPr>
          <w:p w14:paraId="534EF9D8" w14:textId="77777777" w:rsidR="00114762"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D64D15">
                  <w:rPr>
                    <w:rFonts w:ascii="Segoe UI Symbol" w:eastAsia="MS Gothic" w:hAnsi="Segoe UI Symbol" w:cs="Segoe UI Symbol"/>
                    <w:sz w:val="36"/>
                  </w:rPr>
                  <w:t>☐</w:t>
                </w:r>
              </w:sdtContent>
            </w:sdt>
          </w:p>
        </w:tc>
        <w:tc>
          <w:tcPr>
            <w:tcW w:w="2290" w:type="pct"/>
            <w:tcBorders>
              <w:top w:val="single" w:sz="4" w:space="0" w:color="auto"/>
              <w:left w:val="nil"/>
              <w:bottom w:val="single" w:sz="4" w:space="0" w:color="auto"/>
              <w:right w:val="single" w:sz="4" w:space="0" w:color="auto"/>
            </w:tcBorders>
            <w:vAlign w:val="center"/>
          </w:tcPr>
          <w:p w14:paraId="17D3B9F9" w14:textId="77777777" w:rsidR="00114762" w:rsidRPr="00D64D15" w:rsidRDefault="00114762" w:rsidP="007A55C8">
            <w:pPr>
              <w:pStyle w:val="Normaltable"/>
              <w:rPr>
                <w:rFonts w:ascii="Arial" w:hAnsi="Arial" w:cs="Arial"/>
              </w:rPr>
            </w:pPr>
            <w:r w:rsidRPr="00D64D15">
              <w:rPr>
                <w:rFonts w:ascii="Arial" w:hAnsi="Arial" w:cs="Arial"/>
              </w:rPr>
              <w:t>Regular/repetitive bending/ squatting/ kneeling/crouching</w:t>
            </w:r>
          </w:p>
        </w:tc>
      </w:tr>
      <w:tr w:rsidR="00114762" w:rsidRPr="00D64D15" w14:paraId="295368F5" w14:textId="77777777" w:rsidTr="007A55C8">
        <w:tc>
          <w:tcPr>
            <w:tcW w:w="282" w:type="pct"/>
            <w:tcBorders>
              <w:top w:val="single" w:sz="4" w:space="0" w:color="auto"/>
              <w:left w:val="single" w:sz="4" w:space="0" w:color="auto"/>
              <w:bottom w:val="single" w:sz="4" w:space="0" w:color="auto"/>
            </w:tcBorders>
            <w:vAlign w:val="center"/>
          </w:tcPr>
          <w:p w14:paraId="7767DA6C" w14:textId="77777777" w:rsidR="00114762"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sidRPr="00D64D15">
                  <w:rPr>
                    <w:rFonts w:ascii="Segoe UI Symbol" w:eastAsia="MS Gothic" w:hAnsi="Segoe UI Symbol" w:cs="Segoe UI Symbol"/>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66334869" w14:textId="77777777" w:rsidR="00114762" w:rsidRPr="00D64D15" w:rsidRDefault="00114762" w:rsidP="007A55C8">
            <w:pPr>
              <w:pStyle w:val="Normaltable"/>
              <w:rPr>
                <w:rFonts w:ascii="Arial" w:hAnsi="Arial" w:cs="Arial"/>
              </w:rPr>
            </w:pPr>
            <w:r w:rsidRPr="00D64D15">
              <w:rPr>
                <w:rFonts w:ascii="Arial" w:hAnsi="Arial" w:cs="Arial"/>
              </w:rPr>
              <w:t>Rotating shift work</w:t>
            </w:r>
          </w:p>
        </w:tc>
        <w:tc>
          <w:tcPr>
            <w:tcW w:w="282" w:type="pct"/>
            <w:tcBorders>
              <w:top w:val="single" w:sz="4" w:space="0" w:color="auto"/>
              <w:left w:val="single" w:sz="4" w:space="0" w:color="auto"/>
              <w:bottom w:val="single" w:sz="4" w:space="0" w:color="auto"/>
            </w:tcBorders>
            <w:vAlign w:val="center"/>
          </w:tcPr>
          <w:p w14:paraId="586DC2A1" w14:textId="77777777" w:rsidR="00114762"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sidRPr="00D64D15">
                  <w:rPr>
                    <w:rFonts w:ascii="Segoe UI Symbol" w:eastAsia="MS Gothic" w:hAnsi="Segoe UI Symbol" w:cs="Segoe UI Symbol"/>
                    <w:sz w:val="36"/>
                  </w:rPr>
                  <w:t>☐</w:t>
                </w:r>
              </w:sdtContent>
            </w:sdt>
          </w:p>
        </w:tc>
        <w:tc>
          <w:tcPr>
            <w:tcW w:w="2290" w:type="pct"/>
            <w:tcBorders>
              <w:top w:val="single" w:sz="4" w:space="0" w:color="auto"/>
              <w:left w:val="nil"/>
              <w:bottom w:val="single" w:sz="4" w:space="0" w:color="auto"/>
              <w:right w:val="single" w:sz="4" w:space="0" w:color="auto"/>
            </w:tcBorders>
            <w:vAlign w:val="center"/>
          </w:tcPr>
          <w:p w14:paraId="05D07634" w14:textId="77777777" w:rsidR="00114762" w:rsidRPr="00D64D15" w:rsidRDefault="00114762" w:rsidP="007A55C8">
            <w:pPr>
              <w:pStyle w:val="Normaltable"/>
              <w:rPr>
                <w:rFonts w:ascii="Arial" w:hAnsi="Arial" w:cs="Arial"/>
              </w:rPr>
            </w:pPr>
            <w:r w:rsidRPr="00D64D15">
              <w:rPr>
                <w:rFonts w:ascii="Arial" w:hAnsi="Arial" w:cs="Arial"/>
              </w:rPr>
              <w:t>Manual cleaning/ domestic duties</w:t>
            </w:r>
          </w:p>
        </w:tc>
      </w:tr>
      <w:tr w:rsidR="00114762" w:rsidRPr="00D64D15" w14:paraId="6EA6B225" w14:textId="77777777" w:rsidTr="007A55C8">
        <w:tc>
          <w:tcPr>
            <w:tcW w:w="282" w:type="pct"/>
            <w:tcBorders>
              <w:top w:val="single" w:sz="4" w:space="0" w:color="auto"/>
              <w:left w:val="single" w:sz="4" w:space="0" w:color="auto"/>
              <w:bottom w:val="single" w:sz="4" w:space="0" w:color="auto"/>
            </w:tcBorders>
            <w:vAlign w:val="center"/>
          </w:tcPr>
          <w:p w14:paraId="7FEE3E17" w14:textId="77777777" w:rsidR="00114762"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sidRPr="00D64D15">
                  <w:rPr>
                    <w:rFonts w:ascii="Segoe UI Symbol" w:eastAsia="MS Gothic" w:hAnsi="Segoe UI Symbol" w:cs="Segoe UI Symbol"/>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71D0F64F" w14:textId="77777777" w:rsidR="00114762" w:rsidRPr="00D64D15" w:rsidRDefault="00114762" w:rsidP="007A55C8">
            <w:pPr>
              <w:pStyle w:val="Normaltable"/>
              <w:rPr>
                <w:rFonts w:ascii="Arial" w:hAnsi="Arial" w:cs="Arial"/>
              </w:rPr>
            </w:pPr>
            <w:r w:rsidRPr="00D64D15">
              <w:rPr>
                <w:rFonts w:ascii="Arial" w:hAnsi="Arial" w:cs="Arial"/>
              </w:rPr>
              <w:t>Working on/ or near a road</w:t>
            </w:r>
          </w:p>
        </w:tc>
        <w:tc>
          <w:tcPr>
            <w:tcW w:w="282" w:type="pct"/>
            <w:tcBorders>
              <w:top w:val="single" w:sz="4" w:space="0" w:color="auto"/>
              <w:left w:val="single" w:sz="4" w:space="0" w:color="auto"/>
              <w:bottom w:val="single" w:sz="4" w:space="0" w:color="auto"/>
            </w:tcBorders>
            <w:vAlign w:val="center"/>
          </w:tcPr>
          <w:p w14:paraId="78861B93" w14:textId="77777777" w:rsidR="00114762"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sidRPr="00D64D15">
                  <w:rPr>
                    <w:rFonts w:ascii="Segoe UI Symbol" w:eastAsia="MS Gothic" w:hAnsi="Segoe UI Symbol" w:cs="Segoe UI Symbol"/>
                    <w:sz w:val="36"/>
                  </w:rPr>
                  <w:t>☐</w:t>
                </w:r>
              </w:sdtContent>
            </w:sdt>
          </w:p>
        </w:tc>
        <w:tc>
          <w:tcPr>
            <w:tcW w:w="2290" w:type="pct"/>
            <w:tcBorders>
              <w:top w:val="single" w:sz="4" w:space="0" w:color="auto"/>
              <w:left w:val="nil"/>
              <w:bottom w:val="single" w:sz="4" w:space="0" w:color="auto"/>
              <w:right w:val="single" w:sz="4" w:space="0" w:color="auto"/>
            </w:tcBorders>
            <w:vAlign w:val="center"/>
          </w:tcPr>
          <w:p w14:paraId="4BDCBF60" w14:textId="77777777" w:rsidR="00114762" w:rsidRPr="00D64D15" w:rsidRDefault="00114762" w:rsidP="007A55C8">
            <w:pPr>
              <w:pStyle w:val="Normaltable"/>
              <w:rPr>
                <w:rFonts w:ascii="Arial" w:hAnsi="Arial" w:cs="Arial"/>
              </w:rPr>
            </w:pPr>
            <w:r w:rsidRPr="00D64D15">
              <w:rPr>
                <w:rFonts w:ascii="Arial" w:hAnsi="Arial" w:cs="Arial"/>
              </w:rPr>
              <w:t>Regular work outdoors</w:t>
            </w:r>
          </w:p>
        </w:tc>
      </w:tr>
      <w:tr w:rsidR="00114762" w:rsidRPr="00D64D15" w14:paraId="42944026" w14:textId="77777777" w:rsidTr="007A55C8">
        <w:tc>
          <w:tcPr>
            <w:tcW w:w="282" w:type="pct"/>
            <w:tcBorders>
              <w:top w:val="single" w:sz="4" w:space="0" w:color="auto"/>
              <w:left w:val="single" w:sz="4" w:space="0" w:color="auto"/>
              <w:bottom w:val="single" w:sz="4" w:space="0" w:color="auto"/>
            </w:tcBorders>
            <w:vAlign w:val="center"/>
          </w:tcPr>
          <w:p w14:paraId="0C0D2157" w14:textId="5785FB5A" w:rsidR="00114762"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7B3C18" w:rsidRPr="00D64D15">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6EC4CFA8" w14:textId="77777777" w:rsidR="00114762" w:rsidRPr="00D64D15" w:rsidRDefault="00114762" w:rsidP="007A55C8">
            <w:pPr>
              <w:pStyle w:val="Normaltable"/>
              <w:rPr>
                <w:rFonts w:ascii="Arial" w:hAnsi="Arial" w:cs="Arial"/>
              </w:rPr>
            </w:pPr>
            <w:r w:rsidRPr="00D64D15">
              <w:rPr>
                <w:rFonts w:ascii="Arial" w:hAnsi="Arial" w:cs="Arial"/>
              </w:rPr>
              <w:t>Significant use of computers (display screen equipment)</w:t>
            </w:r>
          </w:p>
        </w:tc>
        <w:tc>
          <w:tcPr>
            <w:tcW w:w="282" w:type="pct"/>
            <w:tcBorders>
              <w:top w:val="single" w:sz="4" w:space="0" w:color="auto"/>
              <w:left w:val="single" w:sz="4" w:space="0" w:color="auto"/>
              <w:bottom w:val="single" w:sz="4" w:space="0" w:color="auto"/>
            </w:tcBorders>
            <w:vAlign w:val="center"/>
          </w:tcPr>
          <w:p w14:paraId="0F5F640F" w14:textId="77777777" w:rsidR="00114762"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sidRPr="00D64D15">
                  <w:rPr>
                    <w:rFonts w:ascii="Segoe UI Symbol" w:eastAsia="MS Gothic" w:hAnsi="Segoe UI Symbol" w:cs="Segoe UI Symbol"/>
                    <w:sz w:val="36"/>
                  </w:rPr>
                  <w:t>☐</w:t>
                </w:r>
              </w:sdtContent>
            </w:sdt>
          </w:p>
        </w:tc>
        <w:tc>
          <w:tcPr>
            <w:tcW w:w="2290" w:type="pct"/>
            <w:tcBorders>
              <w:top w:val="single" w:sz="4" w:space="0" w:color="auto"/>
              <w:left w:val="nil"/>
              <w:bottom w:val="single" w:sz="4" w:space="0" w:color="auto"/>
              <w:right w:val="single" w:sz="4" w:space="0" w:color="auto"/>
            </w:tcBorders>
            <w:vAlign w:val="center"/>
          </w:tcPr>
          <w:p w14:paraId="598E4906" w14:textId="77777777" w:rsidR="00114762" w:rsidRPr="00D64D15" w:rsidRDefault="00114762" w:rsidP="007A55C8">
            <w:pPr>
              <w:pStyle w:val="Normaltable"/>
              <w:rPr>
                <w:rFonts w:ascii="Arial" w:hAnsi="Arial" w:cs="Arial"/>
              </w:rPr>
            </w:pPr>
            <w:r w:rsidRPr="00D64D15">
              <w:rPr>
                <w:rFonts w:ascii="Arial" w:hAnsi="Arial" w:cs="Arial"/>
              </w:rPr>
              <w:t>Work with vulnerable children or vulnerable adults</w:t>
            </w:r>
          </w:p>
        </w:tc>
      </w:tr>
      <w:tr w:rsidR="00114762" w:rsidRPr="00D64D15" w14:paraId="2FBE89B7" w14:textId="77777777" w:rsidTr="007A55C8">
        <w:tc>
          <w:tcPr>
            <w:tcW w:w="282" w:type="pct"/>
            <w:tcBorders>
              <w:top w:val="single" w:sz="4" w:space="0" w:color="auto"/>
              <w:left w:val="single" w:sz="4" w:space="0" w:color="auto"/>
              <w:bottom w:val="single" w:sz="4" w:space="0" w:color="auto"/>
            </w:tcBorders>
            <w:vAlign w:val="center"/>
          </w:tcPr>
          <w:p w14:paraId="4C6DCAE5" w14:textId="77777777" w:rsidR="00114762"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sidRPr="00D64D15">
                  <w:rPr>
                    <w:rFonts w:ascii="Segoe UI Symbol" w:eastAsia="MS Gothic" w:hAnsi="Segoe UI Symbol" w:cs="Segoe UI Symbol"/>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2B0D8BE8" w14:textId="77777777" w:rsidR="00114762" w:rsidRPr="00D64D15" w:rsidRDefault="00114762" w:rsidP="007A55C8">
            <w:pPr>
              <w:pStyle w:val="Normaltable"/>
              <w:rPr>
                <w:rFonts w:ascii="Arial" w:hAnsi="Arial" w:cs="Arial"/>
              </w:rPr>
            </w:pPr>
            <w:r w:rsidRPr="00D64D15">
              <w:rPr>
                <w:rFonts w:ascii="Arial" w:hAnsi="Arial" w:cs="Arial"/>
              </w:rPr>
              <w:t>Undertaking repetitive tasks</w:t>
            </w:r>
          </w:p>
        </w:tc>
        <w:tc>
          <w:tcPr>
            <w:tcW w:w="282" w:type="pct"/>
            <w:tcBorders>
              <w:top w:val="single" w:sz="4" w:space="0" w:color="auto"/>
              <w:left w:val="single" w:sz="4" w:space="0" w:color="auto"/>
              <w:bottom w:val="single" w:sz="4" w:space="0" w:color="auto"/>
            </w:tcBorders>
            <w:vAlign w:val="center"/>
          </w:tcPr>
          <w:p w14:paraId="41BD1F85" w14:textId="77777777" w:rsidR="00114762"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sidRPr="00D64D15">
                  <w:rPr>
                    <w:rFonts w:ascii="Segoe UI Symbol" w:eastAsia="MS Gothic" w:hAnsi="Segoe UI Symbol" w:cs="Segoe UI Symbol"/>
                    <w:sz w:val="36"/>
                  </w:rPr>
                  <w:t>☐</w:t>
                </w:r>
              </w:sdtContent>
            </w:sdt>
          </w:p>
        </w:tc>
        <w:tc>
          <w:tcPr>
            <w:tcW w:w="2290" w:type="pct"/>
            <w:tcBorders>
              <w:top w:val="single" w:sz="4" w:space="0" w:color="auto"/>
              <w:left w:val="nil"/>
              <w:bottom w:val="single" w:sz="4" w:space="0" w:color="auto"/>
              <w:right w:val="single" w:sz="4" w:space="0" w:color="auto"/>
            </w:tcBorders>
            <w:vAlign w:val="center"/>
          </w:tcPr>
          <w:p w14:paraId="0F6EFBCC" w14:textId="77777777" w:rsidR="00114762" w:rsidRPr="00D64D15" w:rsidRDefault="00114762" w:rsidP="007A55C8">
            <w:pPr>
              <w:pStyle w:val="Normaltable"/>
              <w:rPr>
                <w:rFonts w:ascii="Arial" w:hAnsi="Arial" w:cs="Arial"/>
              </w:rPr>
            </w:pPr>
            <w:r w:rsidRPr="00D64D15">
              <w:rPr>
                <w:rFonts w:ascii="Arial" w:hAnsi="Arial" w:cs="Arial"/>
              </w:rPr>
              <w:t>Working with challenging behaviours</w:t>
            </w:r>
          </w:p>
        </w:tc>
      </w:tr>
      <w:tr w:rsidR="00114762" w:rsidRPr="00D64D15" w14:paraId="02E5BF7E" w14:textId="77777777" w:rsidTr="007A55C8">
        <w:tc>
          <w:tcPr>
            <w:tcW w:w="282" w:type="pct"/>
            <w:tcBorders>
              <w:top w:val="single" w:sz="4" w:space="0" w:color="auto"/>
              <w:left w:val="single" w:sz="4" w:space="0" w:color="auto"/>
              <w:bottom w:val="single" w:sz="4" w:space="0" w:color="auto"/>
            </w:tcBorders>
            <w:vAlign w:val="center"/>
          </w:tcPr>
          <w:p w14:paraId="3BB60BB2" w14:textId="77777777" w:rsidR="00114762"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sidRPr="00D64D15">
                  <w:rPr>
                    <w:rFonts w:ascii="Segoe UI Symbol" w:eastAsia="MS Gothic" w:hAnsi="Segoe UI Symbol" w:cs="Segoe UI Symbol"/>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51EB79D0" w14:textId="77777777" w:rsidR="00114762" w:rsidRPr="00D64D15" w:rsidRDefault="00114762" w:rsidP="007A55C8">
            <w:pPr>
              <w:pStyle w:val="Normaltable"/>
              <w:rPr>
                <w:rFonts w:ascii="Arial" w:hAnsi="Arial" w:cs="Arial"/>
              </w:rPr>
            </w:pPr>
            <w:r w:rsidRPr="00D64D15">
              <w:rPr>
                <w:rFonts w:ascii="Arial" w:hAnsi="Arial" w:cs="Arial"/>
              </w:rPr>
              <w:t>Continual telephone use (call centres)</w:t>
            </w:r>
          </w:p>
        </w:tc>
        <w:tc>
          <w:tcPr>
            <w:tcW w:w="282" w:type="pct"/>
            <w:tcBorders>
              <w:top w:val="single" w:sz="4" w:space="0" w:color="auto"/>
              <w:left w:val="single" w:sz="4" w:space="0" w:color="auto"/>
              <w:bottom w:val="single" w:sz="4" w:space="0" w:color="auto"/>
            </w:tcBorders>
            <w:vAlign w:val="center"/>
          </w:tcPr>
          <w:p w14:paraId="51AD0BB6" w14:textId="77777777" w:rsidR="00114762"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sidRPr="00D64D15">
                  <w:rPr>
                    <w:rFonts w:ascii="Segoe UI Symbol" w:eastAsia="MS Gothic" w:hAnsi="Segoe UI Symbol" w:cs="Segoe UI Symbol"/>
                    <w:sz w:val="36"/>
                  </w:rPr>
                  <w:t>☐</w:t>
                </w:r>
              </w:sdtContent>
            </w:sdt>
          </w:p>
        </w:tc>
        <w:tc>
          <w:tcPr>
            <w:tcW w:w="2290" w:type="pct"/>
            <w:tcBorders>
              <w:top w:val="single" w:sz="4" w:space="0" w:color="auto"/>
              <w:left w:val="nil"/>
              <w:bottom w:val="single" w:sz="4" w:space="0" w:color="auto"/>
              <w:right w:val="single" w:sz="4" w:space="0" w:color="auto"/>
            </w:tcBorders>
            <w:vAlign w:val="center"/>
          </w:tcPr>
          <w:p w14:paraId="76A71536" w14:textId="77777777" w:rsidR="00114762" w:rsidRPr="00D64D15" w:rsidRDefault="00114762" w:rsidP="007A55C8">
            <w:pPr>
              <w:pStyle w:val="Normaltable"/>
              <w:rPr>
                <w:rFonts w:ascii="Arial" w:hAnsi="Arial" w:cs="Arial"/>
              </w:rPr>
            </w:pPr>
            <w:r w:rsidRPr="00D64D15">
              <w:rPr>
                <w:rFonts w:ascii="Arial" w:hAnsi="Arial" w:cs="Arial"/>
              </w:rPr>
              <w:t>Regular work with skin irritants/ allergens</w:t>
            </w:r>
          </w:p>
        </w:tc>
      </w:tr>
      <w:tr w:rsidR="00114762" w:rsidRPr="00D64D15" w14:paraId="1A7C8687" w14:textId="77777777" w:rsidTr="007A55C8">
        <w:tc>
          <w:tcPr>
            <w:tcW w:w="282" w:type="pct"/>
            <w:tcBorders>
              <w:top w:val="single" w:sz="4" w:space="0" w:color="auto"/>
              <w:left w:val="single" w:sz="4" w:space="0" w:color="auto"/>
              <w:bottom w:val="single" w:sz="4" w:space="0" w:color="auto"/>
            </w:tcBorders>
            <w:vAlign w:val="center"/>
          </w:tcPr>
          <w:p w14:paraId="42EFF673" w14:textId="77777777" w:rsidR="00114762"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sidRPr="00D64D15">
                  <w:rPr>
                    <w:rFonts w:ascii="Segoe UI Symbol" w:eastAsia="MS Gothic" w:hAnsi="Segoe UI Symbol" w:cs="Segoe UI Symbol"/>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0ACE8408" w14:textId="77777777" w:rsidR="00114762" w:rsidRPr="00D64D15" w:rsidRDefault="00114762" w:rsidP="007A55C8">
            <w:pPr>
              <w:pStyle w:val="Normaltable"/>
              <w:rPr>
                <w:rFonts w:ascii="Arial" w:hAnsi="Arial" w:cs="Arial"/>
              </w:rPr>
            </w:pPr>
            <w:r w:rsidRPr="00D64D15">
              <w:rPr>
                <w:rFonts w:ascii="Arial" w:hAnsi="Arial" w:cs="Arial"/>
              </w:rPr>
              <w:t>Work requiring hearing protection (exposure to noise above action levels)</w:t>
            </w:r>
          </w:p>
        </w:tc>
        <w:tc>
          <w:tcPr>
            <w:tcW w:w="282" w:type="pct"/>
            <w:tcBorders>
              <w:top w:val="single" w:sz="4" w:space="0" w:color="auto"/>
              <w:left w:val="single" w:sz="4" w:space="0" w:color="auto"/>
              <w:bottom w:val="single" w:sz="4" w:space="0" w:color="auto"/>
            </w:tcBorders>
            <w:vAlign w:val="center"/>
          </w:tcPr>
          <w:p w14:paraId="2FABE0C1" w14:textId="77777777" w:rsidR="00114762"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sidRPr="00D64D15">
                  <w:rPr>
                    <w:rFonts w:ascii="Segoe UI Symbol" w:eastAsia="MS Gothic" w:hAnsi="Segoe UI Symbol" w:cs="Segoe UI Symbol"/>
                    <w:sz w:val="36"/>
                  </w:rPr>
                  <w:t>☐</w:t>
                </w:r>
              </w:sdtContent>
            </w:sdt>
          </w:p>
        </w:tc>
        <w:tc>
          <w:tcPr>
            <w:tcW w:w="2290" w:type="pct"/>
            <w:tcBorders>
              <w:top w:val="single" w:sz="4" w:space="0" w:color="auto"/>
              <w:left w:val="nil"/>
              <w:bottom w:val="single" w:sz="4" w:space="0" w:color="auto"/>
              <w:right w:val="single" w:sz="4" w:space="0" w:color="auto"/>
            </w:tcBorders>
            <w:vAlign w:val="center"/>
          </w:tcPr>
          <w:p w14:paraId="6FDA0847" w14:textId="77777777" w:rsidR="00114762" w:rsidRPr="00D64D15" w:rsidRDefault="00114762" w:rsidP="007A55C8">
            <w:pPr>
              <w:pStyle w:val="Normaltable"/>
              <w:rPr>
                <w:rFonts w:ascii="Arial" w:hAnsi="Arial" w:cs="Arial"/>
              </w:rPr>
            </w:pPr>
            <w:r w:rsidRPr="00D64D15">
              <w:rPr>
                <w:rFonts w:ascii="Arial" w:hAnsi="Arial" w:cs="Arial"/>
              </w:rPr>
              <w:t>Regular work with respiratory irritants/ allergens (exposure to dust, fumes, chemicals, fibres)</w:t>
            </w:r>
          </w:p>
        </w:tc>
      </w:tr>
      <w:tr w:rsidR="00114762" w:rsidRPr="00D64D15" w14:paraId="27E36EA6" w14:textId="77777777" w:rsidTr="007A55C8">
        <w:tc>
          <w:tcPr>
            <w:tcW w:w="282" w:type="pct"/>
            <w:tcBorders>
              <w:top w:val="single" w:sz="4" w:space="0" w:color="auto"/>
              <w:left w:val="single" w:sz="4" w:space="0" w:color="auto"/>
              <w:bottom w:val="single" w:sz="4" w:space="0" w:color="auto"/>
            </w:tcBorders>
            <w:vAlign w:val="center"/>
          </w:tcPr>
          <w:p w14:paraId="3641B0E6" w14:textId="77777777" w:rsidR="00114762"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sidRPr="00D64D15">
                  <w:rPr>
                    <w:rFonts w:ascii="Segoe UI Symbol" w:eastAsia="MS Gothic" w:hAnsi="Segoe UI Symbol" w:cs="Segoe UI Symbol"/>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12C48D1" w14:textId="77777777" w:rsidR="00114762" w:rsidRPr="00D64D15" w:rsidRDefault="00114762" w:rsidP="007A55C8">
            <w:pPr>
              <w:pStyle w:val="Normaltable"/>
              <w:rPr>
                <w:rFonts w:ascii="Arial" w:hAnsi="Arial" w:cs="Arial"/>
              </w:rPr>
            </w:pPr>
            <w:r w:rsidRPr="00D64D15">
              <w:rPr>
                <w:rFonts w:ascii="Arial" w:hAnsi="Arial" w:cs="Arial"/>
              </w:rPr>
              <w:t>Work requiring respirators or masks</w:t>
            </w:r>
          </w:p>
        </w:tc>
        <w:tc>
          <w:tcPr>
            <w:tcW w:w="282" w:type="pct"/>
            <w:tcBorders>
              <w:top w:val="single" w:sz="4" w:space="0" w:color="auto"/>
              <w:left w:val="single" w:sz="4" w:space="0" w:color="auto"/>
              <w:bottom w:val="single" w:sz="4" w:space="0" w:color="auto"/>
            </w:tcBorders>
            <w:vAlign w:val="center"/>
          </w:tcPr>
          <w:p w14:paraId="6AF2248F" w14:textId="77777777" w:rsidR="00114762"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sidRPr="00D64D15">
                  <w:rPr>
                    <w:rFonts w:ascii="Segoe UI Symbol" w:eastAsia="MS Gothic" w:hAnsi="Segoe UI Symbol" w:cs="Segoe UI Symbol"/>
                    <w:sz w:val="36"/>
                  </w:rPr>
                  <w:t>☐</w:t>
                </w:r>
              </w:sdtContent>
            </w:sdt>
          </w:p>
        </w:tc>
        <w:tc>
          <w:tcPr>
            <w:tcW w:w="2290" w:type="pct"/>
            <w:tcBorders>
              <w:top w:val="single" w:sz="4" w:space="0" w:color="auto"/>
              <w:left w:val="nil"/>
              <w:bottom w:val="single" w:sz="4" w:space="0" w:color="auto"/>
              <w:right w:val="single" w:sz="4" w:space="0" w:color="auto"/>
            </w:tcBorders>
            <w:vAlign w:val="center"/>
          </w:tcPr>
          <w:p w14:paraId="66716959" w14:textId="77777777" w:rsidR="00114762" w:rsidRPr="00D64D15" w:rsidRDefault="00114762" w:rsidP="007A55C8">
            <w:pPr>
              <w:pStyle w:val="Normaltable"/>
              <w:rPr>
                <w:rFonts w:ascii="Arial" w:hAnsi="Arial" w:cs="Arial"/>
              </w:rPr>
            </w:pPr>
            <w:r w:rsidRPr="00D64D15">
              <w:rPr>
                <w:rFonts w:ascii="Arial" w:hAnsi="Arial" w:cs="Arial"/>
              </w:rPr>
              <w:t>Work with vibrating tools/ machinery</w:t>
            </w:r>
          </w:p>
        </w:tc>
      </w:tr>
      <w:tr w:rsidR="00114762" w:rsidRPr="00D64D15" w14:paraId="7516FAED" w14:textId="77777777" w:rsidTr="007A55C8">
        <w:tc>
          <w:tcPr>
            <w:tcW w:w="282" w:type="pct"/>
            <w:tcBorders>
              <w:top w:val="single" w:sz="4" w:space="0" w:color="auto"/>
              <w:left w:val="single" w:sz="4" w:space="0" w:color="auto"/>
              <w:bottom w:val="single" w:sz="4" w:space="0" w:color="auto"/>
            </w:tcBorders>
            <w:vAlign w:val="center"/>
          </w:tcPr>
          <w:p w14:paraId="5B189EAF" w14:textId="77777777" w:rsidR="00114762"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sidRPr="00D64D15">
                  <w:rPr>
                    <w:rFonts w:ascii="Segoe UI Symbol" w:eastAsia="MS Gothic" w:hAnsi="Segoe UI Symbol" w:cs="Segoe UI Symbol"/>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5A8C8B3F" w14:textId="77777777" w:rsidR="00114762" w:rsidRPr="00D64D15" w:rsidRDefault="00114762" w:rsidP="007A55C8">
            <w:pPr>
              <w:pStyle w:val="Normaltable"/>
              <w:rPr>
                <w:rFonts w:ascii="Arial" w:hAnsi="Arial" w:cs="Arial"/>
              </w:rPr>
            </w:pPr>
            <w:r w:rsidRPr="00D64D15">
              <w:rPr>
                <w:rFonts w:ascii="Arial" w:hAnsi="Arial" w:cs="Arial"/>
              </w:rPr>
              <w:t>Work involving food handling</w:t>
            </w:r>
          </w:p>
        </w:tc>
        <w:tc>
          <w:tcPr>
            <w:tcW w:w="282" w:type="pct"/>
            <w:tcBorders>
              <w:top w:val="single" w:sz="4" w:space="0" w:color="auto"/>
              <w:left w:val="single" w:sz="4" w:space="0" w:color="auto"/>
              <w:bottom w:val="single" w:sz="4" w:space="0" w:color="auto"/>
            </w:tcBorders>
            <w:vAlign w:val="center"/>
          </w:tcPr>
          <w:p w14:paraId="5CC6CA66" w14:textId="33181973" w:rsidR="00114762"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sidRPr="00D64D15">
                  <w:rPr>
                    <w:rFonts w:ascii="Segoe UI Symbol" w:eastAsia="MS Gothic" w:hAnsi="Segoe UI Symbol" w:cs="Segoe UI Symbol"/>
                    <w:sz w:val="36"/>
                  </w:rPr>
                  <w:t>☐</w:t>
                </w:r>
              </w:sdtContent>
            </w:sdt>
          </w:p>
        </w:tc>
        <w:tc>
          <w:tcPr>
            <w:tcW w:w="2290" w:type="pct"/>
            <w:tcBorders>
              <w:top w:val="single" w:sz="4" w:space="0" w:color="auto"/>
              <w:left w:val="nil"/>
              <w:bottom w:val="single" w:sz="4" w:space="0" w:color="auto"/>
              <w:right w:val="single" w:sz="4" w:space="0" w:color="auto"/>
            </w:tcBorders>
            <w:vAlign w:val="center"/>
          </w:tcPr>
          <w:p w14:paraId="514F9514" w14:textId="77777777" w:rsidR="00114762" w:rsidRPr="00D64D15" w:rsidRDefault="00114762" w:rsidP="007A55C8">
            <w:pPr>
              <w:pStyle w:val="Normaltable"/>
              <w:rPr>
                <w:rFonts w:ascii="Arial" w:hAnsi="Arial" w:cs="Arial"/>
              </w:rPr>
            </w:pPr>
            <w:r w:rsidRPr="00D64D15">
              <w:rPr>
                <w:rFonts w:ascii="Arial" w:hAnsi="Arial" w:cs="Arial"/>
              </w:rPr>
              <w:t>Work with waste, refuse</w:t>
            </w:r>
          </w:p>
        </w:tc>
      </w:tr>
      <w:tr w:rsidR="00114762" w:rsidRPr="00D64D15" w14:paraId="1C58842D" w14:textId="77777777" w:rsidTr="007A55C8">
        <w:tc>
          <w:tcPr>
            <w:tcW w:w="282" w:type="pct"/>
            <w:tcBorders>
              <w:top w:val="single" w:sz="4" w:space="0" w:color="auto"/>
              <w:left w:val="single" w:sz="4" w:space="0" w:color="auto"/>
              <w:bottom w:val="single" w:sz="4" w:space="0" w:color="auto"/>
            </w:tcBorders>
            <w:vAlign w:val="center"/>
          </w:tcPr>
          <w:p w14:paraId="0DA54E10" w14:textId="77777777" w:rsidR="00114762"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sidRPr="00D64D15">
                  <w:rPr>
                    <w:rFonts w:ascii="Segoe UI Symbol" w:eastAsia="MS Gothic" w:hAnsi="Segoe UI Symbol" w:cs="Segoe UI Symbol"/>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9B067F3" w14:textId="77777777" w:rsidR="00114762" w:rsidRPr="00D64D15" w:rsidRDefault="00114762" w:rsidP="007A55C8">
            <w:pPr>
              <w:pStyle w:val="Normaltable"/>
              <w:rPr>
                <w:rFonts w:ascii="Arial" w:hAnsi="Arial" w:cs="Arial"/>
              </w:rPr>
            </w:pPr>
            <w:r w:rsidRPr="00D64D15">
              <w:rPr>
                <w:rFonts w:ascii="Arial" w:hAnsi="Arial" w:cs="Arial"/>
              </w:rPr>
              <w:t>Potential exposure to blood or bodily fluids</w:t>
            </w:r>
          </w:p>
        </w:tc>
        <w:tc>
          <w:tcPr>
            <w:tcW w:w="282" w:type="pct"/>
            <w:tcBorders>
              <w:top w:val="single" w:sz="4" w:space="0" w:color="auto"/>
              <w:left w:val="single" w:sz="4" w:space="0" w:color="auto"/>
              <w:bottom w:val="single" w:sz="4" w:space="0" w:color="auto"/>
            </w:tcBorders>
            <w:vAlign w:val="center"/>
          </w:tcPr>
          <w:p w14:paraId="1F90883B" w14:textId="7B803FB8" w:rsidR="00114762"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D80275" w:rsidRPr="00D64D15">
                  <w:rPr>
                    <w:rFonts w:ascii="Segoe UI Symbol" w:eastAsia="MS Gothic" w:hAnsi="Segoe UI Symbol" w:cs="Segoe UI Symbol"/>
                    <w:sz w:val="36"/>
                  </w:rPr>
                  <w:t>☐</w:t>
                </w:r>
              </w:sdtContent>
            </w:sdt>
          </w:p>
        </w:tc>
        <w:tc>
          <w:tcPr>
            <w:tcW w:w="2290" w:type="pct"/>
            <w:tcBorders>
              <w:top w:val="single" w:sz="4" w:space="0" w:color="auto"/>
              <w:left w:val="nil"/>
              <w:bottom w:val="single" w:sz="4" w:space="0" w:color="auto"/>
              <w:right w:val="single" w:sz="4" w:space="0" w:color="auto"/>
            </w:tcBorders>
            <w:vAlign w:val="center"/>
          </w:tcPr>
          <w:p w14:paraId="06C706B2" w14:textId="77777777" w:rsidR="00114762" w:rsidRPr="00D64D15" w:rsidRDefault="00114762" w:rsidP="007A55C8">
            <w:pPr>
              <w:pStyle w:val="Normaltable"/>
              <w:rPr>
                <w:rFonts w:ascii="Arial" w:hAnsi="Arial" w:cs="Arial"/>
              </w:rPr>
            </w:pPr>
            <w:r w:rsidRPr="00D64D15">
              <w:rPr>
                <w:rFonts w:ascii="Arial" w:hAnsi="Arial" w:cs="Arial"/>
              </w:rPr>
              <w:t>Face-to-face contact with members of the public</w:t>
            </w:r>
          </w:p>
        </w:tc>
      </w:tr>
      <w:tr w:rsidR="00114762" w:rsidRPr="00D64D15" w14:paraId="2AC0F217" w14:textId="77777777" w:rsidTr="00DA7303">
        <w:tc>
          <w:tcPr>
            <w:tcW w:w="282" w:type="pct"/>
            <w:tcBorders>
              <w:top w:val="single" w:sz="4" w:space="0" w:color="auto"/>
              <w:left w:val="single" w:sz="4" w:space="0" w:color="auto"/>
              <w:bottom w:val="single" w:sz="4" w:space="0" w:color="auto"/>
              <w:right w:val="single" w:sz="4" w:space="0" w:color="auto"/>
            </w:tcBorders>
            <w:vAlign w:val="center"/>
          </w:tcPr>
          <w:p w14:paraId="0AD37DF4" w14:textId="77777777" w:rsidR="00114762" w:rsidRPr="00D64D15" w:rsidRDefault="002C6C9C"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14762" w:rsidRPr="00D64D15">
                  <w:rPr>
                    <w:rFonts w:ascii="Segoe UI Symbol" w:eastAsia="MS Gothic" w:hAnsi="Segoe UI Symbol" w:cs="Segoe UI Symbol"/>
                    <w:sz w:val="36"/>
                  </w:rPr>
                  <w:t>☐</w:t>
                </w:r>
              </w:sdtContent>
            </w:sdt>
          </w:p>
        </w:tc>
        <w:tc>
          <w:tcPr>
            <w:tcW w:w="1246" w:type="pct"/>
            <w:tcBorders>
              <w:top w:val="single" w:sz="4" w:space="0" w:color="auto"/>
              <w:left w:val="single" w:sz="4" w:space="0" w:color="auto"/>
              <w:bottom w:val="single" w:sz="4" w:space="0" w:color="auto"/>
              <w:right w:val="single" w:sz="4" w:space="0" w:color="auto"/>
            </w:tcBorders>
            <w:vAlign w:val="center"/>
          </w:tcPr>
          <w:p w14:paraId="6E93B7AE" w14:textId="77777777" w:rsidR="00114762" w:rsidRPr="00D64D15" w:rsidRDefault="00114762" w:rsidP="00DA7303">
            <w:pPr>
              <w:pStyle w:val="Normaltable"/>
              <w:rPr>
                <w:rFonts w:ascii="Arial" w:hAnsi="Arial" w:cs="Arial"/>
              </w:rPr>
            </w:pPr>
            <w:r w:rsidRPr="00D64D15">
              <w:rPr>
                <w:rFonts w:ascii="Arial" w:hAnsi="Arial" w:cs="Arial"/>
              </w:rPr>
              <w:t>Other (please specify):</w:t>
            </w:r>
          </w:p>
        </w:tc>
        <w:tc>
          <w:tcPr>
            <w:tcW w:w="3472" w:type="pct"/>
            <w:gridSpan w:val="3"/>
            <w:tcBorders>
              <w:top w:val="single" w:sz="4" w:space="0" w:color="auto"/>
              <w:left w:val="single" w:sz="4" w:space="0" w:color="auto"/>
              <w:bottom w:val="single" w:sz="4" w:space="0" w:color="auto"/>
              <w:right w:val="single" w:sz="4" w:space="0" w:color="auto"/>
            </w:tcBorders>
          </w:tcPr>
          <w:p w14:paraId="33FA7756" w14:textId="77777777" w:rsidR="00114762" w:rsidRPr="00D64D15" w:rsidRDefault="00114762" w:rsidP="005E7A01">
            <w:pPr>
              <w:pStyle w:val="Normaltable"/>
              <w:rPr>
                <w:rFonts w:ascii="Arial" w:hAnsi="Arial" w:cs="Arial"/>
              </w:rPr>
            </w:pPr>
            <w:r w:rsidRPr="00D64D15">
              <w:rPr>
                <w:rFonts w:ascii="Arial" w:hAnsi="Arial" w:cs="Arial"/>
              </w:rPr>
              <w:fldChar w:fldCharType="begin">
                <w:ffData>
                  <w:name w:val="Text115"/>
                  <w:enabled/>
                  <w:calcOnExit w:val="0"/>
                  <w:textInput/>
                </w:ffData>
              </w:fldChar>
            </w:r>
            <w:bookmarkStart w:id="12" w:name="Text115"/>
            <w:r w:rsidRPr="00D64D15">
              <w:rPr>
                <w:rFonts w:ascii="Arial" w:hAnsi="Arial" w:cs="Arial"/>
              </w:rPr>
              <w:instrText xml:space="preserve"> FORMTEXT </w:instrText>
            </w:r>
            <w:r w:rsidRPr="00D64D15">
              <w:rPr>
                <w:rFonts w:ascii="Arial" w:hAnsi="Arial" w:cs="Arial"/>
              </w:rPr>
            </w:r>
            <w:r w:rsidRPr="00D64D15">
              <w:rPr>
                <w:rFonts w:ascii="Arial" w:hAnsi="Arial" w:cs="Arial"/>
              </w:rPr>
              <w:fldChar w:fldCharType="separate"/>
            </w:r>
            <w:r w:rsidRPr="00D64D15">
              <w:rPr>
                <w:rFonts w:ascii="Arial" w:hAnsi="Arial" w:cs="Arial"/>
                <w:noProof/>
              </w:rPr>
              <w:t> </w:t>
            </w:r>
            <w:r w:rsidRPr="00D64D15">
              <w:rPr>
                <w:rFonts w:ascii="Arial" w:hAnsi="Arial" w:cs="Arial"/>
                <w:noProof/>
              </w:rPr>
              <w:t> </w:t>
            </w:r>
            <w:r w:rsidRPr="00D64D15">
              <w:rPr>
                <w:rFonts w:ascii="Arial" w:hAnsi="Arial" w:cs="Arial"/>
                <w:noProof/>
              </w:rPr>
              <w:t> </w:t>
            </w:r>
            <w:r w:rsidRPr="00D64D15">
              <w:rPr>
                <w:rFonts w:ascii="Arial" w:hAnsi="Arial" w:cs="Arial"/>
                <w:noProof/>
              </w:rPr>
              <w:t> </w:t>
            </w:r>
            <w:r w:rsidRPr="00D64D15">
              <w:rPr>
                <w:rFonts w:ascii="Arial" w:hAnsi="Arial" w:cs="Arial"/>
                <w:noProof/>
              </w:rPr>
              <w:t> </w:t>
            </w:r>
            <w:r w:rsidRPr="00D64D15">
              <w:rPr>
                <w:rFonts w:ascii="Arial" w:hAnsi="Arial" w:cs="Arial"/>
              </w:rPr>
              <w:fldChar w:fldCharType="end"/>
            </w:r>
            <w:bookmarkEnd w:id="12"/>
          </w:p>
        </w:tc>
      </w:tr>
      <w:bookmarkEnd w:id="9"/>
    </w:tbl>
    <w:p w14:paraId="471419A6" w14:textId="77777777" w:rsidR="007A55C8" w:rsidRPr="00D64D15" w:rsidRDefault="007A55C8" w:rsidP="00114762">
      <w:pPr>
        <w:rPr>
          <w:rFonts w:ascii="Arial" w:hAnsi="Arial" w:cs="Arial"/>
          <w:sz w:val="24"/>
        </w:rPr>
        <w:sectPr w:rsidR="007A55C8" w:rsidRPr="00D64D15" w:rsidSect="0087630C">
          <w:type w:val="continuous"/>
          <w:pgSz w:w="11907" w:h="16840" w:code="9"/>
          <w:pgMar w:top="851" w:right="851" w:bottom="1418" w:left="851" w:header="567" w:footer="567" w:gutter="0"/>
          <w:cols w:space="708"/>
          <w:titlePg/>
          <w:docGrid w:linePitch="360"/>
        </w:sectPr>
      </w:pPr>
    </w:p>
    <w:p w14:paraId="6928BF1B" w14:textId="77777777" w:rsidR="00114762" w:rsidRPr="00D64D15" w:rsidRDefault="00114762" w:rsidP="00114762">
      <w:pPr>
        <w:rPr>
          <w:rFonts w:ascii="Arial" w:hAnsi="Arial" w:cs="Arial"/>
          <w:sz w:val="24"/>
        </w:rPr>
      </w:pPr>
    </w:p>
    <w:p w14:paraId="3E8216D0" w14:textId="68865728" w:rsidR="007B3C18" w:rsidRDefault="007B3C18">
      <w:pPr>
        <w:rPr>
          <w:rFonts w:ascii="Arial" w:hAnsi="Arial" w:cs="Arial"/>
          <w:b/>
          <w:sz w:val="26"/>
          <w:szCs w:val="26"/>
        </w:rPr>
      </w:pPr>
    </w:p>
    <w:bookmarkEnd w:id="10"/>
    <w:sectPr w:rsidR="007B3C18"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FC449" w14:textId="77777777" w:rsidR="008F4637" w:rsidRDefault="008F4637" w:rsidP="007A55C8">
      <w:r>
        <w:separator/>
      </w:r>
    </w:p>
  </w:endnote>
  <w:endnote w:type="continuationSeparator" w:id="0">
    <w:p w14:paraId="7CFAD9CB" w14:textId="77777777" w:rsidR="008F4637" w:rsidRDefault="008F4637"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9569F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569F7" w:rsidRDefault="009569F7"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35B8" w14:textId="77777777" w:rsidR="009569F7" w:rsidRDefault="00114762" w:rsidP="00FC4D27">
    <w:pPr>
      <w:pStyle w:val="Footer"/>
      <w:ind w:firstLine="2880"/>
      <w:jc w:val="right"/>
      <w:rPr>
        <w:noProof/>
        <w:szCs w:val="22"/>
      </w:rPr>
    </w:pPr>
    <w:r>
      <w:rPr>
        <w:noProof/>
      </w:rPr>
      <w:drawing>
        <wp:anchor distT="0" distB="0" distL="114300" distR="114300" simplePos="0" relativeHeight="251661312" behindDoc="1" locked="0" layoutInCell="1" allowOverlap="1" wp14:anchorId="4462784A" wp14:editId="10AD97A3">
          <wp:simplePos x="0" y="0"/>
          <wp:positionH relativeFrom="column">
            <wp:posOffset>186690</wp:posOffset>
          </wp:positionH>
          <wp:positionV relativeFrom="paragraph">
            <wp:posOffset>-120015</wp:posOffset>
          </wp:positionV>
          <wp:extent cx="1876425" cy="603250"/>
          <wp:effectExtent l="0" t="0" r="9525" b="6350"/>
          <wp:wrapNone/>
          <wp:docPr id="2" name="Picture 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7303">
      <w:tab/>
    </w:r>
    <w:r w:rsidR="00DA7303">
      <w:tab/>
    </w:r>
    <w:r w:rsidR="00DA7303" w:rsidRPr="0006028D">
      <w:rPr>
        <w:noProof/>
        <w:szCs w:val="22"/>
      </w:rPr>
      <w:t xml:space="preserve">   </w:t>
    </w:r>
  </w:p>
  <w:p w14:paraId="192F0EAB" w14:textId="77777777" w:rsidR="009569F7" w:rsidRPr="0006028D" w:rsidRDefault="009569F7" w:rsidP="00D62CB6">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9569F7" w:rsidRDefault="00114762" w:rsidP="00FC4D27">
    <w:pPr>
      <w:pStyle w:val="Footer"/>
      <w:ind w:firstLine="2880"/>
      <w:jc w:val="right"/>
      <w:rPr>
        <w:noProof/>
      </w:rPr>
    </w:pPr>
    <w:r>
      <w:rPr>
        <w:noProof/>
      </w:rPr>
      <w:drawing>
        <wp:anchor distT="0" distB="0" distL="114300" distR="114300" simplePos="0" relativeHeight="251660288" behindDoc="1" locked="0" layoutInCell="1" allowOverlap="1" wp14:anchorId="292EC791" wp14:editId="02AAC72B">
          <wp:simplePos x="0" y="0"/>
          <wp:positionH relativeFrom="column">
            <wp:posOffset>-27305</wp:posOffset>
          </wp:positionH>
          <wp:positionV relativeFrom="paragraph">
            <wp:posOffset>87630</wp:posOffset>
          </wp:positionV>
          <wp:extent cx="1876425" cy="603250"/>
          <wp:effectExtent l="0" t="0" r="9525" b="6350"/>
          <wp:wrapNone/>
          <wp:docPr id="4" name="Picture 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 w:name="_Hlk517706516"/>
    <w:bookmarkStart w:id="3" w:name="_Hlk517706521"/>
    <w:bookmarkStart w:id="4" w:name="_Hlk517706522"/>
    <w:r w:rsidR="00DA7303">
      <w:rPr>
        <w:noProof/>
      </w:rPr>
      <w:t xml:space="preserve">                                 </w:t>
    </w:r>
  </w:p>
  <w:p w14:paraId="2458FBAD" w14:textId="77777777" w:rsidR="009569F7" w:rsidRDefault="009569F7" w:rsidP="00FC4D27">
    <w:pPr>
      <w:pStyle w:val="Footer"/>
      <w:ind w:firstLine="2880"/>
      <w:jc w:val="right"/>
      <w:rPr>
        <w:rFonts w:ascii="Arial" w:hAnsi="Arial" w:cs="Arial"/>
        <w:noProof/>
      </w:rPr>
    </w:pPr>
  </w:p>
  <w:p w14:paraId="04BBDEFD" w14:textId="77777777" w:rsidR="009569F7" w:rsidRDefault="009569F7" w:rsidP="00FC4D27">
    <w:pPr>
      <w:pStyle w:val="Footer"/>
      <w:ind w:firstLine="2880"/>
      <w:jc w:val="right"/>
      <w:rPr>
        <w:rFonts w:ascii="Arial" w:hAnsi="Arial" w:cs="Arial"/>
        <w:noProof/>
      </w:rPr>
    </w:pPr>
  </w:p>
  <w:p w14:paraId="366639CC" w14:textId="6310229B" w:rsidR="009569F7" w:rsidRDefault="00DA7303" w:rsidP="00FC4D27">
    <w:pPr>
      <w:pStyle w:val="Footer"/>
      <w:ind w:firstLine="2880"/>
      <w:jc w:val="right"/>
      <w:rPr>
        <w:rFonts w:ascii="Arial" w:hAnsi="Arial" w:cs="Arial"/>
        <w:noProof/>
      </w:rPr>
    </w:pPr>
    <w:r>
      <w:rPr>
        <w:rFonts w:ascii="Arial" w:hAnsi="Arial" w:cs="Arial"/>
        <w:noProof/>
      </w:rPr>
      <w:t xml:space="preserve">Version </w:t>
    </w:r>
    <w:r w:rsidR="00474019">
      <w:rPr>
        <w:rFonts w:ascii="Arial" w:hAnsi="Arial" w:cs="Arial"/>
        <w:noProof/>
      </w:rPr>
      <w:t>3</w:t>
    </w:r>
    <w:r>
      <w:rPr>
        <w:rFonts w:ascii="Arial" w:hAnsi="Arial" w:cs="Arial"/>
        <w:noProof/>
      </w:rPr>
      <w:t>.0 20</w:t>
    </w:r>
    <w:r w:rsidR="00474019">
      <w:rPr>
        <w:rFonts w:ascii="Arial" w:hAnsi="Arial" w:cs="Arial"/>
        <w:noProof/>
      </w:rPr>
      <w:t>24</w:t>
    </w:r>
    <w:r>
      <w:rPr>
        <w:rFonts w:ascii="Arial" w:hAnsi="Arial" w:cs="Arial"/>
        <w:noProof/>
      </w:rPr>
      <w:t>-</w:t>
    </w:r>
    <w:r w:rsidR="00474019">
      <w:rPr>
        <w:rFonts w:ascii="Arial" w:hAnsi="Arial" w:cs="Arial"/>
        <w:noProof/>
      </w:rPr>
      <w:t>01</w:t>
    </w:r>
    <w:r>
      <w:rPr>
        <w:rFonts w:ascii="Arial" w:hAnsi="Arial" w:cs="Arial"/>
        <w:noProof/>
      </w:rPr>
      <w:t>-</w:t>
    </w:r>
    <w:r w:rsidR="00474019">
      <w:rPr>
        <w:rFonts w:ascii="Arial" w:hAnsi="Arial" w:cs="Arial"/>
        <w:noProof/>
      </w:rPr>
      <w:t>04</w:t>
    </w:r>
  </w:p>
  <w:p w14:paraId="0AC40F32" w14:textId="77777777" w:rsidR="009569F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0BE4" w14:textId="77777777" w:rsidR="008F4637" w:rsidRDefault="008F4637" w:rsidP="007A55C8">
      <w:r>
        <w:separator/>
      </w:r>
    </w:p>
  </w:footnote>
  <w:footnote w:type="continuationSeparator" w:id="0">
    <w:p w14:paraId="560C1800" w14:textId="77777777" w:rsidR="008F4637" w:rsidRDefault="008F4637"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0C2CC76F" w:rsidR="007A55C8" w:rsidRDefault="005E7A01" w:rsidP="007B3C18">
    <w:pPr>
      <w:pStyle w:val="Header"/>
      <w:tabs>
        <w:tab w:val="clear" w:pos="4153"/>
        <w:tab w:val="clear" w:pos="8306"/>
        <w:tab w:val="left" w:pos="7275"/>
      </w:tabs>
    </w:pPr>
    <w:r>
      <w:rPr>
        <w:noProof/>
      </w:rPr>
      <w:drawing>
        <wp:anchor distT="0" distB="0" distL="114300" distR="114300" simplePos="0" relativeHeight="251663360" behindDoc="1" locked="0" layoutInCell="1" allowOverlap="1" wp14:anchorId="70834556" wp14:editId="7B1229EB">
          <wp:simplePos x="0" y="0"/>
          <wp:positionH relativeFrom="column">
            <wp:posOffset>4326111</wp:posOffset>
          </wp:positionH>
          <wp:positionV relativeFrom="paragraph">
            <wp:posOffset>-115261</wp:posOffset>
          </wp:positionV>
          <wp:extent cx="2281555" cy="596900"/>
          <wp:effectExtent l="0" t="0" r="4445" b="0"/>
          <wp:wrapNone/>
          <wp:docPr id="1" name="Picture 1" descr="Oxford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xfordshire County Council Logo"/>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anchor>
      </w:drawing>
    </w:r>
    <w:r w:rsidR="007B3C1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9569F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2B93CE48">
          <wp:simplePos x="0" y="0"/>
          <wp:positionH relativeFrom="column">
            <wp:posOffset>4477385</wp:posOffset>
          </wp:positionH>
          <wp:positionV relativeFrom="paragraph">
            <wp:posOffset>-81915</wp:posOffset>
          </wp:positionV>
          <wp:extent cx="1997075" cy="428625"/>
          <wp:effectExtent l="0" t="0" r="3175" b="9525"/>
          <wp:wrapNone/>
          <wp:docPr id="3" name="Picture 3" descr="Oxford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xfordshire County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75B9A"/>
    <w:multiLevelType w:val="multilevel"/>
    <w:tmpl w:val="F0CA37E4"/>
    <w:lvl w:ilvl="0">
      <w:start w:val="1"/>
      <w:numFmt w:val="decimal"/>
      <w:lvlText w:val="%1."/>
      <w:lvlJc w:val="left"/>
      <w:pPr>
        <w:tabs>
          <w:tab w:val="num" w:pos="2487"/>
        </w:tabs>
        <w:ind w:left="2487" w:hanging="360"/>
      </w:pPr>
    </w:lvl>
    <w:lvl w:ilvl="1" w:tentative="1">
      <w:start w:val="1"/>
      <w:numFmt w:val="decimal"/>
      <w:lvlText w:val="%2."/>
      <w:lvlJc w:val="left"/>
      <w:pPr>
        <w:tabs>
          <w:tab w:val="num" w:pos="3207"/>
        </w:tabs>
        <w:ind w:left="3207" w:hanging="360"/>
      </w:pPr>
    </w:lvl>
    <w:lvl w:ilvl="2" w:tentative="1">
      <w:start w:val="1"/>
      <w:numFmt w:val="decimal"/>
      <w:lvlText w:val="%3."/>
      <w:lvlJc w:val="left"/>
      <w:pPr>
        <w:tabs>
          <w:tab w:val="num" w:pos="3927"/>
        </w:tabs>
        <w:ind w:left="3927" w:hanging="360"/>
      </w:pPr>
    </w:lvl>
    <w:lvl w:ilvl="3" w:tentative="1">
      <w:start w:val="1"/>
      <w:numFmt w:val="decimal"/>
      <w:lvlText w:val="%4."/>
      <w:lvlJc w:val="left"/>
      <w:pPr>
        <w:tabs>
          <w:tab w:val="num" w:pos="4647"/>
        </w:tabs>
        <w:ind w:left="4647" w:hanging="360"/>
      </w:pPr>
    </w:lvl>
    <w:lvl w:ilvl="4" w:tentative="1">
      <w:start w:val="1"/>
      <w:numFmt w:val="decimal"/>
      <w:lvlText w:val="%5."/>
      <w:lvlJc w:val="left"/>
      <w:pPr>
        <w:tabs>
          <w:tab w:val="num" w:pos="5367"/>
        </w:tabs>
        <w:ind w:left="5367" w:hanging="360"/>
      </w:pPr>
    </w:lvl>
    <w:lvl w:ilvl="5" w:tentative="1">
      <w:start w:val="1"/>
      <w:numFmt w:val="decimal"/>
      <w:lvlText w:val="%6."/>
      <w:lvlJc w:val="left"/>
      <w:pPr>
        <w:tabs>
          <w:tab w:val="num" w:pos="6087"/>
        </w:tabs>
        <w:ind w:left="6087" w:hanging="360"/>
      </w:pPr>
    </w:lvl>
    <w:lvl w:ilvl="6" w:tentative="1">
      <w:start w:val="1"/>
      <w:numFmt w:val="decimal"/>
      <w:lvlText w:val="%7."/>
      <w:lvlJc w:val="left"/>
      <w:pPr>
        <w:tabs>
          <w:tab w:val="num" w:pos="6807"/>
        </w:tabs>
        <w:ind w:left="6807" w:hanging="360"/>
      </w:pPr>
    </w:lvl>
    <w:lvl w:ilvl="7" w:tentative="1">
      <w:start w:val="1"/>
      <w:numFmt w:val="decimal"/>
      <w:lvlText w:val="%8."/>
      <w:lvlJc w:val="left"/>
      <w:pPr>
        <w:tabs>
          <w:tab w:val="num" w:pos="7527"/>
        </w:tabs>
        <w:ind w:left="7527" w:hanging="360"/>
      </w:pPr>
    </w:lvl>
    <w:lvl w:ilvl="8" w:tentative="1">
      <w:start w:val="1"/>
      <w:numFmt w:val="decimal"/>
      <w:lvlText w:val="%9."/>
      <w:lvlJc w:val="left"/>
      <w:pPr>
        <w:tabs>
          <w:tab w:val="num" w:pos="8247"/>
        </w:tabs>
        <w:ind w:left="8247" w:hanging="360"/>
      </w:pPr>
    </w:lvl>
  </w:abstractNum>
  <w:abstractNum w:abstractNumId="1" w15:restartNumberingAfterBreak="0">
    <w:nsid w:val="19D122A3"/>
    <w:multiLevelType w:val="hybridMultilevel"/>
    <w:tmpl w:val="59768052"/>
    <w:lvl w:ilvl="0" w:tplc="2642F6D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277B51E5"/>
    <w:multiLevelType w:val="hybridMultilevel"/>
    <w:tmpl w:val="FD7E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AD4779"/>
    <w:multiLevelType w:val="hybridMultilevel"/>
    <w:tmpl w:val="74903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486195">
    <w:abstractNumId w:val="2"/>
  </w:num>
  <w:num w:numId="2" w16cid:durableId="76826644">
    <w:abstractNumId w:val="0"/>
  </w:num>
  <w:num w:numId="3" w16cid:durableId="728070773">
    <w:abstractNumId w:val="3"/>
  </w:num>
  <w:num w:numId="4" w16cid:durableId="1644657197">
    <w:abstractNumId w:val="4"/>
  </w:num>
  <w:num w:numId="5" w16cid:durableId="1258827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73C3"/>
    <w:rsid w:val="00072838"/>
    <w:rsid w:val="00095994"/>
    <w:rsid w:val="000A3867"/>
    <w:rsid w:val="000B1367"/>
    <w:rsid w:val="000B4310"/>
    <w:rsid w:val="00114762"/>
    <w:rsid w:val="001D6F75"/>
    <w:rsid w:val="00212A17"/>
    <w:rsid w:val="00214912"/>
    <w:rsid w:val="002C6C9C"/>
    <w:rsid w:val="00300B4B"/>
    <w:rsid w:val="00361C14"/>
    <w:rsid w:val="003930B2"/>
    <w:rsid w:val="004000D7"/>
    <w:rsid w:val="00426D39"/>
    <w:rsid w:val="004737E9"/>
    <w:rsid w:val="00474019"/>
    <w:rsid w:val="00487AE4"/>
    <w:rsid w:val="004E77EF"/>
    <w:rsid w:val="00504E43"/>
    <w:rsid w:val="005A07DF"/>
    <w:rsid w:val="005D761B"/>
    <w:rsid w:val="005E0DBE"/>
    <w:rsid w:val="005E7A01"/>
    <w:rsid w:val="00606D9B"/>
    <w:rsid w:val="006248B8"/>
    <w:rsid w:val="0062676B"/>
    <w:rsid w:val="00651BF9"/>
    <w:rsid w:val="007269A8"/>
    <w:rsid w:val="00735E98"/>
    <w:rsid w:val="007573B9"/>
    <w:rsid w:val="007908F4"/>
    <w:rsid w:val="007A55C8"/>
    <w:rsid w:val="007B3C18"/>
    <w:rsid w:val="008546C0"/>
    <w:rsid w:val="00863690"/>
    <w:rsid w:val="008A6C64"/>
    <w:rsid w:val="008F4637"/>
    <w:rsid w:val="009042BC"/>
    <w:rsid w:val="009569F7"/>
    <w:rsid w:val="00A07205"/>
    <w:rsid w:val="00A73ABF"/>
    <w:rsid w:val="00AA3DE3"/>
    <w:rsid w:val="00AA4A2D"/>
    <w:rsid w:val="00AD0C7A"/>
    <w:rsid w:val="00AF4B25"/>
    <w:rsid w:val="00B226B1"/>
    <w:rsid w:val="00BD3332"/>
    <w:rsid w:val="00C33B15"/>
    <w:rsid w:val="00D64D15"/>
    <w:rsid w:val="00D80275"/>
    <w:rsid w:val="00DA7303"/>
    <w:rsid w:val="00DF2765"/>
    <w:rsid w:val="00E04FCC"/>
    <w:rsid w:val="00E06405"/>
    <w:rsid w:val="00EA01F4"/>
    <w:rsid w:val="00F16758"/>
    <w:rsid w:val="00F255CF"/>
    <w:rsid w:val="00F96B92"/>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3">
    <w:name w:val="heading 3"/>
    <w:basedOn w:val="Normal"/>
    <w:next w:val="Normal"/>
    <w:link w:val="Heading3Char"/>
    <w:qFormat/>
    <w:rsid w:val="00114762"/>
    <w:pPr>
      <w:keepNext/>
      <w:spacing w:before="240" w:after="120"/>
      <w:jc w:val="both"/>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114762"/>
    <w:rPr>
      <w:rFonts w:ascii="Tahoma" w:eastAsia="Times New Roman" w:hAnsi="Tahoma"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paragraph" w:styleId="ListParagraph">
    <w:name w:val="List Paragraph"/>
    <w:basedOn w:val="Normal"/>
    <w:uiPriority w:val="34"/>
    <w:qFormat/>
    <w:rsid w:val="00072838"/>
    <w:pPr>
      <w:ind w:left="720"/>
      <w:contextualSpacing/>
    </w:pPr>
  </w:style>
  <w:style w:type="paragraph" w:styleId="NormalWeb">
    <w:name w:val="Normal (Web)"/>
    <w:basedOn w:val="Normal"/>
    <w:uiPriority w:val="99"/>
    <w:semiHidden/>
    <w:unhideWhenUsed/>
    <w:rsid w:val="0062676B"/>
    <w:pPr>
      <w:spacing w:before="100" w:beforeAutospacing="1" w:after="100" w:afterAutospacing="1"/>
    </w:pPr>
    <w:rPr>
      <w:rFonts w:ascii="Times New Roman" w:hAnsi="Times New Roman"/>
      <w:sz w:val="24"/>
      <w:lang w:eastAsia="en-GB"/>
    </w:rPr>
  </w:style>
  <w:style w:type="character" w:styleId="FollowedHyperlink">
    <w:name w:val="FollowedHyperlink"/>
    <w:basedOn w:val="DefaultParagraphFont"/>
    <w:uiPriority w:val="99"/>
    <w:semiHidden/>
    <w:unhideWhenUsed/>
    <w:rsid w:val="006267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04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intranet.oxfordshire.gov.uk/cms/content/safer-recruitment-and-disclosure-and-barring-service-checks" TargetMode="External"/><Relationship Id="rId2" Type="http://schemas.openxmlformats.org/officeDocument/2006/relationships/customXml" Target="../customXml/item2.xml"/><Relationship Id="rId16" Type="http://schemas.openxmlformats.org/officeDocument/2006/relationships/hyperlink" Target="https://www2.oxfordshire.gov.uk/cms/content/support-attending-interview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3e347919-3534-46cc-b884-2608a962b3ba"/>
    <ds:schemaRef ds:uri="8b8d8bd0-ccef-4ae9-b84c-149dfdd4f9c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D60A2-BD95-44F6-BE58-B4271EB0C9A5}">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1559</Words>
  <Characters>8668</Characters>
  <Application>Microsoft Office Word</Application>
  <DocSecurity>0</DocSecurity>
  <Lines>286</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Felstead, Jason - Oxfordshire Customer Services</dc:creator>
  <cp:keywords/>
  <dc:description/>
  <cp:lastModifiedBy>Bailey-Bell, Xaviah - Oxfordshire County Council</cp:lastModifiedBy>
  <cp:revision>7</cp:revision>
  <dcterms:created xsi:type="dcterms:W3CDTF">2025-10-01T09:33:00Z</dcterms:created>
  <dcterms:modified xsi:type="dcterms:W3CDTF">2025-10-20T14:56:00Z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