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398801F0" w:rsidR="00114762" w:rsidRPr="00B26C50" w:rsidRDefault="00E8698F" w:rsidP="00B26C50">
            <w:pPr>
              <w:pStyle w:val="Heading2"/>
              <w:jc w:val="both"/>
              <w:rPr>
                <w:b w:val="0"/>
                <w:iCs/>
                <w:sz w:val="24"/>
                <w:szCs w:val="24"/>
              </w:rPr>
            </w:pPr>
            <w:r>
              <w:rPr>
                <w:b w:val="0"/>
                <w:iCs/>
                <w:sz w:val="24"/>
                <w:szCs w:val="24"/>
              </w:rPr>
              <w:t xml:space="preserve">Targeted Youth Support Manager </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7D41D975" w:rsidR="00DD3ED0" w:rsidRDefault="00E8698F" w:rsidP="00DD3ED0">
            <w:pPr>
              <w:rPr>
                <w:rFonts w:ascii="Arial" w:hAnsi="Arial" w:cs="Arial"/>
              </w:rPr>
            </w:pPr>
            <w:r>
              <w:rPr>
                <w:rFonts w:ascii="Arial" w:hAnsi="Arial" w:cs="Arial"/>
              </w:rPr>
              <w:t xml:space="preserve">£44,711 </w:t>
            </w:r>
            <w:r w:rsidR="002E61F9">
              <w:rPr>
                <w:rFonts w:ascii="Arial" w:hAnsi="Arial" w:cs="Arial"/>
              </w:rPr>
              <w:t>-</w:t>
            </w:r>
            <w:r w:rsidR="002E61F9" w:rsidRPr="002E61F9">
              <w:rPr>
                <w:rFonts w:ascii="Trebuchet MS" w:hAnsi="Trebuchet MS"/>
                <w:color w:val="333333"/>
                <w:sz w:val="21"/>
                <w:szCs w:val="21"/>
                <w:shd w:val="clear" w:color="auto" w:fill="FFFFFF"/>
              </w:rPr>
              <w:t xml:space="preserve"> </w:t>
            </w:r>
            <w:r w:rsidR="002E61F9" w:rsidRPr="002E61F9">
              <w:rPr>
                <w:rFonts w:ascii="Arial" w:hAnsi="Arial" w:cs="Arial"/>
              </w:rPr>
              <w:t>£47,754</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24AE8349" w:rsidR="00A405EF" w:rsidRPr="00471DAB" w:rsidRDefault="00E8698F" w:rsidP="00DD3ED0">
            <w:pPr>
              <w:rPr>
                <w:rFonts w:ascii="Arial" w:hAnsi="Arial" w:cs="Arial"/>
              </w:rPr>
            </w:pPr>
            <w:r>
              <w:rPr>
                <w:rFonts w:ascii="Arial" w:hAnsi="Arial" w:cs="Arial"/>
              </w:rPr>
              <w:t xml:space="preserve">G12 </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665A81C6" w:rsidR="00114762" w:rsidRDefault="00E8698F" w:rsidP="00DD3ED0">
            <w:r>
              <w:t xml:space="preserve">37 per week </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2680C365" w:rsidR="00114762" w:rsidRDefault="00E8698F" w:rsidP="00DD3ED0">
            <w:r>
              <w:t xml:space="preserve">Targeted Youth Support Service </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7DBF9261" w:rsidR="005021D7" w:rsidRDefault="00E8698F" w:rsidP="00DD3ED0">
            <w:r>
              <w:t xml:space="preserve">Children’s Services </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1D247E1F" w14:textId="77777777" w:rsidR="00114762" w:rsidRDefault="00E8698F" w:rsidP="00E8698F">
            <w:r>
              <w:t xml:space="preserve">County Hall, Oxford, OX1 1ND </w:t>
            </w:r>
          </w:p>
          <w:p w14:paraId="2D6E1752" w14:textId="50F7341F" w:rsidR="00E8698F" w:rsidRDefault="00E8698F" w:rsidP="00E8698F">
            <w:r>
              <w:t xml:space="preserve">This is an agile role. You will be able to work from home, or any of the council offices. </w:t>
            </w:r>
          </w:p>
          <w:p w14:paraId="39232083" w14:textId="4ECF0725" w:rsidR="00E8698F" w:rsidRDefault="00E8698F" w:rsidP="00E8698F">
            <w:r>
              <w:rPr>
                <w:rFonts w:ascii="Arial" w:hAnsi="Arial" w:cs="Arial"/>
              </w:rPr>
              <w:t xml:space="preserve">This is a county-wide role. You will be required to work across Oxfordshire, visiting a wide range of settings. </w:t>
            </w:r>
          </w:p>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081C0C0D" w:rsidR="00DD3ED0" w:rsidRPr="009F0647" w:rsidRDefault="00E8698F" w:rsidP="00DD3ED0">
            <w:pPr>
              <w:rPr>
                <w:rFonts w:ascii="Arial" w:hAnsi="Arial" w:cs="Arial"/>
              </w:rPr>
            </w:pPr>
            <w:r>
              <w:rPr>
                <w:rFonts w:ascii="Arial" w:hAnsi="Arial" w:cs="Arial"/>
              </w:rPr>
              <w:t xml:space="preserve">Yes </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5707AA9F" w:rsidR="00DD3ED0" w:rsidRPr="009F0647" w:rsidRDefault="00E8698F" w:rsidP="00DD3ED0">
            <w:pPr>
              <w:rPr>
                <w:rFonts w:ascii="Arial" w:hAnsi="Arial" w:cs="Arial"/>
              </w:rPr>
            </w:pPr>
            <w:r>
              <w:rPr>
                <w:rFonts w:ascii="Arial" w:hAnsi="Arial" w:cs="Arial"/>
              </w:rPr>
              <w:t xml:space="preserve">Partnership Youth Development Manager </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25EB4205" w:rsidR="00114762" w:rsidRPr="009F0647" w:rsidRDefault="00E8698F" w:rsidP="00DD3ED0">
            <w:pPr>
              <w:rPr>
                <w:rFonts w:ascii="Arial" w:hAnsi="Arial" w:cs="Arial"/>
              </w:rPr>
            </w:pPr>
            <w:r>
              <w:rPr>
                <w:rFonts w:ascii="Arial" w:hAnsi="Arial" w:cs="Arial"/>
              </w:rPr>
              <w:t xml:space="preserve">Targeted Youth Support Service </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73DDF4B1" w:rsidR="00E709E9" w:rsidRPr="009F0647" w:rsidRDefault="00E8698F" w:rsidP="00DD3ED0">
            <w:pPr>
              <w:rPr>
                <w:rFonts w:ascii="Arial" w:hAnsi="Arial" w:cs="Arial"/>
              </w:rPr>
            </w:pPr>
            <w:r>
              <w:rPr>
                <w:rFonts w:ascii="Arial" w:hAnsi="Arial" w:cs="Arial"/>
              </w:rPr>
              <w:t xml:space="preserve">No </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13F97B69" w14:textId="2EF10B85" w:rsidR="0065462D" w:rsidRPr="00EA6D19" w:rsidRDefault="00B26C50" w:rsidP="00B26C50">
            <w:pPr>
              <w:spacing w:before="120"/>
              <w:rPr>
                <w:rFonts w:ascii="Arial" w:hAnsi="Arial" w:cs="Arial"/>
                <w:i/>
                <w:iCs/>
                <w:kern w:val="32"/>
                <w:szCs w:val="22"/>
              </w:rPr>
            </w:pPr>
            <w:bookmarkStart w:id="0" w:name="_Hlk513794740"/>
            <w:r w:rsidRPr="00EA6D19">
              <w:rPr>
                <w:rFonts w:ascii="Arial" w:hAnsi="Arial" w:cs="Arial"/>
                <w:i/>
                <w:iCs/>
                <w:kern w:val="32"/>
                <w:szCs w:val="22"/>
              </w:rPr>
              <w:t xml:space="preserve">A </w:t>
            </w:r>
            <w:r w:rsidR="00B0457A" w:rsidRPr="00EA6D19">
              <w:rPr>
                <w:rFonts w:ascii="Arial" w:hAnsi="Arial" w:cs="Arial"/>
                <w:i/>
                <w:iCs/>
                <w:kern w:val="32"/>
                <w:szCs w:val="22"/>
              </w:rPr>
              <w:t>brief overview of the key objectives of the job</w:t>
            </w:r>
            <w:bookmarkEnd w:id="0"/>
            <w:r w:rsidR="00DF3CC6" w:rsidRPr="00EA6D19">
              <w:rPr>
                <w:rFonts w:ascii="Arial" w:hAnsi="Arial" w:cs="Arial"/>
                <w:i/>
                <w:iCs/>
                <w:kern w:val="32"/>
                <w:szCs w:val="22"/>
              </w:rPr>
              <w:t>:</w:t>
            </w:r>
          </w:p>
          <w:p w14:paraId="385DEE1D" w14:textId="77777777" w:rsidR="0065462D" w:rsidRPr="00EA6D19" w:rsidRDefault="0065462D" w:rsidP="00B0457A">
            <w:pPr>
              <w:rPr>
                <w:i/>
                <w:iCs/>
              </w:rPr>
            </w:pPr>
          </w:p>
          <w:p w14:paraId="38D3E818" w14:textId="5FB31236" w:rsidR="00B0457A" w:rsidRDefault="00E8698F" w:rsidP="00B0457A">
            <w:r>
              <w:t xml:space="preserve">The Targeted Youth Support Service was established in 2022 as a new service within Oxfordshire. The aim of the service is to address social &amp; emotional needs of young people (11-18, up to 25 with SEN) through youth work, preventing young people’s needs from escalating to more costly statutory services and supporting young people with successful transitions to adulthood. </w:t>
            </w:r>
          </w:p>
          <w:p w14:paraId="4E687D9D" w14:textId="77777777" w:rsidR="00E8698F" w:rsidRDefault="00E8698F" w:rsidP="00B0457A"/>
          <w:p w14:paraId="012D0BB4" w14:textId="77777777" w:rsidR="00E8698F" w:rsidRDefault="00E8698F" w:rsidP="00E8698F">
            <w:pPr>
              <w:pStyle w:val="Default"/>
              <w:numPr>
                <w:ilvl w:val="0"/>
                <w:numId w:val="12"/>
              </w:numPr>
              <w:rPr>
                <w:sz w:val="22"/>
                <w:szCs w:val="22"/>
              </w:rPr>
            </w:pPr>
            <w:r w:rsidRPr="00BE5EA4">
              <w:rPr>
                <w:sz w:val="22"/>
                <w:szCs w:val="22"/>
              </w:rPr>
              <w:t xml:space="preserve">To lead the </w:t>
            </w:r>
            <w:r>
              <w:rPr>
                <w:sz w:val="22"/>
                <w:szCs w:val="22"/>
              </w:rPr>
              <w:t>Targeted Youth Support Service</w:t>
            </w:r>
            <w:r w:rsidRPr="00BE5EA4">
              <w:rPr>
                <w:sz w:val="22"/>
                <w:szCs w:val="22"/>
              </w:rPr>
              <w:t xml:space="preserve"> with responsibility for supporting, </w:t>
            </w:r>
            <w:r w:rsidRPr="00BE5EA4">
              <w:rPr>
                <w:color w:val="auto"/>
                <w:sz w:val="22"/>
                <w:szCs w:val="22"/>
              </w:rPr>
              <w:t>developing,</w:t>
            </w:r>
            <w:r w:rsidRPr="00BE5EA4">
              <w:rPr>
                <w:sz w:val="22"/>
                <w:szCs w:val="22"/>
              </w:rPr>
              <w:t xml:space="preserve"> planning, delivery, monitoring and evaluation of the service. </w:t>
            </w:r>
          </w:p>
          <w:p w14:paraId="43897413" w14:textId="77777777" w:rsidR="00E8698F" w:rsidRPr="00BE5EA4" w:rsidRDefault="00E8698F" w:rsidP="00E8698F">
            <w:pPr>
              <w:pStyle w:val="Default"/>
              <w:ind w:left="720"/>
              <w:rPr>
                <w:sz w:val="22"/>
                <w:szCs w:val="22"/>
              </w:rPr>
            </w:pPr>
          </w:p>
          <w:p w14:paraId="7FC7D25D" w14:textId="764E6651" w:rsidR="00E8698F" w:rsidRPr="004365A7" w:rsidRDefault="00E8698F" w:rsidP="00E8698F">
            <w:pPr>
              <w:numPr>
                <w:ilvl w:val="0"/>
                <w:numId w:val="12"/>
              </w:numPr>
              <w:rPr>
                <w:rFonts w:ascii="Arial" w:hAnsi="Arial" w:cs="Arial"/>
              </w:rPr>
            </w:pPr>
            <w:r>
              <w:rPr>
                <w:rFonts w:ascii="Helvetica" w:hAnsi="Helvetica" w:cs="Helvetica"/>
                <w:color w:val="343433"/>
                <w:shd w:val="clear" w:color="auto" w:fill="FFFFFF"/>
              </w:rPr>
              <w:t>To</w:t>
            </w:r>
            <w:r w:rsidRPr="0006037D">
              <w:rPr>
                <w:rFonts w:ascii="Helvetica" w:hAnsi="Helvetica" w:cs="Helvetica"/>
                <w:color w:val="343433"/>
                <w:shd w:val="clear" w:color="auto" w:fill="FFFFFF"/>
              </w:rPr>
              <w:t xml:space="preserve"> work in partnership with colleagues both internally and across external sectors to look at current needs and most appropriate responses to deliver positive</w:t>
            </w:r>
            <w:r>
              <w:rPr>
                <w:rFonts w:ascii="Helvetica" w:hAnsi="Helvetica" w:cs="Helvetica"/>
                <w:color w:val="343433"/>
                <w:shd w:val="clear" w:color="auto" w:fill="FFFFFF"/>
              </w:rPr>
              <w:t xml:space="preserve"> </w:t>
            </w:r>
            <w:r w:rsidRPr="00565901">
              <w:rPr>
                <w:rFonts w:ascii="Helvetica" w:hAnsi="Helvetica" w:cs="Helvetica"/>
                <w:shd w:val="clear" w:color="auto" w:fill="FFFFFF"/>
              </w:rPr>
              <w:t>and sustainable</w:t>
            </w:r>
            <w:r w:rsidRPr="0006037D">
              <w:rPr>
                <w:rFonts w:ascii="Helvetica" w:hAnsi="Helvetica" w:cs="Helvetica"/>
                <w:color w:val="343433"/>
                <w:shd w:val="clear" w:color="auto" w:fill="FFFFFF"/>
              </w:rPr>
              <w:t xml:space="preserve"> outcomes</w:t>
            </w:r>
            <w:r>
              <w:rPr>
                <w:rFonts w:ascii="Helvetica" w:hAnsi="Helvetica" w:cs="Helvetica"/>
                <w:color w:val="343433"/>
                <w:shd w:val="clear" w:color="auto" w:fill="FFFFFF"/>
              </w:rPr>
              <w:t xml:space="preserve"> in line with meeting the requirements of Section 507B of the statutory guidance for Local Authorities.</w:t>
            </w:r>
          </w:p>
          <w:p w14:paraId="7F2040BA" w14:textId="77777777" w:rsidR="00E8698F" w:rsidRDefault="00E8698F" w:rsidP="00E8698F"/>
          <w:p w14:paraId="51BA6954" w14:textId="6AD67DD4" w:rsidR="00E8698F" w:rsidRPr="00B0457A" w:rsidRDefault="00E8698F" w:rsidP="00E8698F">
            <w:pPr>
              <w:numPr>
                <w:ilvl w:val="0"/>
                <w:numId w:val="13"/>
              </w:numPr>
            </w:pPr>
            <w:r w:rsidRPr="00E8698F">
              <w:rPr>
                <w:rFonts w:ascii="Helvetica" w:hAnsi="Helvetica" w:cs="Helvetica"/>
                <w:color w:val="343433"/>
                <w:shd w:val="clear" w:color="auto" w:fill="FFFFFF"/>
              </w:rPr>
              <w:t xml:space="preserve">To ensure that the Targeted Youth Support Service follows all relevant safeguarding practices </w:t>
            </w:r>
            <w:r w:rsidRPr="00E8698F">
              <w:rPr>
                <w:rFonts w:ascii="Helvetica" w:hAnsi="Helvetica" w:cs="Helvetica"/>
                <w:shd w:val="clear" w:color="auto" w:fill="FFFFFF"/>
              </w:rPr>
              <w:t>and recording procedures on our children’s services database</w:t>
            </w:r>
            <w:r>
              <w:rPr>
                <w:rFonts w:ascii="Helvetica" w:hAnsi="Helvetica" w:cs="Helvetica"/>
                <w:shd w:val="clear" w:color="auto" w:fill="FFFFFF"/>
              </w:rPr>
              <w:t xml:space="preserve">. </w:t>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09E3D22E" w14:textId="7A7CEF36" w:rsidR="00D757B0" w:rsidRPr="00E8698F" w:rsidRDefault="00D757B0" w:rsidP="00E8698F">
            <w:pPr>
              <w:pStyle w:val="Default"/>
              <w:rPr>
                <w:sz w:val="22"/>
                <w:szCs w:val="22"/>
              </w:rPr>
            </w:pPr>
            <w:r w:rsidRPr="00E8698F">
              <w:rPr>
                <w:sz w:val="22"/>
                <w:szCs w:val="22"/>
              </w:rPr>
              <w:t xml:space="preserve">This is a </w:t>
            </w:r>
            <w:r w:rsidR="00DD3ED0" w:rsidRPr="00E8698F">
              <w:rPr>
                <w:sz w:val="22"/>
                <w:szCs w:val="22"/>
              </w:rPr>
              <w:t xml:space="preserve">bullet point </w:t>
            </w:r>
            <w:r w:rsidRPr="00E8698F">
              <w:rPr>
                <w:sz w:val="22"/>
                <w:szCs w:val="22"/>
              </w:rPr>
              <w:t>list of the main duties or tasks that the post holder will be expected to undertake.</w:t>
            </w:r>
          </w:p>
          <w:p w14:paraId="1BE320F9" w14:textId="37CDB4BE" w:rsidR="00B26C50" w:rsidRPr="00E8698F" w:rsidRDefault="00B26C50" w:rsidP="00E8698F">
            <w:pPr>
              <w:pStyle w:val="Default"/>
              <w:ind w:left="720"/>
              <w:rPr>
                <w:sz w:val="22"/>
                <w:szCs w:val="22"/>
              </w:rPr>
            </w:pPr>
          </w:p>
          <w:p w14:paraId="7BBA995F" w14:textId="28EB9F1E" w:rsidR="00E8698F" w:rsidRPr="00E8698F" w:rsidRDefault="00E8698F" w:rsidP="00E8698F">
            <w:pPr>
              <w:pStyle w:val="Default"/>
              <w:rPr>
                <w:sz w:val="22"/>
                <w:szCs w:val="22"/>
              </w:rPr>
            </w:pPr>
            <w:r w:rsidRPr="00E8698F">
              <w:rPr>
                <w:sz w:val="22"/>
                <w:szCs w:val="22"/>
              </w:rPr>
              <w:t xml:space="preserve">Management of Service </w:t>
            </w:r>
          </w:p>
          <w:p w14:paraId="0DE26E6E" w14:textId="2B76DC7F" w:rsidR="00E8698F" w:rsidRPr="00E8698F" w:rsidRDefault="00E8698F" w:rsidP="00E8698F">
            <w:pPr>
              <w:pStyle w:val="Default"/>
              <w:numPr>
                <w:ilvl w:val="0"/>
                <w:numId w:val="14"/>
              </w:numPr>
              <w:rPr>
                <w:sz w:val="22"/>
                <w:szCs w:val="22"/>
              </w:rPr>
            </w:pPr>
            <w:r w:rsidRPr="00E8698F">
              <w:rPr>
                <w:sz w:val="22"/>
                <w:szCs w:val="22"/>
              </w:rPr>
              <w:t xml:space="preserve">You will Line Manage a team of practitioners who will be supporting young people aged 11-18 with their social and emotional </w:t>
            </w:r>
            <w:r>
              <w:rPr>
                <w:sz w:val="22"/>
                <w:szCs w:val="22"/>
              </w:rPr>
              <w:t>needs</w:t>
            </w:r>
            <w:r w:rsidRPr="00E8698F">
              <w:rPr>
                <w:sz w:val="22"/>
                <w:szCs w:val="22"/>
              </w:rPr>
              <w:t xml:space="preserve"> across Oxfordshire.</w:t>
            </w:r>
          </w:p>
          <w:p w14:paraId="11A7132C" w14:textId="77777777" w:rsidR="00E8698F" w:rsidRPr="004F10D1" w:rsidRDefault="00E8698F" w:rsidP="00E8698F">
            <w:pPr>
              <w:numPr>
                <w:ilvl w:val="0"/>
                <w:numId w:val="14"/>
              </w:numPr>
              <w:rPr>
                <w:rFonts w:ascii="Arial" w:hAnsi="Arial" w:cs="Arial"/>
                <w:color w:val="000000"/>
                <w:szCs w:val="22"/>
                <w:lang w:eastAsia="en-GB"/>
              </w:rPr>
            </w:pPr>
            <w:r w:rsidRPr="004F10D1">
              <w:rPr>
                <w:rFonts w:ascii="Arial" w:hAnsi="Arial" w:cs="Arial"/>
                <w:color w:val="000000"/>
                <w:szCs w:val="22"/>
                <w:lang w:eastAsia="en-GB"/>
              </w:rPr>
              <w:t xml:space="preserve">Manage a designated budget in line with council processes and responsibilities, working closely with and reporting to the Partnership Youth Development Manager </w:t>
            </w:r>
          </w:p>
          <w:p w14:paraId="5E946659" w14:textId="4C3E0AC2" w:rsidR="00C57F20" w:rsidRPr="00E8698F" w:rsidRDefault="004F10D1" w:rsidP="00E8698F">
            <w:pPr>
              <w:pStyle w:val="Default"/>
              <w:numPr>
                <w:ilvl w:val="0"/>
                <w:numId w:val="14"/>
              </w:numPr>
              <w:rPr>
                <w:sz w:val="22"/>
                <w:szCs w:val="22"/>
              </w:rPr>
            </w:pPr>
            <w:r w:rsidRPr="004F10D1">
              <w:rPr>
                <w:sz w:val="22"/>
                <w:szCs w:val="22"/>
              </w:rPr>
              <w:t xml:space="preserve">To be responsible for the </w:t>
            </w:r>
            <w:r w:rsidR="00004ECD" w:rsidRPr="004F10D1">
              <w:rPr>
                <w:sz w:val="22"/>
                <w:szCs w:val="22"/>
              </w:rPr>
              <w:t>day-to-day</w:t>
            </w:r>
            <w:r w:rsidRPr="004F10D1">
              <w:rPr>
                <w:sz w:val="22"/>
                <w:szCs w:val="22"/>
              </w:rPr>
              <w:t xml:space="preserve"> management of the Targeted Youth Support Service and associated budgets</w:t>
            </w:r>
          </w:p>
          <w:p w14:paraId="497FBDFF" w14:textId="77777777" w:rsidR="004F10D1" w:rsidRPr="004F10D1" w:rsidRDefault="004F10D1" w:rsidP="004F10D1">
            <w:pPr>
              <w:pStyle w:val="ListParagraph"/>
              <w:numPr>
                <w:ilvl w:val="0"/>
                <w:numId w:val="14"/>
              </w:numPr>
              <w:autoSpaceDE w:val="0"/>
              <w:autoSpaceDN w:val="0"/>
              <w:adjustRightInd w:val="0"/>
              <w:rPr>
                <w:rFonts w:ascii="Arial" w:hAnsi="Arial" w:cs="Arial"/>
                <w:color w:val="000000"/>
                <w:szCs w:val="22"/>
                <w:lang w:eastAsia="en-GB"/>
              </w:rPr>
            </w:pPr>
            <w:r w:rsidRPr="004F10D1">
              <w:rPr>
                <w:rFonts w:ascii="Arial" w:hAnsi="Arial" w:cs="Arial"/>
                <w:color w:val="000000"/>
                <w:szCs w:val="22"/>
                <w:lang w:eastAsia="en-GB"/>
              </w:rPr>
              <w:t xml:space="preserve">Oversee performance and development reviews of the team within your line of responsibility </w:t>
            </w:r>
          </w:p>
          <w:p w14:paraId="34222ECB" w14:textId="77777777" w:rsidR="004F10D1" w:rsidRPr="004F10D1" w:rsidRDefault="004F10D1" w:rsidP="004F10D1">
            <w:pPr>
              <w:numPr>
                <w:ilvl w:val="0"/>
                <w:numId w:val="14"/>
              </w:numPr>
              <w:rPr>
                <w:rFonts w:ascii="Arial" w:hAnsi="Arial" w:cs="Arial"/>
                <w:color w:val="000000"/>
                <w:szCs w:val="22"/>
                <w:lang w:eastAsia="en-GB"/>
              </w:rPr>
            </w:pPr>
            <w:r w:rsidRPr="004F10D1">
              <w:rPr>
                <w:rFonts w:ascii="Arial" w:hAnsi="Arial" w:cs="Arial"/>
                <w:color w:val="000000"/>
                <w:szCs w:val="22"/>
                <w:lang w:eastAsia="en-GB"/>
              </w:rPr>
              <w:t xml:space="preserve">To maintain and monitor performance management including effectual financial and budgetary monitoring procedures. </w:t>
            </w:r>
          </w:p>
          <w:p w14:paraId="4E331CC3" w14:textId="5E81BF2C" w:rsidR="00277475" w:rsidRPr="004F10D1" w:rsidRDefault="004F10D1" w:rsidP="004F10D1">
            <w:pPr>
              <w:numPr>
                <w:ilvl w:val="0"/>
                <w:numId w:val="14"/>
              </w:numPr>
              <w:rPr>
                <w:rFonts w:ascii="Arial" w:hAnsi="Arial" w:cs="Arial"/>
                <w:color w:val="000000"/>
                <w:szCs w:val="22"/>
                <w:lang w:eastAsia="en-GB"/>
              </w:rPr>
            </w:pPr>
            <w:r w:rsidRPr="004F10D1">
              <w:rPr>
                <w:rFonts w:ascii="Arial" w:hAnsi="Arial" w:cs="Arial"/>
                <w:color w:val="000000"/>
                <w:szCs w:val="22"/>
                <w:lang w:eastAsia="en-GB"/>
              </w:rPr>
              <w:t>To develop skills and capacity within the service.</w:t>
            </w:r>
          </w:p>
          <w:p w14:paraId="447B05D1" w14:textId="69E173A5" w:rsidR="00E8698F" w:rsidRPr="004F10D1" w:rsidRDefault="004F10D1" w:rsidP="004F10D1">
            <w:pPr>
              <w:numPr>
                <w:ilvl w:val="0"/>
                <w:numId w:val="14"/>
              </w:numPr>
              <w:rPr>
                <w:rFonts w:ascii="Arial" w:hAnsi="Arial" w:cs="Arial"/>
                <w:color w:val="000000"/>
                <w:szCs w:val="22"/>
                <w:lang w:eastAsia="en-GB"/>
              </w:rPr>
            </w:pPr>
            <w:r w:rsidRPr="004F10D1">
              <w:rPr>
                <w:rFonts w:ascii="Arial" w:hAnsi="Arial" w:cs="Arial"/>
                <w:color w:val="000000"/>
                <w:szCs w:val="22"/>
                <w:lang w:eastAsia="en-GB"/>
              </w:rPr>
              <w:t>Take lead responsibility for county wide areas of work e.g. participation and empowerment, detached and outreach work where appropriate.</w:t>
            </w:r>
          </w:p>
          <w:p w14:paraId="75393C67" w14:textId="2FCF406B" w:rsidR="004F10D1" w:rsidRPr="004F10D1" w:rsidRDefault="004F10D1" w:rsidP="004F10D1">
            <w:pPr>
              <w:numPr>
                <w:ilvl w:val="0"/>
                <w:numId w:val="14"/>
              </w:numPr>
              <w:rPr>
                <w:rFonts w:ascii="Arial" w:hAnsi="Arial" w:cs="Arial"/>
                <w:color w:val="000000"/>
                <w:szCs w:val="22"/>
                <w:lang w:eastAsia="en-GB"/>
              </w:rPr>
            </w:pPr>
            <w:r w:rsidRPr="004F10D1">
              <w:rPr>
                <w:rFonts w:ascii="Arial" w:hAnsi="Arial" w:cs="Arial"/>
                <w:color w:val="000000"/>
                <w:szCs w:val="22"/>
                <w:lang w:eastAsia="en-GB"/>
              </w:rPr>
              <w:t>Take forward new initiatives and developments required to ensure the service meets the needs of children and young people.</w:t>
            </w:r>
          </w:p>
          <w:p w14:paraId="60E26D2A" w14:textId="77777777" w:rsidR="004F10D1" w:rsidRPr="00E8698F" w:rsidRDefault="004F10D1" w:rsidP="004F10D1">
            <w:pPr>
              <w:pStyle w:val="Default"/>
              <w:numPr>
                <w:ilvl w:val="0"/>
                <w:numId w:val="14"/>
              </w:numPr>
              <w:rPr>
                <w:sz w:val="22"/>
                <w:szCs w:val="22"/>
              </w:rPr>
            </w:pPr>
            <w:r w:rsidRPr="004F10D1">
              <w:rPr>
                <w:sz w:val="22"/>
                <w:szCs w:val="22"/>
              </w:rPr>
              <w:t>Support the preparation of reports and documents as required for leadership and Cabinet members and present where appropriate.</w:t>
            </w:r>
          </w:p>
          <w:p w14:paraId="54AAD6A4" w14:textId="77777777" w:rsidR="004F10D1" w:rsidRPr="004F10D1" w:rsidRDefault="004F10D1" w:rsidP="004F10D1">
            <w:pPr>
              <w:pStyle w:val="ListParagraph"/>
              <w:numPr>
                <w:ilvl w:val="0"/>
                <w:numId w:val="14"/>
              </w:numPr>
              <w:autoSpaceDE w:val="0"/>
              <w:autoSpaceDN w:val="0"/>
              <w:adjustRightInd w:val="0"/>
              <w:rPr>
                <w:rFonts w:ascii="Arial" w:hAnsi="Arial" w:cs="Arial"/>
                <w:color w:val="000000"/>
                <w:szCs w:val="22"/>
                <w:lang w:eastAsia="en-GB"/>
              </w:rPr>
            </w:pPr>
            <w:r w:rsidRPr="004F10D1">
              <w:rPr>
                <w:rFonts w:ascii="Arial" w:hAnsi="Arial" w:cs="Arial"/>
                <w:color w:val="000000"/>
                <w:szCs w:val="22"/>
                <w:lang w:eastAsia="en-GB"/>
              </w:rPr>
              <w:t xml:space="preserve">Ensure that the appropriate service policies and procedures are implemented and monitored. </w:t>
            </w:r>
          </w:p>
          <w:p w14:paraId="378B3810" w14:textId="77777777" w:rsidR="004F10D1" w:rsidRPr="004F10D1" w:rsidRDefault="004F10D1" w:rsidP="004F10D1">
            <w:pPr>
              <w:pStyle w:val="ListParagraph"/>
              <w:numPr>
                <w:ilvl w:val="0"/>
                <w:numId w:val="14"/>
              </w:numPr>
              <w:autoSpaceDE w:val="0"/>
              <w:autoSpaceDN w:val="0"/>
              <w:adjustRightInd w:val="0"/>
              <w:rPr>
                <w:rFonts w:ascii="Arial" w:hAnsi="Arial" w:cs="Arial"/>
                <w:color w:val="000000"/>
                <w:szCs w:val="22"/>
                <w:lang w:eastAsia="en-GB"/>
              </w:rPr>
            </w:pPr>
            <w:r w:rsidRPr="004F10D1">
              <w:rPr>
                <w:rFonts w:ascii="Arial" w:hAnsi="Arial" w:cs="Arial"/>
                <w:color w:val="000000"/>
                <w:szCs w:val="22"/>
                <w:lang w:eastAsia="en-GB"/>
              </w:rPr>
              <w:t xml:space="preserve">Lead on the promotion and development of the service locally, regionally and nationally where appropriate. </w:t>
            </w:r>
          </w:p>
          <w:p w14:paraId="53C8CE26" w14:textId="77777777" w:rsidR="004F10D1" w:rsidRPr="004F10D1" w:rsidRDefault="004F10D1" w:rsidP="004F10D1">
            <w:pPr>
              <w:pStyle w:val="ListParagraph"/>
              <w:numPr>
                <w:ilvl w:val="0"/>
                <w:numId w:val="14"/>
              </w:numPr>
              <w:autoSpaceDE w:val="0"/>
              <w:autoSpaceDN w:val="0"/>
              <w:adjustRightInd w:val="0"/>
              <w:rPr>
                <w:rFonts w:ascii="Arial" w:hAnsi="Arial" w:cs="Arial"/>
                <w:color w:val="000000"/>
                <w:szCs w:val="22"/>
                <w:lang w:eastAsia="en-GB"/>
              </w:rPr>
            </w:pPr>
            <w:r w:rsidRPr="004F10D1">
              <w:rPr>
                <w:rFonts w:ascii="Arial" w:hAnsi="Arial" w:cs="Arial"/>
                <w:color w:val="000000"/>
                <w:szCs w:val="22"/>
                <w:lang w:eastAsia="en-GB"/>
              </w:rPr>
              <w:t>Promote a positive profile of the service and Council through professional operation and conduct individually and as a service.</w:t>
            </w:r>
          </w:p>
          <w:p w14:paraId="0A5FB958" w14:textId="43D0B9E8" w:rsidR="004F10D1" w:rsidRPr="004F10D1" w:rsidRDefault="004F10D1" w:rsidP="004F10D1">
            <w:pPr>
              <w:numPr>
                <w:ilvl w:val="0"/>
                <w:numId w:val="14"/>
              </w:numPr>
              <w:rPr>
                <w:rFonts w:ascii="Arial" w:hAnsi="Arial" w:cs="Arial"/>
                <w:color w:val="000000"/>
                <w:szCs w:val="22"/>
                <w:lang w:eastAsia="en-GB"/>
              </w:rPr>
            </w:pPr>
            <w:r w:rsidRPr="004F10D1">
              <w:rPr>
                <w:rFonts w:ascii="Arial" w:hAnsi="Arial" w:cs="Arial"/>
                <w:color w:val="000000"/>
                <w:szCs w:val="22"/>
                <w:lang w:eastAsia="en-GB"/>
              </w:rPr>
              <w:t>Work with the team to encourage young people to arrange events, activities and training to develop their ability to fully participate in forums and consultation events as appropriate.</w:t>
            </w:r>
          </w:p>
          <w:p w14:paraId="11625B6E" w14:textId="72D34ED5" w:rsidR="004F10D1" w:rsidRPr="004F10D1" w:rsidRDefault="004F10D1" w:rsidP="004F10D1">
            <w:pPr>
              <w:pStyle w:val="ListParagraph"/>
              <w:numPr>
                <w:ilvl w:val="0"/>
                <w:numId w:val="14"/>
              </w:numPr>
              <w:rPr>
                <w:rFonts w:ascii="Arial" w:hAnsi="Arial" w:cs="Arial"/>
                <w:color w:val="000000"/>
                <w:szCs w:val="22"/>
                <w:lang w:eastAsia="en-GB"/>
              </w:rPr>
            </w:pPr>
            <w:r w:rsidRPr="004F10D1">
              <w:rPr>
                <w:rFonts w:ascii="Arial" w:hAnsi="Arial" w:cs="Arial"/>
                <w:color w:val="000000"/>
                <w:szCs w:val="22"/>
                <w:lang w:eastAsia="en-GB"/>
              </w:rPr>
              <w:t>Assist the team with encouraging young people to develop an active role in the decision-making processes that affect their lives.</w:t>
            </w:r>
          </w:p>
          <w:p w14:paraId="09891D24" w14:textId="77777777" w:rsidR="004F10D1" w:rsidRPr="004F10D1" w:rsidRDefault="004F10D1" w:rsidP="004F10D1">
            <w:pPr>
              <w:pStyle w:val="ListParagraph"/>
              <w:numPr>
                <w:ilvl w:val="0"/>
                <w:numId w:val="14"/>
              </w:numPr>
              <w:autoSpaceDE w:val="0"/>
              <w:autoSpaceDN w:val="0"/>
              <w:adjustRightInd w:val="0"/>
              <w:rPr>
                <w:rFonts w:ascii="Arial" w:hAnsi="Arial" w:cs="Arial"/>
                <w:color w:val="000000"/>
                <w:szCs w:val="22"/>
                <w:lang w:eastAsia="en-GB"/>
              </w:rPr>
            </w:pPr>
            <w:r w:rsidRPr="004F10D1">
              <w:rPr>
                <w:rFonts w:ascii="Arial" w:hAnsi="Arial" w:cs="Arial"/>
                <w:color w:val="000000"/>
                <w:szCs w:val="22"/>
                <w:lang w:eastAsia="en-GB"/>
              </w:rPr>
              <w:t xml:space="preserve">Lead on the development and implementation of a curriculum for youth work and have </w:t>
            </w:r>
          </w:p>
          <w:p w14:paraId="6C2F9138" w14:textId="77777777" w:rsidR="004F10D1" w:rsidRPr="004F10D1" w:rsidRDefault="004F10D1" w:rsidP="004F10D1">
            <w:pPr>
              <w:pStyle w:val="Default"/>
              <w:ind w:left="347" w:firstLine="13"/>
              <w:rPr>
                <w:sz w:val="22"/>
                <w:szCs w:val="22"/>
              </w:rPr>
            </w:pPr>
            <w:r w:rsidRPr="004F10D1">
              <w:rPr>
                <w:sz w:val="22"/>
                <w:szCs w:val="22"/>
              </w:rPr>
              <w:t xml:space="preserve">the ability to develop, deliver and quality assure work with young people. </w:t>
            </w:r>
          </w:p>
          <w:p w14:paraId="705D0273" w14:textId="77777777" w:rsidR="00E8698F" w:rsidRPr="004F10D1" w:rsidRDefault="00E8698F" w:rsidP="004F10D1">
            <w:pPr>
              <w:ind w:left="720"/>
              <w:rPr>
                <w:rFonts w:ascii="Arial" w:hAnsi="Arial" w:cs="Arial"/>
                <w:color w:val="000000"/>
                <w:szCs w:val="22"/>
                <w:lang w:eastAsia="en-GB"/>
              </w:rPr>
            </w:pPr>
          </w:p>
          <w:p w14:paraId="5BF3B075" w14:textId="11F147D2" w:rsidR="00E8698F" w:rsidRPr="00E8698F" w:rsidRDefault="00E8698F" w:rsidP="00E8698F">
            <w:pPr>
              <w:pStyle w:val="Default"/>
              <w:rPr>
                <w:sz w:val="22"/>
                <w:szCs w:val="22"/>
              </w:rPr>
            </w:pPr>
            <w:r w:rsidRPr="00E8698F">
              <w:rPr>
                <w:sz w:val="22"/>
                <w:szCs w:val="22"/>
              </w:rPr>
              <w:t xml:space="preserve">Strategic Development </w:t>
            </w:r>
          </w:p>
          <w:p w14:paraId="03BC4049" w14:textId="657E3DBB" w:rsidR="00E8698F" w:rsidRDefault="00E8698F" w:rsidP="00E8698F">
            <w:pPr>
              <w:pStyle w:val="Default"/>
              <w:numPr>
                <w:ilvl w:val="0"/>
                <w:numId w:val="14"/>
              </w:numPr>
              <w:rPr>
                <w:sz w:val="22"/>
                <w:szCs w:val="22"/>
              </w:rPr>
            </w:pPr>
            <w:r w:rsidRPr="00BE5EA4">
              <w:rPr>
                <w:sz w:val="22"/>
                <w:szCs w:val="22"/>
              </w:rPr>
              <w:t xml:space="preserve">To support </w:t>
            </w:r>
            <w:r>
              <w:rPr>
                <w:sz w:val="22"/>
                <w:szCs w:val="22"/>
              </w:rPr>
              <w:t xml:space="preserve">the </w:t>
            </w:r>
            <w:r w:rsidRPr="00BE5EA4">
              <w:rPr>
                <w:sz w:val="22"/>
                <w:szCs w:val="22"/>
              </w:rPr>
              <w:t>delivery of a strategic and operational approach in a targeted youth work offer for children and young people across Oxfordshire</w:t>
            </w:r>
            <w:r w:rsidR="004F10D1">
              <w:rPr>
                <w:sz w:val="22"/>
                <w:szCs w:val="22"/>
              </w:rPr>
              <w:t>.</w:t>
            </w:r>
          </w:p>
          <w:p w14:paraId="3B4AD445" w14:textId="7F01EF9B" w:rsidR="00E8698F" w:rsidRPr="00E8698F" w:rsidRDefault="00E8698F" w:rsidP="00E8698F">
            <w:pPr>
              <w:pStyle w:val="Default"/>
              <w:numPr>
                <w:ilvl w:val="0"/>
                <w:numId w:val="14"/>
              </w:numPr>
              <w:rPr>
                <w:sz w:val="22"/>
                <w:szCs w:val="22"/>
              </w:rPr>
            </w:pPr>
            <w:r w:rsidRPr="00E8698F">
              <w:rPr>
                <w:sz w:val="22"/>
                <w:szCs w:val="22"/>
              </w:rPr>
              <w:t>Responsibility for empowerment and participation of children and young people including a joined up approach with the Children in Care Council and the delivery of Detached Youth work.</w:t>
            </w:r>
          </w:p>
          <w:p w14:paraId="0861AE0D" w14:textId="77777777" w:rsidR="00E8698F" w:rsidRPr="00E8698F" w:rsidRDefault="00E8698F" w:rsidP="00E8698F">
            <w:pPr>
              <w:pStyle w:val="Default"/>
              <w:numPr>
                <w:ilvl w:val="0"/>
                <w:numId w:val="14"/>
              </w:numPr>
              <w:rPr>
                <w:sz w:val="22"/>
                <w:szCs w:val="22"/>
              </w:rPr>
            </w:pPr>
            <w:r w:rsidRPr="00E8698F">
              <w:rPr>
                <w:sz w:val="22"/>
                <w:szCs w:val="22"/>
              </w:rPr>
              <w:t>As our Targeted Youth Support Manager, you will develop, manage, and implement our Youth Development Strategy, meeting identified local needs.</w:t>
            </w:r>
          </w:p>
          <w:p w14:paraId="11BF6643" w14:textId="6A31E7C7" w:rsidR="00E8698F" w:rsidRPr="004F10D1" w:rsidRDefault="00E8698F" w:rsidP="00E8698F">
            <w:pPr>
              <w:numPr>
                <w:ilvl w:val="0"/>
                <w:numId w:val="14"/>
              </w:numPr>
              <w:autoSpaceDE w:val="0"/>
              <w:autoSpaceDN w:val="0"/>
              <w:adjustRightInd w:val="0"/>
              <w:rPr>
                <w:rFonts w:ascii="Arial" w:hAnsi="Arial" w:cs="Arial"/>
                <w:color w:val="000000"/>
                <w:szCs w:val="22"/>
                <w:lang w:eastAsia="en-GB"/>
              </w:rPr>
            </w:pPr>
            <w:r w:rsidRPr="004F10D1">
              <w:rPr>
                <w:rFonts w:ascii="Arial" w:hAnsi="Arial" w:cs="Arial"/>
                <w:color w:val="000000"/>
                <w:szCs w:val="22"/>
                <w:lang w:eastAsia="en-GB"/>
              </w:rPr>
              <w:t>To lead and manage youth work on behalf of the council across Oxfordshire including strategy development and outcomes framework.</w:t>
            </w:r>
          </w:p>
          <w:p w14:paraId="4BD1CAF0" w14:textId="77777777" w:rsidR="004F10D1" w:rsidRPr="00E8698F" w:rsidRDefault="004F10D1" w:rsidP="004F10D1">
            <w:pPr>
              <w:pStyle w:val="Default"/>
              <w:numPr>
                <w:ilvl w:val="0"/>
                <w:numId w:val="14"/>
              </w:numPr>
              <w:rPr>
                <w:sz w:val="22"/>
                <w:szCs w:val="22"/>
              </w:rPr>
            </w:pPr>
            <w:r w:rsidRPr="004F10D1">
              <w:rPr>
                <w:sz w:val="22"/>
                <w:szCs w:val="22"/>
              </w:rPr>
              <w:t>To lead on the preparation, implementation and review of the youth service plans, ensuring it links to Council wide objectives, appropriate strategies and National Indicators where relevant.</w:t>
            </w:r>
          </w:p>
          <w:p w14:paraId="36E42C3A" w14:textId="50CCCF62" w:rsidR="004F10D1" w:rsidRPr="00A50F9A" w:rsidRDefault="004F10D1" w:rsidP="004F10D1">
            <w:pPr>
              <w:pStyle w:val="ListParagraph"/>
              <w:numPr>
                <w:ilvl w:val="0"/>
                <w:numId w:val="14"/>
              </w:numPr>
              <w:autoSpaceDE w:val="0"/>
              <w:autoSpaceDN w:val="0"/>
              <w:adjustRightInd w:val="0"/>
              <w:rPr>
                <w:rFonts w:ascii="Arial" w:hAnsi="Arial" w:cs="Arial"/>
                <w:color w:val="000000"/>
                <w:szCs w:val="22"/>
                <w:lang w:eastAsia="en-GB"/>
              </w:rPr>
            </w:pPr>
            <w:r w:rsidRPr="00A50F9A">
              <w:rPr>
                <w:rFonts w:ascii="Arial" w:hAnsi="Arial" w:cs="Arial"/>
                <w:color w:val="000000"/>
                <w:szCs w:val="22"/>
                <w:lang w:eastAsia="en-GB"/>
              </w:rPr>
              <w:t>Identify opportunities for funding and collaboration to enhance the delivery and sustainability of the Targeted Youth Support Service.</w:t>
            </w:r>
          </w:p>
          <w:p w14:paraId="542587DB" w14:textId="11C47B4E" w:rsidR="00E8698F" w:rsidRDefault="004F10D1" w:rsidP="00E8698F">
            <w:pPr>
              <w:pStyle w:val="Default"/>
              <w:numPr>
                <w:ilvl w:val="0"/>
                <w:numId w:val="14"/>
              </w:numPr>
              <w:rPr>
                <w:sz w:val="22"/>
                <w:szCs w:val="22"/>
              </w:rPr>
            </w:pPr>
            <w:r w:rsidRPr="00A50F9A">
              <w:rPr>
                <w:sz w:val="22"/>
                <w:szCs w:val="22"/>
              </w:rPr>
              <w:t xml:space="preserve">Participate in and </w:t>
            </w:r>
            <w:r w:rsidR="00A50F9A">
              <w:rPr>
                <w:sz w:val="22"/>
                <w:szCs w:val="22"/>
              </w:rPr>
              <w:t>i</w:t>
            </w:r>
            <w:r w:rsidRPr="00A50F9A">
              <w:rPr>
                <w:sz w:val="22"/>
                <w:szCs w:val="22"/>
              </w:rPr>
              <w:t>nfluence cross directorate strategy and policy.</w:t>
            </w:r>
          </w:p>
          <w:p w14:paraId="4492B20F" w14:textId="77777777" w:rsidR="00E8698F" w:rsidRDefault="00E8698F" w:rsidP="00A50F9A">
            <w:pPr>
              <w:pStyle w:val="Default"/>
              <w:ind w:left="720"/>
              <w:rPr>
                <w:sz w:val="22"/>
                <w:szCs w:val="22"/>
              </w:rPr>
            </w:pPr>
          </w:p>
          <w:p w14:paraId="1F212839" w14:textId="77777777" w:rsidR="00E8698F" w:rsidRDefault="00E8698F" w:rsidP="00E8698F">
            <w:pPr>
              <w:pStyle w:val="Default"/>
              <w:rPr>
                <w:sz w:val="22"/>
                <w:szCs w:val="22"/>
              </w:rPr>
            </w:pPr>
          </w:p>
          <w:p w14:paraId="2280B323" w14:textId="162DBF7A" w:rsidR="00E8698F" w:rsidRPr="00E8698F" w:rsidRDefault="00A50F9A" w:rsidP="00E8698F">
            <w:pPr>
              <w:pStyle w:val="Default"/>
              <w:rPr>
                <w:sz w:val="22"/>
                <w:szCs w:val="22"/>
              </w:rPr>
            </w:pPr>
            <w:r>
              <w:rPr>
                <w:sz w:val="22"/>
                <w:szCs w:val="22"/>
              </w:rPr>
              <w:t xml:space="preserve">Youth Work </w:t>
            </w:r>
            <w:r w:rsidR="00E8698F" w:rsidRPr="00E8698F">
              <w:rPr>
                <w:sz w:val="22"/>
                <w:szCs w:val="22"/>
              </w:rPr>
              <w:t xml:space="preserve">Development </w:t>
            </w:r>
            <w:r>
              <w:rPr>
                <w:sz w:val="22"/>
                <w:szCs w:val="22"/>
              </w:rPr>
              <w:t xml:space="preserve">&amp; Professionalisation </w:t>
            </w:r>
            <w:r w:rsidR="00E8698F" w:rsidRPr="00E8698F">
              <w:rPr>
                <w:sz w:val="22"/>
                <w:szCs w:val="22"/>
              </w:rPr>
              <w:t xml:space="preserve"> </w:t>
            </w:r>
          </w:p>
          <w:p w14:paraId="56F1039E" w14:textId="632F0CB7" w:rsidR="00E8698F" w:rsidRDefault="004F10D1" w:rsidP="00E8698F">
            <w:pPr>
              <w:pStyle w:val="Default"/>
              <w:numPr>
                <w:ilvl w:val="0"/>
                <w:numId w:val="14"/>
              </w:numPr>
              <w:rPr>
                <w:sz w:val="22"/>
                <w:szCs w:val="22"/>
              </w:rPr>
            </w:pPr>
            <w:r w:rsidRPr="004F10D1">
              <w:rPr>
                <w:sz w:val="22"/>
                <w:szCs w:val="22"/>
              </w:rPr>
              <w:t>To take a lead on implementing and responding to local, regional and national developments and priorities regarding youth work.</w:t>
            </w:r>
          </w:p>
          <w:p w14:paraId="668EE926" w14:textId="139333F2" w:rsidR="004F10D1" w:rsidRPr="004F10D1" w:rsidRDefault="004F10D1" w:rsidP="00E8698F">
            <w:pPr>
              <w:pStyle w:val="Default"/>
              <w:numPr>
                <w:ilvl w:val="0"/>
                <w:numId w:val="14"/>
              </w:numPr>
              <w:rPr>
                <w:sz w:val="22"/>
                <w:szCs w:val="22"/>
              </w:rPr>
            </w:pPr>
            <w:r w:rsidRPr="00A50F9A">
              <w:rPr>
                <w:sz w:val="22"/>
                <w:szCs w:val="22"/>
              </w:rPr>
              <w:t>Participate on NYA Lead Officer’s National forum and Regional Youth Work forum and ensure that all relevant policy developments are implemented.</w:t>
            </w:r>
          </w:p>
          <w:p w14:paraId="16B01517" w14:textId="77777777" w:rsidR="004F10D1" w:rsidRPr="00A50F9A" w:rsidRDefault="004F10D1" w:rsidP="004F10D1">
            <w:pPr>
              <w:pStyle w:val="ListParagraph"/>
              <w:numPr>
                <w:ilvl w:val="0"/>
                <w:numId w:val="14"/>
              </w:numPr>
              <w:autoSpaceDE w:val="0"/>
              <w:autoSpaceDN w:val="0"/>
              <w:adjustRightInd w:val="0"/>
              <w:rPr>
                <w:rFonts w:ascii="Arial" w:hAnsi="Arial" w:cs="Arial"/>
                <w:color w:val="000000"/>
                <w:szCs w:val="22"/>
                <w:lang w:eastAsia="en-GB"/>
              </w:rPr>
            </w:pPr>
            <w:r w:rsidRPr="00A50F9A">
              <w:rPr>
                <w:rFonts w:ascii="Arial" w:hAnsi="Arial" w:cs="Arial"/>
                <w:color w:val="000000"/>
                <w:szCs w:val="22"/>
                <w:lang w:eastAsia="en-GB"/>
              </w:rPr>
              <w:t>Support the workforce to pursue professional qualifications in the form of Level 3 and Level 6 JNC qualifications and liaise with training providers.</w:t>
            </w:r>
          </w:p>
          <w:p w14:paraId="71B3B83E" w14:textId="77777777" w:rsidR="004F10D1" w:rsidRPr="00E8698F" w:rsidRDefault="004F10D1" w:rsidP="00A50F9A">
            <w:pPr>
              <w:pStyle w:val="Default"/>
              <w:ind w:left="720"/>
              <w:rPr>
                <w:sz w:val="22"/>
                <w:szCs w:val="22"/>
              </w:rPr>
            </w:pPr>
          </w:p>
          <w:p w14:paraId="5DA0DE75" w14:textId="77777777" w:rsidR="00E8698F" w:rsidRDefault="00E8698F" w:rsidP="00E8698F">
            <w:pPr>
              <w:pStyle w:val="Default"/>
              <w:rPr>
                <w:sz w:val="22"/>
                <w:szCs w:val="22"/>
              </w:rPr>
            </w:pPr>
          </w:p>
          <w:p w14:paraId="5ED60740" w14:textId="5610CD4D" w:rsidR="00E8698F" w:rsidRPr="00E8698F" w:rsidRDefault="00E8698F" w:rsidP="00E8698F">
            <w:pPr>
              <w:pStyle w:val="Default"/>
              <w:rPr>
                <w:sz w:val="22"/>
                <w:szCs w:val="22"/>
              </w:rPr>
            </w:pPr>
            <w:r w:rsidRPr="00E8698F">
              <w:rPr>
                <w:sz w:val="22"/>
                <w:szCs w:val="22"/>
              </w:rPr>
              <w:t xml:space="preserve">Partnership work </w:t>
            </w:r>
          </w:p>
          <w:p w14:paraId="0A260F79" w14:textId="77777777" w:rsidR="00E8698F" w:rsidRPr="00E8698F" w:rsidRDefault="00E8698F" w:rsidP="00E8698F">
            <w:pPr>
              <w:pStyle w:val="Default"/>
              <w:numPr>
                <w:ilvl w:val="0"/>
                <w:numId w:val="14"/>
              </w:numPr>
              <w:rPr>
                <w:sz w:val="22"/>
                <w:szCs w:val="22"/>
              </w:rPr>
            </w:pPr>
            <w:r w:rsidRPr="00E8698F">
              <w:rPr>
                <w:sz w:val="22"/>
                <w:szCs w:val="22"/>
              </w:rPr>
              <w:t>Develop local community links by strengthening partnerships and responding to need.</w:t>
            </w:r>
          </w:p>
          <w:p w14:paraId="5D3771B6" w14:textId="77777777" w:rsidR="00E8698F" w:rsidRPr="00A50F9A" w:rsidRDefault="00E8698F" w:rsidP="00A50F9A">
            <w:pPr>
              <w:pStyle w:val="Default"/>
              <w:numPr>
                <w:ilvl w:val="0"/>
                <w:numId w:val="14"/>
              </w:numPr>
              <w:rPr>
                <w:sz w:val="22"/>
                <w:szCs w:val="22"/>
              </w:rPr>
            </w:pPr>
            <w:r w:rsidRPr="00A50F9A">
              <w:rPr>
                <w:sz w:val="22"/>
                <w:szCs w:val="22"/>
              </w:rPr>
              <w:t>Strengthening relationships across schools, colleges, public health, Districts and third sector partners and work to an agreed joined up approach and framework.</w:t>
            </w:r>
          </w:p>
          <w:p w14:paraId="591ED98C" w14:textId="77777777" w:rsidR="004F10D1" w:rsidRPr="00A50F9A" w:rsidRDefault="004F10D1" w:rsidP="00A50F9A">
            <w:pPr>
              <w:pStyle w:val="Default"/>
              <w:numPr>
                <w:ilvl w:val="0"/>
                <w:numId w:val="14"/>
              </w:numPr>
              <w:rPr>
                <w:sz w:val="22"/>
                <w:szCs w:val="22"/>
              </w:rPr>
            </w:pPr>
            <w:r w:rsidRPr="00A50F9A">
              <w:rPr>
                <w:sz w:val="22"/>
                <w:szCs w:val="22"/>
              </w:rPr>
              <w:t xml:space="preserve">To develop co-operative and collaborative partnerships with other statutory and voluntary agencies who have a remit for work with children and young people </w:t>
            </w:r>
          </w:p>
          <w:p w14:paraId="30DF0637" w14:textId="54755B9B" w:rsidR="00E8698F" w:rsidRPr="00E8698F" w:rsidRDefault="004F10D1" w:rsidP="00E8698F">
            <w:pPr>
              <w:pStyle w:val="Default"/>
              <w:numPr>
                <w:ilvl w:val="0"/>
                <w:numId w:val="14"/>
              </w:numPr>
              <w:rPr>
                <w:sz w:val="22"/>
                <w:szCs w:val="22"/>
              </w:rPr>
            </w:pPr>
            <w:r w:rsidRPr="004F10D1">
              <w:rPr>
                <w:sz w:val="22"/>
                <w:szCs w:val="22"/>
              </w:rPr>
              <w:t>To contribute to the cross-sector strategic plans for agencies working with young people.</w:t>
            </w:r>
          </w:p>
          <w:p w14:paraId="145074E3" w14:textId="368AF9B0" w:rsidR="00E8698F" w:rsidRPr="004F10D1" w:rsidRDefault="004F10D1" w:rsidP="00E8698F">
            <w:pPr>
              <w:pStyle w:val="Default"/>
              <w:numPr>
                <w:ilvl w:val="0"/>
                <w:numId w:val="14"/>
              </w:numPr>
              <w:rPr>
                <w:sz w:val="22"/>
                <w:szCs w:val="22"/>
              </w:rPr>
            </w:pPr>
            <w:r w:rsidRPr="00A50F9A">
              <w:rPr>
                <w:sz w:val="22"/>
                <w:szCs w:val="22"/>
              </w:rPr>
              <w:t>To provide support, training and advice on youth related issues to schools, partners and voluntary sector organisations.</w:t>
            </w:r>
          </w:p>
          <w:p w14:paraId="2A07B298" w14:textId="045B3BB4" w:rsidR="004F10D1" w:rsidRPr="00E8698F" w:rsidRDefault="004F10D1" w:rsidP="00E8698F">
            <w:pPr>
              <w:pStyle w:val="Default"/>
              <w:numPr>
                <w:ilvl w:val="0"/>
                <w:numId w:val="14"/>
              </w:numPr>
              <w:rPr>
                <w:sz w:val="22"/>
                <w:szCs w:val="22"/>
              </w:rPr>
            </w:pPr>
            <w:r w:rsidRPr="00A50F9A">
              <w:rPr>
                <w:sz w:val="22"/>
                <w:szCs w:val="22"/>
              </w:rPr>
              <w:t>Develop and maintain relationships with elected members, council officers in other departments, staff from voluntary and statutory agencies, Head teachers, school governors and members of the public and young people.</w:t>
            </w:r>
          </w:p>
          <w:p w14:paraId="656495C7" w14:textId="77777777" w:rsidR="00E8698F" w:rsidRDefault="00E8698F" w:rsidP="00E8698F">
            <w:pPr>
              <w:pStyle w:val="Default"/>
              <w:rPr>
                <w:sz w:val="22"/>
                <w:szCs w:val="22"/>
              </w:rPr>
            </w:pPr>
          </w:p>
          <w:p w14:paraId="236174E5" w14:textId="359FA461" w:rsidR="004F10D1" w:rsidRDefault="00A50F9A" w:rsidP="00E8698F">
            <w:pPr>
              <w:pStyle w:val="Default"/>
              <w:rPr>
                <w:sz w:val="22"/>
                <w:szCs w:val="22"/>
              </w:rPr>
            </w:pPr>
            <w:r>
              <w:rPr>
                <w:sz w:val="22"/>
                <w:szCs w:val="22"/>
              </w:rPr>
              <w:t xml:space="preserve">Policy Adherence </w:t>
            </w:r>
          </w:p>
          <w:p w14:paraId="4CD09771" w14:textId="77777777" w:rsidR="004F10D1" w:rsidRPr="00A50F9A" w:rsidRDefault="004F10D1" w:rsidP="00A50F9A">
            <w:pPr>
              <w:pStyle w:val="Default"/>
              <w:numPr>
                <w:ilvl w:val="0"/>
                <w:numId w:val="16"/>
              </w:numPr>
              <w:rPr>
                <w:sz w:val="22"/>
                <w:szCs w:val="22"/>
              </w:rPr>
            </w:pPr>
            <w:r w:rsidRPr="00A50F9A">
              <w:rPr>
                <w:sz w:val="22"/>
                <w:szCs w:val="22"/>
              </w:rPr>
              <w:t xml:space="preserve">Actively promote the equalities and diversity agenda in the workplace and in service delivery. </w:t>
            </w:r>
          </w:p>
          <w:p w14:paraId="4806ED76" w14:textId="2AE4AA06" w:rsidR="004F10D1" w:rsidRPr="00A50F9A" w:rsidRDefault="004F10D1" w:rsidP="00A50F9A">
            <w:pPr>
              <w:pStyle w:val="ListParagraph"/>
              <w:numPr>
                <w:ilvl w:val="0"/>
                <w:numId w:val="16"/>
              </w:numPr>
              <w:autoSpaceDE w:val="0"/>
              <w:autoSpaceDN w:val="0"/>
              <w:adjustRightInd w:val="0"/>
              <w:rPr>
                <w:rFonts w:ascii="Arial" w:hAnsi="Arial" w:cs="Arial"/>
                <w:color w:val="000000"/>
                <w:szCs w:val="22"/>
                <w:lang w:eastAsia="en-GB"/>
              </w:rPr>
            </w:pPr>
            <w:r w:rsidRPr="00A50F9A">
              <w:rPr>
                <w:rFonts w:ascii="Arial" w:hAnsi="Arial" w:cs="Arial"/>
                <w:color w:val="000000"/>
                <w:szCs w:val="22"/>
                <w:lang w:eastAsia="en-GB"/>
              </w:rPr>
              <w:t>Uphold and implement policies and procedures of the Council; including customer care, data protection, ICT, finance, health and safety and safeguarding policies.</w:t>
            </w:r>
          </w:p>
          <w:p w14:paraId="33E6369B" w14:textId="77777777" w:rsidR="004F10D1" w:rsidRPr="00A50F9A" w:rsidRDefault="004F10D1" w:rsidP="00A50F9A">
            <w:pPr>
              <w:pStyle w:val="Default"/>
              <w:numPr>
                <w:ilvl w:val="0"/>
                <w:numId w:val="16"/>
              </w:numPr>
              <w:rPr>
                <w:sz w:val="22"/>
                <w:szCs w:val="22"/>
              </w:rPr>
            </w:pPr>
            <w:r w:rsidRPr="00A50F9A">
              <w:rPr>
                <w:sz w:val="22"/>
                <w:szCs w:val="22"/>
              </w:rPr>
              <w:t xml:space="preserve">Actively engage with the behaviours and values of the Council to promote and support our agenda. </w:t>
            </w:r>
          </w:p>
          <w:p w14:paraId="0C303452" w14:textId="77777777" w:rsidR="00A50F9A" w:rsidRPr="00A50F9A" w:rsidRDefault="00A50F9A" w:rsidP="004F10D1">
            <w:pPr>
              <w:pStyle w:val="Default"/>
              <w:ind w:left="347" w:firstLine="13"/>
              <w:rPr>
                <w:sz w:val="22"/>
                <w:szCs w:val="22"/>
              </w:rPr>
            </w:pPr>
          </w:p>
          <w:p w14:paraId="3ED23913" w14:textId="6C8C0C75" w:rsidR="004F10D1" w:rsidRDefault="00A50F9A" w:rsidP="00E8698F">
            <w:pPr>
              <w:pStyle w:val="Default"/>
              <w:rPr>
                <w:sz w:val="22"/>
                <w:szCs w:val="22"/>
              </w:rPr>
            </w:pPr>
            <w:r w:rsidRPr="00A50F9A">
              <w:rPr>
                <w:sz w:val="22"/>
                <w:szCs w:val="22"/>
              </w:rPr>
              <w:t>Work flexibly including evenings and weekends as required.</w:t>
            </w:r>
          </w:p>
          <w:p w14:paraId="394F2568" w14:textId="7F832663" w:rsidR="00C57F20" w:rsidRPr="00E8698F" w:rsidRDefault="00C57F20" w:rsidP="00E8698F">
            <w:pPr>
              <w:pStyle w:val="Default"/>
              <w:rPr>
                <w:sz w:val="22"/>
                <w:szCs w:val="22"/>
              </w:rPr>
            </w:pPr>
            <w:r w:rsidRPr="00E8698F">
              <w:rPr>
                <w:sz w:val="22"/>
                <w:szCs w:val="22"/>
              </w:rPr>
              <w:t>Any other duties as may be deemed necessary to carry out the full remit of the role.</w:t>
            </w:r>
          </w:p>
          <w:p w14:paraId="07B3765D" w14:textId="1FAF0567" w:rsidR="0065462D" w:rsidRPr="00E8698F" w:rsidRDefault="0065462D" w:rsidP="00E8698F">
            <w:pPr>
              <w:pStyle w:val="Default"/>
              <w:ind w:left="720"/>
              <w:rPr>
                <w:sz w:val="22"/>
                <w:szCs w:val="22"/>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B8184B">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lastRenderedPageBreak/>
              <w:t>Essential Criteria</w:t>
            </w:r>
          </w:p>
        </w:tc>
        <w:tc>
          <w:tcPr>
            <w:tcW w:w="985" w:type="pct"/>
          </w:tcPr>
          <w:p w14:paraId="5A9CCAA3" w14:textId="77777777" w:rsidR="00114762" w:rsidRPr="009F0647" w:rsidRDefault="00114762" w:rsidP="00A405EF">
            <w:pPr>
              <w:pStyle w:val="Heading3"/>
            </w:pPr>
            <w:r w:rsidRPr="009F0647">
              <w:t>Assessed By:</w:t>
            </w:r>
          </w:p>
        </w:tc>
      </w:tr>
      <w:tr w:rsidR="00A50F9A" w:rsidRPr="009F0647" w14:paraId="1F44305B" w14:textId="77777777" w:rsidTr="00B8184B">
        <w:tc>
          <w:tcPr>
            <w:tcW w:w="4015" w:type="pct"/>
          </w:tcPr>
          <w:p w14:paraId="3930A996" w14:textId="59C15AE4" w:rsidR="00A50F9A" w:rsidRPr="00925E8C" w:rsidRDefault="00A50F9A" w:rsidP="00A50F9A">
            <w:pPr>
              <w:rPr>
                <w:rFonts w:ascii="Arial" w:hAnsi="Arial" w:cs="Arial"/>
                <w:b/>
                <w:color w:val="000000"/>
                <w:szCs w:val="22"/>
                <w:lang w:eastAsia="en-GB"/>
              </w:rPr>
            </w:pPr>
            <w:r>
              <w:rPr>
                <w:rFonts w:ascii="Arial" w:hAnsi="Arial" w:cs="Arial"/>
                <w:b/>
                <w:color w:val="000000"/>
                <w:szCs w:val="22"/>
                <w:lang w:eastAsia="en-GB"/>
              </w:rPr>
              <w:t xml:space="preserve">Qualifications </w:t>
            </w:r>
          </w:p>
        </w:tc>
        <w:tc>
          <w:tcPr>
            <w:tcW w:w="985" w:type="pct"/>
          </w:tcPr>
          <w:p w14:paraId="1AE6B1EA" w14:textId="77777777" w:rsidR="00A50F9A" w:rsidRDefault="00A50F9A" w:rsidP="00A50F9A">
            <w:pPr>
              <w:spacing w:before="120" w:after="120"/>
              <w:rPr>
                <w:rFonts w:ascii="Arial" w:hAnsi="Arial" w:cs="Arial"/>
                <w:szCs w:val="22"/>
              </w:rPr>
            </w:pPr>
          </w:p>
        </w:tc>
      </w:tr>
      <w:tr w:rsidR="00114762" w:rsidRPr="009F0647" w14:paraId="5A5B663D" w14:textId="77777777" w:rsidTr="00B8184B">
        <w:tc>
          <w:tcPr>
            <w:tcW w:w="4015" w:type="pct"/>
          </w:tcPr>
          <w:p w14:paraId="1C3AF171" w14:textId="39984515" w:rsidR="00DA7303" w:rsidRPr="00925E8C" w:rsidRDefault="00A50F9A" w:rsidP="00A50F9A">
            <w:pPr>
              <w:rPr>
                <w:rFonts w:ascii="Arial" w:hAnsi="Arial" w:cs="Arial"/>
                <w:color w:val="000000"/>
                <w:szCs w:val="22"/>
                <w:lang w:eastAsia="en-GB"/>
              </w:rPr>
            </w:pPr>
            <w:r w:rsidRPr="006D3D37">
              <w:t>Degree</w:t>
            </w:r>
            <w:r>
              <w:t xml:space="preserve"> level</w:t>
            </w:r>
            <w:r w:rsidRPr="006D3D37">
              <w:t xml:space="preserve"> </w:t>
            </w:r>
            <w:r>
              <w:t xml:space="preserve">qualification </w:t>
            </w:r>
            <w:r w:rsidRPr="006D3D37">
              <w:t>in youth and community work</w:t>
            </w:r>
            <w:r>
              <w:t xml:space="preserve"> (with JNC) or equivalent experience and qualification.</w:t>
            </w:r>
          </w:p>
        </w:tc>
        <w:tc>
          <w:tcPr>
            <w:tcW w:w="985" w:type="pct"/>
          </w:tcPr>
          <w:p w14:paraId="1C4D3E4A" w14:textId="3315DC8C" w:rsidR="00114762" w:rsidRPr="00925E8C" w:rsidRDefault="00A50F9A" w:rsidP="00A50F9A">
            <w:pPr>
              <w:spacing w:before="120" w:after="120"/>
              <w:rPr>
                <w:rFonts w:ascii="Arial" w:hAnsi="Arial" w:cs="Arial"/>
                <w:szCs w:val="22"/>
              </w:rPr>
            </w:pPr>
            <w:r>
              <w:rPr>
                <w:rFonts w:ascii="Arial" w:hAnsi="Arial" w:cs="Arial"/>
                <w:szCs w:val="22"/>
              </w:rPr>
              <w:t xml:space="preserve">A, I </w:t>
            </w:r>
          </w:p>
        </w:tc>
      </w:tr>
      <w:tr w:rsidR="00114762" w:rsidRPr="009F0647" w14:paraId="3F9D28AE" w14:textId="77777777" w:rsidTr="00B8184B">
        <w:tc>
          <w:tcPr>
            <w:tcW w:w="4015" w:type="pct"/>
          </w:tcPr>
          <w:p w14:paraId="7F6E0554" w14:textId="1655E40C" w:rsidR="00114762" w:rsidRPr="00A50F9A" w:rsidRDefault="00A50F9A" w:rsidP="00A50F9A">
            <w:pPr>
              <w:autoSpaceDE w:val="0"/>
              <w:autoSpaceDN w:val="0"/>
              <w:adjustRightInd w:val="0"/>
              <w:spacing w:after="120"/>
            </w:pPr>
            <w:r w:rsidRPr="006D3D37">
              <w:t>Management qualification</w:t>
            </w:r>
            <w:r>
              <w:t xml:space="preserve">. </w:t>
            </w:r>
            <w:r w:rsidRPr="006D3D37">
              <w:t xml:space="preserve"> </w:t>
            </w:r>
          </w:p>
        </w:tc>
        <w:tc>
          <w:tcPr>
            <w:tcW w:w="985" w:type="pct"/>
          </w:tcPr>
          <w:p w14:paraId="3ACF592F" w14:textId="475BEE26" w:rsidR="00114762" w:rsidRPr="00925E8C" w:rsidRDefault="00A50F9A" w:rsidP="00A50F9A">
            <w:pPr>
              <w:spacing w:before="120" w:after="120"/>
              <w:rPr>
                <w:rFonts w:ascii="Arial" w:hAnsi="Arial" w:cs="Arial"/>
                <w:szCs w:val="22"/>
              </w:rPr>
            </w:pPr>
            <w:r>
              <w:rPr>
                <w:rFonts w:ascii="Arial" w:hAnsi="Arial" w:cs="Arial"/>
                <w:szCs w:val="22"/>
              </w:rPr>
              <w:t xml:space="preserve">A, I </w:t>
            </w:r>
          </w:p>
        </w:tc>
      </w:tr>
      <w:tr w:rsidR="00114762" w:rsidRPr="009F0647" w14:paraId="26CC1E89" w14:textId="77777777" w:rsidTr="00B8184B">
        <w:tc>
          <w:tcPr>
            <w:tcW w:w="4015" w:type="pct"/>
          </w:tcPr>
          <w:p w14:paraId="0B2E756E" w14:textId="5213FCCA" w:rsidR="00114762" w:rsidRPr="00A50F9A" w:rsidRDefault="00A50F9A" w:rsidP="00A50F9A">
            <w:pPr>
              <w:autoSpaceDE w:val="0"/>
              <w:autoSpaceDN w:val="0"/>
              <w:adjustRightInd w:val="0"/>
              <w:spacing w:after="120"/>
            </w:pPr>
            <w:r w:rsidRPr="00A50F9A">
              <w:t>Evidence of continuous training and personal development</w:t>
            </w:r>
            <w:r>
              <w:t>.</w:t>
            </w:r>
          </w:p>
        </w:tc>
        <w:tc>
          <w:tcPr>
            <w:tcW w:w="985" w:type="pct"/>
          </w:tcPr>
          <w:p w14:paraId="105BA4C0" w14:textId="511D8477" w:rsidR="00114762" w:rsidRPr="00925E8C" w:rsidRDefault="00A50F9A" w:rsidP="00A50F9A">
            <w:pPr>
              <w:spacing w:before="120" w:after="120"/>
              <w:rPr>
                <w:rFonts w:ascii="Arial" w:hAnsi="Arial" w:cs="Arial"/>
                <w:szCs w:val="22"/>
              </w:rPr>
            </w:pPr>
            <w:r>
              <w:rPr>
                <w:rFonts w:ascii="Arial" w:hAnsi="Arial" w:cs="Arial"/>
                <w:szCs w:val="22"/>
              </w:rPr>
              <w:t xml:space="preserve">A, I </w:t>
            </w:r>
          </w:p>
        </w:tc>
      </w:tr>
      <w:tr w:rsidR="00114762" w:rsidRPr="009F0647" w14:paraId="1B292C93" w14:textId="77777777" w:rsidTr="00B8184B">
        <w:tc>
          <w:tcPr>
            <w:tcW w:w="4015" w:type="pct"/>
          </w:tcPr>
          <w:p w14:paraId="2E8AD832" w14:textId="79D5C06C" w:rsidR="00B26C50" w:rsidRPr="00112331" w:rsidRDefault="00B26C50" w:rsidP="00B26C50">
            <w:pPr>
              <w:overflowPunct w:val="0"/>
              <w:autoSpaceDE w:val="0"/>
              <w:autoSpaceDN w:val="0"/>
              <w:adjustRightInd w:val="0"/>
              <w:jc w:val="both"/>
              <w:textAlignment w:val="baseline"/>
              <w:rPr>
                <w:rFonts w:ascii="Arial" w:hAnsi="Arial" w:cs="Arial"/>
                <w:szCs w:val="22"/>
              </w:rPr>
            </w:pPr>
          </w:p>
          <w:p w14:paraId="7FBC3DDD" w14:textId="2F38854B" w:rsidR="00114762" w:rsidRPr="00A50F9A" w:rsidRDefault="00A50F9A" w:rsidP="004D7CA2">
            <w:pPr>
              <w:autoSpaceDE w:val="0"/>
              <w:autoSpaceDN w:val="0"/>
              <w:adjustRightInd w:val="0"/>
              <w:spacing w:after="120"/>
              <w:jc w:val="both"/>
              <w:rPr>
                <w:rFonts w:ascii="Arial" w:hAnsi="Arial" w:cs="Arial"/>
                <w:b/>
                <w:bCs/>
                <w:szCs w:val="22"/>
                <w:lang w:eastAsia="en-GB"/>
              </w:rPr>
            </w:pPr>
            <w:r w:rsidRPr="00A50F9A">
              <w:rPr>
                <w:rFonts w:ascii="Arial" w:hAnsi="Arial" w:cs="Arial"/>
                <w:b/>
                <w:bCs/>
                <w:szCs w:val="22"/>
                <w:lang w:eastAsia="en-GB"/>
              </w:rPr>
              <w:t xml:space="preserve">Experience </w:t>
            </w:r>
          </w:p>
        </w:tc>
        <w:tc>
          <w:tcPr>
            <w:tcW w:w="985" w:type="pct"/>
          </w:tcPr>
          <w:p w14:paraId="739E4E27" w14:textId="1781C1D8" w:rsidR="00114762" w:rsidRPr="00925E8C" w:rsidRDefault="00114762" w:rsidP="007A55C8">
            <w:pPr>
              <w:spacing w:before="120" w:after="120"/>
              <w:jc w:val="both"/>
              <w:rPr>
                <w:rFonts w:ascii="Arial" w:hAnsi="Arial" w:cs="Arial"/>
                <w:szCs w:val="22"/>
              </w:rPr>
            </w:pPr>
          </w:p>
        </w:tc>
      </w:tr>
      <w:tr w:rsidR="00114762" w:rsidRPr="009F0647" w14:paraId="55A1407B" w14:textId="77777777" w:rsidTr="00B8184B">
        <w:tc>
          <w:tcPr>
            <w:tcW w:w="4015" w:type="pct"/>
          </w:tcPr>
          <w:p w14:paraId="159FC75D" w14:textId="2BED48B5" w:rsidR="00114762" w:rsidRPr="00A50F9A" w:rsidRDefault="00A50F9A" w:rsidP="008802E7">
            <w:pPr>
              <w:overflowPunct w:val="0"/>
              <w:autoSpaceDE w:val="0"/>
              <w:autoSpaceDN w:val="0"/>
              <w:adjustRightInd w:val="0"/>
              <w:jc w:val="both"/>
              <w:textAlignment w:val="baseline"/>
            </w:pPr>
            <w:r w:rsidRPr="00A50F9A">
              <w:t xml:space="preserve">Experience as a youth worker or equivalent in more than one setting with young people, negotiating, planning and delivering innovative work. </w:t>
            </w:r>
          </w:p>
        </w:tc>
        <w:tc>
          <w:tcPr>
            <w:tcW w:w="985" w:type="pct"/>
          </w:tcPr>
          <w:p w14:paraId="2DB00AF6" w14:textId="494EE697" w:rsidR="00114762" w:rsidRPr="00925E8C" w:rsidRDefault="00A50F9A" w:rsidP="00A50F9A">
            <w:pPr>
              <w:spacing w:before="120" w:after="120"/>
              <w:rPr>
                <w:rFonts w:ascii="Arial" w:hAnsi="Arial" w:cs="Arial"/>
                <w:szCs w:val="22"/>
              </w:rPr>
            </w:pPr>
            <w:r>
              <w:rPr>
                <w:rFonts w:ascii="Arial" w:hAnsi="Arial" w:cs="Arial"/>
                <w:szCs w:val="22"/>
              </w:rPr>
              <w:t xml:space="preserve">A, I </w:t>
            </w:r>
          </w:p>
        </w:tc>
      </w:tr>
      <w:tr w:rsidR="00A50F9A" w:rsidRPr="009F0647" w14:paraId="5254FEB9" w14:textId="77777777" w:rsidTr="00B8184B">
        <w:tc>
          <w:tcPr>
            <w:tcW w:w="4015" w:type="pct"/>
          </w:tcPr>
          <w:p w14:paraId="2633829B" w14:textId="661A959E" w:rsidR="00A50F9A" w:rsidRPr="00A50F9A" w:rsidRDefault="00A50F9A" w:rsidP="00A50F9A">
            <w:pPr>
              <w:pStyle w:val="Default"/>
              <w:rPr>
                <w:rFonts w:ascii="Tahoma" w:hAnsi="Tahoma" w:cs="Times New Roman"/>
                <w:color w:val="auto"/>
                <w:sz w:val="22"/>
                <w:lang w:eastAsia="en-US"/>
              </w:rPr>
            </w:pPr>
            <w:r w:rsidRPr="00A50F9A">
              <w:rPr>
                <w:rFonts w:ascii="Tahoma" w:hAnsi="Tahoma" w:cs="Times New Roman"/>
                <w:color w:val="auto"/>
                <w:sz w:val="22"/>
                <w:lang w:eastAsia="en-US"/>
              </w:rPr>
              <w:t>Experience of recruitment, management and the supervision of strong teams and managing operational performance</w:t>
            </w:r>
            <w:r>
              <w:rPr>
                <w:rFonts w:ascii="Tahoma" w:hAnsi="Tahoma" w:cs="Times New Roman"/>
                <w:color w:val="auto"/>
                <w:sz w:val="22"/>
                <w:lang w:eastAsia="en-US"/>
              </w:rPr>
              <w:t xml:space="preserve">. </w:t>
            </w:r>
          </w:p>
        </w:tc>
        <w:tc>
          <w:tcPr>
            <w:tcW w:w="985" w:type="pct"/>
          </w:tcPr>
          <w:p w14:paraId="21263892" w14:textId="35283184" w:rsidR="00A50F9A" w:rsidRPr="00A50F9A" w:rsidRDefault="00A50F9A" w:rsidP="00A50F9A">
            <w:pPr>
              <w:spacing w:before="120" w:after="120"/>
              <w:rPr>
                <w:rFonts w:ascii="Arial" w:hAnsi="Arial" w:cs="Arial"/>
                <w:szCs w:val="22"/>
              </w:rPr>
            </w:pPr>
            <w:r w:rsidRPr="00A50F9A">
              <w:rPr>
                <w:rFonts w:ascii="Arial" w:hAnsi="Arial" w:cs="Arial"/>
                <w:szCs w:val="22"/>
              </w:rPr>
              <w:t xml:space="preserve">A, I </w:t>
            </w:r>
          </w:p>
        </w:tc>
      </w:tr>
      <w:tr w:rsidR="00A50F9A" w:rsidRPr="009F0647" w14:paraId="0CD91B74" w14:textId="77777777" w:rsidTr="00B8184B">
        <w:trPr>
          <w:trHeight w:val="510"/>
        </w:trPr>
        <w:tc>
          <w:tcPr>
            <w:tcW w:w="4015" w:type="pct"/>
          </w:tcPr>
          <w:p w14:paraId="21BCD633" w14:textId="24EABFEB" w:rsidR="00A50F9A" w:rsidRPr="00A50F9A" w:rsidRDefault="00A50F9A" w:rsidP="008229EA">
            <w:pPr>
              <w:pStyle w:val="Default"/>
              <w:rPr>
                <w:rFonts w:ascii="Tahoma" w:hAnsi="Tahoma" w:cs="Times New Roman"/>
                <w:color w:val="auto"/>
                <w:sz w:val="22"/>
                <w:lang w:eastAsia="en-US"/>
              </w:rPr>
            </w:pPr>
            <w:r w:rsidRPr="00A50F9A">
              <w:rPr>
                <w:rFonts w:ascii="Tahoma" w:hAnsi="Tahoma" w:cs="Times New Roman"/>
                <w:color w:val="auto"/>
                <w:sz w:val="22"/>
                <w:lang w:eastAsia="en-US"/>
              </w:rPr>
              <w:t xml:space="preserve">Experience of working with complex social needs and disadvantage. </w:t>
            </w:r>
          </w:p>
        </w:tc>
        <w:tc>
          <w:tcPr>
            <w:tcW w:w="985" w:type="pct"/>
          </w:tcPr>
          <w:p w14:paraId="647237F2" w14:textId="620066A0" w:rsidR="00A50F9A" w:rsidRPr="00A50F9A" w:rsidRDefault="00A50F9A" w:rsidP="00A50F9A">
            <w:pPr>
              <w:spacing w:before="120" w:after="120"/>
              <w:rPr>
                <w:rFonts w:ascii="Arial" w:hAnsi="Arial" w:cs="Arial"/>
                <w:szCs w:val="22"/>
              </w:rPr>
            </w:pPr>
            <w:r w:rsidRPr="00A50F9A">
              <w:rPr>
                <w:rFonts w:ascii="Arial" w:hAnsi="Arial" w:cs="Arial"/>
                <w:szCs w:val="22"/>
              </w:rPr>
              <w:t xml:space="preserve">A, I </w:t>
            </w:r>
          </w:p>
        </w:tc>
      </w:tr>
      <w:tr w:rsidR="00A50F9A" w:rsidRPr="009F0647" w14:paraId="1B8FC6BF" w14:textId="77777777" w:rsidTr="00B8184B">
        <w:trPr>
          <w:trHeight w:val="510"/>
        </w:trPr>
        <w:tc>
          <w:tcPr>
            <w:tcW w:w="4015" w:type="pct"/>
          </w:tcPr>
          <w:p w14:paraId="7FFEF120" w14:textId="5CD154F7" w:rsidR="00A50F9A" w:rsidRPr="00A50F9A" w:rsidRDefault="00A50F9A" w:rsidP="008229EA">
            <w:pPr>
              <w:pStyle w:val="Default"/>
              <w:rPr>
                <w:rFonts w:ascii="Tahoma" w:hAnsi="Tahoma" w:cs="Times New Roman"/>
                <w:color w:val="auto"/>
                <w:sz w:val="22"/>
                <w:lang w:eastAsia="en-US"/>
              </w:rPr>
            </w:pPr>
            <w:r w:rsidRPr="00A50F9A">
              <w:rPr>
                <w:rFonts w:ascii="Tahoma" w:hAnsi="Tahoma" w:cs="Times New Roman"/>
                <w:color w:val="auto"/>
                <w:sz w:val="22"/>
                <w:lang w:eastAsia="en-US"/>
              </w:rPr>
              <w:t xml:space="preserve">Experience of working with voluntary and/or statutory agencies. </w:t>
            </w:r>
          </w:p>
        </w:tc>
        <w:tc>
          <w:tcPr>
            <w:tcW w:w="985" w:type="pct"/>
          </w:tcPr>
          <w:p w14:paraId="72755D78" w14:textId="446DE184" w:rsidR="00A50F9A" w:rsidRPr="00A50F9A" w:rsidRDefault="00A50F9A" w:rsidP="00A50F9A">
            <w:pPr>
              <w:spacing w:before="120" w:after="120"/>
              <w:rPr>
                <w:rFonts w:ascii="Arial" w:hAnsi="Arial" w:cs="Arial"/>
                <w:szCs w:val="22"/>
              </w:rPr>
            </w:pPr>
            <w:r w:rsidRPr="00A50F9A">
              <w:rPr>
                <w:rFonts w:ascii="Arial" w:hAnsi="Arial" w:cs="Arial"/>
                <w:szCs w:val="22"/>
              </w:rPr>
              <w:t xml:space="preserve">A, I </w:t>
            </w:r>
          </w:p>
        </w:tc>
      </w:tr>
      <w:tr w:rsidR="00A50F9A" w:rsidRPr="009F0647" w14:paraId="6D9D6C05" w14:textId="77777777" w:rsidTr="00B8184B">
        <w:trPr>
          <w:trHeight w:val="70"/>
        </w:trPr>
        <w:tc>
          <w:tcPr>
            <w:tcW w:w="4015" w:type="pct"/>
          </w:tcPr>
          <w:p w14:paraId="4EA190E4" w14:textId="12D717FE" w:rsidR="00A50F9A" w:rsidRPr="00A50F9A" w:rsidRDefault="00A50F9A" w:rsidP="008229EA">
            <w:pPr>
              <w:pStyle w:val="Default"/>
              <w:rPr>
                <w:rFonts w:ascii="Tahoma" w:hAnsi="Tahoma" w:cs="Times New Roman"/>
                <w:color w:val="auto"/>
                <w:sz w:val="22"/>
                <w:lang w:eastAsia="en-US"/>
              </w:rPr>
            </w:pPr>
            <w:r w:rsidRPr="00A50F9A">
              <w:rPr>
                <w:rFonts w:ascii="Tahoma" w:hAnsi="Tahoma" w:cs="Times New Roman"/>
                <w:color w:val="auto"/>
                <w:sz w:val="22"/>
                <w:lang w:eastAsia="en-US"/>
              </w:rPr>
              <w:t>Experience of service planning, budget management and financial planning</w:t>
            </w:r>
            <w:r>
              <w:rPr>
                <w:rFonts w:ascii="Tahoma" w:hAnsi="Tahoma" w:cs="Times New Roman"/>
                <w:color w:val="auto"/>
                <w:sz w:val="22"/>
                <w:lang w:eastAsia="en-US"/>
              </w:rPr>
              <w:t xml:space="preserve">. </w:t>
            </w:r>
          </w:p>
        </w:tc>
        <w:tc>
          <w:tcPr>
            <w:tcW w:w="985" w:type="pct"/>
          </w:tcPr>
          <w:p w14:paraId="27406CDF" w14:textId="4671532E" w:rsidR="00A50F9A" w:rsidRPr="00A50F9A" w:rsidRDefault="00A50F9A" w:rsidP="00A50F9A">
            <w:pPr>
              <w:spacing w:before="120" w:after="120"/>
              <w:rPr>
                <w:rFonts w:ascii="Arial" w:hAnsi="Arial" w:cs="Arial"/>
                <w:szCs w:val="22"/>
              </w:rPr>
            </w:pPr>
            <w:r w:rsidRPr="00A50F9A">
              <w:rPr>
                <w:rFonts w:ascii="Arial" w:hAnsi="Arial" w:cs="Arial"/>
                <w:szCs w:val="22"/>
              </w:rPr>
              <w:t xml:space="preserve">A, I </w:t>
            </w:r>
          </w:p>
        </w:tc>
      </w:tr>
      <w:tr w:rsidR="00A50F9A" w:rsidRPr="009F0647" w14:paraId="6CBB6A94" w14:textId="77777777" w:rsidTr="00B8184B">
        <w:trPr>
          <w:trHeight w:val="70"/>
        </w:trPr>
        <w:tc>
          <w:tcPr>
            <w:tcW w:w="4015" w:type="pct"/>
          </w:tcPr>
          <w:p w14:paraId="0F8026C7" w14:textId="4FE6F00F" w:rsidR="00A50F9A" w:rsidRPr="00A50F9A" w:rsidRDefault="00A50F9A" w:rsidP="008229EA">
            <w:pPr>
              <w:pStyle w:val="Default"/>
              <w:rPr>
                <w:rFonts w:ascii="Tahoma" w:hAnsi="Tahoma" w:cs="Times New Roman"/>
                <w:color w:val="auto"/>
                <w:sz w:val="22"/>
                <w:lang w:eastAsia="en-US"/>
              </w:rPr>
            </w:pPr>
            <w:r w:rsidRPr="00A50F9A">
              <w:rPr>
                <w:rFonts w:ascii="Tahoma" w:hAnsi="Tahoma" w:cs="Times New Roman"/>
                <w:color w:val="auto"/>
                <w:sz w:val="22"/>
                <w:lang w:eastAsia="en-US"/>
              </w:rPr>
              <w:t>Experience of developing project bids/ securing external funding and managing budgets</w:t>
            </w:r>
            <w:r>
              <w:rPr>
                <w:rFonts w:ascii="Tahoma" w:hAnsi="Tahoma" w:cs="Times New Roman"/>
                <w:color w:val="auto"/>
                <w:sz w:val="22"/>
                <w:lang w:eastAsia="en-US"/>
              </w:rPr>
              <w:t xml:space="preserve">. </w:t>
            </w:r>
          </w:p>
        </w:tc>
        <w:tc>
          <w:tcPr>
            <w:tcW w:w="985" w:type="pct"/>
          </w:tcPr>
          <w:p w14:paraId="425C5F28" w14:textId="0490D778" w:rsidR="00A50F9A" w:rsidRPr="00A50F9A" w:rsidRDefault="00A50F9A" w:rsidP="00A50F9A">
            <w:pPr>
              <w:spacing w:before="120" w:after="120"/>
              <w:rPr>
                <w:rFonts w:ascii="Arial" w:hAnsi="Arial" w:cs="Arial"/>
                <w:szCs w:val="22"/>
              </w:rPr>
            </w:pPr>
            <w:r w:rsidRPr="00A50F9A">
              <w:rPr>
                <w:rFonts w:ascii="Arial" w:hAnsi="Arial" w:cs="Arial"/>
                <w:szCs w:val="22"/>
              </w:rPr>
              <w:t xml:space="preserve">A, I </w:t>
            </w:r>
          </w:p>
        </w:tc>
      </w:tr>
      <w:tr w:rsidR="00A50F9A" w:rsidRPr="009F0647" w14:paraId="36C89A56" w14:textId="77777777" w:rsidTr="00B8184B">
        <w:trPr>
          <w:trHeight w:val="70"/>
        </w:trPr>
        <w:tc>
          <w:tcPr>
            <w:tcW w:w="4015" w:type="pct"/>
          </w:tcPr>
          <w:p w14:paraId="0022B23D" w14:textId="7A5BFB93" w:rsidR="00A50F9A" w:rsidRPr="00A50F9A" w:rsidRDefault="00A50F9A" w:rsidP="008229EA">
            <w:pPr>
              <w:pStyle w:val="Heading3"/>
              <w:rPr>
                <w:rFonts w:ascii="Tahoma" w:hAnsi="Tahoma"/>
                <w:b w:val="0"/>
                <w:bCs w:val="0"/>
                <w:sz w:val="22"/>
              </w:rPr>
            </w:pPr>
            <w:r w:rsidRPr="00A50F9A">
              <w:rPr>
                <w:rFonts w:ascii="Tahoma" w:hAnsi="Tahoma"/>
                <w:b w:val="0"/>
                <w:bCs w:val="0"/>
                <w:sz w:val="22"/>
              </w:rPr>
              <w:t>Experience of commissioning external services</w:t>
            </w:r>
            <w:r>
              <w:rPr>
                <w:rFonts w:ascii="Tahoma" w:hAnsi="Tahoma"/>
                <w:b w:val="0"/>
                <w:bCs w:val="0"/>
                <w:sz w:val="22"/>
              </w:rPr>
              <w:t xml:space="preserve">. </w:t>
            </w:r>
          </w:p>
        </w:tc>
        <w:tc>
          <w:tcPr>
            <w:tcW w:w="985" w:type="pct"/>
          </w:tcPr>
          <w:p w14:paraId="4E1C8289" w14:textId="43A6BC35" w:rsidR="00A50F9A" w:rsidRPr="00A50F9A" w:rsidRDefault="00A50F9A" w:rsidP="00A50F9A">
            <w:pPr>
              <w:spacing w:before="120" w:after="120"/>
              <w:rPr>
                <w:rFonts w:ascii="Arial" w:hAnsi="Arial" w:cs="Arial"/>
                <w:szCs w:val="22"/>
              </w:rPr>
            </w:pPr>
            <w:r w:rsidRPr="00A50F9A">
              <w:rPr>
                <w:rFonts w:ascii="Arial" w:hAnsi="Arial" w:cs="Arial"/>
                <w:szCs w:val="22"/>
              </w:rPr>
              <w:t xml:space="preserve">A, I </w:t>
            </w:r>
          </w:p>
        </w:tc>
      </w:tr>
      <w:tr w:rsidR="00A50F9A" w:rsidRPr="009F0647" w14:paraId="1F13BD2F" w14:textId="77777777" w:rsidTr="00B8184B">
        <w:trPr>
          <w:trHeight w:val="388"/>
        </w:trPr>
        <w:tc>
          <w:tcPr>
            <w:tcW w:w="4015" w:type="pct"/>
          </w:tcPr>
          <w:p w14:paraId="406D8453" w14:textId="6B487A81" w:rsidR="00A50F9A" w:rsidRPr="00A50F9A" w:rsidRDefault="00A50F9A" w:rsidP="008229EA">
            <w:pPr>
              <w:pStyle w:val="Default"/>
              <w:rPr>
                <w:rFonts w:ascii="Tahoma" w:hAnsi="Tahoma" w:cs="Times New Roman"/>
                <w:color w:val="auto"/>
                <w:sz w:val="22"/>
                <w:lang w:eastAsia="en-US"/>
              </w:rPr>
            </w:pPr>
            <w:r w:rsidRPr="00A50F9A">
              <w:rPr>
                <w:rFonts w:ascii="Tahoma" w:hAnsi="Tahoma" w:cs="Times New Roman"/>
                <w:color w:val="auto"/>
                <w:sz w:val="22"/>
                <w:lang w:eastAsia="en-US"/>
              </w:rPr>
              <w:t>Experience of managing and successfully delivering projects</w:t>
            </w:r>
            <w:r>
              <w:rPr>
                <w:rFonts w:ascii="Tahoma" w:hAnsi="Tahoma" w:cs="Times New Roman"/>
                <w:color w:val="auto"/>
                <w:sz w:val="22"/>
                <w:lang w:eastAsia="en-US"/>
              </w:rPr>
              <w:t xml:space="preserve">. </w:t>
            </w:r>
          </w:p>
        </w:tc>
        <w:tc>
          <w:tcPr>
            <w:tcW w:w="985" w:type="pct"/>
          </w:tcPr>
          <w:p w14:paraId="447A336D" w14:textId="6E8F1E22" w:rsidR="00A50F9A" w:rsidRPr="00A50F9A" w:rsidRDefault="00A50F9A" w:rsidP="00A50F9A">
            <w:pPr>
              <w:spacing w:before="120" w:after="120"/>
              <w:rPr>
                <w:rFonts w:ascii="Arial" w:hAnsi="Arial" w:cs="Arial"/>
                <w:szCs w:val="22"/>
              </w:rPr>
            </w:pPr>
            <w:r w:rsidRPr="00A50F9A">
              <w:rPr>
                <w:rFonts w:ascii="Arial" w:hAnsi="Arial" w:cs="Arial"/>
                <w:szCs w:val="22"/>
              </w:rPr>
              <w:t xml:space="preserve">A, I </w:t>
            </w:r>
          </w:p>
        </w:tc>
      </w:tr>
      <w:tr w:rsidR="00A50F9A" w:rsidRPr="009F0647" w14:paraId="7F3FEDD2" w14:textId="77777777" w:rsidTr="00B8184B">
        <w:trPr>
          <w:trHeight w:val="70"/>
        </w:trPr>
        <w:tc>
          <w:tcPr>
            <w:tcW w:w="4015" w:type="pct"/>
          </w:tcPr>
          <w:p w14:paraId="61A3F7B9" w14:textId="063AEACB" w:rsidR="00A50F9A" w:rsidRPr="00A50F9A" w:rsidRDefault="00A50F9A" w:rsidP="008229EA">
            <w:pPr>
              <w:pStyle w:val="Heading3"/>
              <w:rPr>
                <w:rFonts w:ascii="Tahoma" w:hAnsi="Tahoma"/>
                <w:b w:val="0"/>
                <w:bCs w:val="0"/>
                <w:sz w:val="22"/>
              </w:rPr>
            </w:pPr>
            <w:r w:rsidRPr="00A50F9A">
              <w:rPr>
                <w:rFonts w:ascii="Tahoma" w:hAnsi="Tahoma"/>
                <w:b w:val="0"/>
                <w:bCs w:val="0"/>
                <w:sz w:val="22"/>
              </w:rPr>
              <w:t>Experience of supporting the delivery of effective performance and continuous improvement</w:t>
            </w:r>
            <w:r>
              <w:rPr>
                <w:rFonts w:ascii="Tahoma" w:hAnsi="Tahoma"/>
                <w:b w:val="0"/>
                <w:bCs w:val="0"/>
                <w:sz w:val="22"/>
              </w:rPr>
              <w:t xml:space="preserve">. </w:t>
            </w:r>
          </w:p>
        </w:tc>
        <w:tc>
          <w:tcPr>
            <w:tcW w:w="985" w:type="pct"/>
          </w:tcPr>
          <w:p w14:paraId="6A6351A4" w14:textId="0383F93D" w:rsidR="00A50F9A" w:rsidRPr="00A50F9A" w:rsidRDefault="00A50F9A" w:rsidP="00A50F9A">
            <w:pPr>
              <w:spacing w:before="120" w:after="120"/>
              <w:rPr>
                <w:rFonts w:ascii="Arial" w:hAnsi="Arial" w:cs="Arial"/>
                <w:szCs w:val="22"/>
              </w:rPr>
            </w:pPr>
            <w:r w:rsidRPr="00A50F9A">
              <w:rPr>
                <w:rFonts w:ascii="Arial" w:hAnsi="Arial" w:cs="Arial"/>
                <w:szCs w:val="22"/>
              </w:rPr>
              <w:t xml:space="preserve">A, I </w:t>
            </w:r>
          </w:p>
        </w:tc>
      </w:tr>
      <w:tr w:rsidR="00A50F9A" w:rsidRPr="009F0647" w14:paraId="3518CD73" w14:textId="77777777" w:rsidTr="00B8184B">
        <w:trPr>
          <w:trHeight w:val="70"/>
        </w:trPr>
        <w:tc>
          <w:tcPr>
            <w:tcW w:w="4015" w:type="pct"/>
          </w:tcPr>
          <w:p w14:paraId="0F62E1C5" w14:textId="181642DF" w:rsidR="00A50F9A" w:rsidRPr="00A50F9A" w:rsidRDefault="00A50F9A" w:rsidP="00A50F9A">
            <w:pPr>
              <w:pStyle w:val="Heading3"/>
              <w:rPr>
                <w:rFonts w:ascii="Tahoma" w:hAnsi="Tahoma"/>
                <w:sz w:val="22"/>
              </w:rPr>
            </w:pPr>
            <w:r w:rsidRPr="00A50F9A">
              <w:rPr>
                <w:rFonts w:ascii="Tahoma" w:hAnsi="Tahoma"/>
                <w:sz w:val="22"/>
              </w:rPr>
              <w:t xml:space="preserve">Knowledge </w:t>
            </w:r>
          </w:p>
        </w:tc>
        <w:tc>
          <w:tcPr>
            <w:tcW w:w="985" w:type="pct"/>
          </w:tcPr>
          <w:p w14:paraId="5F7C0D58" w14:textId="77777777" w:rsidR="00A50F9A" w:rsidRPr="00A50F9A" w:rsidRDefault="00A50F9A" w:rsidP="00A50F9A">
            <w:pPr>
              <w:spacing w:before="120" w:after="120"/>
              <w:rPr>
                <w:rFonts w:ascii="Arial" w:hAnsi="Arial" w:cs="Arial"/>
                <w:szCs w:val="22"/>
              </w:rPr>
            </w:pPr>
          </w:p>
        </w:tc>
      </w:tr>
      <w:tr w:rsidR="00A50F9A" w:rsidRPr="009F0647" w14:paraId="54C36F5B" w14:textId="77777777" w:rsidTr="00B8184B">
        <w:trPr>
          <w:trHeight w:val="70"/>
        </w:trPr>
        <w:tc>
          <w:tcPr>
            <w:tcW w:w="4015" w:type="pct"/>
          </w:tcPr>
          <w:p w14:paraId="50CC3E6F" w14:textId="322CFE2E" w:rsidR="00A50F9A" w:rsidRPr="008229EA" w:rsidRDefault="008229EA" w:rsidP="008229EA">
            <w:pPr>
              <w:autoSpaceDE w:val="0"/>
              <w:autoSpaceDN w:val="0"/>
              <w:adjustRightInd w:val="0"/>
            </w:pPr>
            <w:bookmarkStart w:id="2" w:name="_Hlk200449335"/>
            <w:r w:rsidRPr="008229EA">
              <w:t xml:space="preserve">Knowledge of current developments and of key national policy drivers, legislation and broader influences related to youth work and the role. </w:t>
            </w:r>
          </w:p>
        </w:tc>
        <w:tc>
          <w:tcPr>
            <w:tcW w:w="985" w:type="pct"/>
          </w:tcPr>
          <w:p w14:paraId="46841917" w14:textId="35B5B39C" w:rsidR="00A50F9A" w:rsidRPr="00A50F9A" w:rsidRDefault="008229EA" w:rsidP="00A50F9A">
            <w:pPr>
              <w:spacing w:before="120" w:after="120"/>
              <w:rPr>
                <w:rFonts w:ascii="Arial" w:hAnsi="Arial" w:cs="Arial"/>
                <w:szCs w:val="22"/>
              </w:rPr>
            </w:pPr>
            <w:r>
              <w:rPr>
                <w:rFonts w:ascii="Arial" w:hAnsi="Arial" w:cs="Arial"/>
                <w:szCs w:val="22"/>
              </w:rPr>
              <w:t xml:space="preserve">A, I </w:t>
            </w:r>
          </w:p>
        </w:tc>
      </w:tr>
      <w:tr w:rsidR="008229EA" w:rsidRPr="00925E8C" w14:paraId="5EDAEC53" w14:textId="77777777" w:rsidTr="00B8184B">
        <w:tc>
          <w:tcPr>
            <w:tcW w:w="4015" w:type="pct"/>
          </w:tcPr>
          <w:p w14:paraId="553C89E7" w14:textId="2A1677E1" w:rsidR="008229EA" w:rsidRPr="00A50F9A" w:rsidRDefault="008229EA" w:rsidP="008229EA">
            <w:pPr>
              <w:autoSpaceDE w:val="0"/>
              <w:autoSpaceDN w:val="0"/>
              <w:adjustRightInd w:val="0"/>
            </w:pPr>
            <w:r w:rsidRPr="008229EA">
              <w:t xml:space="preserve">Knowledge of and ability to implement equal opportunities and anti-oppressive practice. </w:t>
            </w:r>
          </w:p>
        </w:tc>
        <w:tc>
          <w:tcPr>
            <w:tcW w:w="985" w:type="pct"/>
          </w:tcPr>
          <w:p w14:paraId="0E835184" w14:textId="77777777" w:rsidR="008229EA" w:rsidRPr="00925E8C" w:rsidRDefault="008229EA" w:rsidP="005F22A2">
            <w:pPr>
              <w:spacing w:before="120" w:after="120"/>
              <w:rPr>
                <w:rFonts w:ascii="Arial" w:hAnsi="Arial" w:cs="Arial"/>
                <w:szCs w:val="22"/>
              </w:rPr>
            </w:pPr>
            <w:r>
              <w:rPr>
                <w:rFonts w:ascii="Arial" w:hAnsi="Arial" w:cs="Arial"/>
                <w:szCs w:val="22"/>
              </w:rPr>
              <w:t xml:space="preserve">A, I </w:t>
            </w:r>
          </w:p>
        </w:tc>
      </w:tr>
      <w:tr w:rsidR="008229EA" w:rsidRPr="00A50F9A" w14:paraId="1C34004C" w14:textId="77777777" w:rsidTr="00B8184B">
        <w:tc>
          <w:tcPr>
            <w:tcW w:w="4015" w:type="pct"/>
          </w:tcPr>
          <w:p w14:paraId="0FA90EE9" w14:textId="2E59D944" w:rsidR="008229EA" w:rsidRPr="00A50F9A" w:rsidRDefault="008229EA" w:rsidP="008229EA">
            <w:pPr>
              <w:pStyle w:val="Default"/>
              <w:tabs>
                <w:tab w:val="left" w:pos="947"/>
              </w:tabs>
              <w:rPr>
                <w:rFonts w:ascii="Tahoma" w:hAnsi="Tahoma" w:cs="Times New Roman"/>
                <w:color w:val="auto"/>
                <w:sz w:val="22"/>
                <w:lang w:eastAsia="en-US"/>
              </w:rPr>
            </w:pPr>
            <w:r w:rsidRPr="008229EA">
              <w:rPr>
                <w:rFonts w:ascii="Tahoma" w:hAnsi="Tahoma" w:cs="Times New Roman"/>
                <w:color w:val="auto"/>
                <w:sz w:val="22"/>
                <w:lang w:eastAsia="en-US"/>
              </w:rPr>
              <w:t xml:space="preserve">Understanding and knowledge of the workings of local government and including its legal, financial, social and political context, political processes and the current issues faced in a multi-cultural area. </w:t>
            </w:r>
          </w:p>
        </w:tc>
        <w:tc>
          <w:tcPr>
            <w:tcW w:w="985" w:type="pct"/>
          </w:tcPr>
          <w:p w14:paraId="63ADC38E" w14:textId="77777777" w:rsidR="008229EA" w:rsidRPr="00A50F9A" w:rsidRDefault="008229EA" w:rsidP="005F22A2">
            <w:pPr>
              <w:spacing w:before="120" w:after="120"/>
              <w:rPr>
                <w:rFonts w:ascii="Arial" w:hAnsi="Arial" w:cs="Arial"/>
                <w:szCs w:val="22"/>
              </w:rPr>
            </w:pPr>
            <w:r w:rsidRPr="00A50F9A">
              <w:rPr>
                <w:rFonts w:ascii="Arial" w:hAnsi="Arial" w:cs="Arial"/>
                <w:szCs w:val="22"/>
              </w:rPr>
              <w:t xml:space="preserve">A, I </w:t>
            </w:r>
          </w:p>
        </w:tc>
      </w:tr>
      <w:tr w:rsidR="008229EA" w:rsidRPr="00A50F9A" w14:paraId="356A2305" w14:textId="77777777" w:rsidTr="00B8184B">
        <w:trPr>
          <w:trHeight w:val="510"/>
        </w:trPr>
        <w:tc>
          <w:tcPr>
            <w:tcW w:w="4015" w:type="pct"/>
          </w:tcPr>
          <w:p w14:paraId="11FC11B2" w14:textId="06F4F967" w:rsidR="008229EA" w:rsidRPr="00A50F9A" w:rsidRDefault="008229EA" w:rsidP="005F22A2">
            <w:pPr>
              <w:pStyle w:val="Default"/>
              <w:rPr>
                <w:rFonts w:ascii="Tahoma" w:hAnsi="Tahoma" w:cs="Times New Roman"/>
                <w:color w:val="auto"/>
                <w:sz w:val="22"/>
                <w:lang w:eastAsia="en-US"/>
              </w:rPr>
            </w:pPr>
            <w:r w:rsidRPr="008229EA">
              <w:rPr>
                <w:rFonts w:ascii="Tahoma" w:hAnsi="Tahoma" w:cs="Times New Roman"/>
                <w:color w:val="auto"/>
                <w:sz w:val="22"/>
                <w:lang w:eastAsia="en-US"/>
              </w:rPr>
              <w:t xml:space="preserve">Understanding of the key principals of good youth work practice, with the ability to link theory to practice. </w:t>
            </w:r>
          </w:p>
        </w:tc>
        <w:tc>
          <w:tcPr>
            <w:tcW w:w="985" w:type="pct"/>
          </w:tcPr>
          <w:p w14:paraId="0E3F81FB" w14:textId="77777777" w:rsidR="008229EA" w:rsidRPr="00A50F9A" w:rsidRDefault="008229EA" w:rsidP="005F22A2">
            <w:pPr>
              <w:spacing w:before="120" w:after="120"/>
              <w:rPr>
                <w:rFonts w:ascii="Arial" w:hAnsi="Arial" w:cs="Arial"/>
                <w:szCs w:val="22"/>
              </w:rPr>
            </w:pPr>
            <w:r w:rsidRPr="00A50F9A">
              <w:rPr>
                <w:rFonts w:ascii="Arial" w:hAnsi="Arial" w:cs="Arial"/>
                <w:szCs w:val="22"/>
              </w:rPr>
              <w:t xml:space="preserve">A, I </w:t>
            </w:r>
          </w:p>
        </w:tc>
      </w:tr>
      <w:bookmarkEnd w:id="2"/>
      <w:tr w:rsidR="008229EA" w:rsidRPr="00A50F9A" w14:paraId="0EE2AB1D" w14:textId="77777777" w:rsidTr="00B8184B">
        <w:trPr>
          <w:trHeight w:val="510"/>
        </w:trPr>
        <w:tc>
          <w:tcPr>
            <w:tcW w:w="4015" w:type="pct"/>
          </w:tcPr>
          <w:p w14:paraId="43CE506E" w14:textId="0A1C00E9" w:rsidR="008229EA" w:rsidRPr="008229EA" w:rsidRDefault="008229EA" w:rsidP="008229EA">
            <w:pPr>
              <w:pStyle w:val="Heading3"/>
              <w:rPr>
                <w:rFonts w:ascii="Tahoma" w:hAnsi="Tahoma"/>
                <w:b w:val="0"/>
                <w:bCs w:val="0"/>
                <w:sz w:val="22"/>
              </w:rPr>
            </w:pPr>
            <w:r w:rsidRPr="008229EA">
              <w:rPr>
                <w:rFonts w:ascii="Tahoma" w:hAnsi="Tahoma"/>
                <w:sz w:val="22"/>
              </w:rPr>
              <w:t xml:space="preserve">Skills </w:t>
            </w:r>
          </w:p>
        </w:tc>
        <w:tc>
          <w:tcPr>
            <w:tcW w:w="985" w:type="pct"/>
          </w:tcPr>
          <w:p w14:paraId="5CF06F17" w14:textId="229F4652" w:rsidR="008229EA" w:rsidRPr="00A50F9A" w:rsidRDefault="008229EA" w:rsidP="005F22A2">
            <w:pPr>
              <w:spacing w:before="120" w:after="120"/>
              <w:rPr>
                <w:rFonts w:ascii="Arial" w:hAnsi="Arial" w:cs="Arial"/>
                <w:szCs w:val="22"/>
              </w:rPr>
            </w:pPr>
          </w:p>
        </w:tc>
      </w:tr>
      <w:tr w:rsidR="008229EA" w:rsidRPr="00A50F9A" w14:paraId="479537D1" w14:textId="77777777" w:rsidTr="00B8184B">
        <w:trPr>
          <w:trHeight w:val="70"/>
        </w:trPr>
        <w:tc>
          <w:tcPr>
            <w:tcW w:w="4015" w:type="pct"/>
          </w:tcPr>
          <w:p w14:paraId="28CB1E46" w14:textId="2FABDA48" w:rsidR="008229EA" w:rsidRPr="00A50F9A" w:rsidRDefault="008229EA" w:rsidP="00B8184B">
            <w:pPr>
              <w:autoSpaceDE w:val="0"/>
              <w:autoSpaceDN w:val="0"/>
              <w:adjustRightInd w:val="0"/>
            </w:pPr>
            <w:bookmarkStart w:id="3" w:name="_Hlk200449910"/>
            <w:r w:rsidRPr="00420A52">
              <w:t>Strong leadership skills with ability to ad</w:t>
            </w:r>
            <w:r>
              <w:t>a</w:t>
            </w:r>
            <w:r w:rsidRPr="00420A52">
              <w:t>pt approaches</w:t>
            </w:r>
            <w:r>
              <w:t>.</w:t>
            </w:r>
          </w:p>
        </w:tc>
        <w:tc>
          <w:tcPr>
            <w:tcW w:w="985" w:type="pct"/>
          </w:tcPr>
          <w:p w14:paraId="135539C0" w14:textId="77777777" w:rsidR="008229EA" w:rsidRPr="00B8184B" w:rsidRDefault="008229EA" w:rsidP="00B8184B">
            <w:pPr>
              <w:autoSpaceDE w:val="0"/>
              <w:autoSpaceDN w:val="0"/>
              <w:adjustRightInd w:val="0"/>
            </w:pPr>
            <w:r w:rsidRPr="00B8184B">
              <w:t xml:space="preserve">A, I </w:t>
            </w:r>
          </w:p>
        </w:tc>
      </w:tr>
      <w:tr w:rsidR="008229EA" w:rsidRPr="00A50F9A" w14:paraId="7FA6F55C" w14:textId="77777777" w:rsidTr="00B8184B">
        <w:trPr>
          <w:trHeight w:val="70"/>
        </w:trPr>
        <w:tc>
          <w:tcPr>
            <w:tcW w:w="4015" w:type="pct"/>
          </w:tcPr>
          <w:p w14:paraId="221563BE" w14:textId="0D3A9F56" w:rsidR="008229EA" w:rsidRPr="008229EA" w:rsidRDefault="008229EA" w:rsidP="00B8184B">
            <w:pPr>
              <w:autoSpaceDE w:val="0"/>
              <w:autoSpaceDN w:val="0"/>
              <w:adjustRightInd w:val="0"/>
            </w:pPr>
            <w:r w:rsidRPr="00420A52">
              <w:t>Ability to think analytically about job roles and practice</w:t>
            </w:r>
            <w:r>
              <w:t xml:space="preserve">. </w:t>
            </w:r>
          </w:p>
        </w:tc>
        <w:tc>
          <w:tcPr>
            <w:tcW w:w="985" w:type="pct"/>
          </w:tcPr>
          <w:p w14:paraId="29A0248D" w14:textId="77777777" w:rsidR="008229EA" w:rsidRPr="00B8184B" w:rsidRDefault="008229EA" w:rsidP="00B8184B">
            <w:pPr>
              <w:autoSpaceDE w:val="0"/>
              <w:autoSpaceDN w:val="0"/>
              <w:adjustRightInd w:val="0"/>
            </w:pPr>
            <w:r w:rsidRPr="00B8184B">
              <w:t xml:space="preserve">A, I </w:t>
            </w:r>
          </w:p>
        </w:tc>
      </w:tr>
      <w:tr w:rsidR="008229EA" w:rsidRPr="00925E8C" w14:paraId="1728713D" w14:textId="77777777" w:rsidTr="00B8184B">
        <w:tc>
          <w:tcPr>
            <w:tcW w:w="4015" w:type="pct"/>
          </w:tcPr>
          <w:p w14:paraId="431FB6D8" w14:textId="1CFF4E55" w:rsidR="008229EA" w:rsidRPr="00A50F9A" w:rsidRDefault="008229EA" w:rsidP="00B8184B">
            <w:pPr>
              <w:autoSpaceDE w:val="0"/>
              <w:autoSpaceDN w:val="0"/>
              <w:adjustRightInd w:val="0"/>
            </w:pPr>
            <w:r w:rsidRPr="00420A52">
              <w:t xml:space="preserve">Ability to deal tactfully with a wide range of people and issues in a political context. </w:t>
            </w:r>
          </w:p>
        </w:tc>
        <w:tc>
          <w:tcPr>
            <w:tcW w:w="985" w:type="pct"/>
          </w:tcPr>
          <w:p w14:paraId="32B65004" w14:textId="77777777" w:rsidR="008229EA" w:rsidRPr="00B8184B" w:rsidRDefault="008229EA" w:rsidP="00B8184B">
            <w:pPr>
              <w:autoSpaceDE w:val="0"/>
              <w:autoSpaceDN w:val="0"/>
              <w:adjustRightInd w:val="0"/>
            </w:pPr>
            <w:r w:rsidRPr="00B8184B">
              <w:t xml:space="preserve">A, I </w:t>
            </w:r>
          </w:p>
        </w:tc>
      </w:tr>
      <w:tr w:rsidR="008229EA" w:rsidRPr="00A50F9A" w14:paraId="1083E334" w14:textId="77777777" w:rsidTr="00B8184B">
        <w:tc>
          <w:tcPr>
            <w:tcW w:w="4015" w:type="pct"/>
          </w:tcPr>
          <w:p w14:paraId="058CE517" w14:textId="6D65B5D4" w:rsidR="008229EA" w:rsidRPr="00A50F9A" w:rsidRDefault="008229EA" w:rsidP="00B8184B">
            <w:pPr>
              <w:autoSpaceDE w:val="0"/>
              <w:autoSpaceDN w:val="0"/>
              <w:adjustRightInd w:val="0"/>
            </w:pPr>
            <w:r w:rsidRPr="00420A52">
              <w:t>Ability to comprehend complex issues and write clear, concise reports and plans to deadlines</w:t>
            </w:r>
            <w:r>
              <w:t xml:space="preserve">. </w:t>
            </w:r>
          </w:p>
        </w:tc>
        <w:tc>
          <w:tcPr>
            <w:tcW w:w="985" w:type="pct"/>
          </w:tcPr>
          <w:p w14:paraId="093D521D" w14:textId="77777777" w:rsidR="008229EA" w:rsidRPr="00B8184B" w:rsidRDefault="008229EA" w:rsidP="00B8184B">
            <w:pPr>
              <w:autoSpaceDE w:val="0"/>
              <w:autoSpaceDN w:val="0"/>
              <w:adjustRightInd w:val="0"/>
            </w:pPr>
            <w:r w:rsidRPr="00B8184B">
              <w:t xml:space="preserve">A, I </w:t>
            </w:r>
          </w:p>
        </w:tc>
      </w:tr>
      <w:tr w:rsidR="008229EA" w:rsidRPr="00A50F9A" w14:paraId="74E2E558" w14:textId="77777777" w:rsidTr="00B8184B">
        <w:trPr>
          <w:trHeight w:val="510"/>
        </w:trPr>
        <w:tc>
          <w:tcPr>
            <w:tcW w:w="4015" w:type="pct"/>
          </w:tcPr>
          <w:p w14:paraId="2EAFEC00" w14:textId="39121CC4" w:rsidR="008229EA" w:rsidRPr="00A50F9A" w:rsidRDefault="008229EA" w:rsidP="00B8184B">
            <w:pPr>
              <w:autoSpaceDE w:val="0"/>
              <w:autoSpaceDN w:val="0"/>
              <w:adjustRightInd w:val="0"/>
            </w:pPr>
            <w:r w:rsidRPr="00420A52">
              <w:lastRenderedPageBreak/>
              <w:t xml:space="preserve">Ability to listen and respond to </w:t>
            </w:r>
            <w:r>
              <w:t>service user</w:t>
            </w:r>
            <w:r w:rsidRPr="00420A52">
              <w:t xml:space="preserve"> needs and increase young peoples</w:t>
            </w:r>
            <w:r>
              <w:t>’</w:t>
            </w:r>
            <w:r w:rsidRPr="00420A52">
              <w:t xml:space="preserve"> involvement in the service and in their communities</w:t>
            </w:r>
            <w:r>
              <w:t xml:space="preserve">. </w:t>
            </w:r>
          </w:p>
        </w:tc>
        <w:tc>
          <w:tcPr>
            <w:tcW w:w="985" w:type="pct"/>
          </w:tcPr>
          <w:p w14:paraId="2DFD98FD" w14:textId="77777777" w:rsidR="008229EA" w:rsidRPr="00B8184B" w:rsidRDefault="008229EA" w:rsidP="00B8184B">
            <w:pPr>
              <w:autoSpaceDE w:val="0"/>
              <w:autoSpaceDN w:val="0"/>
              <w:adjustRightInd w:val="0"/>
            </w:pPr>
            <w:r w:rsidRPr="00B8184B">
              <w:t xml:space="preserve">A, I </w:t>
            </w:r>
          </w:p>
        </w:tc>
      </w:tr>
      <w:tr w:rsidR="00B8184B" w:rsidRPr="009F0647" w14:paraId="4F27814D" w14:textId="77777777" w:rsidTr="00B8184B">
        <w:trPr>
          <w:trHeight w:val="70"/>
        </w:trPr>
        <w:tc>
          <w:tcPr>
            <w:tcW w:w="4015" w:type="pct"/>
          </w:tcPr>
          <w:p w14:paraId="120D2970" w14:textId="2FECA9DB" w:rsidR="00B8184B" w:rsidRPr="00B8184B" w:rsidRDefault="00B8184B" w:rsidP="00B8184B">
            <w:pPr>
              <w:autoSpaceDE w:val="0"/>
              <w:autoSpaceDN w:val="0"/>
              <w:adjustRightInd w:val="0"/>
            </w:pPr>
            <w:bookmarkStart w:id="4" w:name="_Hlk200449864"/>
            <w:r w:rsidRPr="00420A52">
              <w:t>Ability to coach, mentor and support staff in personal and professional development</w:t>
            </w:r>
            <w:r>
              <w:t xml:space="preserve">. </w:t>
            </w:r>
          </w:p>
        </w:tc>
        <w:tc>
          <w:tcPr>
            <w:tcW w:w="985" w:type="pct"/>
          </w:tcPr>
          <w:p w14:paraId="1DFB5CE5" w14:textId="7D3BAC26" w:rsidR="00B8184B" w:rsidRPr="00B8184B" w:rsidRDefault="00B8184B" w:rsidP="00B8184B">
            <w:pPr>
              <w:autoSpaceDE w:val="0"/>
              <w:autoSpaceDN w:val="0"/>
              <w:adjustRightInd w:val="0"/>
            </w:pPr>
            <w:r w:rsidRPr="00B62DB8">
              <w:t xml:space="preserve">A, I </w:t>
            </w:r>
          </w:p>
        </w:tc>
      </w:tr>
      <w:tr w:rsidR="00B8184B" w:rsidRPr="009F0647" w14:paraId="44585B6B" w14:textId="77777777" w:rsidTr="00B8184B">
        <w:trPr>
          <w:trHeight w:val="70"/>
        </w:trPr>
        <w:tc>
          <w:tcPr>
            <w:tcW w:w="4015" w:type="pct"/>
          </w:tcPr>
          <w:p w14:paraId="298AD4A3" w14:textId="7BFD5D83" w:rsidR="00B8184B" w:rsidRPr="00B8184B" w:rsidRDefault="00B8184B" w:rsidP="00B8184B">
            <w:pPr>
              <w:autoSpaceDE w:val="0"/>
              <w:autoSpaceDN w:val="0"/>
              <w:adjustRightInd w:val="0"/>
            </w:pPr>
            <w:r w:rsidRPr="00420A52">
              <w:t>Ability to work through problems, evaluate risk and offer practical solutions</w:t>
            </w:r>
            <w:r>
              <w:t xml:space="preserve">. </w:t>
            </w:r>
          </w:p>
        </w:tc>
        <w:tc>
          <w:tcPr>
            <w:tcW w:w="985" w:type="pct"/>
          </w:tcPr>
          <w:p w14:paraId="4E0C2E48" w14:textId="75483233" w:rsidR="00B8184B" w:rsidRPr="00B8184B" w:rsidRDefault="00B8184B" w:rsidP="00B8184B">
            <w:pPr>
              <w:autoSpaceDE w:val="0"/>
              <w:autoSpaceDN w:val="0"/>
              <w:adjustRightInd w:val="0"/>
            </w:pPr>
            <w:r w:rsidRPr="00B62DB8">
              <w:t xml:space="preserve">A, I </w:t>
            </w:r>
          </w:p>
        </w:tc>
      </w:tr>
      <w:tr w:rsidR="00B8184B" w:rsidRPr="009F0647" w14:paraId="1010591F" w14:textId="77777777" w:rsidTr="00B8184B">
        <w:trPr>
          <w:trHeight w:val="70"/>
        </w:trPr>
        <w:tc>
          <w:tcPr>
            <w:tcW w:w="4015" w:type="pct"/>
          </w:tcPr>
          <w:p w14:paraId="131EEA67" w14:textId="771D2C27" w:rsidR="00B8184B" w:rsidRPr="00420A52" w:rsidRDefault="00B8184B" w:rsidP="00B8184B">
            <w:pPr>
              <w:autoSpaceDE w:val="0"/>
              <w:autoSpaceDN w:val="0"/>
              <w:adjustRightInd w:val="0"/>
            </w:pPr>
            <w:r w:rsidRPr="00B8184B">
              <w:t xml:space="preserve">High level communication skills; able to communicate with partners and engage them to work collaboratively. </w:t>
            </w:r>
          </w:p>
        </w:tc>
        <w:tc>
          <w:tcPr>
            <w:tcW w:w="985" w:type="pct"/>
          </w:tcPr>
          <w:p w14:paraId="24133621" w14:textId="6DBACD3B" w:rsidR="00B8184B" w:rsidRPr="00B8184B" w:rsidRDefault="00B8184B" w:rsidP="00B8184B">
            <w:pPr>
              <w:autoSpaceDE w:val="0"/>
              <w:autoSpaceDN w:val="0"/>
              <w:adjustRightInd w:val="0"/>
              <w:spacing w:before="120" w:after="120"/>
            </w:pPr>
            <w:r w:rsidRPr="00B62DB8">
              <w:t xml:space="preserve">A, I </w:t>
            </w:r>
          </w:p>
        </w:tc>
      </w:tr>
      <w:bookmarkEnd w:id="3"/>
      <w:tr w:rsidR="00B8184B" w:rsidRPr="009F0647" w14:paraId="39809DF9" w14:textId="77777777" w:rsidTr="00B8184B">
        <w:trPr>
          <w:trHeight w:val="70"/>
        </w:trPr>
        <w:tc>
          <w:tcPr>
            <w:tcW w:w="4015" w:type="pct"/>
          </w:tcPr>
          <w:p w14:paraId="7D212D2F" w14:textId="1A30C610" w:rsidR="00B8184B" w:rsidRPr="00B8184B" w:rsidRDefault="00B8184B" w:rsidP="00B8184B">
            <w:pPr>
              <w:autoSpaceDE w:val="0"/>
              <w:autoSpaceDN w:val="0"/>
              <w:adjustRightInd w:val="0"/>
            </w:pPr>
            <w:r w:rsidRPr="00B8184B">
              <w:t>Able to work under own initiative and think creatively within the boundaries of the job description, O</w:t>
            </w:r>
            <w:r>
              <w:t xml:space="preserve">xfordshire </w:t>
            </w:r>
            <w:r w:rsidRPr="00B8184B">
              <w:t>C</w:t>
            </w:r>
            <w:r>
              <w:t xml:space="preserve">ounty </w:t>
            </w:r>
            <w:r w:rsidRPr="00B8184B">
              <w:t>C</w:t>
            </w:r>
            <w:r>
              <w:t>ouncil</w:t>
            </w:r>
            <w:r w:rsidRPr="00B8184B">
              <w:t xml:space="preserve"> policies and procedures and statutory requirements. </w:t>
            </w:r>
          </w:p>
        </w:tc>
        <w:tc>
          <w:tcPr>
            <w:tcW w:w="985" w:type="pct"/>
          </w:tcPr>
          <w:p w14:paraId="7CCF586F" w14:textId="32603045" w:rsidR="00B8184B" w:rsidRPr="00B8184B" w:rsidRDefault="00B8184B" w:rsidP="00B8184B">
            <w:pPr>
              <w:autoSpaceDE w:val="0"/>
              <w:autoSpaceDN w:val="0"/>
              <w:adjustRightInd w:val="0"/>
              <w:spacing w:before="120" w:after="120"/>
            </w:pPr>
            <w:r w:rsidRPr="00B62DB8">
              <w:t xml:space="preserve">A, I </w:t>
            </w:r>
          </w:p>
        </w:tc>
      </w:tr>
      <w:bookmarkEnd w:id="4"/>
      <w:tr w:rsidR="00B8184B" w:rsidRPr="009F0647" w14:paraId="62A9050C" w14:textId="77777777" w:rsidTr="00B8184B">
        <w:trPr>
          <w:trHeight w:val="70"/>
        </w:trPr>
        <w:tc>
          <w:tcPr>
            <w:tcW w:w="4015" w:type="pct"/>
          </w:tcPr>
          <w:p w14:paraId="25AB8B75" w14:textId="72C3855D" w:rsidR="00B8184B" w:rsidRPr="00B8184B" w:rsidRDefault="00B8184B" w:rsidP="00B8184B">
            <w:pPr>
              <w:autoSpaceDE w:val="0"/>
              <w:autoSpaceDN w:val="0"/>
              <w:adjustRightInd w:val="0"/>
            </w:pPr>
            <w:r w:rsidRPr="00B8184B">
              <w:t xml:space="preserve">Able to follow instructions and comply with policy and procedure. </w:t>
            </w:r>
          </w:p>
        </w:tc>
        <w:tc>
          <w:tcPr>
            <w:tcW w:w="985" w:type="pct"/>
          </w:tcPr>
          <w:p w14:paraId="4111CB17" w14:textId="2F2886D5" w:rsidR="00B8184B" w:rsidRPr="00B8184B" w:rsidRDefault="00B8184B" w:rsidP="00B8184B">
            <w:pPr>
              <w:autoSpaceDE w:val="0"/>
              <w:autoSpaceDN w:val="0"/>
              <w:adjustRightInd w:val="0"/>
              <w:spacing w:before="120" w:after="120"/>
            </w:pPr>
            <w:r w:rsidRPr="00B62DB8">
              <w:t xml:space="preserve">A, I </w:t>
            </w:r>
          </w:p>
        </w:tc>
      </w:tr>
      <w:tr w:rsidR="00B8184B" w:rsidRPr="009F0647" w14:paraId="69F1D422" w14:textId="77777777" w:rsidTr="00B8184B">
        <w:trPr>
          <w:trHeight w:val="70"/>
        </w:trPr>
        <w:tc>
          <w:tcPr>
            <w:tcW w:w="4015" w:type="pct"/>
          </w:tcPr>
          <w:p w14:paraId="6D9066D7" w14:textId="38D5A769" w:rsidR="00B8184B" w:rsidRPr="00B8184B" w:rsidRDefault="00B8184B" w:rsidP="00B8184B">
            <w:pPr>
              <w:autoSpaceDE w:val="0"/>
              <w:autoSpaceDN w:val="0"/>
              <w:adjustRightInd w:val="0"/>
            </w:pPr>
            <w:r w:rsidRPr="00B8184B">
              <w:t xml:space="preserve">Able to maintain effective performance, identify self-development and undertake appropriate training in negotiation with line manager. </w:t>
            </w:r>
          </w:p>
        </w:tc>
        <w:tc>
          <w:tcPr>
            <w:tcW w:w="985" w:type="pct"/>
          </w:tcPr>
          <w:p w14:paraId="57C63526" w14:textId="40C962F5" w:rsidR="00B8184B" w:rsidRPr="00B8184B" w:rsidRDefault="00B8184B" w:rsidP="00B8184B">
            <w:pPr>
              <w:autoSpaceDE w:val="0"/>
              <w:autoSpaceDN w:val="0"/>
              <w:adjustRightInd w:val="0"/>
              <w:spacing w:before="120" w:after="120"/>
            </w:pPr>
            <w:r w:rsidRPr="00B62DB8">
              <w:t xml:space="preserve">A, I </w:t>
            </w:r>
          </w:p>
        </w:tc>
      </w:tr>
      <w:tr w:rsidR="00B8184B" w:rsidRPr="009F0647" w14:paraId="1DEB2A98" w14:textId="77777777" w:rsidTr="00B8184B">
        <w:trPr>
          <w:trHeight w:val="70"/>
        </w:trPr>
        <w:tc>
          <w:tcPr>
            <w:tcW w:w="4015" w:type="pct"/>
          </w:tcPr>
          <w:p w14:paraId="46FF70DA" w14:textId="605D9599" w:rsidR="00B8184B" w:rsidRPr="00B8184B" w:rsidRDefault="00B8184B" w:rsidP="00B8184B">
            <w:pPr>
              <w:autoSpaceDE w:val="0"/>
              <w:autoSpaceDN w:val="0"/>
              <w:adjustRightInd w:val="0"/>
            </w:pPr>
            <w:r>
              <w:rPr>
                <w:rFonts w:eastAsia="Symbol"/>
              </w:rPr>
              <w:t>Ability to apply relevant and appropriate knowledge and skills to legislative requirements in order to provide the best outcomes for young people.</w:t>
            </w:r>
          </w:p>
        </w:tc>
        <w:tc>
          <w:tcPr>
            <w:tcW w:w="985" w:type="pct"/>
          </w:tcPr>
          <w:p w14:paraId="50992347" w14:textId="3B4F75DD" w:rsidR="00B8184B" w:rsidRPr="00B62DB8" w:rsidRDefault="00B8184B" w:rsidP="00B8184B">
            <w:pPr>
              <w:autoSpaceDE w:val="0"/>
              <w:autoSpaceDN w:val="0"/>
              <w:adjustRightInd w:val="0"/>
              <w:spacing w:before="120" w:after="120"/>
            </w:pPr>
            <w:r>
              <w:t xml:space="preserve">A, I </w:t>
            </w:r>
          </w:p>
        </w:tc>
      </w:tr>
      <w:tr w:rsidR="00B8184B" w:rsidRPr="009F0647" w14:paraId="4D57A198" w14:textId="77777777" w:rsidTr="00B8184B">
        <w:trPr>
          <w:trHeight w:val="70"/>
        </w:trPr>
        <w:tc>
          <w:tcPr>
            <w:tcW w:w="4015" w:type="pct"/>
          </w:tcPr>
          <w:p w14:paraId="17D60469" w14:textId="77777777" w:rsidR="00B8184B" w:rsidRPr="000A05F3" w:rsidRDefault="00B8184B" w:rsidP="00B8184B">
            <w:pPr>
              <w:spacing w:before="16" w:line="276" w:lineRule="exact"/>
              <w:ind w:right="428"/>
              <w:rPr>
                <w:rFonts w:eastAsia="Arial"/>
              </w:rPr>
            </w:pPr>
            <w:r>
              <w:rPr>
                <w:rFonts w:eastAsia="Symbol"/>
              </w:rPr>
              <w:t xml:space="preserve">Analytical skills – must be able to understand, analyse, work with and present statistics. </w:t>
            </w:r>
          </w:p>
          <w:p w14:paraId="6C77D797" w14:textId="77777777" w:rsidR="00B8184B" w:rsidRPr="00B8184B" w:rsidRDefault="00B8184B" w:rsidP="00B8184B">
            <w:pPr>
              <w:autoSpaceDE w:val="0"/>
              <w:autoSpaceDN w:val="0"/>
              <w:adjustRightInd w:val="0"/>
            </w:pPr>
          </w:p>
        </w:tc>
        <w:tc>
          <w:tcPr>
            <w:tcW w:w="985" w:type="pct"/>
          </w:tcPr>
          <w:p w14:paraId="4C96B983" w14:textId="62095A91" w:rsidR="00B8184B" w:rsidRPr="00B62DB8" w:rsidRDefault="00B8184B" w:rsidP="00B8184B">
            <w:pPr>
              <w:autoSpaceDE w:val="0"/>
              <w:autoSpaceDN w:val="0"/>
              <w:adjustRightInd w:val="0"/>
              <w:spacing w:before="120" w:after="120"/>
            </w:pPr>
            <w:r>
              <w:t xml:space="preserve">A, I </w:t>
            </w:r>
          </w:p>
        </w:tc>
      </w:tr>
      <w:tr w:rsidR="00B8184B" w:rsidRPr="009F0647" w14:paraId="71DA2027" w14:textId="77777777" w:rsidTr="00B8184B">
        <w:trPr>
          <w:trHeight w:val="70"/>
        </w:trPr>
        <w:tc>
          <w:tcPr>
            <w:tcW w:w="4015" w:type="pct"/>
          </w:tcPr>
          <w:p w14:paraId="47983FB2" w14:textId="67FE4AA9" w:rsidR="00B8184B" w:rsidRPr="00B8184B" w:rsidRDefault="00B8184B" w:rsidP="00B8184B">
            <w:pPr>
              <w:pStyle w:val="Heading3"/>
              <w:rPr>
                <w:b w:val="0"/>
                <w:bCs w:val="0"/>
              </w:rPr>
            </w:pPr>
            <w:r>
              <w:rPr>
                <w:rFonts w:ascii="Tahoma" w:hAnsi="Tahoma"/>
                <w:sz w:val="22"/>
              </w:rPr>
              <w:t>P</w:t>
            </w:r>
            <w:r w:rsidRPr="00B8184B">
              <w:rPr>
                <w:rFonts w:ascii="Tahoma" w:hAnsi="Tahoma"/>
                <w:sz w:val="22"/>
              </w:rPr>
              <w:t>ersonal attributes</w:t>
            </w:r>
          </w:p>
        </w:tc>
        <w:tc>
          <w:tcPr>
            <w:tcW w:w="985" w:type="pct"/>
          </w:tcPr>
          <w:p w14:paraId="36D05859" w14:textId="77777777" w:rsidR="00B8184B" w:rsidRPr="00B62DB8" w:rsidRDefault="00B8184B" w:rsidP="00B8184B">
            <w:pPr>
              <w:autoSpaceDE w:val="0"/>
              <w:autoSpaceDN w:val="0"/>
              <w:adjustRightInd w:val="0"/>
              <w:spacing w:before="120" w:after="120"/>
            </w:pPr>
          </w:p>
        </w:tc>
      </w:tr>
      <w:tr w:rsidR="00B8184B" w:rsidRPr="009F0647" w14:paraId="3449CEF4" w14:textId="77777777" w:rsidTr="00B8184B">
        <w:trPr>
          <w:trHeight w:val="70"/>
        </w:trPr>
        <w:tc>
          <w:tcPr>
            <w:tcW w:w="4015" w:type="pct"/>
          </w:tcPr>
          <w:p w14:paraId="4A33BEA2" w14:textId="5A5DA5CB" w:rsidR="00B8184B" w:rsidRPr="00B8184B" w:rsidRDefault="00B8184B" w:rsidP="00B8184B">
            <w:pPr>
              <w:autoSpaceDE w:val="0"/>
              <w:autoSpaceDN w:val="0"/>
              <w:adjustRightInd w:val="0"/>
            </w:pPr>
            <w:r w:rsidRPr="00B8184B">
              <w:t>Able to handle time pressures, including busier times of the year and work within time constraints and deadline</w:t>
            </w:r>
            <w:r>
              <w:t>s</w:t>
            </w:r>
            <w:r w:rsidRPr="00B8184B">
              <w:t xml:space="preserve">. </w:t>
            </w:r>
          </w:p>
        </w:tc>
        <w:tc>
          <w:tcPr>
            <w:tcW w:w="985" w:type="pct"/>
          </w:tcPr>
          <w:p w14:paraId="3E253407" w14:textId="77777777" w:rsidR="00B8184B" w:rsidRPr="00B62DB8" w:rsidRDefault="00B8184B" w:rsidP="00B8184B">
            <w:pPr>
              <w:autoSpaceDE w:val="0"/>
              <w:autoSpaceDN w:val="0"/>
              <w:adjustRightInd w:val="0"/>
              <w:spacing w:before="120" w:after="120"/>
            </w:pPr>
          </w:p>
        </w:tc>
      </w:tr>
      <w:tr w:rsidR="00B8184B" w:rsidRPr="00B8184B" w14:paraId="3AA17902" w14:textId="77777777" w:rsidTr="00B8184B">
        <w:trPr>
          <w:trHeight w:val="70"/>
        </w:trPr>
        <w:tc>
          <w:tcPr>
            <w:tcW w:w="4015" w:type="pct"/>
          </w:tcPr>
          <w:p w14:paraId="73F13815" w14:textId="65FFFD70" w:rsidR="00B8184B" w:rsidRPr="00A50F9A" w:rsidRDefault="00B8184B" w:rsidP="00B8184B">
            <w:pPr>
              <w:spacing w:before="16" w:line="276" w:lineRule="exact"/>
              <w:ind w:right="428"/>
            </w:pPr>
            <w:r w:rsidRPr="00B8184B">
              <w:t xml:space="preserve">Able to effectively lead a team providing timely and appropriate inputs to team meetings and working collaboratively with colleagues. </w:t>
            </w:r>
          </w:p>
        </w:tc>
        <w:tc>
          <w:tcPr>
            <w:tcW w:w="985" w:type="pct"/>
          </w:tcPr>
          <w:p w14:paraId="080172E5" w14:textId="77777777" w:rsidR="00B8184B" w:rsidRPr="00B8184B" w:rsidRDefault="00B8184B" w:rsidP="005F22A2">
            <w:pPr>
              <w:autoSpaceDE w:val="0"/>
              <w:autoSpaceDN w:val="0"/>
              <w:adjustRightInd w:val="0"/>
            </w:pPr>
            <w:r w:rsidRPr="00B8184B">
              <w:t xml:space="preserve">A, I </w:t>
            </w:r>
          </w:p>
        </w:tc>
      </w:tr>
      <w:tr w:rsidR="00B8184B" w:rsidRPr="00B8184B" w14:paraId="1BDE38ED" w14:textId="77777777" w:rsidTr="00B8184B">
        <w:trPr>
          <w:trHeight w:val="70"/>
        </w:trPr>
        <w:tc>
          <w:tcPr>
            <w:tcW w:w="4015" w:type="pct"/>
          </w:tcPr>
          <w:p w14:paraId="5FAC15F2" w14:textId="709FC4DB" w:rsidR="00B8184B" w:rsidRPr="008229EA" w:rsidRDefault="00B8184B" w:rsidP="005F22A2">
            <w:pPr>
              <w:autoSpaceDE w:val="0"/>
              <w:autoSpaceDN w:val="0"/>
              <w:adjustRightInd w:val="0"/>
            </w:pPr>
            <w:r w:rsidRPr="00B8184B">
              <w:t xml:space="preserve">Able to lone work understanding the necessity of and adherence to health and safety procedures. </w:t>
            </w:r>
          </w:p>
        </w:tc>
        <w:tc>
          <w:tcPr>
            <w:tcW w:w="985" w:type="pct"/>
          </w:tcPr>
          <w:p w14:paraId="67D2C50C" w14:textId="77777777" w:rsidR="00B8184B" w:rsidRPr="00B8184B" w:rsidRDefault="00B8184B" w:rsidP="005F22A2">
            <w:pPr>
              <w:autoSpaceDE w:val="0"/>
              <w:autoSpaceDN w:val="0"/>
              <w:adjustRightInd w:val="0"/>
            </w:pPr>
            <w:r w:rsidRPr="00B8184B">
              <w:t xml:space="preserve">A, I </w:t>
            </w:r>
          </w:p>
        </w:tc>
      </w:tr>
      <w:tr w:rsidR="00B8184B" w:rsidRPr="00B8184B" w14:paraId="2B885C43" w14:textId="77777777" w:rsidTr="00B8184B">
        <w:tc>
          <w:tcPr>
            <w:tcW w:w="4015" w:type="pct"/>
          </w:tcPr>
          <w:p w14:paraId="373A8E3A" w14:textId="677512B3" w:rsidR="00B8184B" w:rsidRPr="00A50F9A" w:rsidRDefault="00B8184B" w:rsidP="00B8184B">
            <w:pPr>
              <w:spacing w:before="16" w:line="276" w:lineRule="exact"/>
              <w:ind w:right="428"/>
            </w:pPr>
            <w:r w:rsidRPr="00B8184B">
              <w:t xml:space="preserve">Able to build effective relationships with schools, colleges and cross sector providers to support progression, understanding barriers and issues facing young people and organisations working with them. </w:t>
            </w:r>
          </w:p>
        </w:tc>
        <w:tc>
          <w:tcPr>
            <w:tcW w:w="985" w:type="pct"/>
          </w:tcPr>
          <w:p w14:paraId="5C6F0E67" w14:textId="77777777" w:rsidR="00B8184B" w:rsidRPr="00B8184B" w:rsidRDefault="00B8184B" w:rsidP="005F22A2">
            <w:pPr>
              <w:autoSpaceDE w:val="0"/>
              <w:autoSpaceDN w:val="0"/>
              <w:adjustRightInd w:val="0"/>
            </w:pPr>
            <w:r w:rsidRPr="00B8184B">
              <w:t xml:space="preserve">A, I </w:t>
            </w:r>
          </w:p>
        </w:tc>
      </w:tr>
      <w:tr w:rsidR="00B8184B" w:rsidRPr="00B8184B" w14:paraId="51BC1FC7" w14:textId="77777777" w:rsidTr="00B8184B">
        <w:tc>
          <w:tcPr>
            <w:tcW w:w="4015" w:type="pct"/>
          </w:tcPr>
          <w:p w14:paraId="29483DD3" w14:textId="20D84590" w:rsidR="00B8184B" w:rsidRPr="00A50F9A" w:rsidRDefault="00B8184B" w:rsidP="00B8184B">
            <w:pPr>
              <w:spacing w:before="16" w:line="276" w:lineRule="exact"/>
              <w:ind w:right="428"/>
            </w:pPr>
            <w:r w:rsidRPr="00B8184B">
              <w:t xml:space="preserve">Able to work professionally and confidently at all times with integrity. </w:t>
            </w:r>
          </w:p>
        </w:tc>
        <w:tc>
          <w:tcPr>
            <w:tcW w:w="985" w:type="pct"/>
          </w:tcPr>
          <w:p w14:paraId="53788611" w14:textId="77777777" w:rsidR="00B8184B" w:rsidRPr="00B8184B" w:rsidRDefault="00B8184B" w:rsidP="005F22A2">
            <w:pPr>
              <w:autoSpaceDE w:val="0"/>
              <w:autoSpaceDN w:val="0"/>
              <w:adjustRightInd w:val="0"/>
            </w:pPr>
            <w:r w:rsidRPr="00B8184B">
              <w:t xml:space="preserve">A, I </w:t>
            </w:r>
          </w:p>
        </w:tc>
      </w:tr>
      <w:tr w:rsidR="00B8184B" w:rsidRPr="00B8184B" w14:paraId="1395EF84" w14:textId="77777777" w:rsidTr="00B8184B">
        <w:trPr>
          <w:trHeight w:val="510"/>
        </w:trPr>
        <w:tc>
          <w:tcPr>
            <w:tcW w:w="4015" w:type="pct"/>
          </w:tcPr>
          <w:p w14:paraId="391BFAD2" w14:textId="1609164D" w:rsidR="00B8184B" w:rsidRPr="00A50F9A" w:rsidRDefault="00B8184B" w:rsidP="00B8184B">
            <w:pPr>
              <w:spacing w:before="16" w:line="276" w:lineRule="exact"/>
              <w:ind w:right="428"/>
            </w:pPr>
            <w:r w:rsidRPr="00B8184B">
              <w:t xml:space="preserve">Able to work flexibly to the needs of the service including evenings and weekends where required. </w:t>
            </w:r>
          </w:p>
        </w:tc>
        <w:tc>
          <w:tcPr>
            <w:tcW w:w="985" w:type="pct"/>
          </w:tcPr>
          <w:p w14:paraId="017228DA" w14:textId="77777777" w:rsidR="00B8184B" w:rsidRPr="00B8184B" w:rsidRDefault="00B8184B" w:rsidP="005F22A2">
            <w:pPr>
              <w:autoSpaceDE w:val="0"/>
              <w:autoSpaceDN w:val="0"/>
              <w:adjustRightInd w:val="0"/>
            </w:pPr>
            <w:r w:rsidRPr="00B8184B">
              <w:t xml:space="preserve">A, I </w:t>
            </w:r>
          </w:p>
        </w:tc>
      </w:tr>
      <w:tr w:rsidR="00B8184B" w:rsidRPr="00B8184B" w14:paraId="0AFB5126" w14:textId="77777777" w:rsidTr="00B8184B">
        <w:trPr>
          <w:trHeight w:val="70"/>
        </w:trPr>
        <w:tc>
          <w:tcPr>
            <w:tcW w:w="4015" w:type="pct"/>
          </w:tcPr>
          <w:p w14:paraId="52D352AC" w14:textId="77777777" w:rsidR="00F07645" w:rsidRDefault="00F07645" w:rsidP="00B8184B">
            <w:pPr>
              <w:spacing w:before="16" w:line="276" w:lineRule="exact"/>
              <w:ind w:right="428"/>
              <w:rPr>
                <w:b/>
                <w:bCs/>
              </w:rPr>
            </w:pPr>
          </w:p>
          <w:p w14:paraId="7A1256E5" w14:textId="73C47542" w:rsidR="00B8184B" w:rsidRPr="00B8184B" w:rsidRDefault="00B8184B" w:rsidP="00B8184B">
            <w:pPr>
              <w:spacing w:before="16" w:line="276" w:lineRule="exact"/>
              <w:ind w:right="428"/>
              <w:rPr>
                <w:b/>
                <w:bCs/>
              </w:rPr>
            </w:pPr>
            <w:r w:rsidRPr="00B8184B">
              <w:rPr>
                <w:b/>
                <w:bCs/>
              </w:rPr>
              <w:t xml:space="preserve">Special Requirements </w:t>
            </w:r>
          </w:p>
        </w:tc>
        <w:tc>
          <w:tcPr>
            <w:tcW w:w="985" w:type="pct"/>
          </w:tcPr>
          <w:p w14:paraId="2C9C8086" w14:textId="54A160A8" w:rsidR="00B8184B" w:rsidRPr="00B8184B" w:rsidRDefault="00B8184B" w:rsidP="005F22A2">
            <w:pPr>
              <w:autoSpaceDE w:val="0"/>
              <w:autoSpaceDN w:val="0"/>
              <w:adjustRightInd w:val="0"/>
            </w:pPr>
            <w:r w:rsidRPr="00B62DB8">
              <w:t xml:space="preserve"> </w:t>
            </w:r>
          </w:p>
        </w:tc>
      </w:tr>
      <w:tr w:rsidR="00B8184B" w:rsidRPr="00B8184B" w14:paraId="42327CB7" w14:textId="77777777" w:rsidTr="00B8184B">
        <w:trPr>
          <w:trHeight w:val="70"/>
        </w:trPr>
        <w:tc>
          <w:tcPr>
            <w:tcW w:w="4015" w:type="pct"/>
          </w:tcPr>
          <w:p w14:paraId="6664E8AF" w14:textId="7155FA6C" w:rsidR="00B8184B" w:rsidRPr="00B8184B" w:rsidRDefault="00B8184B" w:rsidP="00B8184B">
            <w:pPr>
              <w:spacing w:before="16" w:line="276" w:lineRule="exact"/>
              <w:ind w:right="428"/>
            </w:pPr>
            <w:r w:rsidRPr="00B8184B">
              <w:t xml:space="preserve">Understand the principles and concepts of equal    opportunities and translate these into practice. </w:t>
            </w:r>
          </w:p>
        </w:tc>
        <w:tc>
          <w:tcPr>
            <w:tcW w:w="985" w:type="pct"/>
          </w:tcPr>
          <w:p w14:paraId="483F5F29" w14:textId="77777777" w:rsidR="00B8184B" w:rsidRPr="00B8184B" w:rsidRDefault="00B8184B" w:rsidP="005F22A2">
            <w:pPr>
              <w:autoSpaceDE w:val="0"/>
              <w:autoSpaceDN w:val="0"/>
              <w:adjustRightInd w:val="0"/>
            </w:pPr>
            <w:r w:rsidRPr="00B62DB8">
              <w:t xml:space="preserve">A, I </w:t>
            </w:r>
          </w:p>
        </w:tc>
      </w:tr>
      <w:tr w:rsidR="00B8184B" w:rsidRPr="00B8184B" w14:paraId="777FA6AF" w14:textId="77777777" w:rsidTr="00B8184B">
        <w:trPr>
          <w:trHeight w:val="70"/>
        </w:trPr>
        <w:tc>
          <w:tcPr>
            <w:tcW w:w="4015" w:type="pct"/>
          </w:tcPr>
          <w:p w14:paraId="701B6FFB" w14:textId="5FC4A505" w:rsidR="00B8184B" w:rsidRPr="00B8184B" w:rsidRDefault="00B8184B" w:rsidP="00B8184B">
            <w:pPr>
              <w:tabs>
                <w:tab w:val="left" w:pos="460"/>
              </w:tabs>
              <w:spacing w:line="289" w:lineRule="exact"/>
              <w:ind w:right="-20"/>
            </w:pPr>
            <w:r w:rsidRPr="00B8184B">
              <w:t xml:space="preserve">Confront, and where appropriate report, inappropriate language or behaviours, including bullying, harassment or discrimination. </w:t>
            </w:r>
          </w:p>
          <w:p w14:paraId="25E743A3" w14:textId="4E308A68" w:rsidR="00B8184B" w:rsidRPr="00420A52" w:rsidRDefault="00B8184B" w:rsidP="00B8184B">
            <w:pPr>
              <w:autoSpaceDE w:val="0"/>
              <w:autoSpaceDN w:val="0"/>
              <w:adjustRightInd w:val="0"/>
              <w:ind w:firstLine="720"/>
            </w:pPr>
          </w:p>
        </w:tc>
        <w:tc>
          <w:tcPr>
            <w:tcW w:w="985" w:type="pct"/>
          </w:tcPr>
          <w:p w14:paraId="341A7ECF" w14:textId="77777777" w:rsidR="00B8184B" w:rsidRPr="00B8184B" w:rsidRDefault="00B8184B" w:rsidP="005F22A2">
            <w:pPr>
              <w:autoSpaceDE w:val="0"/>
              <w:autoSpaceDN w:val="0"/>
              <w:adjustRightInd w:val="0"/>
              <w:spacing w:before="120" w:after="120"/>
            </w:pPr>
            <w:r w:rsidRPr="00B62DB8">
              <w:t xml:space="preserve">A, I </w:t>
            </w:r>
          </w:p>
        </w:tc>
      </w:tr>
      <w:tr w:rsidR="00B8184B" w:rsidRPr="00B8184B" w14:paraId="0E2138B9" w14:textId="77777777" w:rsidTr="00B8184B">
        <w:trPr>
          <w:trHeight w:val="70"/>
        </w:trPr>
        <w:tc>
          <w:tcPr>
            <w:tcW w:w="4015" w:type="pct"/>
          </w:tcPr>
          <w:p w14:paraId="672538C7" w14:textId="2897EFB7" w:rsidR="00B8184B" w:rsidRPr="00B8184B" w:rsidRDefault="00B8184B" w:rsidP="00B8184B">
            <w:pPr>
              <w:tabs>
                <w:tab w:val="left" w:pos="460"/>
              </w:tabs>
              <w:spacing w:line="289" w:lineRule="exact"/>
              <w:ind w:right="-20"/>
            </w:pPr>
            <w:r w:rsidRPr="00B8184B">
              <w:t xml:space="preserve">Satisfactory enhanced Disclosure and Barring Service (DBS) Check. </w:t>
            </w:r>
          </w:p>
        </w:tc>
        <w:tc>
          <w:tcPr>
            <w:tcW w:w="985" w:type="pct"/>
          </w:tcPr>
          <w:p w14:paraId="1A000735" w14:textId="1CE09E53" w:rsidR="00B8184B" w:rsidRPr="00B62DB8" w:rsidRDefault="00B8184B" w:rsidP="00B8184B">
            <w:pPr>
              <w:autoSpaceDE w:val="0"/>
              <w:autoSpaceDN w:val="0"/>
              <w:adjustRightInd w:val="0"/>
              <w:spacing w:before="120" w:after="120"/>
            </w:pPr>
            <w:r w:rsidRPr="00B62DB8">
              <w:t xml:space="preserve">A, I </w:t>
            </w:r>
          </w:p>
        </w:tc>
      </w:tr>
      <w:tr w:rsidR="00B8184B" w:rsidRPr="00B8184B" w14:paraId="6EF5D3A7" w14:textId="77777777" w:rsidTr="00B8184B">
        <w:trPr>
          <w:trHeight w:val="70"/>
        </w:trPr>
        <w:tc>
          <w:tcPr>
            <w:tcW w:w="4015" w:type="pct"/>
          </w:tcPr>
          <w:p w14:paraId="49CA6032" w14:textId="73F45C57" w:rsidR="00B8184B" w:rsidRPr="00B8184B" w:rsidRDefault="00B8184B" w:rsidP="00B8184B">
            <w:pPr>
              <w:tabs>
                <w:tab w:val="left" w:pos="460"/>
              </w:tabs>
              <w:ind w:right="-20"/>
            </w:pPr>
            <w:r w:rsidRPr="00B8184B">
              <w:t xml:space="preserve">Ability to travel to and access a variety of work locations. </w:t>
            </w:r>
          </w:p>
        </w:tc>
        <w:tc>
          <w:tcPr>
            <w:tcW w:w="985" w:type="pct"/>
          </w:tcPr>
          <w:p w14:paraId="73D935E7" w14:textId="702689A0" w:rsidR="00B8184B" w:rsidRPr="00B62DB8" w:rsidRDefault="00B8184B" w:rsidP="00B8184B">
            <w:pPr>
              <w:autoSpaceDE w:val="0"/>
              <w:autoSpaceDN w:val="0"/>
              <w:adjustRightInd w:val="0"/>
              <w:spacing w:before="120" w:after="120"/>
            </w:pPr>
            <w:r w:rsidRPr="00B62DB8">
              <w:t xml:space="preserve">A, I </w:t>
            </w:r>
          </w:p>
        </w:tc>
      </w:tr>
      <w:tr w:rsidR="00B8184B" w:rsidRPr="00B8184B" w14:paraId="08B3DD80" w14:textId="77777777" w:rsidTr="00B8184B">
        <w:trPr>
          <w:trHeight w:val="70"/>
        </w:trPr>
        <w:tc>
          <w:tcPr>
            <w:tcW w:w="4015" w:type="pct"/>
          </w:tcPr>
          <w:p w14:paraId="0A21769D" w14:textId="108A3255" w:rsidR="00B8184B" w:rsidRPr="00B8184B" w:rsidRDefault="00B8184B" w:rsidP="00B8184B">
            <w:pPr>
              <w:tabs>
                <w:tab w:val="left" w:pos="460"/>
              </w:tabs>
              <w:spacing w:line="293" w:lineRule="exact"/>
              <w:ind w:right="-20"/>
            </w:pPr>
            <w:r w:rsidRPr="00B8184B">
              <w:t xml:space="preserve">Commitment to inter-agency working across sectors. </w:t>
            </w:r>
          </w:p>
        </w:tc>
        <w:tc>
          <w:tcPr>
            <w:tcW w:w="985" w:type="pct"/>
          </w:tcPr>
          <w:p w14:paraId="40D00DF2" w14:textId="117AB72A" w:rsidR="00B8184B" w:rsidRPr="00B62DB8" w:rsidRDefault="00B8184B" w:rsidP="00B8184B">
            <w:pPr>
              <w:autoSpaceDE w:val="0"/>
              <w:autoSpaceDN w:val="0"/>
              <w:adjustRightInd w:val="0"/>
              <w:spacing w:before="120" w:after="120"/>
            </w:pPr>
            <w:r w:rsidRPr="00B62DB8">
              <w:t xml:space="preserve">A, I </w:t>
            </w:r>
          </w:p>
        </w:tc>
      </w:tr>
      <w:tr w:rsidR="00B8184B" w:rsidRPr="00B8184B" w14:paraId="4B4EE22A" w14:textId="77777777" w:rsidTr="00B8184B">
        <w:trPr>
          <w:trHeight w:val="70"/>
        </w:trPr>
        <w:tc>
          <w:tcPr>
            <w:tcW w:w="4015" w:type="pct"/>
          </w:tcPr>
          <w:p w14:paraId="62036E81" w14:textId="54F1D0A8" w:rsidR="00B8184B" w:rsidRPr="00B8184B" w:rsidRDefault="00B8184B" w:rsidP="00B8184B">
            <w:pPr>
              <w:tabs>
                <w:tab w:val="left" w:pos="460"/>
              </w:tabs>
              <w:spacing w:line="293" w:lineRule="exact"/>
              <w:ind w:right="-20"/>
            </w:pPr>
            <w:r w:rsidRPr="00B8184B">
              <w:t xml:space="preserve">Flexibility in working arrangements/locations/hours to meet operational requirements. </w:t>
            </w:r>
          </w:p>
        </w:tc>
        <w:tc>
          <w:tcPr>
            <w:tcW w:w="985" w:type="pct"/>
          </w:tcPr>
          <w:p w14:paraId="38B322E8" w14:textId="2BD1796F" w:rsidR="00B8184B" w:rsidRPr="00B62DB8" w:rsidRDefault="00B8184B" w:rsidP="00B8184B">
            <w:pPr>
              <w:autoSpaceDE w:val="0"/>
              <w:autoSpaceDN w:val="0"/>
              <w:adjustRightInd w:val="0"/>
              <w:spacing w:before="120" w:after="120"/>
            </w:pPr>
            <w:r w:rsidRPr="00B62DB8">
              <w:t xml:space="preserve">A, I </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8" w:name="_Hlk516569688"/>
      <w:bookmarkStart w:id="9" w:name="_Hlk518653385"/>
      <w:bookmarkStart w:id="10" w:name="_Hlk518651683"/>
    </w:p>
    <w:p w14:paraId="0CD1E762" w14:textId="77777777" w:rsidR="00114762" w:rsidRPr="00CA7279" w:rsidRDefault="00114762" w:rsidP="00114762">
      <w:pPr>
        <w:pStyle w:val="Heading1"/>
        <w:spacing w:before="120"/>
      </w:pPr>
      <w:r>
        <w:lastRenderedPageBreak/>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570346"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570346"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679B18B9" w:rsidR="007A55C8" w:rsidRPr="00114762" w:rsidRDefault="00570346"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F07645">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0B367DD3" w:rsidR="007A55C8" w:rsidRPr="00114762" w:rsidRDefault="00570346"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1"/>
                  <w14:checkedState w14:val="0052" w14:font="Wingdings 2"/>
                  <w14:uncheckedState w14:val="2610" w14:font="MS Gothic"/>
                </w14:checkbox>
              </w:sdtPr>
              <w:sdtEndPr/>
              <w:sdtContent>
                <w:r w:rsidR="00F07645">
                  <w:rPr>
                    <w:rFonts w:ascii="Arial" w:hAnsi="Arial" w:cs="Arial"/>
                    <w:sz w:val="36"/>
                  </w:rPr>
                  <w:sym w:font="Wingdings 2" w:char="F052"/>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570346"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570346"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570346"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570346"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570346"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570346"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570346"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570346"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570346"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11" w:name="_Hlk535396535"/>
      <w:bookmarkEnd w:id="8"/>
      <w:bookmarkEnd w:id="9"/>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570346"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570346"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570346"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570346"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570346"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570346"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116A3D17" w:rsidR="00114762" w:rsidRPr="00114762" w:rsidRDefault="00570346"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F07645">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570346"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570346"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570346"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570346"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570346"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570346"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570346"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77A1970" w:rsidR="00114762" w:rsidRPr="00114762" w:rsidRDefault="00570346"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EA6D19">
                  <w:rPr>
                    <w:rFonts w:ascii="MS Gothic" w:eastAsia="MS Gothic" w:hAnsi="MS Gothic" w:cs="Arial" w:hint="eastAsia"/>
                    <w:sz w:val="36"/>
                  </w:rPr>
                  <w:t>☐</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648B276B" w:rsidR="00114762" w:rsidRPr="00114762" w:rsidRDefault="00570346"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F07645">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570346"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2DBD0D69" w:rsidR="00114762" w:rsidRPr="00114762" w:rsidRDefault="00570346"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F07645">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570346"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570346"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570346"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570346"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570346"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570346"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570346"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570346"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570346"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6804D309" w:rsidR="00114762" w:rsidRPr="00114762" w:rsidRDefault="00570346"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F07645">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10"/>
          <w:p w14:paraId="61A2A42D" w14:textId="453CAB5A" w:rsidR="00607DED" w:rsidRPr="00607DED" w:rsidRDefault="00570346"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11"/>
    <w:p w14:paraId="0554D1A9" w14:textId="77777777" w:rsidR="00F07645" w:rsidRDefault="00F07645" w:rsidP="00F07645">
      <w:pPr>
        <w:rPr>
          <w:rFonts w:ascii="Arial" w:hAnsi="Arial" w:cs="Arial"/>
          <w:b/>
          <w:sz w:val="26"/>
          <w:szCs w:val="26"/>
        </w:rPr>
      </w:pPr>
      <w:r w:rsidRPr="00093BB9">
        <w:rPr>
          <w:rFonts w:ascii="Arial" w:hAnsi="Arial" w:cs="Arial"/>
          <w:b/>
          <w:sz w:val="26"/>
          <w:szCs w:val="26"/>
        </w:rPr>
        <w:t>Agile Working</w:t>
      </w:r>
    </w:p>
    <w:p w14:paraId="21FC016F" w14:textId="77777777" w:rsidR="00F07645" w:rsidRPr="00285127" w:rsidRDefault="00F07645" w:rsidP="00F07645">
      <w:pPr>
        <w:rPr>
          <w:rFonts w:ascii="Arial" w:hAnsi="Arial" w:cs="Arial"/>
          <w:b/>
          <w:sz w:val="8"/>
          <w:szCs w:val="8"/>
        </w:rPr>
      </w:pPr>
    </w:p>
    <w:p w14:paraId="5BCFCC46" w14:textId="77777777" w:rsidR="00F07645" w:rsidRPr="00504E43" w:rsidRDefault="00F07645" w:rsidP="00F07645">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taking into account any personal requirements. </w:t>
      </w:r>
    </w:p>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004ECD"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004ECD" w:rsidRDefault="00004ECD"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004ECD" w:rsidRPr="0006028D" w:rsidRDefault="00004ECD"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004ECD" w:rsidRDefault="00DA7303" w:rsidP="00FC4D27">
    <w:pPr>
      <w:pStyle w:val="Footer"/>
      <w:ind w:firstLine="2880"/>
      <w:jc w:val="right"/>
      <w:rPr>
        <w:noProof/>
      </w:rPr>
    </w:pPr>
    <w:bookmarkStart w:id="5" w:name="_Hlk517706516"/>
    <w:bookmarkStart w:id="6" w:name="_Hlk517706521"/>
    <w:bookmarkStart w:id="7" w:name="_Hlk517706522"/>
    <w:r>
      <w:rPr>
        <w:noProof/>
      </w:rPr>
      <w:t xml:space="preserve">                                 </w:t>
    </w:r>
  </w:p>
  <w:p w14:paraId="2458FBAD" w14:textId="77777777" w:rsidR="00004ECD" w:rsidRDefault="00004ECD" w:rsidP="00FC4D27">
    <w:pPr>
      <w:pStyle w:val="Footer"/>
      <w:ind w:firstLine="2880"/>
      <w:jc w:val="right"/>
      <w:rPr>
        <w:rFonts w:ascii="Arial" w:hAnsi="Arial" w:cs="Arial"/>
        <w:noProof/>
      </w:rPr>
    </w:pPr>
  </w:p>
  <w:p w14:paraId="04BBDEFD" w14:textId="77777777" w:rsidR="00004ECD" w:rsidRDefault="00004ECD" w:rsidP="00FC4D27">
    <w:pPr>
      <w:pStyle w:val="Footer"/>
      <w:ind w:firstLine="2880"/>
      <w:jc w:val="right"/>
      <w:rPr>
        <w:rFonts w:ascii="Arial" w:hAnsi="Arial" w:cs="Arial"/>
        <w:noProof/>
      </w:rPr>
    </w:pPr>
  </w:p>
  <w:p w14:paraId="0AC40F32" w14:textId="77777777" w:rsidR="00004ECD"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5"/>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10813523" name="Picture 11081352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004ECD"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598507945" name="Picture 5985079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274"/>
    <w:multiLevelType w:val="hybridMultilevel"/>
    <w:tmpl w:val="73C0F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D4E47"/>
    <w:multiLevelType w:val="hybridMultilevel"/>
    <w:tmpl w:val="0DA48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EC6864"/>
    <w:multiLevelType w:val="hybridMultilevel"/>
    <w:tmpl w:val="18DC0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0C5E70"/>
    <w:multiLevelType w:val="hybridMultilevel"/>
    <w:tmpl w:val="5D90D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7" w15:restartNumberingAfterBreak="0">
    <w:nsid w:val="323B438E"/>
    <w:multiLevelType w:val="hybridMultilevel"/>
    <w:tmpl w:val="F10E5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BB65C7"/>
    <w:multiLevelType w:val="hybridMultilevel"/>
    <w:tmpl w:val="730E4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9047BC"/>
    <w:multiLevelType w:val="hybridMultilevel"/>
    <w:tmpl w:val="599634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7C0047C"/>
    <w:multiLevelType w:val="hybridMultilevel"/>
    <w:tmpl w:val="76200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EA44D4"/>
    <w:multiLevelType w:val="hybridMultilevel"/>
    <w:tmpl w:val="25A47DD4"/>
    <w:lvl w:ilvl="0" w:tplc="08090001">
      <w:start w:val="1"/>
      <w:numFmt w:val="bullet"/>
      <w:lvlText w:val=""/>
      <w:lvlJc w:val="left"/>
      <w:pPr>
        <w:ind w:left="857" w:hanging="360"/>
      </w:pPr>
      <w:rPr>
        <w:rFonts w:ascii="Symbol" w:hAnsi="Symbol" w:hint="default"/>
      </w:rPr>
    </w:lvl>
    <w:lvl w:ilvl="1" w:tplc="08090003" w:tentative="1">
      <w:start w:val="1"/>
      <w:numFmt w:val="bullet"/>
      <w:lvlText w:val="o"/>
      <w:lvlJc w:val="left"/>
      <w:pPr>
        <w:ind w:left="1577" w:hanging="360"/>
      </w:pPr>
      <w:rPr>
        <w:rFonts w:ascii="Courier New" w:hAnsi="Courier New" w:cs="Courier New" w:hint="default"/>
      </w:rPr>
    </w:lvl>
    <w:lvl w:ilvl="2" w:tplc="08090005" w:tentative="1">
      <w:start w:val="1"/>
      <w:numFmt w:val="bullet"/>
      <w:lvlText w:val=""/>
      <w:lvlJc w:val="left"/>
      <w:pPr>
        <w:ind w:left="2297" w:hanging="360"/>
      </w:pPr>
      <w:rPr>
        <w:rFonts w:ascii="Wingdings" w:hAnsi="Wingdings" w:hint="default"/>
      </w:rPr>
    </w:lvl>
    <w:lvl w:ilvl="3" w:tplc="08090001" w:tentative="1">
      <w:start w:val="1"/>
      <w:numFmt w:val="bullet"/>
      <w:lvlText w:val=""/>
      <w:lvlJc w:val="left"/>
      <w:pPr>
        <w:ind w:left="3017" w:hanging="360"/>
      </w:pPr>
      <w:rPr>
        <w:rFonts w:ascii="Symbol" w:hAnsi="Symbol" w:hint="default"/>
      </w:rPr>
    </w:lvl>
    <w:lvl w:ilvl="4" w:tplc="08090003" w:tentative="1">
      <w:start w:val="1"/>
      <w:numFmt w:val="bullet"/>
      <w:lvlText w:val="o"/>
      <w:lvlJc w:val="left"/>
      <w:pPr>
        <w:ind w:left="3737" w:hanging="360"/>
      </w:pPr>
      <w:rPr>
        <w:rFonts w:ascii="Courier New" w:hAnsi="Courier New" w:cs="Courier New" w:hint="default"/>
      </w:rPr>
    </w:lvl>
    <w:lvl w:ilvl="5" w:tplc="08090005" w:tentative="1">
      <w:start w:val="1"/>
      <w:numFmt w:val="bullet"/>
      <w:lvlText w:val=""/>
      <w:lvlJc w:val="left"/>
      <w:pPr>
        <w:ind w:left="4457" w:hanging="360"/>
      </w:pPr>
      <w:rPr>
        <w:rFonts w:ascii="Wingdings" w:hAnsi="Wingdings" w:hint="default"/>
      </w:rPr>
    </w:lvl>
    <w:lvl w:ilvl="6" w:tplc="08090001" w:tentative="1">
      <w:start w:val="1"/>
      <w:numFmt w:val="bullet"/>
      <w:lvlText w:val=""/>
      <w:lvlJc w:val="left"/>
      <w:pPr>
        <w:ind w:left="5177" w:hanging="360"/>
      </w:pPr>
      <w:rPr>
        <w:rFonts w:ascii="Symbol" w:hAnsi="Symbol" w:hint="default"/>
      </w:rPr>
    </w:lvl>
    <w:lvl w:ilvl="7" w:tplc="08090003" w:tentative="1">
      <w:start w:val="1"/>
      <w:numFmt w:val="bullet"/>
      <w:lvlText w:val="o"/>
      <w:lvlJc w:val="left"/>
      <w:pPr>
        <w:ind w:left="5897" w:hanging="360"/>
      </w:pPr>
      <w:rPr>
        <w:rFonts w:ascii="Courier New" w:hAnsi="Courier New" w:cs="Courier New" w:hint="default"/>
      </w:rPr>
    </w:lvl>
    <w:lvl w:ilvl="8" w:tplc="08090005" w:tentative="1">
      <w:start w:val="1"/>
      <w:numFmt w:val="bullet"/>
      <w:lvlText w:val=""/>
      <w:lvlJc w:val="left"/>
      <w:pPr>
        <w:ind w:left="6617" w:hanging="360"/>
      </w:pPr>
      <w:rPr>
        <w:rFonts w:ascii="Wingdings" w:hAnsi="Wingdings" w:hint="default"/>
      </w:rPr>
    </w:lvl>
  </w:abstractNum>
  <w:abstractNum w:abstractNumId="19" w15:restartNumberingAfterBreak="0">
    <w:nsid w:val="68DE503C"/>
    <w:multiLevelType w:val="hybridMultilevel"/>
    <w:tmpl w:val="28466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273416"/>
    <w:multiLevelType w:val="hybridMultilevel"/>
    <w:tmpl w:val="DF462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0003892">
    <w:abstractNumId w:val="6"/>
  </w:num>
  <w:num w:numId="2" w16cid:durableId="1527600699">
    <w:abstractNumId w:val="15"/>
  </w:num>
  <w:num w:numId="3" w16cid:durableId="1013608046">
    <w:abstractNumId w:val="12"/>
  </w:num>
  <w:num w:numId="4" w16cid:durableId="1004550614">
    <w:abstractNumId w:val="11"/>
  </w:num>
  <w:num w:numId="5" w16cid:durableId="1879077085">
    <w:abstractNumId w:val="16"/>
  </w:num>
  <w:num w:numId="6" w16cid:durableId="1603105317">
    <w:abstractNumId w:val="14"/>
  </w:num>
  <w:num w:numId="7" w16cid:durableId="1521892623">
    <w:abstractNumId w:val="4"/>
  </w:num>
  <w:num w:numId="8" w16cid:durableId="922300856">
    <w:abstractNumId w:val="21"/>
  </w:num>
  <w:num w:numId="9" w16cid:durableId="919173933">
    <w:abstractNumId w:val="9"/>
  </w:num>
  <w:num w:numId="10" w16cid:durableId="1354577191">
    <w:abstractNumId w:val="1"/>
  </w:num>
  <w:num w:numId="11" w16cid:durableId="1415126696">
    <w:abstractNumId w:val="13"/>
  </w:num>
  <w:num w:numId="12" w16cid:durableId="205679002">
    <w:abstractNumId w:val="7"/>
  </w:num>
  <w:num w:numId="13" w16cid:durableId="1121150395">
    <w:abstractNumId w:val="3"/>
  </w:num>
  <w:num w:numId="14" w16cid:durableId="589312450">
    <w:abstractNumId w:val="2"/>
  </w:num>
  <w:num w:numId="15" w16cid:durableId="534318158">
    <w:abstractNumId w:val="10"/>
  </w:num>
  <w:num w:numId="16" w16cid:durableId="370811171">
    <w:abstractNumId w:val="0"/>
  </w:num>
  <w:num w:numId="17" w16cid:durableId="1110901734">
    <w:abstractNumId w:val="8"/>
  </w:num>
  <w:num w:numId="18" w16cid:durableId="947350623">
    <w:abstractNumId w:val="19"/>
  </w:num>
  <w:num w:numId="19" w16cid:durableId="2134249966">
    <w:abstractNumId w:val="17"/>
  </w:num>
  <w:num w:numId="20" w16cid:durableId="326906219">
    <w:abstractNumId w:val="5"/>
  </w:num>
  <w:num w:numId="21" w16cid:durableId="1775633311">
    <w:abstractNumId w:val="18"/>
  </w:num>
  <w:num w:numId="22" w16cid:durableId="19729752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4ECD"/>
    <w:rsid w:val="00042E71"/>
    <w:rsid w:val="00095994"/>
    <w:rsid w:val="000B4310"/>
    <w:rsid w:val="000C313F"/>
    <w:rsid w:val="00112331"/>
    <w:rsid w:val="00114762"/>
    <w:rsid w:val="00125ADA"/>
    <w:rsid w:val="00172A40"/>
    <w:rsid w:val="0019309F"/>
    <w:rsid w:val="001A3EA1"/>
    <w:rsid w:val="001E1A41"/>
    <w:rsid w:val="0023452F"/>
    <w:rsid w:val="00277475"/>
    <w:rsid w:val="002B2D2A"/>
    <w:rsid w:val="002E61F9"/>
    <w:rsid w:val="00361C14"/>
    <w:rsid w:val="003930B2"/>
    <w:rsid w:val="003E7E21"/>
    <w:rsid w:val="004000D7"/>
    <w:rsid w:val="00447A18"/>
    <w:rsid w:val="00460CB3"/>
    <w:rsid w:val="004619FB"/>
    <w:rsid w:val="0046450A"/>
    <w:rsid w:val="004A4044"/>
    <w:rsid w:val="004B2EFE"/>
    <w:rsid w:val="004D7CA2"/>
    <w:rsid w:val="004E77EF"/>
    <w:rsid w:val="004F10D1"/>
    <w:rsid w:val="005021D7"/>
    <w:rsid w:val="00504E43"/>
    <w:rsid w:val="005538F8"/>
    <w:rsid w:val="00570346"/>
    <w:rsid w:val="00584DE3"/>
    <w:rsid w:val="00586503"/>
    <w:rsid w:val="005A55A0"/>
    <w:rsid w:val="005C6495"/>
    <w:rsid w:val="005E0DBE"/>
    <w:rsid w:val="005E7A01"/>
    <w:rsid w:val="00607DED"/>
    <w:rsid w:val="006212E6"/>
    <w:rsid w:val="00625D49"/>
    <w:rsid w:val="00630669"/>
    <w:rsid w:val="0065462D"/>
    <w:rsid w:val="00675FDF"/>
    <w:rsid w:val="006B51E3"/>
    <w:rsid w:val="006C11BB"/>
    <w:rsid w:val="006C3EC9"/>
    <w:rsid w:val="007004F3"/>
    <w:rsid w:val="00725B7B"/>
    <w:rsid w:val="00736470"/>
    <w:rsid w:val="00743EFE"/>
    <w:rsid w:val="007573B9"/>
    <w:rsid w:val="00760609"/>
    <w:rsid w:val="007802D3"/>
    <w:rsid w:val="007908F4"/>
    <w:rsid w:val="007A55C8"/>
    <w:rsid w:val="007A5ECF"/>
    <w:rsid w:val="008113A7"/>
    <w:rsid w:val="00817372"/>
    <w:rsid w:val="008229EA"/>
    <w:rsid w:val="008361E2"/>
    <w:rsid w:val="00863690"/>
    <w:rsid w:val="008802E7"/>
    <w:rsid w:val="00882210"/>
    <w:rsid w:val="008C0294"/>
    <w:rsid w:val="008C335F"/>
    <w:rsid w:val="008D59C2"/>
    <w:rsid w:val="00914FCC"/>
    <w:rsid w:val="00925E8C"/>
    <w:rsid w:val="00980C0A"/>
    <w:rsid w:val="009A7FD0"/>
    <w:rsid w:val="009D43F7"/>
    <w:rsid w:val="009E3B80"/>
    <w:rsid w:val="00A30690"/>
    <w:rsid w:val="00A405EF"/>
    <w:rsid w:val="00A50C5D"/>
    <w:rsid w:val="00A50F9A"/>
    <w:rsid w:val="00A827C9"/>
    <w:rsid w:val="00A9293D"/>
    <w:rsid w:val="00AD3168"/>
    <w:rsid w:val="00AD47F9"/>
    <w:rsid w:val="00B0457A"/>
    <w:rsid w:val="00B26C50"/>
    <w:rsid w:val="00B402F1"/>
    <w:rsid w:val="00B50963"/>
    <w:rsid w:val="00B8184B"/>
    <w:rsid w:val="00BA65A0"/>
    <w:rsid w:val="00BE3A8A"/>
    <w:rsid w:val="00BF65B6"/>
    <w:rsid w:val="00C22EE6"/>
    <w:rsid w:val="00C57F20"/>
    <w:rsid w:val="00C7665B"/>
    <w:rsid w:val="00CA1CE8"/>
    <w:rsid w:val="00CA2BAB"/>
    <w:rsid w:val="00CB40BC"/>
    <w:rsid w:val="00CB71DC"/>
    <w:rsid w:val="00D00434"/>
    <w:rsid w:val="00D20953"/>
    <w:rsid w:val="00D757B0"/>
    <w:rsid w:val="00D93D43"/>
    <w:rsid w:val="00DA7303"/>
    <w:rsid w:val="00DB2194"/>
    <w:rsid w:val="00DD3ED0"/>
    <w:rsid w:val="00DF3CC6"/>
    <w:rsid w:val="00E34F5F"/>
    <w:rsid w:val="00E602BD"/>
    <w:rsid w:val="00E709E9"/>
    <w:rsid w:val="00E86136"/>
    <w:rsid w:val="00E8698F"/>
    <w:rsid w:val="00EA6D19"/>
    <w:rsid w:val="00EB3DAE"/>
    <w:rsid w:val="00EB6F28"/>
    <w:rsid w:val="00EE76E6"/>
    <w:rsid w:val="00EF6D56"/>
    <w:rsid w:val="00F01386"/>
    <w:rsid w:val="00F07645"/>
    <w:rsid w:val="00F22BA3"/>
    <w:rsid w:val="00F25B75"/>
    <w:rsid w:val="00F478E2"/>
    <w:rsid w:val="00F50B0D"/>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NormalWeb">
    <w:name w:val="Normal (Web)"/>
    <w:basedOn w:val="Normal"/>
    <w:uiPriority w:val="99"/>
    <w:unhideWhenUsed/>
    <w:rsid w:val="00E8698F"/>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2412</Words>
  <Characters>13753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Haehnel, Susann - Oxfordshire County Council</cp:lastModifiedBy>
  <cp:revision>5</cp:revision>
  <dcterms:created xsi:type="dcterms:W3CDTF">2025-06-10T11:20:00Z</dcterms:created>
  <dcterms:modified xsi:type="dcterms:W3CDTF">2025-06-13T08:07:00Z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