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3C9FD07A" w:rsidR="00114762" w:rsidRPr="00B26C50" w:rsidRDefault="00E11E00" w:rsidP="00B26C50">
            <w:pPr>
              <w:pStyle w:val="Heading2"/>
              <w:jc w:val="both"/>
              <w:rPr>
                <w:b w:val="0"/>
                <w:iCs/>
                <w:sz w:val="24"/>
                <w:szCs w:val="24"/>
              </w:rPr>
            </w:pPr>
            <w:r w:rsidRPr="00E11E00">
              <w:rPr>
                <w:b w:val="0"/>
                <w:iCs/>
                <w:sz w:val="24"/>
                <w:szCs w:val="24"/>
                <w:lang w:bidi="en-GB"/>
              </w:rPr>
              <w:t>Team Support Officer – Public Health</w:t>
            </w:r>
          </w:p>
        </w:tc>
      </w:tr>
      <w:tr w:rsidR="00DD3ED0" w:rsidRPr="009F0647" w14:paraId="07F6EE60" w14:textId="77777777" w:rsidTr="005021D7">
        <w:tc>
          <w:tcPr>
            <w:tcW w:w="1299" w:type="pct"/>
          </w:tcPr>
          <w:p w14:paraId="0A9535D1" w14:textId="0A4E5258" w:rsidR="00DD3ED0" w:rsidRPr="009F0647" w:rsidRDefault="00CB68F3" w:rsidP="00DD3ED0">
            <w:pPr>
              <w:pStyle w:val="Normaltable"/>
              <w:rPr>
                <w:rFonts w:ascii="Arial" w:hAnsi="Arial" w:cs="Arial"/>
                <w:szCs w:val="22"/>
              </w:rPr>
            </w:pPr>
            <w:r>
              <w:rPr>
                <w:rFonts w:ascii="Arial" w:hAnsi="Arial" w:cs="Arial"/>
              </w:rPr>
              <w:t xml:space="preserve">Fulltime </w:t>
            </w:r>
            <w:r w:rsidR="00DD3ED0" w:rsidRPr="009F0647">
              <w:rPr>
                <w:rFonts w:ascii="Arial" w:hAnsi="Arial" w:cs="Arial"/>
              </w:rPr>
              <w:t>Salar</w:t>
            </w:r>
            <w:r w:rsidR="00DD3ED0">
              <w:rPr>
                <w:rFonts w:ascii="Arial" w:hAnsi="Arial" w:cs="Arial"/>
              </w:rPr>
              <w:t>y</w:t>
            </w:r>
            <w:r w:rsidR="00DD3ED0" w:rsidRPr="009F0647">
              <w:rPr>
                <w:rFonts w:ascii="Arial" w:hAnsi="Arial" w:cs="Arial"/>
              </w:rPr>
              <w:t>:</w:t>
            </w:r>
          </w:p>
        </w:tc>
        <w:tc>
          <w:tcPr>
            <w:tcW w:w="3701" w:type="pct"/>
          </w:tcPr>
          <w:p w14:paraId="193E595C" w14:textId="751243C1" w:rsidR="004A0215" w:rsidRDefault="00134314" w:rsidP="00DD3ED0">
            <w:pPr>
              <w:rPr>
                <w:rFonts w:ascii="Arial" w:hAnsi="Arial" w:cs="Arial"/>
              </w:rPr>
            </w:pPr>
            <w:r w:rsidRPr="00134314">
              <w:rPr>
                <w:rFonts w:ascii="Arial" w:hAnsi="Arial" w:cs="Arial"/>
                <w:lang w:bidi="en-GB"/>
              </w:rPr>
              <w:t>£2</w:t>
            </w:r>
            <w:r w:rsidR="00DE2F99">
              <w:rPr>
                <w:rFonts w:ascii="Arial" w:hAnsi="Arial" w:cs="Arial"/>
                <w:lang w:bidi="en-GB"/>
              </w:rPr>
              <w:t>8,163</w:t>
            </w:r>
            <w:r w:rsidR="00306C1C">
              <w:rPr>
                <w:rFonts w:ascii="Arial" w:hAnsi="Arial" w:cs="Arial"/>
                <w:lang w:bidi="en-GB"/>
              </w:rPr>
              <w:t xml:space="preserve"> </w:t>
            </w:r>
            <w:r w:rsidR="004A0215" w:rsidRPr="004A0215">
              <w:rPr>
                <w:rFonts w:ascii="Arial" w:hAnsi="Arial" w:cs="Arial"/>
              </w:rPr>
              <w:t xml:space="preserve">per annum </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1C76B958" w:rsidR="00A405EF" w:rsidRPr="00471DAB" w:rsidRDefault="008470E1" w:rsidP="00DD3ED0">
            <w:pPr>
              <w:rPr>
                <w:rFonts w:ascii="Arial" w:hAnsi="Arial" w:cs="Arial"/>
              </w:rPr>
            </w:pPr>
            <w:r w:rsidRPr="004A0215">
              <w:rPr>
                <w:rFonts w:ascii="Arial" w:hAnsi="Arial" w:cs="Arial"/>
              </w:rPr>
              <w:t>Grade 7</w:t>
            </w:r>
          </w:p>
        </w:tc>
      </w:tr>
      <w:tr w:rsidR="00114762" w:rsidRPr="009F0647" w14:paraId="14527B7B" w14:textId="77777777" w:rsidTr="005021D7">
        <w:tc>
          <w:tcPr>
            <w:tcW w:w="1299" w:type="pct"/>
          </w:tcPr>
          <w:p w14:paraId="64D7B459" w14:textId="497EE72E" w:rsidR="00114762" w:rsidRPr="009F0647" w:rsidRDefault="005542AD" w:rsidP="00DD3ED0">
            <w:pPr>
              <w:pStyle w:val="Normaltable"/>
              <w:rPr>
                <w:rFonts w:ascii="Arial" w:hAnsi="Arial" w:cs="Arial"/>
              </w:rPr>
            </w:pPr>
            <w:r>
              <w:rPr>
                <w:rFonts w:ascii="Arial" w:hAnsi="Arial" w:cs="Arial"/>
              </w:rPr>
              <w:t xml:space="preserve">Fulltime </w:t>
            </w:r>
            <w:r w:rsidR="00114762" w:rsidRPr="009F0647">
              <w:rPr>
                <w:rFonts w:ascii="Arial" w:hAnsi="Arial" w:cs="Arial"/>
              </w:rPr>
              <w:t>Hours:</w:t>
            </w:r>
          </w:p>
        </w:tc>
        <w:tc>
          <w:tcPr>
            <w:tcW w:w="3701" w:type="pct"/>
          </w:tcPr>
          <w:p w14:paraId="422EB13E" w14:textId="15F13B7A" w:rsidR="00114762" w:rsidRDefault="00F50B0D" w:rsidP="00DD3ED0">
            <w:r>
              <w:rPr>
                <w:rFonts w:ascii="Arial" w:hAnsi="Arial" w:cs="Arial"/>
                <w:i/>
                <w:iCs/>
              </w:rPr>
              <w:t>e.g.,</w:t>
            </w:r>
            <w:r w:rsidR="00B26C50"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519FF0F" w:rsidR="00114762" w:rsidRDefault="008470E1" w:rsidP="00DD3ED0">
            <w:r w:rsidRPr="008470E1">
              <w:rPr>
                <w:lang w:bidi="en-GB"/>
              </w:rPr>
              <w:t>Public Health</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5DA435C2" w:rsidR="005021D7" w:rsidRDefault="008470E1" w:rsidP="00DD3ED0">
            <w:r w:rsidRPr="008470E1">
              <w:rPr>
                <w:lang w:bidi="en-GB"/>
              </w:rPr>
              <w:t>Business Administration Support</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2FF2F231" w:rsidR="00F50B0D" w:rsidRPr="00507805" w:rsidRDefault="004A4044" w:rsidP="00DD3ED0">
            <w:pPr>
              <w:rPr>
                <w:rFonts w:ascii="Arial" w:hAnsi="Arial" w:cs="Arial"/>
              </w:rPr>
            </w:pPr>
            <w:r w:rsidRPr="00507805">
              <w:rPr>
                <w:rFonts w:ascii="Arial" w:hAnsi="Arial" w:cs="Arial"/>
              </w:rPr>
              <w:t>County Hall</w:t>
            </w:r>
            <w:r w:rsidR="008D59C2" w:rsidRPr="00507805">
              <w:rPr>
                <w:rFonts w:ascii="Arial" w:hAnsi="Arial" w:cs="Arial"/>
              </w:rPr>
              <w:t>, Oxford OX1 1ND</w:t>
            </w:r>
            <w:r w:rsidRPr="00507805">
              <w:rPr>
                <w:rFonts w:ascii="Arial" w:hAnsi="Arial" w:cs="Arial"/>
              </w:rPr>
              <w:t xml:space="preserve">. </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CDDBCDC" w:rsidR="00DD3ED0" w:rsidRPr="009F0647" w:rsidRDefault="008470E1"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1CFEABAF" w:rsidR="00DD3ED0" w:rsidRPr="009F0647" w:rsidRDefault="008470E1" w:rsidP="00DD3ED0">
            <w:pPr>
              <w:rPr>
                <w:rFonts w:ascii="Arial" w:hAnsi="Arial" w:cs="Arial"/>
              </w:rPr>
            </w:pPr>
            <w:r w:rsidRPr="008470E1">
              <w:rPr>
                <w:rFonts w:ascii="Arial" w:hAnsi="Arial" w:cs="Arial"/>
                <w:lang w:bidi="en-GB"/>
              </w:rPr>
              <w:t>Business and Planning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32A6E2DC" w:rsidR="00114762" w:rsidRPr="009F0647" w:rsidRDefault="008470E1" w:rsidP="00DD3ED0">
            <w:pPr>
              <w:rPr>
                <w:rFonts w:ascii="Arial" w:hAnsi="Arial" w:cs="Arial"/>
                <w:lang w:bidi="en-GB"/>
              </w:rPr>
            </w:pPr>
            <w:r w:rsidRPr="008470E1">
              <w:rPr>
                <w:rFonts w:ascii="Arial" w:hAnsi="Arial" w:cs="Arial"/>
                <w:lang w:bidi="en-GB"/>
              </w:rPr>
              <w:t xml:space="preserve">Some direct responsibility for providing guidance, advice, </w:t>
            </w:r>
            <w:r w:rsidR="00507805">
              <w:rPr>
                <w:rFonts w:ascii="Arial" w:hAnsi="Arial" w:cs="Arial"/>
                <w:lang w:bidi="en-GB"/>
              </w:rPr>
              <w:t xml:space="preserve">practical support </w:t>
            </w:r>
            <w:r w:rsidRPr="008470E1">
              <w:rPr>
                <w:rFonts w:ascii="Arial" w:hAnsi="Arial" w:cs="Arial"/>
                <w:lang w:bidi="en-GB"/>
              </w:rPr>
              <w:t>and coordination to other employees as allocated.</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082059E1" w:rsidR="00E709E9" w:rsidRPr="009F0647" w:rsidRDefault="008470E1" w:rsidP="00DD3ED0">
            <w:pPr>
              <w:rPr>
                <w:rFonts w:ascii="Arial" w:hAnsi="Arial" w:cs="Arial"/>
              </w:rPr>
            </w:pPr>
            <w:r>
              <w:rPr>
                <w:rFonts w:ascii="Arial" w:hAnsi="Arial" w:cs="Arial"/>
              </w:rPr>
              <w:t>Not applicable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24752ABA" w14:textId="77777777" w:rsidR="00892B9A" w:rsidRPr="00892B9A" w:rsidRDefault="00892B9A" w:rsidP="00892B9A">
            <w:pPr>
              <w:rPr>
                <w:rFonts w:ascii="Arial" w:hAnsi="Arial" w:cs="Arial"/>
                <w:kern w:val="32"/>
                <w:szCs w:val="22"/>
              </w:rPr>
            </w:pPr>
            <w:r w:rsidRPr="00892B9A">
              <w:rPr>
                <w:rFonts w:ascii="Arial" w:hAnsi="Arial" w:cs="Arial"/>
                <w:kern w:val="32"/>
                <w:szCs w:val="22"/>
              </w:rPr>
              <w:t>In this role, you will provide specialist administrative support to the Public Health Directorate team. The successful candidate will have a customer service mindset and a continuous learning approach to work.</w:t>
            </w:r>
          </w:p>
          <w:p w14:paraId="382A0404" w14:textId="77777777" w:rsidR="00EB12D8" w:rsidRPr="00EB12D8" w:rsidRDefault="00EB12D8" w:rsidP="00EB12D8">
            <w:pPr>
              <w:rPr>
                <w:rFonts w:ascii="Arial" w:hAnsi="Arial" w:cs="Arial"/>
                <w:kern w:val="32"/>
                <w:szCs w:val="22"/>
              </w:rPr>
            </w:pPr>
          </w:p>
          <w:p w14:paraId="51BA6954" w14:textId="2375133F" w:rsidR="00B0457A" w:rsidRPr="00EB12D8" w:rsidRDefault="00EB12D8" w:rsidP="00B0457A">
            <w:pPr>
              <w:rPr>
                <w:rFonts w:ascii="Arial" w:hAnsi="Arial" w:cs="Arial"/>
                <w:kern w:val="32"/>
                <w:szCs w:val="22"/>
              </w:rPr>
            </w:pPr>
            <w:r w:rsidRPr="00EB12D8">
              <w:rPr>
                <w:rFonts w:ascii="Arial" w:hAnsi="Arial" w:cs="Arial"/>
                <w:kern w:val="32"/>
                <w:szCs w:val="22"/>
              </w:rPr>
              <w:t>We provide training and professional development support to enable our team members to continuously improve as they strive to deliver high-quality customer service.</w:t>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4C55BD20" w14:textId="77777777" w:rsidR="009C37D1" w:rsidRPr="009C37D1" w:rsidRDefault="009C37D1" w:rsidP="009C37D1">
            <w:pPr>
              <w:shd w:val="clear" w:color="auto" w:fill="FFFFFF"/>
              <w:rPr>
                <w:rFonts w:ascii="Arial" w:hAnsi="Arial" w:cs="Arial"/>
                <w:color w:val="414141"/>
                <w:szCs w:val="22"/>
                <w:lang w:eastAsia="en-GB"/>
              </w:rPr>
            </w:pPr>
            <w:r w:rsidRPr="009C37D1">
              <w:rPr>
                <w:rFonts w:ascii="Arial" w:hAnsi="Arial" w:cs="Arial"/>
                <w:color w:val="414141"/>
                <w:szCs w:val="22"/>
                <w:lang w:eastAsia="en-GB"/>
              </w:rPr>
              <w:t>As a Team Support Officer, you will provide high-quality administrative and organisational support to our team. Your duties will include:</w:t>
            </w:r>
          </w:p>
          <w:p w14:paraId="10455164" w14:textId="77777777" w:rsidR="009C37D1" w:rsidRPr="009C37D1" w:rsidRDefault="009C37D1" w:rsidP="009C37D1">
            <w:pPr>
              <w:numPr>
                <w:ilvl w:val="0"/>
                <w:numId w:val="15"/>
              </w:numPr>
              <w:shd w:val="clear" w:color="auto" w:fill="FFFFFF"/>
              <w:spacing w:before="100" w:beforeAutospacing="1" w:after="100" w:afterAutospacing="1"/>
              <w:rPr>
                <w:rFonts w:ascii="Arial" w:hAnsi="Arial" w:cs="Arial"/>
                <w:color w:val="414141"/>
                <w:szCs w:val="22"/>
                <w:lang w:eastAsia="en-GB"/>
              </w:rPr>
            </w:pPr>
            <w:r w:rsidRPr="009C37D1">
              <w:rPr>
                <w:rFonts w:ascii="Arial" w:hAnsi="Arial" w:cs="Arial"/>
                <w:color w:val="414141"/>
                <w:szCs w:val="22"/>
                <w:lang w:eastAsia="en-GB"/>
              </w:rPr>
              <w:lastRenderedPageBreak/>
              <w:t>Support various meetings across the Public Health Directorate. This includes setting up meetings using MS Outlook and MS Teams, sending out relevant papers, and attending and minuting meetings.</w:t>
            </w:r>
          </w:p>
          <w:p w14:paraId="4E5017DC" w14:textId="77777777" w:rsidR="009C37D1" w:rsidRPr="009C37D1" w:rsidRDefault="009C37D1" w:rsidP="009C37D1">
            <w:pPr>
              <w:numPr>
                <w:ilvl w:val="0"/>
                <w:numId w:val="15"/>
              </w:numPr>
              <w:shd w:val="clear" w:color="auto" w:fill="FFFFFF"/>
              <w:spacing w:before="100" w:beforeAutospacing="1" w:after="100" w:afterAutospacing="1"/>
              <w:rPr>
                <w:rFonts w:ascii="Arial" w:hAnsi="Arial" w:cs="Arial"/>
                <w:color w:val="414141"/>
                <w:szCs w:val="22"/>
                <w:lang w:eastAsia="en-GB"/>
              </w:rPr>
            </w:pPr>
            <w:r w:rsidRPr="009C37D1">
              <w:rPr>
                <w:rFonts w:ascii="Arial" w:hAnsi="Arial" w:cs="Arial"/>
                <w:color w:val="414141"/>
                <w:szCs w:val="22"/>
                <w:lang w:eastAsia="en-GB"/>
              </w:rPr>
              <w:t>Organise and coordinate meetings, including scheduling, preparing agendas, and taking accurate notes.</w:t>
            </w:r>
          </w:p>
          <w:p w14:paraId="71B0250A" w14:textId="77777777" w:rsidR="009C37D1" w:rsidRPr="009C37D1" w:rsidRDefault="009C37D1" w:rsidP="009C37D1">
            <w:pPr>
              <w:numPr>
                <w:ilvl w:val="0"/>
                <w:numId w:val="15"/>
              </w:numPr>
              <w:shd w:val="clear" w:color="auto" w:fill="FFFFFF"/>
              <w:spacing w:before="100" w:beforeAutospacing="1" w:after="100" w:afterAutospacing="1"/>
              <w:rPr>
                <w:rFonts w:ascii="Arial" w:hAnsi="Arial" w:cs="Arial"/>
                <w:color w:val="414141"/>
                <w:szCs w:val="22"/>
                <w:lang w:eastAsia="en-GB"/>
              </w:rPr>
            </w:pPr>
            <w:r w:rsidRPr="009C37D1">
              <w:rPr>
                <w:rFonts w:ascii="Arial" w:hAnsi="Arial" w:cs="Arial"/>
                <w:color w:val="414141"/>
                <w:szCs w:val="22"/>
                <w:lang w:eastAsia="en-GB"/>
              </w:rPr>
              <w:t>Provide general administrative support and act as the first point of contact for the service. Respond to emails from local residents and partner organisations.</w:t>
            </w:r>
          </w:p>
          <w:p w14:paraId="0D89F3D6" w14:textId="77777777" w:rsidR="009C37D1" w:rsidRPr="009C37D1" w:rsidRDefault="009C37D1" w:rsidP="009C37D1">
            <w:pPr>
              <w:numPr>
                <w:ilvl w:val="0"/>
                <w:numId w:val="15"/>
              </w:numPr>
              <w:shd w:val="clear" w:color="auto" w:fill="FFFFFF"/>
              <w:spacing w:before="100" w:beforeAutospacing="1" w:after="100" w:afterAutospacing="1"/>
              <w:rPr>
                <w:rFonts w:ascii="Arial" w:hAnsi="Arial" w:cs="Arial"/>
                <w:color w:val="414141"/>
                <w:szCs w:val="22"/>
                <w:lang w:eastAsia="en-GB"/>
              </w:rPr>
            </w:pPr>
            <w:r w:rsidRPr="009C37D1">
              <w:rPr>
                <w:rFonts w:ascii="Arial" w:hAnsi="Arial" w:cs="Arial"/>
                <w:color w:val="414141"/>
                <w:szCs w:val="22"/>
                <w:lang w:eastAsia="en-GB"/>
              </w:rPr>
              <w:t>Organise events, ensuring appointments are planned realistically, and book venues, catering, and resources.</w:t>
            </w:r>
          </w:p>
          <w:p w14:paraId="005C0E52" w14:textId="77777777" w:rsidR="009C37D1" w:rsidRPr="009C37D1" w:rsidRDefault="009C37D1" w:rsidP="009C37D1">
            <w:pPr>
              <w:numPr>
                <w:ilvl w:val="0"/>
                <w:numId w:val="15"/>
              </w:numPr>
              <w:shd w:val="clear" w:color="auto" w:fill="FFFFFF"/>
              <w:spacing w:before="100" w:beforeAutospacing="1" w:after="100" w:afterAutospacing="1"/>
              <w:rPr>
                <w:rFonts w:ascii="Arial" w:hAnsi="Arial" w:cs="Arial"/>
                <w:color w:val="414141"/>
                <w:szCs w:val="22"/>
                <w:lang w:eastAsia="en-GB"/>
              </w:rPr>
            </w:pPr>
            <w:r w:rsidRPr="009C37D1">
              <w:rPr>
                <w:rFonts w:ascii="Arial" w:hAnsi="Arial" w:cs="Arial"/>
                <w:color w:val="414141"/>
                <w:szCs w:val="22"/>
                <w:lang w:eastAsia="en-GB"/>
              </w:rPr>
              <w:t>Maintain record-keeping systems for monitoring service processes.</w:t>
            </w:r>
          </w:p>
          <w:p w14:paraId="669E0E64" w14:textId="77777777" w:rsidR="009C37D1" w:rsidRPr="009C37D1" w:rsidRDefault="009C37D1" w:rsidP="009C37D1">
            <w:pPr>
              <w:numPr>
                <w:ilvl w:val="0"/>
                <w:numId w:val="15"/>
              </w:numPr>
              <w:shd w:val="clear" w:color="auto" w:fill="FFFFFF"/>
              <w:spacing w:before="100" w:beforeAutospacing="1" w:after="100" w:afterAutospacing="1"/>
              <w:rPr>
                <w:rFonts w:ascii="Arial" w:hAnsi="Arial" w:cs="Arial"/>
                <w:color w:val="414141"/>
                <w:szCs w:val="22"/>
                <w:lang w:eastAsia="en-GB"/>
              </w:rPr>
            </w:pPr>
            <w:r w:rsidRPr="009C37D1">
              <w:rPr>
                <w:rFonts w:ascii="Arial" w:hAnsi="Arial" w:cs="Arial"/>
                <w:color w:val="414141"/>
                <w:szCs w:val="22"/>
                <w:lang w:eastAsia="en-GB"/>
              </w:rPr>
              <w:t>Coordinate Freedom of Information Requests by storing and logging documentation and responding within the required time frame.</w:t>
            </w:r>
          </w:p>
          <w:p w14:paraId="50060CC2" w14:textId="022635B5" w:rsidR="009C37D1" w:rsidRPr="009C37D1" w:rsidRDefault="009C37D1" w:rsidP="009C37D1">
            <w:pPr>
              <w:numPr>
                <w:ilvl w:val="0"/>
                <w:numId w:val="15"/>
              </w:numPr>
              <w:shd w:val="clear" w:color="auto" w:fill="FFFFFF"/>
              <w:spacing w:before="100" w:beforeAutospacing="1" w:after="100" w:afterAutospacing="1"/>
              <w:rPr>
                <w:rFonts w:ascii="Arial" w:hAnsi="Arial" w:cs="Arial"/>
                <w:color w:val="414141"/>
                <w:szCs w:val="22"/>
                <w:lang w:eastAsia="en-GB"/>
              </w:rPr>
            </w:pPr>
            <w:r w:rsidRPr="009C37D1">
              <w:rPr>
                <w:rFonts w:ascii="Arial" w:hAnsi="Arial" w:cs="Arial"/>
                <w:color w:val="414141"/>
                <w:szCs w:val="22"/>
                <w:lang w:eastAsia="en-GB"/>
              </w:rPr>
              <w:t>Process financial tasks, including setting up POs, paying invoices, financial forecasting, e-procurement, and petty cash.</w:t>
            </w:r>
          </w:p>
          <w:p w14:paraId="132445EC" w14:textId="77777777" w:rsidR="009C37D1" w:rsidRPr="009C37D1" w:rsidRDefault="009C37D1" w:rsidP="009C37D1">
            <w:pPr>
              <w:shd w:val="clear" w:color="auto" w:fill="FFFFFF"/>
              <w:rPr>
                <w:rFonts w:ascii="Arial" w:hAnsi="Arial" w:cs="Arial"/>
                <w:color w:val="414141"/>
                <w:szCs w:val="22"/>
                <w:lang w:eastAsia="en-GB"/>
              </w:rPr>
            </w:pPr>
            <w:r w:rsidRPr="009C37D1">
              <w:rPr>
                <w:rFonts w:ascii="Arial" w:hAnsi="Arial" w:cs="Arial"/>
                <w:b/>
                <w:bCs/>
                <w:color w:val="414141"/>
                <w:szCs w:val="22"/>
                <w:lang w:eastAsia="en-GB"/>
              </w:rPr>
              <w:t>Leadership and Collaboration</w:t>
            </w:r>
          </w:p>
          <w:p w14:paraId="719B213C" w14:textId="77777777" w:rsidR="009C37D1" w:rsidRPr="009C37D1" w:rsidRDefault="009C37D1" w:rsidP="009C37D1">
            <w:pPr>
              <w:numPr>
                <w:ilvl w:val="0"/>
                <w:numId w:val="16"/>
              </w:numPr>
              <w:shd w:val="clear" w:color="auto" w:fill="FFFFFF"/>
              <w:spacing w:before="100" w:beforeAutospacing="1" w:after="100" w:afterAutospacing="1"/>
              <w:rPr>
                <w:rFonts w:ascii="Arial" w:hAnsi="Arial" w:cs="Arial"/>
                <w:color w:val="414141"/>
                <w:szCs w:val="22"/>
                <w:lang w:eastAsia="en-GB"/>
              </w:rPr>
            </w:pPr>
            <w:r w:rsidRPr="009C37D1">
              <w:rPr>
                <w:rFonts w:ascii="Arial" w:hAnsi="Arial" w:cs="Arial"/>
                <w:color w:val="414141"/>
                <w:szCs w:val="22"/>
                <w:lang w:eastAsia="en-GB"/>
              </w:rPr>
              <w:t>Support the recruitment, induction, supervision, and learning of others as required.</w:t>
            </w:r>
          </w:p>
          <w:p w14:paraId="6756E4F8" w14:textId="77777777" w:rsidR="009C37D1" w:rsidRPr="009C37D1" w:rsidRDefault="009C37D1" w:rsidP="009C37D1">
            <w:pPr>
              <w:numPr>
                <w:ilvl w:val="0"/>
                <w:numId w:val="16"/>
              </w:numPr>
              <w:shd w:val="clear" w:color="auto" w:fill="FFFFFF"/>
              <w:spacing w:before="100" w:beforeAutospacing="1" w:after="100" w:afterAutospacing="1"/>
              <w:rPr>
                <w:rFonts w:ascii="Arial" w:hAnsi="Arial" w:cs="Arial"/>
                <w:color w:val="414141"/>
                <w:szCs w:val="22"/>
                <w:lang w:eastAsia="en-GB"/>
              </w:rPr>
            </w:pPr>
            <w:r w:rsidRPr="009C37D1">
              <w:rPr>
                <w:rFonts w:ascii="Arial" w:hAnsi="Arial" w:cs="Arial"/>
                <w:color w:val="414141"/>
                <w:szCs w:val="22"/>
                <w:lang w:eastAsia="en-GB"/>
              </w:rPr>
              <w:t>Attend and participate in meetings, including taking a lead role as ‘champion’ for a service process, system, or development area.</w:t>
            </w:r>
          </w:p>
          <w:p w14:paraId="07B3765D" w14:textId="442D2503" w:rsidR="0065462D" w:rsidRPr="00892B9A" w:rsidRDefault="009C37D1" w:rsidP="009C37D1">
            <w:pPr>
              <w:numPr>
                <w:ilvl w:val="0"/>
                <w:numId w:val="16"/>
              </w:numPr>
              <w:shd w:val="clear" w:color="auto" w:fill="FFFFFF"/>
              <w:spacing w:before="100" w:beforeAutospacing="1" w:after="100" w:afterAutospacing="1"/>
              <w:rPr>
                <w:rFonts w:ascii="Arial" w:hAnsi="Arial" w:cs="Arial"/>
                <w:color w:val="414141"/>
                <w:szCs w:val="22"/>
                <w:lang w:eastAsia="en-GB"/>
              </w:rPr>
            </w:pPr>
            <w:r w:rsidRPr="009C37D1">
              <w:rPr>
                <w:rFonts w:ascii="Arial" w:hAnsi="Arial" w:cs="Arial"/>
                <w:color w:val="414141"/>
                <w:szCs w:val="22"/>
                <w:lang w:eastAsia="en-GB"/>
              </w:rPr>
              <w:t>Review agendas for key political meetings and support new starters with induction processes.</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C066D9" w:rsidRPr="009F0647" w14:paraId="5A5B663D" w14:textId="77777777" w:rsidTr="005021D7">
        <w:tc>
          <w:tcPr>
            <w:tcW w:w="4015" w:type="pct"/>
          </w:tcPr>
          <w:p w14:paraId="1C3AF171" w14:textId="474D310B" w:rsidR="00C066D9" w:rsidRPr="009D0FA0" w:rsidRDefault="00C066D9" w:rsidP="009D0FA0">
            <w:pPr>
              <w:jc w:val="both"/>
            </w:pPr>
            <w:r w:rsidRPr="009D0FA0">
              <w:t>English language and Mathematics GCSE Grade C or above, or equivalent, or comparable ability.</w:t>
            </w:r>
          </w:p>
        </w:tc>
        <w:tc>
          <w:tcPr>
            <w:tcW w:w="985" w:type="pct"/>
          </w:tcPr>
          <w:p w14:paraId="1C4D3E4A" w14:textId="1988576D" w:rsidR="00C066D9" w:rsidRPr="00925E8C" w:rsidRDefault="00C066D9" w:rsidP="009D0FA0">
            <w:pPr>
              <w:spacing w:before="120" w:after="120"/>
              <w:jc w:val="both"/>
              <w:rPr>
                <w:rFonts w:ascii="Arial" w:hAnsi="Arial" w:cs="Arial"/>
                <w:szCs w:val="22"/>
              </w:rPr>
            </w:pPr>
            <w:r>
              <w:t>A&amp;D</w:t>
            </w:r>
          </w:p>
        </w:tc>
      </w:tr>
      <w:tr w:rsidR="00C066D9" w:rsidRPr="009F0647" w14:paraId="3F9D28AE" w14:textId="77777777" w:rsidTr="009D0FA0">
        <w:trPr>
          <w:trHeight w:val="388"/>
        </w:trPr>
        <w:tc>
          <w:tcPr>
            <w:tcW w:w="4015" w:type="pct"/>
          </w:tcPr>
          <w:p w14:paraId="7F6E0554" w14:textId="775F5975" w:rsidR="00C066D9" w:rsidRPr="009D0FA0" w:rsidRDefault="00C066D9" w:rsidP="009D0FA0">
            <w:pPr>
              <w:jc w:val="both"/>
            </w:pPr>
            <w:r w:rsidRPr="009D0FA0">
              <w:lastRenderedPageBreak/>
              <w:t>Demonstrable administrative experience</w:t>
            </w:r>
          </w:p>
        </w:tc>
        <w:tc>
          <w:tcPr>
            <w:tcW w:w="985" w:type="pct"/>
          </w:tcPr>
          <w:p w14:paraId="3ACF592F" w14:textId="1E8E9E88" w:rsidR="00C066D9" w:rsidRPr="00925E8C" w:rsidRDefault="00C066D9" w:rsidP="009D0FA0">
            <w:pPr>
              <w:spacing w:before="120" w:after="120"/>
              <w:jc w:val="both"/>
              <w:rPr>
                <w:rFonts w:ascii="Arial" w:hAnsi="Arial" w:cs="Arial"/>
                <w:szCs w:val="22"/>
              </w:rPr>
            </w:pPr>
            <w:r>
              <w:t>A&amp;I</w:t>
            </w:r>
          </w:p>
        </w:tc>
      </w:tr>
      <w:tr w:rsidR="00C066D9" w:rsidRPr="009F0647" w14:paraId="26CC1E89" w14:textId="77777777" w:rsidTr="005021D7">
        <w:tc>
          <w:tcPr>
            <w:tcW w:w="4015" w:type="pct"/>
          </w:tcPr>
          <w:p w14:paraId="1FF7D996" w14:textId="34E2B206" w:rsidR="00C066D9" w:rsidRPr="009D0FA0" w:rsidRDefault="00C066D9" w:rsidP="009D0FA0">
            <w:pPr>
              <w:jc w:val="both"/>
            </w:pPr>
            <w:r w:rsidRPr="009D0FA0">
              <w:t>Front line/customer service (visitor/telephone) experience with the ability to</w:t>
            </w:r>
            <w:r w:rsidR="009D0FA0" w:rsidRPr="009D0FA0">
              <w:t xml:space="preserve"> </w:t>
            </w:r>
            <w:r w:rsidRPr="009D0FA0">
              <w:t>converse at ease with members of the public and provide advice in accurate spoken</w:t>
            </w:r>
          </w:p>
          <w:p w14:paraId="0B2E756E" w14:textId="0263218B" w:rsidR="00C066D9" w:rsidRPr="009D0FA0" w:rsidRDefault="00C066D9" w:rsidP="009D0FA0">
            <w:pPr>
              <w:jc w:val="both"/>
            </w:pPr>
            <w:r w:rsidRPr="009D0FA0">
              <w:t>English.</w:t>
            </w:r>
          </w:p>
        </w:tc>
        <w:tc>
          <w:tcPr>
            <w:tcW w:w="985" w:type="pct"/>
          </w:tcPr>
          <w:p w14:paraId="105BA4C0" w14:textId="60648825" w:rsidR="00C066D9" w:rsidRPr="00925E8C" w:rsidRDefault="00C066D9" w:rsidP="009D0FA0">
            <w:pPr>
              <w:spacing w:before="120" w:after="120"/>
              <w:jc w:val="both"/>
              <w:rPr>
                <w:rFonts w:ascii="Arial" w:hAnsi="Arial" w:cs="Arial"/>
                <w:szCs w:val="22"/>
              </w:rPr>
            </w:pPr>
            <w:r>
              <w:t>A&amp;I</w:t>
            </w:r>
          </w:p>
        </w:tc>
      </w:tr>
      <w:tr w:rsidR="00C066D9" w:rsidRPr="009F0647" w14:paraId="1B292C93" w14:textId="77777777" w:rsidTr="005021D7">
        <w:tc>
          <w:tcPr>
            <w:tcW w:w="4015" w:type="pct"/>
          </w:tcPr>
          <w:p w14:paraId="300A8100" w14:textId="77777777" w:rsidR="00C066D9" w:rsidRPr="009D0FA0" w:rsidRDefault="00C066D9" w:rsidP="009D0FA0">
            <w:pPr>
              <w:jc w:val="both"/>
            </w:pPr>
            <w:r w:rsidRPr="009D0FA0">
              <w:t>Experience and regular use of Microsoft Office applications and information</w:t>
            </w:r>
          </w:p>
          <w:p w14:paraId="7FBC3DDD" w14:textId="1E03BCFD" w:rsidR="00C066D9" w:rsidRPr="009D0FA0" w:rsidRDefault="00C066D9" w:rsidP="009D0FA0">
            <w:pPr>
              <w:jc w:val="both"/>
            </w:pPr>
            <w:r w:rsidRPr="009D0FA0">
              <w:t>research on the Internet, including Word, Excel, Outlook, PowerPoint, to at least an Intermediate level.</w:t>
            </w:r>
          </w:p>
        </w:tc>
        <w:tc>
          <w:tcPr>
            <w:tcW w:w="985" w:type="pct"/>
          </w:tcPr>
          <w:p w14:paraId="739E4E27" w14:textId="0BC7CAE3" w:rsidR="00C066D9" w:rsidRPr="00925E8C" w:rsidRDefault="00C066D9" w:rsidP="009D0FA0">
            <w:pPr>
              <w:spacing w:before="120" w:after="120"/>
              <w:jc w:val="both"/>
              <w:rPr>
                <w:rFonts w:ascii="Arial" w:hAnsi="Arial" w:cs="Arial"/>
                <w:szCs w:val="22"/>
              </w:rPr>
            </w:pPr>
            <w:r>
              <w:t>A&amp;T</w:t>
            </w:r>
          </w:p>
        </w:tc>
      </w:tr>
      <w:tr w:rsidR="00C066D9" w:rsidRPr="009F0647" w14:paraId="55A1407B" w14:textId="77777777" w:rsidTr="005021D7">
        <w:tc>
          <w:tcPr>
            <w:tcW w:w="4015" w:type="pct"/>
          </w:tcPr>
          <w:p w14:paraId="159FC75D" w14:textId="1075F42E" w:rsidR="00C066D9" w:rsidRPr="009D0FA0" w:rsidRDefault="00C066D9" w:rsidP="009D0FA0">
            <w:pPr>
              <w:jc w:val="both"/>
            </w:pPr>
            <w:r w:rsidRPr="009D0FA0">
              <w:t>Information and data research, retrieval entry and collation using information management/ internet/ web-based systems</w:t>
            </w:r>
          </w:p>
        </w:tc>
        <w:tc>
          <w:tcPr>
            <w:tcW w:w="985" w:type="pct"/>
          </w:tcPr>
          <w:p w14:paraId="2DB00AF6" w14:textId="0ABF18F8" w:rsidR="00C066D9" w:rsidRPr="00925E8C" w:rsidRDefault="00C066D9" w:rsidP="009D0FA0">
            <w:pPr>
              <w:spacing w:before="120" w:after="120"/>
              <w:jc w:val="both"/>
              <w:rPr>
                <w:rFonts w:ascii="Arial" w:hAnsi="Arial" w:cs="Arial"/>
                <w:szCs w:val="22"/>
              </w:rPr>
            </w:pPr>
            <w:r>
              <w:t>A&amp;I</w:t>
            </w:r>
          </w:p>
        </w:tc>
      </w:tr>
      <w:tr w:rsidR="00C066D9" w:rsidRPr="009F0647" w14:paraId="5254FEB9" w14:textId="77777777" w:rsidTr="005021D7">
        <w:tc>
          <w:tcPr>
            <w:tcW w:w="4015" w:type="pct"/>
          </w:tcPr>
          <w:p w14:paraId="2633829B" w14:textId="18253A04" w:rsidR="00C066D9" w:rsidRPr="009D0FA0" w:rsidRDefault="00C066D9" w:rsidP="009D0FA0">
            <w:pPr>
              <w:jc w:val="both"/>
            </w:pPr>
            <w:r w:rsidRPr="009D0FA0">
              <w:t>Ability to work alone, as well as working co-operatively in a team.</w:t>
            </w:r>
          </w:p>
        </w:tc>
        <w:tc>
          <w:tcPr>
            <w:tcW w:w="985" w:type="pct"/>
          </w:tcPr>
          <w:p w14:paraId="21263892" w14:textId="602DA5E7" w:rsidR="00C066D9" w:rsidRPr="00925E8C" w:rsidRDefault="00C066D9" w:rsidP="009D0FA0">
            <w:pPr>
              <w:spacing w:before="120" w:after="120"/>
              <w:jc w:val="both"/>
              <w:rPr>
                <w:rFonts w:ascii="Arial" w:hAnsi="Arial" w:cs="Arial"/>
                <w:szCs w:val="22"/>
              </w:rPr>
            </w:pPr>
            <w:r>
              <w:t>A&amp;I</w:t>
            </w:r>
          </w:p>
        </w:tc>
      </w:tr>
      <w:tr w:rsidR="00C066D9" w:rsidRPr="009F0647" w14:paraId="0CD91B74" w14:textId="77777777" w:rsidTr="005021D7">
        <w:trPr>
          <w:trHeight w:val="510"/>
        </w:trPr>
        <w:tc>
          <w:tcPr>
            <w:tcW w:w="4015" w:type="pct"/>
          </w:tcPr>
          <w:p w14:paraId="21BCD633" w14:textId="672F72DC" w:rsidR="00C066D9" w:rsidRPr="009D0FA0" w:rsidRDefault="00C066D9" w:rsidP="009D0FA0">
            <w:pPr>
              <w:jc w:val="both"/>
            </w:pPr>
            <w:r w:rsidRPr="009D0FA0">
              <w:t>An honest individual who is passionate about providing support for people.</w:t>
            </w:r>
          </w:p>
        </w:tc>
        <w:tc>
          <w:tcPr>
            <w:tcW w:w="985" w:type="pct"/>
          </w:tcPr>
          <w:p w14:paraId="647237F2" w14:textId="52427784" w:rsidR="00C066D9" w:rsidRPr="00925E8C" w:rsidRDefault="00C066D9" w:rsidP="009D0FA0">
            <w:pPr>
              <w:spacing w:before="120" w:after="120"/>
              <w:jc w:val="both"/>
              <w:rPr>
                <w:rFonts w:ascii="Arial" w:hAnsi="Arial" w:cs="Arial"/>
                <w:szCs w:val="22"/>
              </w:rPr>
            </w:pPr>
            <w:r>
              <w:t>A&amp;I</w:t>
            </w:r>
          </w:p>
        </w:tc>
      </w:tr>
      <w:tr w:rsidR="00C066D9" w:rsidRPr="009F0647" w14:paraId="1B8FC6BF" w14:textId="77777777" w:rsidTr="005021D7">
        <w:trPr>
          <w:trHeight w:val="510"/>
        </w:trPr>
        <w:tc>
          <w:tcPr>
            <w:tcW w:w="4015" w:type="pct"/>
          </w:tcPr>
          <w:p w14:paraId="7FFEF120" w14:textId="22563FBC" w:rsidR="00C066D9" w:rsidRPr="009D0FA0" w:rsidRDefault="00C066D9" w:rsidP="009D0FA0">
            <w:pPr>
              <w:jc w:val="both"/>
            </w:pPr>
            <w:r w:rsidRPr="009D0FA0">
              <w:t>Flexible attitude and able to handle change effectively.</w:t>
            </w:r>
          </w:p>
        </w:tc>
        <w:tc>
          <w:tcPr>
            <w:tcW w:w="985" w:type="pct"/>
          </w:tcPr>
          <w:p w14:paraId="72755D78" w14:textId="5AEFF2AB" w:rsidR="00C066D9" w:rsidRPr="00925E8C" w:rsidRDefault="00C066D9" w:rsidP="009D0FA0">
            <w:pPr>
              <w:spacing w:before="120" w:after="120"/>
              <w:jc w:val="both"/>
              <w:rPr>
                <w:rFonts w:ascii="Arial" w:hAnsi="Arial" w:cs="Arial"/>
                <w:szCs w:val="22"/>
              </w:rPr>
            </w:pPr>
            <w:r>
              <w:t>A&amp;I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9D0FA0" w:rsidRPr="009F0647" w14:paraId="4340C717" w14:textId="77777777" w:rsidTr="005021D7">
        <w:tc>
          <w:tcPr>
            <w:tcW w:w="4015" w:type="pct"/>
          </w:tcPr>
          <w:p w14:paraId="48043D0B" w14:textId="02E86AFA" w:rsidR="009D0FA0" w:rsidRPr="00112331" w:rsidRDefault="009D0FA0" w:rsidP="009D0FA0">
            <w:pPr>
              <w:spacing w:before="120" w:after="120"/>
              <w:jc w:val="both"/>
              <w:rPr>
                <w:rFonts w:ascii="Arial" w:hAnsi="Arial" w:cs="Arial"/>
                <w:szCs w:val="22"/>
              </w:rPr>
            </w:pPr>
            <w:r w:rsidRPr="009D0FA0">
              <w:rPr>
                <w:lang w:bidi="en-GB"/>
              </w:rPr>
              <w:t>Experience of processing financial claims/transactions.</w:t>
            </w:r>
          </w:p>
        </w:tc>
        <w:tc>
          <w:tcPr>
            <w:tcW w:w="985" w:type="pct"/>
          </w:tcPr>
          <w:p w14:paraId="65A698CC" w14:textId="295CBBE2" w:rsidR="009D0FA0" w:rsidRPr="007A55C8" w:rsidRDefault="009D0FA0" w:rsidP="009D0FA0">
            <w:pPr>
              <w:spacing w:before="120" w:after="120"/>
              <w:jc w:val="both"/>
              <w:rPr>
                <w:rFonts w:ascii="Arial" w:hAnsi="Arial" w:cs="Arial"/>
                <w:sz w:val="20"/>
                <w:szCs w:val="20"/>
              </w:rPr>
            </w:pPr>
            <w:r>
              <w:t>A&amp;I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E6713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E6713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E6713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E6713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E6713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E6713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E6713C"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E6713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3BEF41A0"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9D0FA0">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3751A250"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9D0FA0">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EF52E54"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9D0FA0">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E6713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E6713C"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78D961B3" w14:textId="77777777" w:rsidR="00E6713C" w:rsidRPr="008113A7" w:rsidRDefault="00E6713C" w:rsidP="00E6713C">
      <w:r>
        <w:rPr>
          <w:rFonts w:ascii="Arial" w:hAnsi="Arial" w:cs="Arial"/>
          <w:iCs/>
          <w:szCs w:val="22"/>
        </w:rPr>
        <w:t>April</w:t>
      </w:r>
      <w:r w:rsidRPr="008113A7">
        <w:rPr>
          <w:rFonts w:ascii="Arial" w:hAnsi="Arial" w:cs="Arial"/>
          <w:iCs/>
          <w:szCs w:val="22"/>
        </w:rPr>
        <w:t xml:space="preserve"> 2022</w:t>
      </w:r>
    </w:p>
    <w:p w14:paraId="68EB8752" w14:textId="3F09DFBE" w:rsidR="00C57F20" w:rsidRPr="008113A7" w:rsidRDefault="00C57F20" w:rsidP="00E6713C"/>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CEDE9" w14:textId="77777777" w:rsidR="00961E5C" w:rsidRDefault="00961E5C" w:rsidP="007A55C8">
      <w:r>
        <w:separator/>
      </w:r>
    </w:p>
  </w:endnote>
  <w:endnote w:type="continuationSeparator" w:id="0">
    <w:p w14:paraId="488A7399" w14:textId="77777777" w:rsidR="00961E5C" w:rsidRDefault="00961E5C" w:rsidP="007A55C8">
      <w:r>
        <w:continuationSeparator/>
      </w:r>
    </w:p>
  </w:endnote>
  <w:endnote w:type="continuationNotice" w:id="1">
    <w:p w14:paraId="407808F0" w14:textId="77777777" w:rsidR="00961E5C" w:rsidRDefault="00961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306C1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06C1C" w:rsidRDefault="00306C1C"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306C1C" w:rsidRPr="0006028D" w:rsidRDefault="00306C1C"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306C1C"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306C1C" w:rsidRDefault="00306C1C" w:rsidP="00FC4D27">
    <w:pPr>
      <w:pStyle w:val="Footer"/>
      <w:ind w:firstLine="2880"/>
      <w:jc w:val="right"/>
      <w:rPr>
        <w:rFonts w:ascii="Arial" w:hAnsi="Arial" w:cs="Arial"/>
        <w:noProof/>
      </w:rPr>
    </w:pPr>
  </w:p>
  <w:p w14:paraId="04BBDEFD" w14:textId="77777777" w:rsidR="00306C1C" w:rsidRDefault="00306C1C" w:rsidP="00FC4D27">
    <w:pPr>
      <w:pStyle w:val="Footer"/>
      <w:ind w:firstLine="2880"/>
      <w:jc w:val="right"/>
      <w:rPr>
        <w:rFonts w:ascii="Arial" w:hAnsi="Arial" w:cs="Arial"/>
        <w:noProof/>
      </w:rPr>
    </w:pPr>
  </w:p>
  <w:p w14:paraId="0AC40F32" w14:textId="77777777" w:rsidR="00306C1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FDADB" w14:textId="77777777" w:rsidR="00961E5C" w:rsidRDefault="00961E5C" w:rsidP="007A55C8">
      <w:r>
        <w:separator/>
      </w:r>
    </w:p>
  </w:footnote>
  <w:footnote w:type="continuationSeparator" w:id="0">
    <w:p w14:paraId="2F7382F4" w14:textId="77777777" w:rsidR="00961E5C" w:rsidRDefault="00961E5C" w:rsidP="007A55C8">
      <w:r>
        <w:continuationSeparator/>
      </w:r>
    </w:p>
  </w:footnote>
  <w:footnote w:type="continuationNotice" w:id="1">
    <w:p w14:paraId="57D03BFC" w14:textId="77777777" w:rsidR="00961E5C" w:rsidRDefault="00961E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306C1C" w:rsidRDefault="00114762" w:rsidP="003E2A3A">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F4093"/>
    <w:multiLevelType w:val="hybridMultilevel"/>
    <w:tmpl w:val="FC5CE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9B217A"/>
    <w:multiLevelType w:val="multilevel"/>
    <w:tmpl w:val="FBF4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4018083A"/>
    <w:multiLevelType w:val="multilevel"/>
    <w:tmpl w:val="B92C3F3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D87599"/>
    <w:multiLevelType w:val="hybridMultilevel"/>
    <w:tmpl w:val="822091C0"/>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1D4B9A"/>
    <w:multiLevelType w:val="multilevel"/>
    <w:tmpl w:val="2800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7158323">
    <w:abstractNumId w:val="4"/>
  </w:num>
  <w:num w:numId="2" w16cid:durableId="226039859">
    <w:abstractNumId w:val="13"/>
  </w:num>
  <w:num w:numId="3" w16cid:durableId="1319268135">
    <w:abstractNumId w:val="8"/>
  </w:num>
  <w:num w:numId="4" w16cid:durableId="1370955194">
    <w:abstractNumId w:val="7"/>
  </w:num>
  <w:num w:numId="5" w16cid:durableId="171845828">
    <w:abstractNumId w:val="14"/>
  </w:num>
  <w:num w:numId="6" w16cid:durableId="1453592386">
    <w:abstractNumId w:val="12"/>
  </w:num>
  <w:num w:numId="7" w16cid:durableId="813253770">
    <w:abstractNumId w:val="3"/>
  </w:num>
  <w:num w:numId="8" w16cid:durableId="1393775582">
    <w:abstractNumId w:val="15"/>
  </w:num>
  <w:num w:numId="9" w16cid:durableId="540410258">
    <w:abstractNumId w:val="6"/>
  </w:num>
  <w:num w:numId="10" w16cid:durableId="1196890559">
    <w:abstractNumId w:val="0"/>
  </w:num>
  <w:num w:numId="11" w16cid:durableId="2098935264">
    <w:abstractNumId w:val="9"/>
  </w:num>
  <w:num w:numId="12" w16cid:durableId="779223646">
    <w:abstractNumId w:val="5"/>
  </w:num>
  <w:num w:numId="13" w16cid:durableId="2036614042">
    <w:abstractNumId w:val="1"/>
  </w:num>
  <w:num w:numId="14" w16cid:durableId="1041632023">
    <w:abstractNumId w:val="10"/>
  </w:num>
  <w:num w:numId="15" w16cid:durableId="1487939601">
    <w:abstractNumId w:val="2"/>
  </w:num>
  <w:num w:numId="16" w16cid:durableId="1892708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21184"/>
    <w:rsid w:val="00042E71"/>
    <w:rsid w:val="00095994"/>
    <w:rsid w:val="000B4310"/>
    <w:rsid w:val="000C313F"/>
    <w:rsid w:val="00112331"/>
    <w:rsid w:val="00114762"/>
    <w:rsid w:val="00125ADA"/>
    <w:rsid w:val="00134314"/>
    <w:rsid w:val="0016008B"/>
    <w:rsid w:val="00172A40"/>
    <w:rsid w:val="0019309F"/>
    <w:rsid w:val="001A3EA1"/>
    <w:rsid w:val="001E1A41"/>
    <w:rsid w:val="00277475"/>
    <w:rsid w:val="002B2D2A"/>
    <w:rsid w:val="00306C1C"/>
    <w:rsid w:val="00335DEA"/>
    <w:rsid w:val="00361C14"/>
    <w:rsid w:val="00370894"/>
    <w:rsid w:val="003930B2"/>
    <w:rsid w:val="003B4511"/>
    <w:rsid w:val="003E7E21"/>
    <w:rsid w:val="004000D7"/>
    <w:rsid w:val="00434E92"/>
    <w:rsid w:val="00437DA7"/>
    <w:rsid w:val="00447A18"/>
    <w:rsid w:val="00460CB3"/>
    <w:rsid w:val="004619FB"/>
    <w:rsid w:val="0046450A"/>
    <w:rsid w:val="00490C49"/>
    <w:rsid w:val="004A0215"/>
    <w:rsid w:val="004A4044"/>
    <w:rsid w:val="004D7CA2"/>
    <w:rsid w:val="004E77EF"/>
    <w:rsid w:val="004E79EE"/>
    <w:rsid w:val="005021D7"/>
    <w:rsid w:val="00504E43"/>
    <w:rsid w:val="00507805"/>
    <w:rsid w:val="005538F8"/>
    <w:rsid w:val="005542AD"/>
    <w:rsid w:val="00584DE3"/>
    <w:rsid w:val="00586503"/>
    <w:rsid w:val="005A55A0"/>
    <w:rsid w:val="005C6495"/>
    <w:rsid w:val="005E0DBE"/>
    <w:rsid w:val="005E7A01"/>
    <w:rsid w:val="00607DED"/>
    <w:rsid w:val="006212E6"/>
    <w:rsid w:val="00625D49"/>
    <w:rsid w:val="00630669"/>
    <w:rsid w:val="0065462D"/>
    <w:rsid w:val="00671CE1"/>
    <w:rsid w:val="00675FDF"/>
    <w:rsid w:val="006B51E3"/>
    <w:rsid w:val="006C11BB"/>
    <w:rsid w:val="006C3EC9"/>
    <w:rsid w:val="006C5DC8"/>
    <w:rsid w:val="007004F3"/>
    <w:rsid w:val="00725B7B"/>
    <w:rsid w:val="00731E52"/>
    <w:rsid w:val="00736470"/>
    <w:rsid w:val="00743EFE"/>
    <w:rsid w:val="007573B9"/>
    <w:rsid w:val="00760609"/>
    <w:rsid w:val="007802D3"/>
    <w:rsid w:val="007908F4"/>
    <w:rsid w:val="007A55C8"/>
    <w:rsid w:val="007A5ECF"/>
    <w:rsid w:val="008113A7"/>
    <w:rsid w:val="00817372"/>
    <w:rsid w:val="008361E2"/>
    <w:rsid w:val="00841BE8"/>
    <w:rsid w:val="008470E1"/>
    <w:rsid w:val="00863690"/>
    <w:rsid w:val="008802E7"/>
    <w:rsid w:val="00882210"/>
    <w:rsid w:val="00892B9A"/>
    <w:rsid w:val="008C0294"/>
    <w:rsid w:val="008C335F"/>
    <w:rsid w:val="008D59C2"/>
    <w:rsid w:val="00914FCC"/>
    <w:rsid w:val="00925E8C"/>
    <w:rsid w:val="0094632F"/>
    <w:rsid w:val="00961E5C"/>
    <w:rsid w:val="00980C0A"/>
    <w:rsid w:val="009A7FD0"/>
    <w:rsid w:val="009C37D1"/>
    <w:rsid w:val="009D0FA0"/>
    <w:rsid w:val="009D43F7"/>
    <w:rsid w:val="009E3B80"/>
    <w:rsid w:val="00A30690"/>
    <w:rsid w:val="00A405EF"/>
    <w:rsid w:val="00A50C5D"/>
    <w:rsid w:val="00A827C9"/>
    <w:rsid w:val="00A9293D"/>
    <w:rsid w:val="00AD3168"/>
    <w:rsid w:val="00AD47F9"/>
    <w:rsid w:val="00B0457A"/>
    <w:rsid w:val="00B26C50"/>
    <w:rsid w:val="00B402F1"/>
    <w:rsid w:val="00B50963"/>
    <w:rsid w:val="00BA65A0"/>
    <w:rsid w:val="00BE3A8A"/>
    <w:rsid w:val="00C066D9"/>
    <w:rsid w:val="00C22EE6"/>
    <w:rsid w:val="00C25E25"/>
    <w:rsid w:val="00C57F20"/>
    <w:rsid w:val="00C6630F"/>
    <w:rsid w:val="00C7665B"/>
    <w:rsid w:val="00CA1CE8"/>
    <w:rsid w:val="00CA29BB"/>
    <w:rsid w:val="00CA2BAB"/>
    <w:rsid w:val="00CB40BC"/>
    <w:rsid w:val="00CB68F3"/>
    <w:rsid w:val="00CB71DC"/>
    <w:rsid w:val="00D00434"/>
    <w:rsid w:val="00D20953"/>
    <w:rsid w:val="00D66200"/>
    <w:rsid w:val="00D757B0"/>
    <w:rsid w:val="00D93D43"/>
    <w:rsid w:val="00DA7303"/>
    <w:rsid w:val="00DB2194"/>
    <w:rsid w:val="00DD3ED0"/>
    <w:rsid w:val="00DE2F99"/>
    <w:rsid w:val="00DF3CC6"/>
    <w:rsid w:val="00E11E00"/>
    <w:rsid w:val="00E34F5F"/>
    <w:rsid w:val="00E602BD"/>
    <w:rsid w:val="00E64E7F"/>
    <w:rsid w:val="00E6713C"/>
    <w:rsid w:val="00E709E9"/>
    <w:rsid w:val="00E86136"/>
    <w:rsid w:val="00EA6D19"/>
    <w:rsid w:val="00EB12D8"/>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3C4"/>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TableParagraph">
    <w:name w:val="Table Paragraph"/>
    <w:basedOn w:val="Normal"/>
    <w:uiPriority w:val="1"/>
    <w:qFormat/>
    <w:rsid w:val="00C066D9"/>
    <w:pPr>
      <w:widowControl w:val="0"/>
      <w:autoSpaceDE w:val="0"/>
      <w:autoSpaceDN w:val="0"/>
      <w:spacing w:before="60"/>
      <w:ind w:left="107"/>
    </w:pPr>
    <w:rPr>
      <w:rFonts w:ascii="Arial" w:eastAsia="Arial" w:hAnsi="Arial" w:cs="Arial"/>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960114">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Anagor, Ugo - Oxfordshire County Council</cp:lastModifiedBy>
  <cp:revision>13</cp:revision>
  <dcterms:created xsi:type="dcterms:W3CDTF">2023-09-25T10:47:00Z</dcterms:created>
  <dcterms:modified xsi:type="dcterms:W3CDTF">2025-02-11T16:05:00Z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