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DED18D8" w:rsidR="00114762" w:rsidRPr="00104E16" w:rsidRDefault="00335076" w:rsidP="00B26C50">
            <w:pPr>
              <w:pStyle w:val="Heading2"/>
              <w:jc w:val="both"/>
              <w:rPr>
                <w:b w:val="0"/>
                <w:bCs/>
                <w:iCs/>
                <w:sz w:val="24"/>
                <w:szCs w:val="24"/>
              </w:rPr>
            </w:pPr>
            <w:r>
              <w:rPr>
                <w:b w:val="0"/>
                <w:bCs/>
                <w:iCs/>
                <w:sz w:val="22"/>
                <w:szCs w:val="22"/>
              </w:rPr>
              <w:t>Youth Justice Probation Officer</w:t>
            </w:r>
          </w:p>
        </w:tc>
      </w:tr>
      <w:tr w:rsidR="0091566B" w:rsidRPr="009F0647" w14:paraId="07F6EE60" w14:textId="77777777" w:rsidTr="005021D7">
        <w:tc>
          <w:tcPr>
            <w:tcW w:w="1299" w:type="pct"/>
          </w:tcPr>
          <w:p w14:paraId="0A9535D1" w14:textId="5AB2C84C" w:rsidR="0091566B" w:rsidRPr="009F0647" w:rsidRDefault="0091566B" w:rsidP="0091566B">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FD515E4" w:rsidR="0091566B" w:rsidRDefault="00335076" w:rsidP="0091566B">
            <w:pPr>
              <w:rPr>
                <w:rFonts w:ascii="Arial" w:hAnsi="Arial" w:cs="Arial"/>
              </w:rPr>
            </w:pPr>
            <w:r>
              <w:rPr>
                <w:rFonts w:ascii="Arial" w:hAnsi="Arial" w:cs="Arial"/>
                <w:szCs w:val="22"/>
              </w:rPr>
              <w:t>£</w:t>
            </w:r>
            <w:r w:rsidR="00567918">
              <w:rPr>
                <w:rFonts w:ascii="Arial" w:hAnsi="Arial" w:cs="Arial"/>
                <w:szCs w:val="22"/>
              </w:rPr>
              <w:t>38, 220</w:t>
            </w:r>
          </w:p>
        </w:tc>
      </w:tr>
      <w:tr w:rsidR="0091566B" w:rsidRPr="009F0647" w14:paraId="3199C76E" w14:textId="77777777" w:rsidTr="005021D7">
        <w:tc>
          <w:tcPr>
            <w:tcW w:w="1299" w:type="pct"/>
          </w:tcPr>
          <w:p w14:paraId="174ADAE6" w14:textId="6D81FA00" w:rsidR="0091566B" w:rsidRPr="009F0647" w:rsidRDefault="0091566B" w:rsidP="0091566B">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E6810E4" w:rsidR="0091566B" w:rsidRPr="00471DAB" w:rsidRDefault="00335076" w:rsidP="0091566B">
            <w:pPr>
              <w:rPr>
                <w:rFonts w:ascii="Arial" w:hAnsi="Arial" w:cs="Arial"/>
              </w:rPr>
            </w:pPr>
            <w:r>
              <w:rPr>
                <w:rFonts w:ascii="Arial" w:hAnsi="Arial" w:cs="Arial"/>
              </w:rPr>
              <w:t>Grade 1</w:t>
            </w:r>
            <w:r w:rsidR="00567918">
              <w:rPr>
                <w:rFonts w:ascii="Arial" w:hAnsi="Arial" w:cs="Arial"/>
              </w:rPr>
              <w:t>0</w:t>
            </w:r>
          </w:p>
        </w:tc>
      </w:tr>
      <w:tr w:rsidR="0091566B" w:rsidRPr="009F0647" w14:paraId="14527B7B" w14:textId="77777777" w:rsidTr="005021D7">
        <w:tc>
          <w:tcPr>
            <w:tcW w:w="1299" w:type="pct"/>
          </w:tcPr>
          <w:p w14:paraId="64D7B459" w14:textId="77777777" w:rsidR="0091566B" w:rsidRPr="009F0647" w:rsidRDefault="0091566B" w:rsidP="0091566B">
            <w:pPr>
              <w:pStyle w:val="Normaltable"/>
              <w:rPr>
                <w:rFonts w:ascii="Arial" w:hAnsi="Arial" w:cs="Arial"/>
              </w:rPr>
            </w:pPr>
            <w:r w:rsidRPr="009F0647">
              <w:rPr>
                <w:rFonts w:ascii="Arial" w:hAnsi="Arial" w:cs="Arial"/>
              </w:rPr>
              <w:t>Hours:</w:t>
            </w:r>
          </w:p>
        </w:tc>
        <w:tc>
          <w:tcPr>
            <w:tcW w:w="3701" w:type="pct"/>
          </w:tcPr>
          <w:p w14:paraId="422EB13E" w14:textId="654A15AB" w:rsidR="0091566B" w:rsidRDefault="0091566B" w:rsidP="0091566B">
            <w:r>
              <w:t>37 hours per week</w:t>
            </w:r>
          </w:p>
        </w:tc>
      </w:tr>
      <w:tr w:rsidR="0091566B" w:rsidRPr="009F0647" w14:paraId="2D3F65CB" w14:textId="77777777" w:rsidTr="005021D7">
        <w:tc>
          <w:tcPr>
            <w:tcW w:w="1299" w:type="pct"/>
          </w:tcPr>
          <w:p w14:paraId="3B57DD00" w14:textId="77777777" w:rsidR="0091566B" w:rsidRPr="009F0647" w:rsidRDefault="0091566B" w:rsidP="0091566B">
            <w:pPr>
              <w:pStyle w:val="Normaltable"/>
              <w:rPr>
                <w:rFonts w:ascii="Arial" w:hAnsi="Arial" w:cs="Arial"/>
              </w:rPr>
            </w:pPr>
            <w:r w:rsidRPr="009F0647">
              <w:rPr>
                <w:rFonts w:ascii="Arial" w:hAnsi="Arial" w:cs="Arial"/>
              </w:rPr>
              <w:t>Team:</w:t>
            </w:r>
          </w:p>
        </w:tc>
        <w:tc>
          <w:tcPr>
            <w:tcW w:w="3701" w:type="pct"/>
          </w:tcPr>
          <w:p w14:paraId="34C60F22" w14:textId="18DC1CF5" w:rsidR="0091566B" w:rsidRDefault="0091566B" w:rsidP="0091566B">
            <w:r>
              <w:rPr>
                <w:rFonts w:ascii="Arial" w:hAnsi="Arial" w:cs="Arial"/>
              </w:rPr>
              <w:t>Oxfordshire Youth Justice Service</w:t>
            </w:r>
            <w:r w:rsidRPr="00471DAB">
              <w:rPr>
                <w:rFonts w:ascii="Arial" w:hAnsi="Arial" w:cs="Arial"/>
              </w:rPr>
              <w:t xml:space="preserve">  </w:t>
            </w:r>
          </w:p>
        </w:tc>
      </w:tr>
      <w:tr w:rsidR="0091566B" w:rsidRPr="009F0647" w14:paraId="2D3E1396" w14:textId="77777777" w:rsidTr="005021D7">
        <w:tc>
          <w:tcPr>
            <w:tcW w:w="1299" w:type="pct"/>
          </w:tcPr>
          <w:p w14:paraId="187DA0C8" w14:textId="534AA42E" w:rsidR="0091566B" w:rsidRPr="009F0647" w:rsidRDefault="0091566B" w:rsidP="0091566B">
            <w:pPr>
              <w:pStyle w:val="Normaltable"/>
              <w:rPr>
                <w:rFonts w:ascii="Arial" w:hAnsi="Arial" w:cs="Arial"/>
              </w:rPr>
            </w:pPr>
            <w:r>
              <w:rPr>
                <w:rFonts w:ascii="Arial" w:hAnsi="Arial" w:cs="Arial"/>
              </w:rPr>
              <w:t>Service Area:</w:t>
            </w:r>
          </w:p>
        </w:tc>
        <w:tc>
          <w:tcPr>
            <w:tcW w:w="3701" w:type="pct"/>
          </w:tcPr>
          <w:p w14:paraId="268DE95B" w14:textId="5DB7246A" w:rsidR="0091566B" w:rsidRDefault="0091566B" w:rsidP="0091566B">
            <w:r>
              <w:rPr>
                <w:rFonts w:ascii="Arial" w:hAnsi="Arial" w:cs="Arial"/>
              </w:rPr>
              <w:t>Youth Justice Service</w:t>
            </w:r>
            <w:r w:rsidRPr="00471DAB">
              <w:rPr>
                <w:rFonts w:ascii="Arial" w:hAnsi="Arial" w:cs="Arial"/>
              </w:rPr>
              <w:t xml:space="preserve">  </w:t>
            </w:r>
          </w:p>
        </w:tc>
      </w:tr>
      <w:tr w:rsidR="0091566B" w:rsidRPr="009F0647" w14:paraId="13A30B79" w14:textId="77777777" w:rsidTr="005021D7">
        <w:tc>
          <w:tcPr>
            <w:tcW w:w="1299" w:type="pct"/>
          </w:tcPr>
          <w:p w14:paraId="1E763D87" w14:textId="77777777" w:rsidR="0091566B" w:rsidRPr="009F0647" w:rsidRDefault="0091566B" w:rsidP="0091566B">
            <w:pPr>
              <w:pStyle w:val="Normaltable"/>
              <w:rPr>
                <w:rFonts w:ascii="Arial" w:hAnsi="Arial" w:cs="Arial"/>
              </w:rPr>
            </w:pPr>
            <w:r w:rsidRPr="009F0647">
              <w:rPr>
                <w:rFonts w:ascii="Arial" w:hAnsi="Arial" w:cs="Arial"/>
              </w:rPr>
              <w:t>Primary Location:</w:t>
            </w:r>
          </w:p>
        </w:tc>
        <w:tc>
          <w:tcPr>
            <w:tcW w:w="3701" w:type="pct"/>
          </w:tcPr>
          <w:p w14:paraId="584C739E" w14:textId="77777777" w:rsidR="0091566B" w:rsidRPr="00F50B0D" w:rsidRDefault="0091566B" w:rsidP="0091566B">
            <w:pPr>
              <w:rPr>
                <w:rFonts w:ascii="Arial" w:hAnsi="Arial" w:cs="Arial"/>
                <w:i/>
                <w:iCs/>
              </w:rPr>
            </w:pPr>
          </w:p>
          <w:p w14:paraId="05B30B03" w14:textId="74B54B0B" w:rsidR="0091566B" w:rsidRPr="00F50B0D" w:rsidRDefault="0091566B" w:rsidP="0091566B">
            <w:pPr>
              <w:rPr>
                <w:rFonts w:ascii="Arial" w:hAnsi="Arial" w:cs="Arial"/>
                <w:i/>
                <w:iCs/>
              </w:rPr>
            </w:pPr>
            <w:r w:rsidRPr="00F50B0D">
              <w:rPr>
                <w:rFonts w:ascii="Arial" w:hAnsi="Arial" w:cs="Arial"/>
                <w:i/>
                <w:iCs/>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91566B" w:rsidRDefault="0091566B" w:rsidP="0091566B"/>
        </w:tc>
      </w:tr>
      <w:tr w:rsidR="0091566B" w:rsidRPr="009F0647" w14:paraId="7246A560" w14:textId="77777777" w:rsidTr="005021D7">
        <w:tc>
          <w:tcPr>
            <w:tcW w:w="1299" w:type="pct"/>
          </w:tcPr>
          <w:p w14:paraId="0ED78F1C" w14:textId="7980E07B" w:rsidR="0091566B" w:rsidRPr="009F0647" w:rsidRDefault="0091566B" w:rsidP="0091566B">
            <w:pPr>
              <w:pStyle w:val="Normaltable"/>
              <w:rPr>
                <w:rFonts w:ascii="Arial" w:hAnsi="Arial" w:cs="Arial"/>
              </w:rPr>
            </w:pPr>
            <w:r>
              <w:rPr>
                <w:rFonts w:ascii="Arial" w:hAnsi="Arial" w:cs="Arial"/>
              </w:rPr>
              <w:t>Budget responsibility:</w:t>
            </w:r>
          </w:p>
        </w:tc>
        <w:tc>
          <w:tcPr>
            <w:tcW w:w="3701" w:type="pct"/>
          </w:tcPr>
          <w:p w14:paraId="7E99EDD9" w14:textId="3CC5F633" w:rsidR="0091566B" w:rsidRPr="009F0647" w:rsidRDefault="0091566B" w:rsidP="0091566B">
            <w:pPr>
              <w:rPr>
                <w:rFonts w:ascii="Arial" w:hAnsi="Arial" w:cs="Arial"/>
              </w:rPr>
            </w:pPr>
            <w:r>
              <w:rPr>
                <w:rFonts w:ascii="Arial" w:hAnsi="Arial" w:cs="Arial"/>
              </w:rPr>
              <w:t>N/A</w:t>
            </w:r>
          </w:p>
        </w:tc>
      </w:tr>
      <w:tr w:rsidR="0091566B" w:rsidRPr="009F0647" w14:paraId="59366AE8" w14:textId="77777777" w:rsidTr="005021D7">
        <w:tc>
          <w:tcPr>
            <w:tcW w:w="1299" w:type="pct"/>
          </w:tcPr>
          <w:p w14:paraId="06160C01" w14:textId="093322D8" w:rsidR="0091566B" w:rsidRPr="009F0647" w:rsidRDefault="0091566B" w:rsidP="0091566B">
            <w:pPr>
              <w:pStyle w:val="Normaltable"/>
              <w:rPr>
                <w:rFonts w:ascii="Arial" w:hAnsi="Arial" w:cs="Arial"/>
              </w:rPr>
            </w:pPr>
            <w:r w:rsidRPr="009F0647">
              <w:rPr>
                <w:rFonts w:ascii="Arial" w:hAnsi="Arial" w:cs="Arial"/>
              </w:rPr>
              <w:t>Responsible to:</w:t>
            </w:r>
          </w:p>
        </w:tc>
        <w:tc>
          <w:tcPr>
            <w:tcW w:w="3701" w:type="pct"/>
          </w:tcPr>
          <w:p w14:paraId="16D735C4" w14:textId="522CB9AE" w:rsidR="0091566B" w:rsidRPr="009F0647" w:rsidRDefault="0051756D" w:rsidP="0091566B">
            <w:pPr>
              <w:rPr>
                <w:rFonts w:ascii="Arial" w:hAnsi="Arial" w:cs="Arial"/>
              </w:rPr>
            </w:pPr>
            <w:r>
              <w:rPr>
                <w:rFonts w:ascii="Arial" w:hAnsi="Arial" w:cs="Arial"/>
              </w:rPr>
              <w:t xml:space="preserve">Senior Practitioner / Assistant Team Manager - </w:t>
            </w:r>
            <w:r w:rsidR="0091566B">
              <w:rPr>
                <w:rFonts w:ascii="Arial" w:hAnsi="Arial" w:cs="Arial"/>
              </w:rPr>
              <w:t xml:space="preserve">with </w:t>
            </w:r>
            <w:r w:rsidR="008C1A86">
              <w:rPr>
                <w:rFonts w:ascii="Arial" w:hAnsi="Arial" w:cs="Arial"/>
              </w:rPr>
              <w:t>quarterly joint supervision with</w:t>
            </w:r>
            <w:r>
              <w:rPr>
                <w:rFonts w:ascii="Arial" w:hAnsi="Arial" w:cs="Arial"/>
              </w:rPr>
              <w:t xml:space="preserve"> the</w:t>
            </w:r>
            <w:r w:rsidR="008C1A86">
              <w:rPr>
                <w:rFonts w:ascii="Arial" w:hAnsi="Arial" w:cs="Arial"/>
              </w:rPr>
              <w:t xml:space="preserve"> Probation Service</w:t>
            </w:r>
          </w:p>
        </w:tc>
      </w:tr>
      <w:tr w:rsidR="0091566B" w:rsidRPr="009F0647" w14:paraId="0564E821" w14:textId="77777777" w:rsidTr="005021D7">
        <w:tc>
          <w:tcPr>
            <w:tcW w:w="1299" w:type="pct"/>
          </w:tcPr>
          <w:p w14:paraId="2CBD7ECF" w14:textId="77777777" w:rsidR="0091566B" w:rsidRPr="009F0647" w:rsidRDefault="0091566B" w:rsidP="0091566B">
            <w:pPr>
              <w:pStyle w:val="Normaltable"/>
              <w:rPr>
                <w:rFonts w:ascii="Arial" w:hAnsi="Arial" w:cs="Arial"/>
              </w:rPr>
            </w:pPr>
            <w:r w:rsidRPr="009F0647">
              <w:rPr>
                <w:rFonts w:ascii="Arial" w:hAnsi="Arial" w:cs="Arial"/>
              </w:rPr>
              <w:t>Responsible for:</w:t>
            </w:r>
          </w:p>
        </w:tc>
        <w:tc>
          <w:tcPr>
            <w:tcW w:w="3701" w:type="pct"/>
          </w:tcPr>
          <w:p w14:paraId="7CB6A1AA" w14:textId="6455211B" w:rsidR="0091566B" w:rsidRPr="009F0647" w:rsidRDefault="0091566B" w:rsidP="0091566B">
            <w:pPr>
              <w:rPr>
                <w:rFonts w:ascii="Arial" w:hAnsi="Arial" w:cs="Arial"/>
              </w:rPr>
            </w:pPr>
            <w:r>
              <w:rPr>
                <w:rFonts w:ascii="Arial" w:hAnsi="Arial" w:cs="Arial"/>
              </w:rPr>
              <w:t>N/A</w:t>
            </w:r>
          </w:p>
        </w:tc>
      </w:tr>
      <w:tr w:rsidR="0091566B" w:rsidRPr="009F0647" w14:paraId="57A77990" w14:textId="77777777" w:rsidTr="005021D7">
        <w:tc>
          <w:tcPr>
            <w:tcW w:w="1299" w:type="pct"/>
          </w:tcPr>
          <w:p w14:paraId="54A73850" w14:textId="329284AA" w:rsidR="0091566B" w:rsidRPr="009F0647" w:rsidRDefault="0091566B" w:rsidP="0091566B">
            <w:pPr>
              <w:pStyle w:val="Normaltable"/>
              <w:rPr>
                <w:rFonts w:ascii="Arial" w:hAnsi="Arial" w:cs="Arial"/>
              </w:rPr>
            </w:pPr>
            <w:r>
              <w:rPr>
                <w:rFonts w:ascii="Arial" w:hAnsi="Arial" w:cs="Arial"/>
              </w:rPr>
              <w:t>Political Restricted Post:</w:t>
            </w:r>
          </w:p>
        </w:tc>
        <w:tc>
          <w:tcPr>
            <w:tcW w:w="3701" w:type="pct"/>
          </w:tcPr>
          <w:p w14:paraId="2E2835DF" w14:textId="58B0BDBE" w:rsidR="0091566B" w:rsidRPr="009F0647" w:rsidRDefault="0091566B" w:rsidP="0091566B">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086B52B" w14:textId="4D7506AB" w:rsidR="00D0117B" w:rsidRDefault="00D0117B" w:rsidP="00D0117B">
            <w:pPr>
              <w:spacing w:before="120"/>
              <w:jc w:val="both"/>
              <w:rPr>
                <w:rFonts w:ascii="Arial" w:hAnsi="Arial" w:cs="Arial"/>
                <w:kern w:val="32"/>
              </w:rPr>
            </w:pPr>
            <w:r>
              <w:rPr>
                <w:rFonts w:ascii="Arial" w:hAnsi="Arial" w:cs="Arial"/>
                <w:kern w:val="32"/>
              </w:rPr>
              <w:t xml:space="preserve">As a </w:t>
            </w:r>
            <w:r w:rsidR="00335076">
              <w:rPr>
                <w:rFonts w:ascii="Arial" w:hAnsi="Arial" w:cs="Arial"/>
                <w:kern w:val="32"/>
              </w:rPr>
              <w:t>Probation Officer</w:t>
            </w:r>
            <w:r>
              <w:rPr>
                <w:rFonts w:ascii="Arial" w:hAnsi="Arial" w:cs="Arial"/>
                <w:kern w:val="32"/>
              </w:rPr>
              <w:t xml:space="preserve"> </w:t>
            </w:r>
            <w:r w:rsidRPr="108F7DB4">
              <w:rPr>
                <w:rFonts w:ascii="Arial" w:hAnsi="Arial" w:cs="Arial"/>
                <w:kern w:val="32"/>
              </w:rPr>
              <w:t xml:space="preserve">within Oxfordshire’s Youth Justice </w:t>
            </w:r>
            <w:proofErr w:type="gramStart"/>
            <w:r w:rsidRPr="108F7DB4">
              <w:rPr>
                <w:rFonts w:ascii="Arial" w:hAnsi="Arial" w:cs="Arial"/>
                <w:kern w:val="32"/>
              </w:rPr>
              <w:t>Service</w:t>
            </w:r>
            <w:proofErr w:type="gramEnd"/>
            <w:r w:rsidRPr="108F7DB4">
              <w:rPr>
                <w:rFonts w:ascii="Arial" w:hAnsi="Arial" w:cs="Arial"/>
                <w:kern w:val="32"/>
              </w:rPr>
              <w:t xml:space="preserve"> you will </w:t>
            </w:r>
            <w:r>
              <w:rPr>
                <w:rFonts w:ascii="Arial" w:hAnsi="Arial" w:cs="Arial"/>
                <w:kern w:val="32"/>
              </w:rPr>
              <w:t xml:space="preserve">supervise </w:t>
            </w:r>
            <w:r w:rsidRPr="108F7DB4">
              <w:rPr>
                <w:rFonts w:ascii="Arial" w:hAnsi="Arial" w:cs="Arial"/>
                <w:kern w:val="32"/>
              </w:rPr>
              <w:t xml:space="preserve">a </w:t>
            </w:r>
            <w:proofErr w:type="gramStart"/>
            <w:r w:rsidRPr="108F7DB4">
              <w:rPr>
                <w:rFonts w:ascii="Arial" w:hAnsi="Arial" w:cs="Arial"/>
                <w:kern w:val="32"/>
              </w:rPr>
              <w:t>case-load</w:t>
            </w:r>
            <w:proofErr w:type="gramEnd"/>
            <w:r w:rsidRPr="108F7DB4">
              <w:rPr>
                <w:rFonts w:ascii="Arial" w:hAnsi="Arial" w:cs="Arial"/>
                <w:kern w:val="32"/>
              </w:rPr>
              <w:t xml:space="preserve"> of children </w:t>
            </w:r>
            <w:r>
              <w:rPr>
                <w:rFonts w:ascii="Arial" w:hAnsi="Arial" w:cs="Arial"/>
                <w:kern w:val="32"/>
              </w:rPr>
              <w:t xml:space="preserve">subject to </w:t>
            </w:r>
            <w:r w:rsidR="00811815">
              <w:rPr>
                <w:rFonts w:ascii="Arial" w:hAnsi="Arial" w:cs="Arial"/>
                <w:kern w:val="32"/>
              </w:rPr>
              <w:t>both community and custodial disposals</w:t>
            </w:r>
            <w:r>
              <w:rPr>
                <w:rFonts w:ascii="Arial" w:hAnsi="Arial" w:cs="Arial"/>
                <w:kern w:val="32"/>
              </w:rPr>
              <w:t xml:space="preserve"> </w:t>
            </w:r>
            <w:r w:rsidRPr="108F7DB4">
              <w:rPr>
                <w:rFonts w:ascii="Arial" w:hAnsi="Arial" w:cs="Arial"/>
                <w:kern w:val="32"/>
              </w:rPr>
              <w:t>and be responsible for assessing and managing</w:t>
            </w:r>
            <w:r>
              <w:rPr>
                <w:rFonts w:ascii="Arial" w:hAnsi="Arial" w:cs="Arial"/>
                <w:kern w:val="32"/>
              </w:rPr>
              <w:t xml:space="preserve"> </w:t>
            </w:r>
            <w:r w:rsidR="00811815">
              <w:rPr>
                <w:rFonts w:ascii="Arial" w:hAnsi="Arial" w:cs="Arial"/>
                <w:kern w:val="32"/>
              </w:rPr>
              <w:t xml:space="preserve">risk and need </w:t>
            </w:r>
            <w:r w:rsidRPr="108F7DB4">
              <w:rPr>
                <w:rFonts w:ascii="Arial" w:hAnsi="Arial" w:cs="Arial"/>
                <w:kern w:val="32"/>
              </w:rPr>
              <w:t>in line with the YJB’s National Standards and Case-Management guidance and relating legislative frameworks.</w:t>
            </w:r>
            <w:r>
              <w:rPr>
                <w:rFonts w:ascii="Arial" w:hAnsi="Arial" w:cs="Arial"/>
                <w:kern w:val="32"/>
              </w:rPr>
              <w:t xml:space="preserve"> </w:t>
            </w:r>
          </w:p>
          <w:p w14:paraId="46557DCA" w14:textId="594A0169" w:rsidR="00D0117B" w:rsidRDefault="00D0117B" w:rsidP="00D0117B">
            <w:pPr>
              <w:spacing w:before="120"/>
              <w:jc w:val="both"/>
              <w:rPr>
                <w:rFonts w:ascii="Arial" w:hAnsi="Arial" w:cs="Arial"/>
                <w:kern w:val="32"/>
              </w:rPr>
            </w:pPr>
            <w:r>
              <w:rPr>
                <w:rFonts w:ascii="Arial" w:hAnsi="Arial" w:cs="Arial"/>
                <w:kern w:val="32"/>
              </w:rPr>
              <w:t xml:space="preserve">The primary function of this role is to support children aged </w:t>
            </w:r>
            <w:r w:rsidR="00811815">
              <w:rPr>
                <w:rFonts w:ascii="Arial" w:hAnsi="Arial" w:cs="Arial"/>
                <w:kern w:val="32"/>
              </w:rPr>
              <w:t>16+</w:t>
            </w:r>
            <w:r>
              <w:rPr>
                <w:rFonts w:ascii="Arial" w:hAnsi="Arial" w:cs="Arial"/>
                <w:kern w:val="32"/>
              </w:rPr>
              <w:t xml:space="preserve"> and above in transition from youth to adult services. </w:t>
            </w:r>
            <w:r>
              <w:rPr>
                <w:rFonts w:ascii="Arial" w:hAnsi="Arial" w:cs="Arial"/>
                <w:kern w:val="32"/>
                <w:szCs w:val="22"/>
              </w:rPr>
              <w:t xml:space="preserve">You will need to have </w:t>
            </w:r>
            <w:r w:rsidR="00811815">
              <w:rPr>
                <w:rFonts w:ascii="Arial" w:hAnsi="Arial" w:cs="Arial"/>
                <w:kern w:val="32"/>
                <w:szCs w:val="22"/>
              </w:rPr>
              <w:t xml:space="preserve">recent </w:t>
            </w:r>
            <w:r>
              <w:rPr>
                <w:rFonts w:ascii="Arial" w:hAnsi="Arial" w:cs="Arial"/>
                <w:kern w:val="32"/>
                <w:szCs w:val="22"/>
              </w:rPr>
              <w:t xml:space="preserve">knowledge and experience of Probation processes and systems and be confident in supporting older adolescents as they transition between youth justice and Probation, both in the community and in custody. You will need to have good knowledge of relevant services in Oxfordshire that our young people can access as they transition into adulthood to support their identity development, </w:t>
            </w:r>
            <w:r w:rsidR="00811815">
              <w:rPr>
                <w:rFonts w:ascii="Arial" w:hAnsi="Arial" w:cs="Arial"/>
                <w:kern w:val="32"/>
                <w:szCs w:val="22"/>
              </w:rPr>
              <w:t xml:space="preserve">social, cultural, </w:t>
            </w:r>
            <w:r>
              <w:rPr>
                <w:rFonts w:ascii="Arial" w:hAnsi="Arial" w:cs="Arial"/>
                <w:kern w:val="32"/>
                <w:szCs w:val="22"/>
              </w:rPr>
              <w:t>health and well-being needs.</w:t>
            </w:r>
          </w:p>
          <w:p w14:paraId="687CE628" w14:textId="7BEBCAAF" w:rsidR="00D0117B" w:rsidRDefault="00D0117B" w:rsidP="00D0117B">
            <w:pPr>
              <w:spacing w:before="120"/>
              <w:jc w:val="both"/>
              <w:rPr>
                <w:rFonts w:ascii="Arial" w:hAnsi="Arial" w:cs="Arial"/>
                <w:kern w:val="32"/>
              </w:rPr>
            </w:pPr>
            <w:r>
              <w:rPr>
                <w:rFonts w:ascii="Arial" w:hAnsi="Arial" w:cs="Arial"/>
                <w:kern w:val="32"/>
              </w:rPr>
              <w:lastRenderedPageBreak/>
              <w:t>The role includes assessment, planning, report-writing and intervention delivery directly with children and families. The main aim of the role is to supervise children in line with YJB and HMIP guidance and frameworks, whilst maintaining a strong focus on desistance and strengths-based practice</w:t>
            </w:r>
            <w:r w:rsidR="00811815">
              <w:rPr>
                <w:rFonts w:ascii="Arial" w:hAnsi="Arial" w:cs="Arial"/>
                <w:kern w:val="32"/>
              </w:rPr>
              <w:t>.</w:t>
            </w:r>
          </w:p>
          <w:p w14:paraId="2754917F" w14:textId="725E77E5" w:rsidR="0051756D" w:rsidRDefault="00D0117B" w:rsidP="00D0117B">
            <w:pPr>
              <w:spacing w:before="120"/>
              <w:jc w:val="both"/>
              <w:rPr>
                <w:rFonts w:ascii="Arial" w:hAnsi="Arial" w:cs="Arial"/>
                <w:kern w:val="32"/>
              </w:rPr>
            </w:pPr>
            <w:r>
              <w:rPr>
                <w:rFonts w:ascii="Arial" w:hAnsi="Arial" w:cs="Arial"/>
                <w:kern w:val="32"/>
              </w:rPr>
              <w:t>Knowledge of child safeguarding and public protection is essential for this role.</w:t>
            </w:r>
          </w:p>
          <w:p w14:paraId="2E32F0B9" w14:textId="5088C659" w:rsidR="00D0117B" w:rsidRDefault="00D0117B" w:rsidP="00D0117B">
            <w:pPr>
              <w:spacing w:before="120"/>
              <w:rPr>
                <w:rFonts w:ascii="Arial" w:hAnsi="Arial" w:cs="Arial"/>
              </w:rPr>
            </w:pPr>
            <w:r>
              <w:rPr>
                <w:rFonts w:ascii="Arial" w:hAnsi="Arial" w:cs="Arial"/>
              </w:rPr>
              <w:t>We see children as children, and y</w:t>
            </w:r>
            <w:r w:rsidRPr="108F7DB4">
              <w:rPr>
                <w:rFonts w:ascii="Arial" w:hAnsi="Arial" w:cs="Arial"/>
              </w:rPr>
              <w:t xml:space="preserve">ou will be required to maintain excellent knowledge of the current challenges facing our children and be a strong advocate for their rights in line with the YJB Child First principles. You will be expected to </w:t>
            </w:r>
            <w:r w:rsidR="00811815">
              <w:rPr>
                <w:rFonts w:ascii="Arial" w:hAnsi="Arial" w:cs="Arial"/>
              </w:rPr>
              <w:t xml:space="preserve">develop and </w:t>
            </w:r>
            <w:r w:rsidRPr="108F7DB4">
              <w:rPr>
                <w:rFonts w:ascii="Arial" w:hAnsi="Arial" w:cs="Arial"/>
              </w:rPr>
              <w:t xml:space="preserve">maintain your knowledge of the youth justice </w:t>
            </w:r>
            <w:r>
              <w:rPr>
                <w:rFonts w:ascii="Arial" w:hAnsi="Arial" w:cs="Arial"/>
              </w:rPr>
              <w:t xml:space="preserve">agenda and ensure your continuous professional development. </w:t>
            </w:r>
          </w:p>
          <w:p w14:paraId="6CC17813" w14:textId="77777777" w:rsidR="00D0117B" w:rsidRDefault="00D0117B" w:rsidP="00D0117B">
            <w:pPr>
              <w:autoSpaceDE w:val="0"/>
              <w:autoSpaceDN w:val="0"/>
              <w:adjustRightInd w:val="0"/>
              <w:rPr>
                <w:rFonts w:eastAsiaTheme="minorEastAsia"/>
                <w:color w:val="000000"/>
              </w:rPr>
            </w:pPr>
          </w:p>
          <w:p w14:paraId="0C1D63D5" w14:textId="4ECC0443" w:rsidR="00D0117B" w:rsidRPr="0051756D" w:rsidRDefault="00D0117B" w:rsidP="0051756D">
            <w:pPr>
              <w:jc w:val="both"/>
              <w:rPr>
                <w:rFonts w:ascii="Arial" w:eastAsiaTheme="minorEastAsia" w:hAnsi="Arial" w:cs="Arial"/>
                <w:color w:val="000000"/>
              </w:rPr>
            </w:pPr>
            <w:r w:rsidRPr="108F7DB4">
              <w:rPr>
                <w:rFonts w:ascii="Arial" w:eastAsiaTheme="minorEastAsia" w:hAnsi="Arial" w:cs="Arial"/>
                <w:color w:val="000000" w:themeColor="text1"/>
              </w:rPr>
              <w:t xml:space="preserve">You will ensure that services are planned and delivered in a way that maximises participation, is responsive to children’s needs and backgrounds, and contributes to effective safeguarding and reduction of </w:t>
            </w:r>
            <w:r>
              <w:rPr>
                <w:rFonts w:ascii="Arial" w:eastAsiaTheme="minorEastAsia" w:hAnsi="Arial" w:cs="Arial"/>
                <w:color w:val="000000" w:themeColor="text1"/>
              </w:rPr>
              <w:t xml:space="preserve">harm. </w:t>
            </w:r>
          </w:p>
          <w:p w14:paraId="5E8BAC42" w14:textId="4BD0B392" w:rsidR="00D0117B" w:rsidRDefault="00D0117B" w:rsidP="00D0117B">
            <w:pPr>
              <w:spacing w:before="120"/>
              <w:jc w:val="both"/>
              <w:rPr>
                <w:rFonts w:ascii="Arial" w:hAnsi="Arial" w:cs="Arial"/>
                <w:kern w:val="32"/>
                <w:szCs w:val="22"/>
              </w:rPr>
            </w:pPr>
            <w:r w:rsidRPr="108F7DB4">
              <w:rPr>
                <w:rFonts w:ascii="Arial" w:eastAsiaTheme="minorEastAsia" w:hAnsi="Arial" w:cs="Arial"/>
                <w:color w:val="000000" w:themeColor="text1"/>
              </w:rPr>
              <w:t>We work flexibly according to the needs of the children and service</w:t>
            </w:r>
            <w:r>
              <w:rPr>
                <w:rFonts w:ascii="Arial" w:eastAsiaTheme="minorEastAsia" w:hAnsi="Arial" w:cs="Arial"/>
                <w:color w:val="000000" w:themeColor="text1"/>
              </w:rPr>
              <w:t xml:space="preserve">. This includes working across the County of Oxfordshire. </w:t>
            </w:r>
            <w:r w:rsidR="00811815">
              <w:rPr>
                <w:rFonts w:ascii="Arial" w:eastAsiaTheme="minorEastAsia" w:hAnsi="Arial" w:cs="Arial"/>
                <w:color w:val="000000" w:themeColor="text1"/>
              </w:rPr>
              <w:t xml:space="preserve">Case-managers </w:t>
            </w:r>
            <w:r w:rsidRPr="108F7DB4">
              <w:rPr>
                <w:rFonts w:ascii="Arial" w:eastAsiaTheme="minorEastAsia" w:hAnsi="Arial" w:cs="Arial"/>
                <w:color w:val="000000" w:themeColor="text1"/>
              </w:rPr>
              <w:t xml:space="preserve">participate in </w:t>
            </w:r>
            <w:proofErr w:type="gramStart"/>
            <w:r w:rsidRPr="108F7DB4">
              <w:rPr>
                <w:rFonts w:ascii="Arial" w:eastAsiaTheme="minorEastAsia" w:hAnsi="Arial" w:cs="Arial"/>
                <w:color w:val="000000" w:themeColor="text1"/>
              </w:rPr>
              <w:t>a number of</w:t>
            </w:r>
            <w:proofErr w:type="gramEnd"/>
            <w:r w:rsidRPr="108F7DB4">
              <w:rPr>
                <w:rFonts w:ascii="Arial" w:eastAsiaTheme="minorEastAsia" w:hAnsi="Arial" w:cs="Arial"/>
                <w:color w:val="000000" w:themeColor="text1"/>
              </w:rPr>
              <w:t xml:space="preserve"> duty rotas, including daytime </w:t>
            </w:r>
            <w:r w:rsidR="00811815">
              <w:rPr>
                <w:rFonts w:ascii="Arial" w:eastAsiaTheme="minorEastAsia" w:hAnsi="Arial" w:cs="Arial"/>
                <w:color w:val="000000" w:themeColor="text1"/>
              </w:rPr>
              <w:t xml:space="preserve">Office, Court &amp; Bail </w:t>
            </w:r>
            <w:r w:rsidRPr="108F7DB4">
              <w:rPr>
                <w:rFonts w:ascii="Arial" w:eastAsiaTheme="minorEastAsia" w:hAnsi="Arial" w:cs="Arial"/>
                <w:color w:val="000000" w:themeColor="text1"/>
              </w:rPr>
              <w:t>duties and</w:t>
            </w:r>
            <w:r w:rsidR="00811815">
              <w:rPr>
                <w:rFonts w:ascii="Arial" w:eastAsiaTheme="minorEastAsia" w:hAnsi="Arial" w:cs="Arial"/>
                <w:color w:val="000000" w:themeColor="text1"/>
              </w:rPr>
              <w:t xml:space="preserve"> </w:t>
            </w:r>
            <w:proofErr w:type="gramStart"/>
            <w:r w:rsidR="0051756D">
              <w:rPr>
                <w:rFonts w:ascii="Arial" w:eastAsiaTheme="minorEastAsia" w:hAnsi="Arial" w:cs="Arial"/>
                <w:color w:val="000000" w:themeColor="text1"/>
              </w:rPr>
              <w:t xml:space="preserve">occasional </w:t>
            </w:r>
            <w:r w:rsidRPr="108F7DB4">
              <w:rPr>
                <w:rFonts w:ascii="Arial" w:eastAsiaTheme="minorEastAsia" w:hAnsi="Arial" w:cs="Arial"/>
                <w:color w:val="000000" w:themeColor="text1"/>
              </w:rPr>
              <w:t xml:space="preserve"> weekend</w:t>
            </w:r>
            <w:proofErr w:type="gramEnd"/>
            <w:r w:rsidRPr="108F7DB4">
              <w:rPr>
                <w:rFonts w:ascii="Arial" w:eastAsiaTheme="minorEastAsia" w:hAnsi="Arial" w:cs="Arial"/>
                <w:color w:val="000000" w:themeColor="text1"/>
              </w:rPr>
              <w:t xml:space="preserve"> and bank holiday Court Cover.</w:t>
            </w:r>
          </w:p>
          <w:p w14:paraId="51BA6954" w14:textId="11C75A83" w:rsidR="00B0457A" w:rsidRPr="00B0457A" w:rsidRDefault="00B0457A" w:rsidP="00D75498">
            <w:pPr>
              <w:ind w:left="360"/>
            </w:pPr>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27381E0" w14:textId="37E68DA7" w:rsidR="002A6526" w:rsidRPr="00811815" w:rsidRDefault="002A6526" w:rsidP="00811815">
            <w:pPr>
              <w:tabs>
                <w:tab w:val="left" w:pos="318"/>
              </w:tabs>
              <w:rPr>
                <w:rFonts w:ascii="Arial" w:hAnsi="Arial" w:cs="Arial"/>
                <w:szCs w:val="22"/>
              </w:rPr>
            </w:pPr>
            <w:r w:rsidRPr="00811815">
              <w:rPr>
                <w:rFonts w:ascii="Arial" w:hAnsi="Arial" w:cs="Arial"/>
                <w:szCs w:val="22"/>
              </w:rPr>
              <w:t xml:space="preserve">Carrying out </w:t>
            </w:r>
            <w:r w:rsidR="0051756D" w:rsidRPr="00811815">
              <w:rPr>
                <w:rFonts w:ascii="Arial" w:hAnsi="Arial" w:cs="Arial"/>
                <w:szCs w:val="22"/>
              </w:rPr>
              <w:t xml:space="preserve">statutory </w:t>
            </w:r>
            <w:r w:rsidRPr="00811815">
              <w:rPr>
                <w:rFonts w:ascii="Arial" w:hAnsi="Arial" w:cs="Arial"/>
                <w:szCs w:val="22"/>
              </w:rPr>
              <w:t xml:space="preserve">duties of the Youth </w:t>
            </w:r>
            <w:r w:rsidR="0091566B" w:rsidRPr="00811815">
              <w:rPr>
                <w:rFonts w:ascii="Arial" w:hAnsi="Arial" w:cs="Arial"/>
                <w:szCs w:val="22"/>
              </w:rPr>
              <w:t xml:space="preserve">Justice </w:t>
            </w:r>
            <w:r w:rsidR="0051756D" w:rsidRPr="00811815">
              <w:rPr>
                <w:rFonts w:ascii="Arial" w:hAnsi="Arial" w:cs="Arial"/>
                <w:szCs w:val="22"/>
              </w:rPr>
              <w:t>Service</w:t>
            </w:r>
            <w:r w:rsidRPr="00811815">
              <w:rPr>
                <w:rFonts w:ascii="Arial" w:hAnsi="Arial" w:cs="Arial"/>
                <w:szCs w:val="22"/>
              </w:rPr>
              <w:t xml:space="preserve">, which will include: </w:t>
            </w:r>
          </w:p>
          <w:p w14:paraId="044A63DE" w14:textId="77777777" w:rsidR="002A6526" w:rsidRPr="002A6526" w:rsidRDefault="002A6526" w:rsidP="002A6526">
            <w:pPr>
              <w:rPr>
                <w:rFonts w:ascii="Arial" w:hAnsi="Arial" w:cs="Arial"/>
                <w:szCs w:val="22"/>
              </w:rPr>
            </w:pPr>
          </w:p>
          <w:p w14:paraId="34E5E7EF" w14:textId="6A22DAA8" w:rsidR="002A6526" w:rsidRPr="00D0117B" w:rsidRDefault="002A6526" w:rsidP="00D0117B">
            <w:pPr>
              <w:pStyle w:val="ListParagraph"/>
              <w:numPr>
                <w:ilvl w:val="0"/>
                <w:numId w:val="24"/>
              </w:numPr>
              <w:rPr>
                <w:rFonts w:ascii="Arial" w:hAnsi="Arial" w:cs="Arial"/>
                <w:szCs w:val="22"/>
              </w:rPr>
            </w:pPr>
            <w:r w:rsidRPr="00D0117B">
              <w:rPr>
                <w:rFonts w:ascii="Arial" w:hAnsi="Arial" w:cs="Arial"/>
                <w:szCs w:val="22"/>
              </w:rPr>
              <w:t xml:space="preserve">Case management of </w:t>
            </w:r>
            <w:r w:rsidR="00811815">
              <w:rPr>
                <w:rFonts w:ascii="Arial" w:hAnsi="Arial" w:cs="Arial"/>
                <w:szCs w:val="22"/>
              </w:rPr>
              <w:t xml:space="preserve">children assessed as </w:t>
            </w:r>
            <w:r w:rsidRPr="00D0117B">
              <w:rPr>
                <w:rFonts w:ascii="Arial" w:hAnsi="Arial" w:cs="Arial"/>
                <w:szCs w:val="22"/>
              </w:rPr>
              <w:t xml:space="preserve">high risk/likelihood of re-offending: assessment, planning and delivery of interventions including specialist work </w:t>
            </w:r>
            <w:r w:rsidR="0051756D">
              <w:rPr>
                <w:rFonts w:ascii="Arial" w:hAnsi="Arial" w:cs="Arial"/>
                <w:szCs w:val="22"/>
              </w:rPr>
              <w:t>(</w:t>
            </w:r>
            <w:r w:rsidRPr="00D0117B">
              <w:rPr>
                <w:rFonts w:ascii="Arial" w:hAnsi="Arial" w:cs="Arial"/>
                <w:szCs w:val="22"/>
              </w:rPr>
              <w:t>i.e. harmful sexual behaviour</w:t>
            </w:r>
            <w:r w:rsidR="0051756D">
              <w:rPr>
                <w:rFonts w:ascii="Arial" w:hAnsi="Arial" w:cs="Arial"/>
                <w:szCs w:val="22"/>
              </w:rPr>
              <w:t>)</w:t>
            </w:r>
            <w:r w:rsidRPr="00D0117B">
              <w:rPr>
                <w:rFonts w:ascii="Arial" w:hAnsi="Arial" w:cs="Arial"/>
                <w:szCs w:val="22"/>
              </w:rPr>
              <w:t xml:space="preserve"> both in the community and for custodial sentences.</w:t>
            </w:r>
          </w:p>
          <w:p w14:paraId="439E3866" w14:textId="77777777" w:rsidR="008938C1" w:rsidRPr="002A6526" w:rsidRDefault="008938C1" w:rsidP="002A6526">
            <w:pPr>
              <w:rPr>
                <w:rFonts w:ascii="Arial" w:hAnsi="Arial" w:cs="Arial"/>
                <w:szCs w:val="22"/>
              </w:rPr>
            </w:pPr>
          </w:p>
          <w:p w14:paraId="72FF7CB6" w14:textId="0FEEE7F9" w:rsidR="002A6526" w:rsidRDefault="002A6526" w:rsidP="00D0117B">
            <w:pPr>
              <w:pStyle w:val="ListParagraph"/>
              <w:numPr>
                <w:ilvl w:val="0"/>
                <w:numId w:val="24"/>
              </w:numPr>
              <w:rPr>
                <w:rFonts w:ascii="Arial" w:hAnsi="Arial" w:cs="Arial"/>
                <w:szCs w:val="22"/>
              </w:rPr>
            </w:pPr>
            <w:r w:rsidRPr="00D0117B">
              <w:rPr>
                <w:rFonts w:ascii="Arial" w:hAnsi="Arial" w:cs="Arial"/>
                <w:szCs w:val="22"/>
              </w:rPr>
              <w:t xml:space="preserve">Work as part of a multi-agency team across organisational boundaries with key partners to support </w:t>
            </w:r>
            <w:r w:rsidR="00811815">
              <w:rPr>
                <w:rFonts w:ascii="Arial" w:hAnsi="Arial" w:cs="Arial"/>
                <w:szCs w:val="22"/>
              </w:rPr>
              <w:t xml:space="preserve">the </w:t>
            </w:r>
            <w:r w:rsidRPr="00D0117B">
              <w:rPr>
                <w:rFonts w:ascii="Arial" w:hAnsi="Arial" w:cs="Arial"/>
                <w:szCs w:val="22"/>
              </w:rPr>
              <w:t xml:space="preserve">needs of </w:t>
            </w:r>
            <w:r w:rsidR="00811815">
              <w:rPr>
                <w:rFonts w:ascii="Arial" w:hAnsi="Arial" w:cs="Arial"/>
                <w:szCs w:val="22"/>
              </w:rPr>
              <w:t xml:space="preserve">the </w:t>
            </w:r>
            <w:r w:rsidRPr="00D0117B">
              <w:rPr>
                <w:rFonts w:ascii="Arial" w:hAnsi="Arial" w:cs="Arial"/>
                <w:szCs w:val="22"/>
              </w:rPr>
              <w:t>cohort</w:t>
            </w:r>
            <w:r w:rsidR="00811815">
              <w:rPr>
                <w:rFonts w:ascii="Arial" w:hAnsi="Arial" w:cs="Arial"/>
                <w:szCs w:val="22"/>
              </w:rPr>
              <w:t xml:space="preserve">, </w:t>
            </w:r>
            <w:r w:rsidRPr="00D0117B">
              <w:rPr>
                <w:rFonts w:ascii="Arial" w:hAnsi="Arial" w:cs="Arial"/>
                <w:szCs w:val="22"/>
              </w:rPr>
              <w:t>encourage desistence and prevent reoffending</w:t>
            </w:r>
            <w:r w:rsidR="0051756D">
              <w:rPr>
                <w:rFonts w:ascii="Arial" w:hAnsi="Arial" w:cs="Arial"/>
                <w:szCs w:val="22"/>
              </w:rPr>
              <w:t>.</w:t>
            </w:r>
          </w:p>
          <w:p w14:paraId="1E0B93A4" w14:textId="77777777" w:rsidR="00D0117B" w:rsidRPr="00D0117B" w:rsidRDefault="00D0117B" w:rsidP="00D0117B">
            <w:pPr>
              <w:rPr>
                <w:rFonts w:ascii="Arial" w:hAnsi="Arial" w:cs="Arial"/>
                <w:szCs w:val="22"/>
              </w:rPr>
            </w:pPr>
          </w:p>
          <w:p w14:paraId="4E60377F" w14:textId="3180C545" w:rsidR="002A6526" w:rsidRDefault="0051756D" w:rsidP="00D0117B">
            <w:pPr>
              <w:pStyle w:val="ListParagraph"/>
              <w:numPr>
                <w:ilvl w:val="0"/>
                <w:numId w:val="24"/>
              </w:numPr>
              <w:rPr>
                <w:rFonts w:ascii="Arial" w:hAnsi="Arial" w:cs="Arial"/>
                <w:szCs w:val="22"/>
              </w:rPr>
            </w:pPr>
            <w:r>
              <w:rPr>
                <w:rFonts w:ascii="Arial" w:hAnsi="Arial" w:cs="Arial"/>
                <w:szCs w:val="22"/>
              </w:rPr>
              <w:t xml:space="preserve">Provide the team with </w:t>
            </w:r>
            <w:r w:rsidR="00811815">
              <w:rPr>
                <w:rFonts w:ascii="Arial" w:hAnsi="Arial" w:cs="Arial"/>
                <w:szCs w:val="22"/>
              </w:rPr>
              <w:t xml:space="preserve">expert </w:t>
            </w:r>
            <w:r>
              <w:rPr>
                <w:rFonts w:ascii="Arial" w:hAnsi="Arial" w:cs="Arial"/>
                <w:szCs w:val="22"/>
              </w:rPr>
              <w:t>advice and guidance on</w:t>
            </w:r>
            <w:r w:rsidR="002A6526" w:rsidRPr="0091566B">
              <w:rPr>
                <w:rFonts w:ascii="Arial" w:hAnsi="Arial" w:cs="Arial"/>
                <w:szCs w:val="22"/>
              </w:rPr>
              <w:t xml:space="preserve"> MAPPA and </w:t>
            </w:r>
            <w:r w:rsidR="00D0117B">
              <w:rPr>
                <w:rFonts w:ascii="Arial" w:hAnsi="Arial" w:cs="Arial"/>
                <w:szCs w:val="22"/>
              </w:rPr>
              <w:t>public protection</w:t>
            </w:r>
            <w:r w:rsidR="00811815">
              <w:rPr>
                <w:rFonts w:ascii="Arial" w:hAnsi="Arial" w:cs="Arial"/>
                <w:szCs w:val="22"/>
              </w:rPr>
              <w:t xml:space="preserve"> processes.</w:t>
            </w:r>
          </w:p>
          <w:p w14:paraId="0293C9DA" w14:textId="77777777" w:rsidR="00D0117B" w:rsidRPr="00D0117B" w:rsidRDefault="00D0117B" w:rsidP="00D0117B">
            <w:pPr>
              <w:rPr>
                <w:rFonts w:ascii="Arial" w:hAnsi="Arial" w:cs="Arial"/>
                <w:szCs w:val="22"/>
              </w:rPr>
            </w:pPr>
          </w:p>
          <w:p w14:paraId="5C3DD3D5" w14:textId="087ED0BE" w:rsidR="002A6526" w:rsidRDefault="002A6526" w:rsidP="00D0117B">
            <w:pPr>
              <w:pStyle w:val="ListParagraph"/>
              <w:numPr>
                <w:ilvl w:val="0"/>
                <w:numId w:val="24"/>
              </w:numPr>
              <w:rPr>
                <w:rFonts w:ascii="Arial" w:hAnsi="Arial" w:cs="Arial"/>
                <w:szCs w:val="22"/>
              </w:rPr>
            </w:pPr>
            <w:r w:rsidRPr="0091566B">
              <w:rPr>
                <w:rFonts w:ascii="Arial" w:hAnsi="Arial" w:cs="Arial"/>
                <w:szCs w:val="22"/>
              </w:rPr>
              <w:t xml:space="preserve">Act as the </w:t>
            </w:r>
            <w:r w:rsidR="0051756D">
              <w:rPr>
                <w:rFonts w:ascii="Arial" w:hAnsi="Arial" w:cs="Arial"/>
                <w:szCs w:val="22"/>
              </w:rPr>
              <w:t>key point of contact between the Probation Service and Youth Justice Service</w:t>
            </w:r>
            <w:r w:rsidR="00811815">
              <w:rPr>
                <w:rFonts w:ascii="Arial" w:hAnsi="Arial" w:cs="Arial"/>
                <w:szCs w:val="22"/>
              </w:rPr>
              <w:t>. Liaison with the Probation Service to support sentence planning for children due to transition.</w:t>
            </w:r>
          </w:p>
          <w:p w14:paraId="28E8BCD3" w14:textId="77777777" w:rsidR="00D0117B" w:rsidRPr="00D0117B" w:rsidRDefault="00D0117B" w:rsidP="00D0117B">
            <w:pPr>
              <w:rPr>
                <w:rFonts w:ascii="Arial" w:hAnsi="Arial" w:cs="Arial"/>
                <w:szCs w:val="22"/>
              </w:rPr>
            </w:pPr>
          </w:p>
          <w:p w14:paraId="4AF48445" w14:textId="42D2A198" w:rsidR="002A6526" w:rsidRDefault="002A6526" w:rsidP="00D0117B">
            <w:pPr>
              <w:pStyle w:val="ListParagraph"/>
              <w:numPr>
                <w:ilvl w:val="0"/>
                <w:numId w:val="24"/>
              </w:numPr>
              <w:rPr>
                <w:rFonts w:ascii="Arial" w:hAnsi="Arial" w:cs="Arial"/>
                <w:szCs w:val="22"/>
              </w:rPr>
            </w:pPr>
            <w:r w:rsidRPr="0091566B">
              <w:rPr>
                <w:rFonts w:ascii="Arial" w:hAnsi="Arial" w:cs="Arial"/>
                <w:szCs w:val="22"/>
              </w:rPr>
              <w:t xml:space="preserve">Prepare reports </w:t>
            </w:r>
            <w:r w:rsidR="0051756D">
              <w:rPr>
                <w:rFonts w:ascii="Arial" w:hAnsi="Arial" w:cs="Arial"/>
                <w:szCs w:val="22"/>
              </w:rPr>
              <w:t>for Court and for case-management processes such as Referral Order Panels and Breach</w:t>
            </w:r>
            <w:r w:rsidR="00811815">
              <w:rPr>
                <w:rFonts w:ascii="Arial" w:hAnsi="Arial" w:cs="Arial"/>
                <w:szCs w:val="22"/>
              </w:rPr>
              <w:t xml:space="preserve"> and information for MAPPA.</w:t>
            </w:r>
          </w:p>
          <w:p w14:paraId="47267946" w14:textId="77777777" w:rsidR="00D0117B" w:rsidRPr="0051756D" w:rsidRDefault="00D0117B" w:rsidP="0051756D">
            <w:pPr>
              <w:rPr>
                <w:rFonts w:ascii="Arial" w:hAnsi="Arial" w:cs="Arial"/>
                <w:szCs w:val="22"/>
              </w:rPr>
            </w:pPr>
          </w:p>
          <w:p w14:paraId="4B95B50B" w14:textId="1A4E228C" w:rsidR="0051756D" w:rsidRDefault="002A6526" w:rsidP="0051756D">
            <w:pPr>
              <w:pStyle w:val="ListParagraph"/>
              <w:numPr>
                <w:ilvl w:val="0"/>
                <w:numId w:val="24"/>
              </w:numPr>
              <w:rPr>
                <w:rFonts w:ascii="Arial" w:hAnsi="Arial" w:cs="Arial"/>
                <w:szCs w:val="22"/>
              </w:rPr>
            </w:pPr>
            <w:r w:rsidRPr="0091566B">
              <w:rPr>
                <w:rFonts w:ascii="Arial" w:hAnsi="Arial" w:cs="Arial"/>
                <w:szCs w:val="22"/>
              </w:rPr>
              <w:t xml:space="preserve">On site access to the Probation Service </w:t>
            </w:r>
            <w:r w:rsidR="00D0117B">
              <w:rPr>
                <w:rFonts w:ascii="Arial" w:hAnsi="Arial" w:cs="Arial"/>
                <w:szCs w:val="22"/>
              </w:rPr>
              <w:t xml:space="preserve">systems </w:t>
            </w:r>
            <w:r w:rsidRPr="0091566B">
              <w:rPr>
                <w:rFonts w:ascii="Arial" w:hAnsi="Arial" w:cs="Arial"/>
                <w:szCs w:val="22"/>
              </w:rPr>
              <w:t xml:space="preserve">to help with </w:t>
            </w:r>
            <w:r w:rsidR="00D0117B">
              <w:rPr>
                <w:rFonts w:ascii="Arial" w:hAnsi="Arial" w:cs="Arial"/>
                <w:szCs w:val="22"/>
              </w:rPr>
              <w:t>information-sharing and systems checks.</w:t>
            </w:r>
            <w:r w:rsidR="0051756D">
              <w:rPr>
                <w:rFonts w:ascii="Arial" w:hAnsi="Arial" w:cs="Arial"/>
                <w:szCs w:val="22"/>
              </w:rPr>
              <w:t xml:space="preserve"> </w:t>
            </w:r>
            <w:r w:rsidR="0051756D" w:rsidRPr="0091566B">
              <w:rPr>
                <w:rFonts w:ascii="Arial" w:hAnsi="Arial" w:cs="Arial"/>
                <w:szCs w:val="22"/>
              </w:rPr>
              <w:t xml:space="preserve">Maintain timely, accurate and concise recording on the YJS </w:t>
            </w:r>
            <w:r w:rsidR="00811815">
              <w:rPr>
                <w:rFonts w:ascii="Arial" w:hAnsi="Arial" w:cs="Arial"/>
                <w:szCs w:val="22"/>
              </w:rPr>
              <w:t xml:space="preserve">Childview </w:t>
            </w:r>
            <w:r w:rsidR="0051756D" w:rsidRPr="0091566B">
              <w:rPr>
                <w:rFonts w:ascii="Arial" w:hAnsi="Arial" w:cs="Arial"/>
                <w:szCs w:val="22"/>
              </w:rPr>
              <w:t xml:space="preserve">database and </w:t>
            </w:r>
            <w:proofErr w:type="spellStart"/>
            <w:r w:rsidR="0051756D" w:rsidRPr="0091566B">
              <w:rPr>
                <w:rFonts w:ascii="Arial" w:hAnsi="Arial" w:cs="Arial"/>
                <w:szCs w:val="22"/>
              </w:rPr>
              <w:t>Ndelius</w:t>
            </w:r>
            <w:proofErr w:type="spellEnd"/>
            <w:r w:rsidR="00811815">
              <w:rPr>
                <w:rFonts w:ascii="Arial" w:hAnsi="Arial" w:cs="Arial"/>
                <w:szCs w:val="22"/>
              </w:rPr>
              <w:t>.</w:t>
            </w:r>
            <w:r w:rsidR="0051756D" w:rsidRPr="0091566B">
              <w:rPr>
                <w:rFonts w:ascii="Arial" w:hAnsi="Arial" w:cs="Arial"/>
                <w:szCs w:val="22"/>
              </w:rPr>
              <w:t xml:space="preserve">   </w:t>
            </w:r>
          </w:p>
          <w:p w14:paraId="4F6729D1" w14:textId="43F93E7C" w:rsidR="002A6526" w:rsidRPr="00D0117B" w:rsidRDefault="002A6526" w:rsidP="00D0117B">
            <w:pPr>
              <w:rPr>
                <w:rFonts w:ascii="Arial" w:hAnsi="Arial" w:cs="Arial"/>
                <w:szCs w:val="22"/>
              </w:rPr>
            </w:pPr>
          </w:p>
          <w:p w14:paraId="43BC0B4C" w14:textId="0999AA7D" w:rsidR="002A6526" w:rsidRDefault="002A6526" w:rsidP="00D0117B">
            <w:pPr>
              <w:pStyle w:val="ListParagraph"/>
              <w:numPr>
                <w:ilvl w:val="0"/>
                <w:numId w:val="24"/>
              </w:numPr>
              <w:rPr>
                <w:rFonts w:ascii="Arial" w:hAnsi="Arial" w:cs="Arial"/>
                <w:szCs w:val="22"/>
              </w:rPr>
            </w:pPr>
            <w:r w:rsidRPr="0091566B">
              <w:rPr>
                <w:rFonts w:ascii="Arial" w:hAnsi="Arial" w:cs="Arial"/>
                <w:szCs w:val="22"/>
              </w:rPr>
              <w:t>Acting as referrer</w:t>
            </w:r>
            <w:r w:rsidR="0051756D">
              <w:rPr>
                <w:rFonts w:ascii="Arial" w:hAnsi="Arial" w:cs="Arial"/>
                <w:szCs w:val="22"/>
              </w:rPr>
              <w:t>/signposting</w:t>
            </w:r>
            <w:r w:rsidRPr="0091566B">
              <w:rPr>
                <w:rFonts w:ascii="Arial" w:hAnsi="Arial" w:cs="Arial"/>
                <w:szCs w:val="22"/>
              </w:rPr>
              <w:t xml:space="preserve"> to interventions </w:t>
            </w:r>
            <w:r w:rsidR="00D0117B">
              <w:rPr>
                <w:rFonts w:ascii="Arial" w:hAnsi="Arial" w:cs="Arial"/>
                <w:szCs w:val="22"/>
              </w:rPr>
              <w:t>and services available for adults</w:t>
            </w:r>
            <w:r w:rsidR="0051756D">
              <w:rPr>
                <w:rFonts w:ascii="Arial" w:hAnsi="Arial" w:cs="Arial"/>
                <w:szCs w:val="22"/>
              </w:rPr>
              <w:t>.</w:t>
            </w:r>
          </w:p>
          <w:p w14:paraId="206D3CD2" w14:textId="77777777" w:rsidR="00D0117B" w:rsidRPr="00D0117B" w:rsidRDefault="00D0117B" w:rsidP="00D0117B">
            <w:pPr>
              <w:rPr>
                <w:rFonts w:ascii="Arial" w:hAnsi="Arial" w:cs="Arial"/>
                <w:szCs w:val="22"/>
              </w:rPr>
            </w:pPr>
          </w:p>
          <w:p w14:paraId="41040D35" w14:textId="06B08E99" w:rsidR="0051756D" w:rsidRPr="0051756D" w:rsidRDefault="002A6526" w:rsidP="0051756D">
            <w:pPr>
              <w:pStyle w:val="ListParagraph"/>
              <w:numPr>
                <w:ilvl w:val="0"/>
                <w:numId w:val="24"/>
              </w:numPr>
              <w:rPr>
                <w:rFonts w:ascii="Arial" w:hAnsi="Arial" w:cs="Arial"/>
                <w:szCs w:val="22"/>
              </w:rPr>
            </w:pPr>
            <w:r w:rsidRPr="0091566B">
              <w:rPr>
                <w:rFonts w:ascii="Arial" w:hAnsi="Arial" w:cs="Arial"/>
                <w:szCs w:val="22"/>
              </w:rPr>
              <w:t xml:space="preserve">Identification of </w:t>
            </w:r>
            <w:r w:rsidR="0051756D">
              <w:rPr>
                <w:rFonts w:ascii="Arial" w:hAnsi="Arial" w:cs="Arial"/>
                <w:szCs w:val="22"/>
              </w:rPr>
              <w:t>c</w:t>
            </w:r>
            <w:r w:rsidRPr="0091566B">
              <w:rPr>
                <w:rFonts w:ascii="Arial" w:hAnsi="Arial" w:cs="Arial"/>
                <w:szCs w:val="22"/>
              </w:rPr>
              <w:t>are</w:t>
            </w:r>
            <w:r w:rsidR="0051756D">
              <w:rPr>
                <w:rFonts w:ascii="Arial" w:hAnsi="Arial" w:cs="Arial"/>
                <w:szCs w:val="22"/>
              </w:rPr>
              <w:t>-</w:t>
            </w:r>
            <w:r w:rsidRPr="0091566B">
              <w:rPr>
                <w:rFonts w:ascii="Arial" w:hAnsi="Arial" w:cs="Arial"/>
                <w:szCs w:val="22"/>
              </w:rPr>
              <w:t xml:space="preserve">leavers and establishment of working links with </w:t>
            </w:r>
            <w:r w:rsidR="0051756D">
              <w:rPr>
                <w:rFonts w:ascii="Arial" w:hAnsi="Arial" w:cs="Arial"/>
                <w:szCs w:val="22"/>
              </w:rPr>
              <w:t>Social Workers within Leaving Care services to ensure these children/young adults have support in line with their rights and entitlements.</w:t>
            </w:r>
          </w:p>
          <w:p w14:paraId="02819A2B" w14:textId="77777777" w:rsidR="0051756D" w:rsidRPr="0091566B" w:rsidRDefault="0051756D" w:rsidP="0051756D">
            <w:pPr>
              <w:pStyle w:val="ListParagraph"/>
              <w:ind w:left="394"/>
              <w:rPr>
                <w:rFonts w:ascii="Arial" w:hAnsi="Arial" w:cs="Arial"/>
                <w:szCs w:val="22"/>
              </w:rPr>
            </w:pPr>
          </w:p>
          <w:p w14:paraId="71370A06" w14:textId="5CCEF3DC" w:rsidR="00D0117B" w:rsidRDefault="002A6526" w:rsidP="00D0117B">
            <w:pPr>
              <w:pStyle w:val="ListParagraph"/>
              <w:numPr>
                <w:ilvl w:val="0"/>
                <w:numId w:val="24"/>
              </w:numPr>
              <w:rPr>
                <w:rFonts w:ascii="Arial" w:hAnsi="Arial" w:cs="Arial"/>
                <w:szCs w:val="22"/>
              </w:rPr>
            </w:pPr>
            <w:r w:rsidRPr="0091566B">
              <w:rPr>
                <w:rFonts w:ascii="Arial" w:hAnsi="Arial" w:cs="Arial"/>
                <w:szCs w:val="22"/>
              </w:rPr>
              <w:t>Keep up to date with the Probation Service developments, policy &amp; procedures and new legislation and maintain links with the Probation Service link manger and local teams.</w:t>
            </w:r>
          </w:p>
          <w:p w14:paraId="408CF669" w14:textId="77777777" w:rsidR="00D0117B" w:rsidRPr="00D0117B" w:rsidRDefault="00D0117B" w:rsidP="00D0117B">
            <w:pPr>
              <w:pStyle w:val="ListParagraph"/>
              <w:ind w:left="394"/>
              <w:rPr>
                <w:rFonts w:ascii="Arial" w:hAnsi="Arial" w:cs="Arial"/>
                <w:szCs w:val="22"/>
              </w:rPr>
            </w:pPr>
          </w:p>
          <w:p w14:paraId="064BDBCE" w14:textId="0D202B92" w:rsidR="00D0117B" w:rsidRDefault="002A6526" w:rsidP="00D0117B">
            <w:pPr>
              <w:pStyle w:val="ListParagraph"/>
              <w:numPr>
                <w:ilvl w:val="0"/>
                <w:numId w:val="24"/>
              </w:numPr>
              <w:rPr>
                <w:rFonts w:ascii="Arial" w:hAnsi="Arial" w:cs="Arial"/>
                <w:szCs w:val="22"/>
              </w:rPr>
            </w:pPr>
            <w:r w:rsidRPr="0091566B">
              <w:rPr>
                <w:rFonts w:ascii="Arial" w:hAnsi="Arial" w:cs="Arial"/>
                <w:szCs w:val="22"/>
              </w:rPr>
              <w:t>Provide evidence of any travel and subsistence claims to YJS manage</w:t>
            </w:r>
            <w:r w:rsidR="008938C1" w:rsidRPr="0091566B">
              <w:rPr>
                <w:rFonts w:ascii="Arial" w:hAnsi="Arial" w:cs="Arial"/>
                <w:szCs w:val="22"/>
              </w:rPr>
              <w:t>r</w:t>
            </w:r>
            <w:r w:rsidR="00D0117B">
              <w:rPr>
                <w:rFonts w:ascii="Arial" w:hAnsi="Arial" w:cs="Arial"/>
                <w:szCs w:val="22"/>
              </w:rPr>
              <w:t>.</w:t>
            </w:r>
          </w:p>
          <w:p w14:paraId="3C52B8FF" w14:textId="77777777" w:rsidR="00D0117B" w:rsidRPr="00D0117B" w:rsidRDefault="00D0117B" w:rsidP="00D0117B">
            <w:pPr>
              <w:rPr>
                <w:rFonts w:ascii="Arial" w:hAnsi="Arial" w:cs="Arial"/>
                <w:szCs w:val="22"/>
              </w:rPr>
            </w:pPr>
          </w:p>
          <w:p w14:paraId="32D6564A" w14:textId="2DCFC9D2" w:rsidR="002A6526" w:rsidRDefault="002A6526" w:rsidP="00D0117B">
            <w:pPr>
              <w:pStyle w:val="ListParagraph"/>
              <w:numPr>
                <w:ilvl w:val="0"/>
                <w:numId w:val="24"/>
              </w:numPr>
              <w:rPr>
                <w:rFonts w:ascii="Arial" w:hAnsi="Arial" w:cs="Arial"/>
                <w:szCs w:val="22"/>
              </w:rPr>
            </w:pPr>
            <w:r w:rsidRPr="0091566B">
              <w:rPr>
                <w:rFonts w:ascii="Arial" w:hAnsi="Arial" w:cs="Arial"/>
                <w:szCs w:val="22"/>
              </w:rPr>
              <w:t>Understand and follow procedures around Restorative Justice interventions in line with YJS procedures</w:t>
            </w:r>
            <w:r w:rsidR="00D0117B">
              <w:rPr>
                <w:rFonts w:ascii="Arial" w:hAnsi="Arial" w:cs="Arial"/>
                <w:szCs w:val="22"/>
              </w:rPr>
              <w:t>.</w:t>
            </w:r>
          </w:p>
          <w:p w14:paraId="654E99BE" w14:textId="77777777" w:rsidR="00D0117B" w:rsidRPr="00D0117B" w:rsidRDefault="00D0117B" w:rsidP="00D0117B">
            <w:pPr>
              <w:rPr>
                <w:rFonts w:ascii="Arial" w:hAnsi="Arial" w:cs="Arial"/>
                <w:szCs w:val="22"/>
              </w:rPr>
            </w:pPr>
          </w:p>
          <w:p w14:paraId="63B9201C" w14:textId="4BDEE959" w:rsidR="002A6526" w:rsidRDefault="002A6526" w:rsidP="00D0117B">
            <w:pPr>
              <w:pStyle w:val="ListParagraph"/>
              <w:numPr>
                <w:ilvl w:val="0"/>
                <w:numId w:val="24"/>
              </w:numPr>
              <w:rPr>
                <w:rFonts w:ascii="Arial" w:hAnsi="Arial" w:cs="Arial"/>
                <w:szCs w:val="22"/>
              </w:rPr>
            </w:pPr>
            <w:r w:rsidRPr="0091566B">
              <w:rPr>
                <w:rFonts w:ascii="Arial" w:hAnsi="Arial" w:cs="Arial"/>
                <w:szCs w:val="22"/>
              </w:rPr>
              <w:lastRenderedPageBreak/>
              <w:t>Act as a point of contact for the Probation Service Victim Liaison Unit regarding cases eligible for Victim Contact Service (VCS) involvement</w:t>
            </w:r>
            <w:r w:rsidR="00D0117B">
              <w:rPr>
                <w:rFonts w:ascii="Arial" w:hAnsi="Arial" w:cs="Arial"/>
                <w:szCs w:val="22"/>
              </w:rPr>
              <w:t>.</w:t>
            </w:r>
          </w:p>
          <w:p w14:paraId="20A595AD" w14:textId="77777777" w:rsidR="002A6526" w:rsidRPr="002A6526" w:rsidRDefault="002A6526" w:rsidP="002A6526">
            <w:pPr>
              <w:rPr>
                <w:rFonts w:ascii="Arial" w:hAnsi="Arial" w:cs="Arial"/>
                <w:szCs w:val="22"/>
              </w:rPr>
            </w:pPr>
          </w:p>
          <w:p w14:paraId="7B7B3431" w14:textId="416410D0" w:rsidR="002A6526" w:rsidRPr="00D0117B" w:rsidRDefault="002A6526" w:rsidP="002A6526">
            <w:pPr>
              <w:pStyle w:val="ListParagraph"/>
              <w:numPr>
                <w:ilvl w:val="0"/>
                <w:numId w:val="24"/>
              </w:numPr>
              <w:rPr>
                <w:rFonts w:ascii="Arial" w:hAnsi="Arial" w:cs="Arial"/>
                <w:szCs w:val="22"/>
              </w:rPr>
            </w:pPr>
            <w:r w:rsidRPr="00D0117B">
              <w:rPr>
                <w:rFonts w:ascii="Arial" w:hAnsi="Arial" w:cs="Arial"/>
                <w:szCs w:val="22"/>
              </w:rPr>
              <w:t>Providing sentence planning, support and post release supervision for young people serving detention and training orders and other custodial sentences.</w:t>
            </w:r>
          </w:p>
          <w:p w14:paraId="0AA9EE19" w14:textId="77777777" w:rsidR="002A6526" w:rsidRPr="002A6526" w:rsidRDefault="002A6526" w:rsidP="002A6526">
            <w:pPr>
              <w:rPr>
                <w:rFonts w:ascii="Arial" w:hAnsi="Arial" w:cs="Arial"/>
                <w:szCs w:val="22"/>
              </w:rPr>
            </w:pPr>
          </w:p>
          <w:p w14:paraId="341FDA53" w14:textId="17100B12" w:rsidR="002A6526" w:rsidRPr="002A6526" w:rsidRDefault="00D0117B" w:rsidP="002A6526">
            <w:pPr>
              <w:rPr>
                <w:rFonts w:ascii="Arial" w:hAnsi="Arial" w:cs="Arial"/>
                <w:szCs w:val="22"/>
              </w:rPr>
            </w:pPr>
            <w:r>
              <w:rPr>
                <w:rFonts w:ascii="Arial" w:hAnsi="Arial" w:cs="Arial"/>
                <w:szCs w:val="22"/>
              </w:rPr>
              <w:t>1</w:t>
            </w:r>
            <w:r w:rsidR="00811815">
              <w:rPr>
                <w:rFonts w:ascii="Arial" w:hAnsi="Arial" w:cs="Arial"/>
                <w:szCs w:val="22"/>
              </w:rPr>
              <w:t>4</w:t>
            </w:r>
            <w:r w:rsidR="002A6526" w:rsidRPr="002A6526">
              <w:rPr>
                <w:rFonts w:ascii="Arial" w:hAnsi="Arial" w:cs="Arial"/>
                <w:szCs w:val="22"/>
              </w:rPr>
              <w:t xml:space="preserve">. Acting as Court </w:t>
            </w:r>
            <w:r>
              <w:rPr>
                <w:rFonts w:ascii="Arial" w:hAnsi="Arial" w:cs="Arial"/>
                <w:szCs w:val="22"/>
              </w:rPr>
              <w:t xml:space="preserve">and Bail </w:t>
            </w:r>
            <w:r w:rsidR="002A6526" w:rsidRPr="002A6526">
              <w:rPr>
                <w:rFonts w:ascii="Arial" w:hAnsi="Arial" w:cs="Arial"/>
                <w:szCs w:val="22"/>
              </w:rPr>
              <w:t xml:space="preserve">Officer </w:t>
            </w:r>
            <w:r>
              <w:rPr>
                <w:rFonts w:ascii="Arial" w:hAnsi="Arial" w:cs="Arial"/>
                <w:szCs w:val="22"/>
              </w:rPr>
              <w:t xml:space="preserve">as part of duty rota </w:t>
            </w:r>
            <w:r w:rsidR="002A6526" w:rsidRPr="002A6526">
              <w:rPr>
                <w:rFonts w:ascii="Arial" w:hAnsi="Arial" w:cs="Arial"/>
                <w:szCs w:val="22"/>
              </w:rPr>
              <w:t xml:space="preserve">and attending Youth, Magistrates and Crown Courts as a representative of the Youth </w:t>
            </w:r>
            <w:r w:rsidR="0091566B">
              <w:rPr>
                <w:rFonts w:ascii="Arial" w:hAnsi="Arial" w:cs="Arial"/>
                <w:szCs w:val="22"/>
              </w:rPr>
              <w:t xml:space="preserve">Justice and Exploitation </w:t>
            </w:r>
            <w:r>
              <w:rPr>
                <w:rFonts w:ascii="Arial" w:hAnsi="Arial" w:cs="Arial"/>
                <w:szCs w:val="22"/>
              </w:rPr>
              <w:t>Service</w:t>
            </w:r>
            <w:r w:rsidR="002A6526" w:rsidRPr="002A6526">
              <w:rPr>
                <w:rFonts w:ascii="Arial" w:hAnsi="Arial" w:cs="Arial"/>
                <w:szCs w:val="22"/>
              </w:rPr>
              <w:t xml:space="preserve">. Providing occasional weekend and bank holiday court cover on a rota basis. </w:t>
            </w:r>
          </w:p>
          <w:p w14:paraId="31FB9D2B" w14:textId="77777777" w:rsidR="002A6526" w:rsidRPr="002A6526" w:rsidRDefault="002A6526" w:rsidP="002A6526">
            <w:pPr>
              <w:rPr>
                <w:rFonts w:ascii="Arial" w:hAnsi="Arial" w:cs="Arial"/>
                <w:szCs w:val="22"/>
              </w:rPr>
            </w:pPr>
          </w:p>
          <w:p w14:paraId="60442A25" w14:textId="1EAF50AE" w:rsidR="0091566B" w:rsidRDefault="00811815" w:rsidP="0091566B">
            <w:pPr>
              <w:rPr>
                <w:rFonts w:ascii="Arial" w:hAnsi="Arial" w:cs="Arial"/>
                <w:szCs w:val="22"/>
              </w:rPr>
            </w:pPr>
            <w:r>
              <w:rPr>
                <w:rFonts w:ascii="Arial" w:hAnsi="Arial" w:cs="Arial"/>
                <w:szCs w:val="22"/>
              </w:rPr>
              <w:t>15</w:t>
            </w:r>
            <w:r w:rsidR="0091566B" w:rsidRPr="0091566B">
              <w:rPr>
                <w:rFonts w:ascii="Arial" w:hAnsi="Arial" w:cs="Arial"/>
                <w:szCs w:val="22"/>
              </w:rPr>
              <w:t>. Work to YJB National Standards</w:t>
            </w:r>
            <w:r w:rsidR="00D0117B">
              <w:rPr>
                <w:rFonts w:ascii="Arial" w:hAnsi="Arial" w:cs="Arial"/>
                <w:szCs w:val="22"/>
              </w:rPr>
              <w:t xml:space="preserve">, NPS </w:t>
            </w:r>
            <w:r>
              <w:rPr>
                <w:rFonts w:ascii="Arial" w:hAnsi="Arial" w:cs="Arial"/>
                <w:szCs w:val="22"/>
              </w:rPr>
              <w:t>National Partnership Framework</w:t>
            </w:r>
            <w:r w:rsidR="0091566B" w:rsidRPr="0091566B">
              <w:rPr>
                <w:rFonts w:ascii="Arial" w:hAnsi="Arial" w:cs="Arial"/>
                <w:szCs w:val="22"/>
              </w:rPr>
              <w:t xml:space="preserve"> &amp; YJS Quality Assurance processes.</w:t>
            </w:r>
          </w:p>
          <w:p w14:paraId="795FFDDB" w14:textId="77777777" w:rsidR="0091566B" w:rsidRPr="0091566B" w:rsidRDefault="0091566B" w:rsidP="0091566B">
            <w:pPr>
              <w:rPr>
                <w:rFonts w:ascii="Arial" w:hAnsi="Arial" w:cs="Arial"/>
                <w:szCs w:val="22"/>
              </w:rPr>
            </w:pPr>
          </w:p>
          <w:p w14:paraId="3211BBE3" w14:textId="4C442EB9" w:rsidR="0091566B" w:rsidRPr="0091566B" w:rsidRDefault="00811815" w:rsidP="0091566B">
            <w:pPr>
              <w:rPr>
                <w:rFonts w:ascii="Arial" w:hAnsi="Arial" w:cs="Arial"/>
                <w:szCs w:val="22"/>
              </w:rPr>
            </w:pPr>
            <w:r>
              <w:rPr>
                <w:rFonts w:ascii="Arial" w:hAnsi="Arial" w:cs="Arial"/>
                <w:szCs w:val="22"/>
              </w:rPr>
              <w:t>16</w:t>
            </w:r>
            <w:r w:rsidR="0091566B" w:rsidRPr="0091566B">
              <w:rPr>
                <w:rFonts w:ascii="Arial" w:hAnsi="Arial" w:cs="Arial"/>
                <w:szCs w:val="22"/>
              </w:rPr>
              <w:t xml:space="preserve">. Develop and maintain operational links with a range of agencies to ensure effective multi-agency working to achieve the joint aims of the partners involved. </w:t>
            </w:r>
          </w:p>
          <w:p w14:paraId="6D61C343" w14:textId="77777777" w:rsidR="0091566B" w:rsidRPr="0091566B" w:rsidRDefault="0091566B" w:rsidP="0091566B">
            <w:pPr>
              <w:rPr>
                <w:rFonts w:ascii="Arial" w:hAnsi="Arial" w:cs="Arial"/>
                <w:szCs w:val="22"/>
              </w:rPr>
            </w:pPr>
          </w:p>
          <w:p w14:paraId="06D332F5" w14:textId="563E410E" w:rsidR="0091566B" w:rsidRPr="0091566B" w:rsidRDefault="00811815" w:rsidP="0091566B">
            <w:pPr>
              <w:rPr>
                <w:rFonts w:ascii="Arial" w:hAnsi="Arial" w:cs="Arial"/>
                <w:szCs w:val="22"/>
              </w:rPr>
            </w:pPr>
            <w:r>
              <w:rPr>
                <w:rFonts w:ascii="Arial" w:hAnsi="Arial" w:cs="Arial"/>
                <w:szCs w:val="22"/>
              </w:rPr>
              <w:t>17</w:t>
            </w:r>
            <w:r w:rsidR="0091566B" w:rsidRPr="0091566B">
              <w:rPr>
                <w:rFonts w:ascii="Arial" w:hAnsi="Arial" w:cs="Arial"/>
                <w:szCs w:val="22"/>
              </w:rPr>
              <w:t xml:space="preserve">. Be responsible for the accurate and up to date maintenance of records and files in accordance with Youth Justice </w:t>
            </w:r>
            <w:r w:rsidR="00685634">
              <w:rPr>
                <w:rFonts w:ascii="Arial" w:hAnsi="Arial" w:cs="Arial"/>
                <w:szCs w:val="22"/>
              </w:rPr>
              <w:t xml:space="preserve">&amp; </w:t>
            </w:r>
            <w:r w:rsidR="0091566B" w:rsidRPr="0091566B">
              <w:rPr>
                <w:rFonts w:ascii="Arial" w:hAnsi="Arial" w:cs="Arial"/>
                <w:szCs w:val="22"/>
              </w:rPr>
              <w:t xml:space="preserve">Service procedures and Data Protection legislation using the dedicated YJS/OCC databases and associated recording procedures. </w:t>
            </w:r>
          </w:p>
          <w:p w14:paraId="6F5691EE" w14:textId="77777777" w:rsidR="0091566B" w:rsidRPr="0091566B" w:rsidRDefault="0091566B" w:rsidP="0091566B">
            <w:pPr>
              <w:rPr>
                <w:rFonts w:ascii="Arial" w:hAnsi="Arial" w:cs="Arial"/>
                <w:szCs w:val="22"/>
              </w:rPr>
            </w:pPr>
          </w:p>
          <w:p w14:paraId="672948C0" w14:textId="28EB8DFF" w:rsidR="0091566B" w:rsidRDefault="00811815" w:rsidP="0091566B">
            <w:pPr>
              <w:rPr>
                <w:rFonts w:ascii="Arial" w:hAnsi="Arial" w:cs="Arial"/>
                <w:szCs w:val="22"/>
              </w:rPr>
            </w:pPr>
            <w:r>
              <w:rPr>
                <w:rFonts w:ascii="Arial" w:hAnsi="Arial" w:cs="Arial"/>
                <w:szCs w:val="22"/>
              </w:rPr>
              <w:t>18</w:t>
            </w:r>
            <w:r w:rsidR="0091566B" w:rsidRPr="0091566B">
              <w:rPr>
                <w:rFonts w:ascii="Arial" w:hAnsi="Arial" w:cs="Arial"/>
                <w:szCs w:val="22"/>
              </w:rPr>
              <w:t>. Take responsibility for professional development ensuring that knowledge, skills and competencies are up to date.</w:t>
            </w:r>
          </w:p>
          <w:p w14:paraId="397030E2" w14:textId="77777777" w:rsidR="00811815" w:rsidRDefault="00811815" w:rsidP="0091566B">
            <w:pPr>
              <w:rPr>
                <w:rFonts w:ascii="Arial" w:hAnsi="Arial" w:cs="Arial"/>
                <w:szCs w:val="22"/>
              </w:rPr>
            </w:pPr>
          </w:p>
          <w:p w14:paraId="2435989E" w14:textId="2BBB0871" w:rsidR="00811815" w:rsidRPr="0091566B" w:rsidRDefault="00811815" w:rsidP="0091566B">
            <w:pPr>
              <w:rPr>
                <w:rFonts w:ascii="Arial" w:hAnsi="Arial" w:cs="Arial"/>
                <w:szCs w:val="22"/>
              </w:rPr>
            </w:pPr>
            <w:r>
              <w:rPr>
                <w:rFonts w:ascii="Arial" w:hAnsi="Arial" w:cs="Arial"/>
                <w:szCs w:val="22"/>
              </w:rPr>
              <w:t>19. Transport children in your vehicle where necessary to undertake your duties, subject to confirmation of personal car insurance that covers business use and a satisfactory risk assessment.</w:t>
            </w:r>
          </w:p>
          <w:p w14:paraId="35D8E02B" w14:textId="77777777" w:rsidR="0091566B" w:rsidRPr="0091566B" w:rsidRDefault="0091566B" w:rsidP="0091566B">
            <w:pPr>
              <w:rPr>
                <w:rFonts w:ascii="Arial" w:hAnsi="Arial" w:cs="Arial"/>
                <w:szCs w:val="22"/>
              </w:rPr>
            </w:pPr>
          </w:p>
          <w:p w14:paraId="5C1C931B" w14:textId="3EC0628F" w:rsidR="0091566B" w:rsidRPr="0091566B" w:rsidRDefault="00685634" w:rsidP="0091566B">
            <w:pPr>
              <w:rPr>
                <w:rFonts w:ascii="Arial" w:hAnsi="Arial" w:cs="Arial"/>
                <w:szCs w:val="22"/>
              </w:rPr>
            </w:pPr>
            <w:r>
              <w:rPr>
                <w:rFonts w:ascii="Arial" w:hAnsi="Arial" w:cs="Arial"/>
                <w:szCs w:val="22"/>
              </w:rPr>
              <w:t>2</w:t>
            </w:r>
            <w:r w:rsidR="00811815">
              <w:rPr>
                <w:rFonts w:ascii="Arial" w:hAnsi="Arial" w:cs="Arial"/>
                <w:szCs w:val="22"/>
              </w:rPr>
              <w:t>0</w:t>
            </w:r>
            <w:r w:rsidR="0091566B" w:rsidRPr="0091566B">
              <w:rPr>
                <w:rFonts w:ascii="Arial" w:hAnsi="Arial" w:cs="Arial"/>
                <w:szCs w:val="22"/>
              </w:rPr>
              <w:t xml:space="preserve">. Respect and promote diversity and equality in accordance with service policies and procedures. </w:t>
            </w:r>
          </w:p>
          <w:p w14:paraId="3310F302" w14:textId="74BBDF77" w:rsidR="0091566B" w:rsidRPr="0091566B" w:rsidRDefault="0091566B" w:rsidP="0091566B">
            <w:pPr>
              <w:rPr>
                <w:rFonts w:ascii="Arial" w:hAnsi="Arial" w:cs="Arial"/>
                <w:szCs w:val="22"/>
              </w:rPr>
            </w:pPr>
          </w:p>
          <w:p w14:paraId="2C47591D" w14:textId="77777777" w:rsidR="0091566B" w:rsidRPr="0091566B" w:rsidRDefault="0091566B" w:rsidP="0091566B">
            <w:pPr>
              <w:rPr>
                <w:rFonts w:ascii="Arial" w:hAnsi="Arial" w:cs="Arial"/>
                <w:szCs w:val="22"/>
              </w:rPr>
            </w:pPr>
            <w:r w:rsidRPr="0091566B">
              <w:rPr>
                <w:rFonts w:ascii="Arial" w:hAnsi="Arial" w:cs="Arial"/>
                <w:szCs w:val="22"/>
              </w:rPr>
              <w:t xml:space="preserve">21. Undertake such other duties as may be determined within the general scope of this post. </w:t>
            </w:r>
          </w:p>
          <w:p w14:paraId="45ED9F3F" w14:textId="77777777" w:rsidR="002A6526" w:rsidRPr="002A6526" w:rsidRDefault="002A6526" w:rsidP="002A6526">
            <w:pPr>
              <w:rPr>
                <w:rFonts w:ascii="Arial" w:hAnsi="Arial" w:cs="Arial"/>
                <w:szCs w:val="22"/>
              </w:rPr>
            </w:pPr>
          </w:p>
          <w:p w14:paraId="48030BA1" w14:textId="1BE48B5B" w:rsidR="002A6526" w:rsidRDefault="002A6526" w:rsidP="002A6526">
            <w:pPr>
              <w:rPr>
                <w:rFonts w:ascii="Arial" w:hAnsi="Arial" w:cs="Arial"/>
                <w:szCs w:val="22"/>
              </w:rPr>
            </w:pPr>
            <w:r w:rsidRPr="002A6526">
              <w:rPr>
                <w:rFonts w:ascii="Arial" w:hAnsi="Arial" w:cs="Arial"/>
                <w:szCs w:val="22"/>
              </w:rPr>
              <w:t>Key Relationships</w:t>
            </w:r>
            <w:r w:rsidR="0091566B">
              <w:rPr>
                <w:rFonts w:ascii="Arial" w:hAnsi="Arial" w:cs="Arial"/>
                <w:szCs w:val="22"/>
              </w:rPr>
              <w:t>:</w:t>
            </w:r>
            <w:r w:rsidRPr="002A6526">
              <w:rPr>
                <w:rFonts w:ascii="Arial" w:hAnsi="Arial" w:cs="Arial"/>
                <w:szCs w:val="22"/>
              </w:rPr>
              <w:t xml:space="preserve"> </w:t>
            </w:r>
          </w:p>
          <w:p w14:paraId="518EE023" w14:textId="77777777" w:rsidR="0051756D" w:rsidRPr="002A6526" w:rsidRDefault="0051756D" w:rsidP="002A6526">
            <w:pPr>
              <w:rPr>
                <w:rFonts w:ascii="Arial" w:hAnsi="Arial" w:cs="Arial"/>
                <w:szCs w:val="22"/>
              </w:rPr>
            </w:pPr>
          </w:p>
          <w:p w14:paraId="37E1EDDD" w14:textId="6BAC71B1" w:rsidR="002A6526" w:rsidRPr="0051756D" w:rsidRDefault="002A6526" w:rsidP="0051756D">
            <w:pPr>
              <w:rPr>
                <w:rFonts w:ascii="Arial" w:hAnsi="Arial" w:cs="Arial"/>
                <w:szCs w:val="22"/>
              </w:rPr>
            </w:pPr>
            <w:r w:rsidRPr="0051756D">
              <w:rPr>
                <w:rFonts w:ascii="Arial" w:hAnsi="Arial" w:cs="Arial"/>
                <w:szCs w:val="22"/>
              </w:rPr>
              <w:t>Link Manager- Senior Probation Officer, Probation Service</w:t>
            </w:r>
          </w:p>
          <w:p w14:paraId="716F10F9" w14:textId="01A552EC" w:rsidR="002A6526" w:rsidRPr="0051756D" w:rsidRDefault="002A6526" w:rsidP="0051756D">
            <w:pPr>
              <w:rPr>
                <w:rFonts w:ascii="Arial" w:hAnsi="Arial" w:cs="Arial"/>
                <w:szCs w:val="22"/>
              </w:rPr>
            </w:pPr>
            <w:r w:rsidRPr="0051756D">
              <w:rPr>
                <w:rFonts w:ascii="Arial" w:hAnsi="Arial" w:cs="Arial"/>
                <w:szCs w:val="22"/>
              </w:rPr>
              <w:t xml:space="preserve">Line Manager – </w:t>
            </w:r>
            <w:r w:rsidR="0051756D" w:rsidRPr="0051756D">
              <w:rPr>
                <w:rFonts w:ascii="Arial" w:hAnsi="Arial" w:cs="Arial"/>
                <w:szCs w:val="22"/>
              </w:rPr>
              <w:t>Senior Practitioner/</w:t>
            </w:r>
            <w:r w:rsidR="00685634" w:rsidRPr="0051756D">
              <w:rPr>
                <w:rFonts w:ascii="Arial" w:hAnsi="Arial" w:cs="Arial"/>
                <w:szCs w:val="22"/>
              </w:rPr>
              <w:t>Assistant Team Manager</w:t>
            </w:r>
            <w:r w:rsidRPr="0051756D">
              <w:rPr>
                <w:rFonts w:ascii="Arial" w:hAnsi="Arial" w:cs="Arial"/>
                <w:szCs w:val="22"/>
              </w:rPr>
              <w:t>, Y</w:t>
            </w:r>
            <w:r w:rsidR="00685634" w:rsidRPr="0051756D">
              <w:rPr>
                <w:rFonts w:ascii="Arial" w:hAnsi="Arial" w:cs="Arial"/>
                <w:szCs w:val="22"/>
              </w:rPr>
              <w:t>outh Justice</w:t>
            </w:r>
          </w:p>
          <w:p w14:paraId="07B3765D" w14:textId="1FAF0567" w:rsidR="00D75498" w:rsidRPr="00D757B0" w:rsidRDefault="00D75498" w:rsidP="00685634">
            <w:pPr>
              <w:pStyle w:val="ListParagraph"/>
              <w:ind w:left="394"/>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5C94344B" w14:textId="77777777" w:rsidR="00685634" w:rsidRPr="00882210" w:rsidRDefault="00685634" w:rsidP="00685634">
      <w:pPr>
        <w:spacing w:after="75"/>
        <w:ind w:left="1020"/>
        <w:rPr>
          <w:rFonts w:ascii="Arial" w:hAnsi="Arial" w:cs="Arial"/>
          <w:color w:val="333333"/>
          <w:szCs w:val="22"/>
          <w:lang w:eastAsia="en-GB"/>
        </w:rPr>
      </w:pP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503B79A9" w14:textId="77777777" w:rsidR="0091566B" w:rsidRPr="007D592B" w:rsidRDefault="0091566B" w:rsidP="0091566B">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14B71A4B" w14:textId="77777777" w:rsidR="0091566B" w:rsidRPr="009F0647" w:rsidRDefault="0091566B" w:rsidP="0091566B">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1"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3" w:history="1">
        <w:r w:rsidRPr="00AB4942">
          <w:rPr>
            <w:rStyle w:val="Hyperlink"/>
            <w:rFonts w:ascii="Arial" w:hAnsi="Arial" w:cs="Arial"/>
            <w:color w:val="auto"/>
            <w:szCs w:val="22"/>
          </w:rPr>
          <w:t>corporate values</w:t>
        </w:r>
      </w:hyperlink>
      <w:r w:rsidRPr="00AB4942">
        <w:rPr>
          <w:rFonts w:ascii="Arial" w:hAnsi="Arial" w:cs="Arial"/>
          <w:szCs w:val="22"/>
        </w:rPr>
        <w:t>.</w:t>
      </w:r>
      <w:bookmarkEnd w:id="1"/>
    </w:p>
    <w:p w14:paraId="4F78772D" w14:textId="77777777" w:rsidR="0091566B" w:rsidRPr="009F0647" w:rsidRDefault="0091566B" w:rsidP="0091566B">
      <w:pPr>
        <w:jc w:val="both"/>
        <w:rPr>
          <w:rFonts w:ascii="Arial" w:hAnsi="Arial" w:cs="Arial"/>
        </w:rPr>
      </w:pPr>
    </w:p>
    <w:p w14:paraId="5B80E192" w14:textId="77777777" w:rsidR="0091566B" w:rsidRDefault="0091566B" w:rsidP="0091566B">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A5A9147" w14:textId="77777777" w:rsidR="0091566B" w:rsidRDefault="0091566B" w:rsidP="0091566B">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 order</w:t>
      </w:r>
      <w:proofErr w:type="gramEnd"/>
      <w:r>
        <w:rPr>
          <w:rFonts w:ascii="Arial" w:hAnsi="Arial" w:cs="Arial"/>
          <w:bCs/>
        </w:rPr>
        <w:t xml:space="preserve"> listed. If you do not complete a full supporting statement in the requested format your application may be rejected. </w:t>
      </w:r>
    </w:p>
    <w:p w14:paraId="092F4438" w14:textId="77777777" w:rsidR="0091566B" w:rsidRPr="009F0647" w:rsidRDefault="0091566B" w:rsidP="0091566B">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91566B" w:rsidRPr="009F0647" w14:paraId="201D6FAE" w14:textId="77777777" w:rsidTr="00121834">
        <w:trPr>
          <w:trHeight w:val="80"/>
        </w:trPr>
        <w:tc>
          <w:tcPr>
            <w:tcW w:w="4045" w:type="pct"/>
          </w:tcPr>
          <w:bookmarkEnd w:id="0"/>
          <w:p w14:paraId="7F843891" w14:textId="77777777" w:rsidR="0091566B" w:rsidRPr="009F0647" w:rsidRDefault="0091566B" w:rsidP="00121834">
            <w:pPr>
              <w:pStyle w:val="Heading3"/>
              <w:rPr>
                <w:rFonts w:cs="Arial"/>
              </w:rPr>
            </w:pPr>
            <w:r w:rsidRPr="009F0647">
              <w:rPr>
                <w:rFonts w:cs="Arial"/>
              </w:rPr>
              <w:t>Essential Criteria</w:t>
            </w:r>
          </w:p>
        </w:tc>
        <w:tc>
          <w:tcPr>
            <w:tcW w:w="955" w:type="pct"/>
          </w:tcPr>
          <w:p w14:paraId="0E7B028C" w14:textId="77777777" w:rsidR="0091566B" w:rsidRPr="009F0647" w:rsidRDefault="0091566B" w:rsidP="00121834">
            <w:pPr>
              <w:pStyle w:val="Heading3"/>
            </w:pPr>
            <w:r w:rsidRPr="009F0647">
              <w:t>Assessed By:</w:t>
            </w:r>
          </w:p>
        </w:tc>
      </w:tr>
      <w:tr w:rsidR="0091566B" w:rsidRPr="009F0647" w14:paraId="28CE5F17" w14:textId="77777777" w:rsidTr="00121834">
        <w:tc>
          <w:tcPr>
            <w:tcW w:w="4045" w:type="pct"/>
          </w:tcPr>
          <w:p w14:paraId="00117FB0" w14:textId="28806A44" w:rsidR="0091566B" w:rsidRDefault="0091566B" w:rsidP="00121834">
            <w:pPr>
              <w:pStyle w:val="Default"/>
              <w:jc w:val="both"/>
              <w:rPr>
                <w:sz w:val="22"/>
                <w:szCs w:val="22"/>
              </w:rPr>
            </w:pPr>
            <w:r w:rsidRPr="00314BB2">
              <w:rPr>
                <w:sz w:val="22"/>
                <w:szCs w:val="22"/>
              </w:rPr>
              <w:t xml:space="preserve">• Recognised professional qualification </w:t>
            </w:r>
            <w:r w:rsidR="00685634">
              <w:rPr>
                <w:sz w:val="22"/>
                <w:szCs w:val="22"/>
              </w:rPr>
              <w:t xml:space="preserve">in </w:t>
            </w:r>
            <w:r w:rsidRPr="00314BB2">
              <w:rPr>
                <w:sz w:val="22"/>
                <w:szCs w:val="22"/>
              </w:rPr>
              <w:t>Probation</w:t>
            </w:r>
            <w:r w:rsidR="00685634">
              <w:rPr>
                <w:sz w:val="22"/>
                <w:szCs w:val="22"/>
              </w:rPr>
              <w:t xml:space="preserve"> and at least 3 </w:t>
            </w:r>
            <w:proofErr w:type="spellStart"/>
            <w:r w:rsidR="00685634">
              <w:rPr>
                <w:sz w:val="22"/>
                <w:szCs w:val="22"/>
              </w:rPr>
              <w:t>years experience</w:t>
            </w:r>
            <w:proofErr w:type="spellEnd"/>
            <w:r w:rsidR="00685634">
              <w:rPr>
                <w:sz w:val="22"/>
                <w:szCs w:val="22"/>
              </w:rPr>
              <w:t xml:space="preserve"> of working within </w:t>
            </w:r>
            <w:r w:rsidR="00345E7F">
              <w:rPr>
                <w:sz w:val="22"/>
                <w:szCs w:val="22"/>
              </w:rPr>
              <w:t>the Probation Service</w:t>
            </w:r>
          </w:p>
          <w:p w14:paraId="5EC3F8F5" w14:textId="77777777" w:rsidR="00685634" w:rsidRDefault="00685634" w:rsidP="00121834">
            <w:pPr>
              <w:pStyle w:val="Default"/>
              <w:jc w:val="both"/>
              <w:rPr>
                <w:sz w:val="22"/>
                <w:szCs w:val="22"/>
              </w:rPr>
            </w:pPr>
          </w:p>
          <w:p w14:paraId="2B9361FD" w14:textId="498642AA" w:rsidR="0091566B" w:rsidRPr="00685634" w:rsidRDefault="00685634" w:rsidP="00685634">
            <w:pPr>
              <w:pStyle w:val="Default"/>
              <w:jc w:val="both"/>
              <w:rPr>
                <w:sz w:val="22"/>
                <w:szCs w:val="22"/>
              </w:rPr>
            </w:pPr>
            <w:r w:rsidRPr="00314BB2">
              <w:rPr>
                <w:sz w:val="22"/>
                <w:szCs w:val="22"/>
              </w:rPr>
              <w:t>•</w:t>
            </w:r>
            <w:r>
              <w:rPr>
                <w:sz w:val="22"/>
                <w:szCs w:val="22"/>
              </w:rPr>
              <w:t xml:space="preserve"> Recent (within last 2 years) and relevant experience of case-management within criminal justice system</w:t>
            </w:r>
          </w:p>
          <w:p w14:paraId="3A5C2927" w14:textId="10B4E52A" w:rsidR="00685634" w:rsidRPr="00685634" w:rsidRDefault="00685634" w:rsidP="00685634">
            <w:pPr>
              <w:spacing w:before="120" w:after="120"/>
              <w:jc w:val="both"/>
              <w:rPr>
                <w:rFonts w:ascii="Arial" w:hAnsi="Arial" w:cs="Arial"/>
                <w:szCs w:val="22"/>
              </w:rPr>
            </w:pPr>
            <w:r w:rsidRPr="00314BB2">
              <w:rPr>
                <w:rFonts w:ascii="Arial" w:hAnsi="Arial" w:cs="Arial"/>
                <w:szCs w:val="22"/>
              </w:rPr>
              <w:t>•</w:t>
            </w:r>
            <w:r>
              <w:rPr>
                <w:rFonts w:ascii="Arial" w:hAnsi="Arial" w:cs="Arial"/>
                <w:szCs w:val="22"/>
              </w:rPr>
              <w:t xml:space="preserve"> Valid UK Driving License</w:t>
            </w:r>
          </w:p>
        </w:tc>
        <w:tc>
          <w:tcPr>
            <w:tcW w:w="955" w:type="pct"/>
          </w:tcPr>
          <w:p w14:paraId="0B3A6E67" w14:textId="77777777" w:rsidR="0091566B" w:rsidRDefault="0091566B" w:rsidP="00121834">
            <w:pPr>
              <w:spacing w:before="120" w:after="120"/>
              <w:jc w:val="both"/>
              <w:rPr>
                <w:rFonts w:ascii="Arial" w:hAnsi="Arial" w:cs="Arial"/>
                <w:noProof/>
                <w:szCs w:val="20"/>
              </w:rPr>
            </w:pPr>
            <w:r>
              <w:rPr>
                <w:rFonts w:ascii="Arial" w:hAnsi="Arial" w:cs="Arial"/>
                <w:noProof/>
                <w:szCs w:val="20"/>
              </w:rPr>
              <w:t>Documentation</w:t>
            </w:r>
          </w:p>
          <w:p w14:paraId="25F76CF9" w14:textId="77777777" w:rsidR="00345E7F" w:rsidRDefault="00345E7F" w:rsidP="00121834">
            <w:pPr>
              <w:spacing w:before="120" w:after="120"/>
              <w:jc w:val="both"/>
              <w:rPr>
                <w:rFonts w:ascii="Arial" w:hAnsi="Arial" w:cs="Arial"/>
                <w:noProof/>
                <w:szCs w:val="20"/>
              </w:rPr>
            </w:pPr>
          </w:p>
          <w:p w14:paraId="7CA38911" w14:textId="1E50C33F" w:rsidR="00345E7F" w:rsidRPr="007A55C8" w:rsidRDefault="00345E7F" w:rsidP="00121834">
            <w:pPr>
              <w:spacing w:before="120" w:after="120"/>
              <w:jc w:val="both"/>
              <w:rPr>
                <w:rFonts w:ascii="Arial" w:hAnsi="Arial" w:cs="Arial"/>
                <w:noProof/>
                <w:sz w:val="20"/>
                <w:szCs w:val="20"/>
              </w:rPr>
            </w:pPr>
            <w:r>
              <w:rPr>
                <w:rFonts w:ascii="Arial" w:hAnsi="Arial" w:cs="Arial"/>
                <w:noProof/>
                <w:szCs w:val="20"/>
              </w:rPr>
              <w:t>Application</w:t>
            </w:r>
          </w:p>
        </w:tc>
      </w:tr>
      <w:tr w:rsidR="0091566B" w:rsidRPr="009F0647" w14:paraId="0EF19FA3" w14:textId="77777777" w:rsidTr="00121834">
        <w:trPr>
          <w:trHeight w:val="2642"/>
        </w:trPr>
        <w:tc>
          <w:tcPr>
            <w:tcW w:w="4045" w:type="pct"/>
          </w:tcPr>
          <w:p w14:paraId="36D896AF" w14:textId="77777777" w:rsidR="00685634" w:rsidRDefault="00685634" w:rsidP="00685634">
            <w:pPr>
              <w:pStyle w:val="Default"/>
              <w:jc w:val="both"/>
              <w:rPr>
                <w:sz w:val="22"/>
                <w:szCs w:val="22"/>
              </w:rPr>
            </w:pPr>
            <w:r w:rsidRPr="00314BB2">
              <w:rPr>
                <w:sz w:val="22"/>
                <w:szCs w:val="22"/>
              </w:rPr>
              <w:t xml:space="preserve">• Excellent </w:t>
            </w:r>
            <w:r>
              <w:rPr>
                <w:sz w:val="22"/>
                <w:szCs w:val="22"/>
              </w:rPr>
              <w:t>written and oral communication skills and ability to adapt communication style for a range of audiences – confidence in presenting in Court setting and in multi-agency meetings</w:t>
            </w:r>
          </w:p>
          <w:p w14:paraId="27781187" w14:textId="77777777" w:rsidR="0091566B" w:rsidRDefault="0091566B" w:rsidP="00121834">
            <w:pPr>
              <w:pStyle w:val="Default"/>
              <w:jc w:val="both"/>
              <w:rPr>
                <w:sz w:val="22"/>
                <w:szCs w:val="22"/>
              </w:rPr>
            </w:pPr>
          </w:p>
          <w:p w14:paraId="5E5E5713" w14:textId="3475ADE8" w:rsidR="0051405E" w:rsidRDefault="0051405E" w:rsidP="00121834">
            <w:pPr>
              <w:pStyle w:val="Default"/>
              <w:jc w:val="both"/>
              <w:rPr>
                <w:sz w:val="22"/>
                <w:szCs w:val="20"/>
              </w:rPr>
            </w:pPr>
            <w:r w:rsidRPr="0051405E">
              <w:rPr>
                <w:sz w:val="22"/>
                <w:szCs w:val="20"/>
              </w:rPr>
              <w:t>•</w:t>
            </w:r>
            <w:r>
              <w:rPr>
                <w:szCs w:val="22"/>
              </w:rPr>
              <w:t xml:space="preserve"> </w:t>
            </w:r>
            <w:r w:rsidRPr="0051405E">
              <w:rPr>
                <w:sz w:val="22"/>
                <w:szCs w:val="20"/>
              </w:rPr>
              <w:t xml:space="preserve">Experience </w:t>
            </w:r>
            <w:r w:rsidR="00A1772D">
              <w:rPr>
                <w:sz w:val="22"/>
                <w:szCs w:val="20"/>
              </w:rPr>
              <w:t xml:space="preserve">and skills </w:t>
            </w:r>
            <w:r w:rsidRPr="0051405E">
              <w:rPr>
                <w:sz w:val="22"/>
                <w:szCs w:val="20"/>
              </w:rPr>
              <w:t xml:space="preserve">in assessment </w:t>
            </w:r>
            <w:r w:rsidR="00A1772D">
              <w:rPr>
                <w:sz w:val="22"/>
                <w:szCs w:val="20"/>
              </w:rPr>
              <w:t xml:space="preserve">writing </w:t>
            </w:r>
            <w:r w:rsidRPr="0051405E">
              <w:rPr>
                <w:sz w:val="22"/>
                <w:szCs w:val="20"/>
              </w:rPr>
              <w:t>and management of risk and public protection responsibilities within criminal justice setting</w:t>
            </w:r>
          </w:p>
          <w:p w14:paraId="55D87F95" w14:textId="77777777" w:rsidR="00A1772D" w:rsidRDefault="00A1772D" w:rsidP="00121834">
            <w:pPr>
              <w:pStyle w:val="Default"/>
              <w:jc w:val="both"/>
              <w:rPr>
                <w:sz w:val="22"/>
                <w:szCs w:val="20"/>
              </w:rPr>
            </w:pPr>
          </w:p>
          <w:p w14:paraId="3D9CCF81" w14:textId="3A12645A" w:rsidR="0051405E" w:rsidRDefault="00A1772D" w:rsidP="00121834">
            <w:pPr>
              <w:pStyle w:val="Default"/>
              <w:jc w:val="both"/>
              <w:rPr>
                <w:sz w:val="22"/>
                <w:szCs w:val="20"/>
              </w:rPr>
            </w:pPr>
            <w:r w:rsidRPr="0051405E">
              <w:rPr>
                <w:sz w:val="22"/>
                <w:szCs w:val="20"/>
              </w:rPr>
              <w:t>•</w:t>
            </w:r>
            <w:r>
              <w:rPr>
                <w:sz w:val="22"/>
                <w:szCs w:val="20"/>
              </w:rPr>
              <w:t xml:space="preserve"> Experience of partnership-working with range of key partners including Police, Children’s and Adult’s Social Care, Health, Education, Substance Misuse services etc </w:t>
            </w:r>
          </w:p>
          <w:p w14:paraId="25593455" w14:textId="77777777" w:rsidR="00A1772D" w:rsidRDefault="00A1772D" w:rsidP="00121834">
            <w:pPr>
              <w:pStyle w:val="Default"/>
              <w:jc w:val="both"/>
              <w:rPr>
                <w:sz w:val="22"/>
                <w:szCs w:val="20"/>
              </w:rPr>
            </w:pPr>
          </w:p>
          <w:p w14:paraId="54B78FE1" w14:textId="3C156618" w:rsidR="0051405E" w:rsidRPr="0051405E" w:rsidRDefault="0051405E" w:rsidP="0051405E">
            <w:pPr>
              <w:pStyle w:val="Default"/>
              <w:jc w:val="both"/>
              <w:rPr>
                <w:sz w:val="22"/>
                <w:szCs w:val="20"/>
              </w:rPr>
            </w:pPr>
            <w:r w:rsidRPr="0051405E">
              <w:rPr>
                <w:sz w:val="22"/>
                <w:szCs w:val="20"/>
              </w:rPr>
              <w:t>•</w:t>
            </w:r>
            <w:r>
              <w:rPr>
                <w:sz w:val="22"/>
                <w:szCs w:val="20"/>
              </w:rPr>
              <w:t xml:space="preserve"> </w:t>
            </w:r>
            <w:r w:rsidRPr="0051405E">
              <w:rPr>
                <w:sz w:val="22"/>
                <w:szCs w:val="20"/>
              </w:rPr>
              <w:t>Experience in delivery high-quality, individualised evidence-based interventions to address relevant desistance factors to support positive identity development and reduce re-offending risk</w:t>
            </w:r>
          </w:p>
          <w:p w14:paraId="2B6CE60E" w14:textId="77777777" w:rsidR="0051405E" w:rsidRDefault="0051405E" w:rsidP="00121834">
            <w:pPr>
              <w:pStyle w:val="Default"/>
              <w:jc w:val="both"/>
              <w:rPr>
                <w:sz w:val="22"/>
                <w:szCs w:val="22"/>
              </w:rPr>
            </w:pPr>
          </w:p>
          <w:p w14:paraId="69A08245" w14:textId="5AE4D942" w:rsidR="00685634" w:rsidRDefault="00685634" w:rsidP="00685634">
            <w:pPr>
              <w:pStyle w:val="Default"/>
              <w:jc w:val="both"/>
              <w:rPr>
                <w:sz w:val="22"/>
                <w:szCs w:val="20"/>
              </w:rPr>
            </w:pPr>
            <w:r w:rsidRPr="00314BB2">
              <w:rPr>
                <w:sz w:val="22"/>
                <w:szCs w:val="22"/>
              </w:rPr>
              <w:t>•</w:t>
            </w:r>
            <w:r>
              <w:rPr>
                <w:sz w:val="22"/>
                <w:szCs w:val="22"/>
              </w:rPr>
              <w:t xml:space="preserve"> </w:t>
            </w:r>
            <w:r w:rsidRPr="00685634">
              <w:rPr>
                <w:sz w:val="22"/>
                <w:szCs w:val="20"/>
              </w:rPr>
              <w:t xml:space="preserve">Experience of working in a Court setting </w:t>
            </w:r>
            <w:r>
              <w:rPr>
                <w:sz w:val="22"/>
                <w:szCs w:val="20"/>
              </w:rPr>
              <w:t xml:space="preserve">and producing high-quality reports for sentencing </w:t>
            </w:r>
          </w:p>
          <w:p w14:paraId="0FA47C75" w14:textId="77777777" w:rsidR="00685634" w:rsidRDefault="00685634" w:rsidP="00685634">
            <w:pPr>
              <w:pStyle w:val="Default"/>
              <w:jc w:val="both"/>
              <w:rPr>
                <w:sz w:val="22"/>
                <w:szCs w:val="20"/>
              </w:rPr>
            </w:pPr>
          </w:p>
          <w:p w14:paraId="2E986EBC" w14:textId="59052970" w:rsidR="00685634" w:rsidRPr="00685634" w:rsidRDefault="00685634" w:rsidP="00685634">
            <w:pPr>
              <w:pStyle w:val="Default"/>
              <w:jc w:val="both"/>
              <w:rPr>
                <w:sz w:val="22"/>
                <w:szCs w:val="20"/>
              </w:rPr>
            </w:pPr>
            <w:r w:rsidRPr="00314BB2">
              <w:rPr>
                <w:sz w:val="22"/>
                <w:szCs w:val="22"/>
              </w:rPr>
              <w:t>•</w:t>
            </w:r>
            <w:r>
              <w:rPr>
                <w:sz w:val="22"/>
                <w:szCs w:val="22"/>
              </w:rPr>
              <w:t xml:space="preserve"> Awareness of differences between youth and adult </w:t>
            </w:r>
            <w:proofErr w:type="spellStart"/>
            <w:r>
              <w:rPr>
                <w:sz w:val="22"/>
                <w:szCs w:val="22"/>
              </w:rPr>
              <w:t>crimimal</w:t>
            </w:r>
            <w:proofErr w:type="spellEnd"/>
            <w:r>
              <w:rPr>
                <w:sz w:val="22"/>
                <w:szCs w:val="22"/>
              </w:rPr>
              <w:t xml:space="preserve"> justice legislation and sentencing frameworks</w:t>
            </w:r>
          </w:p>
          <w:p w14:paraId="25C0F166" w14:textId="77777777" w:rsidR="00685634" w:rsidRDefault="00685634" w:rsidP="00685634">
            <w:pPr>
              <w:pStyle w:val="Default"/>
              <w:jc w:val="both"/>
              <w:rPr>
                <w:sz w:val="22"/>
                <w:szCs w:val="22"/>
              </w:rPr>
            </w:pPr>
          </w:p>
          <w:p w14:paraId="0C6C707E" w14:textId="35D48811" w:rsidR="00685634" w:rsidRDefault="00685634" w:rsidP="00685634">
            <w:pPr>
              <w:pStyle w:val="Default"/>
              <w:jc w:val="both"/>
              <w:rPr>
                <w:sz w:val="22"/>
                <w:szCs w:val="22"/>
              </w:rPr>
            </w:pPr>
            <w:r w:rsidRPr="00314BB2">
              <w:rPr>
                <w:sz w:val="22"/>
                <w:szCs w:val="22"/>
              </w:rPr>
              <w:t>•</w:t>
            </w:r>
            <w:r>
              <w:rPr>
                <w:sz w:val="22"/>
                <w:szCs w:val="22"/>
              </w:rPr>
              <w:t xml:space="preserve"> Sound understanding of the principles of effective youth to adult transition in accordance with the YJB Standards for Children </w:t>
            </w:r>
          </w:p>
          <w:p w14:paraId="285C9F88" w14:textId="77777777" w:rsidR="00685634" w:rsidRDefault="00685634" w:rsidP="00685634">
            <w:pPr>
              <w:pStyle w:val="Default"/>
              <w:jc w:val="both"/>
              <w:rPr>
                <w:sz w:val="22"/>
                <w:szCs w:val="22"/>
              </w:rPr>
            </w:pPr>
          </w:p>
          <w:p w14:paraId="2C4E7732" w14:textId="6C1EB20F" w:rsidR="00685634" w:rsidRDefault="00685634" w:rsidP="00685634">
            <w:pPr>
              <w:pStyle w:val="Default"/>
              <w:jc w:val="both"/>
              <w:rPr>
                <w:sz w:val="22"/>
                <w:szCs w:val="22"/>
              </w:rPr>
            </w:pPr>
            <w:r w:rsidRPr="00314BB2">
              <w:rPr>
                <w:sz w:val="22"/>
                <w:szCs w:val="22"/>
              </w:rPr>
              <w:t xml:space="preserve">• </w:t>
            </w:r>
            <w:r>
              <w:rPr>
                <w:sz w:val="22"/>
                <w:szCs w:val="22"/>
              </w:rPr>
              <w:t xml:space="preserve">Skills in effectively engaging with highly vulnerable adolescents who often </w:t>
            </w:r>
            <w:proofErr w:type="gramStart"/>
            <w:r>
              <w:rPr>
                <w:sz w:val="22"/>
                <w:szCs w:val="22"/>
              </w:rPr>
              <w:t>experience difficulty</w:t>
            </w:r>
            <w:proofErr w:type="gramEnd"/>
            <w:r>
              <w:rPr>
                <w:sz w:val="22"/>
                <w:szCs w:val="22"/>
              </w:rPr>
              <w:t xml:space="preserve"> in accessing support and building trusting relationships </w:t>
            </w:r>
          </w:p>
          <w:p w14:paraId="74B91D50" w14:textId="77777777" w:rsidR="00685634" w:rsidRDefault="00685634" w:rsidP="00121834">
            <w:pPr>
              <w:pStyle w:val="Default"/>
              <w:jc w:val="both"/>
              <w:rPr>
                <w:sz w:val="22"/>
                <w:szCs w:val="22"/>
              </w:rPr>
            </w:pPr>
          </w:p>
          <w:p w14:paraId="7CA67002" w14:textId="7B0A0E43" w:rsidR="00685634" w:rsidRDefault="00685634" w:rsidP="00685634">
            <w:pPr>
              <w:pStyle w:val="Default"/>
              <w:jc w:val="both"/>
              <w:rPr>
                <w:sz w:val="22"/>
                <w:szCs w:val="22"/>
              </w:rPr>
            </w:pPr>
            <w:r w:rsidRPr="00314BB2">
              <w:rPr>
                <w:sz w:val="22"/>
                <w:szCs w:val="22"/>
              </w:rPr>
              <w:t>•</w:t>
            </w:r>
            <w:r>
              <w:rPr>
                <w:sz w:val="22"/>
                <w:szCs w:val="22"/>
              </w:rPr>
              <w:t xml:space="preserve"> Excellent listening</w:t>
            </w:r>
            <w:r w:rsidRPr="00314BB2">
              <w:rPr>
                <w:sz w:val="22"/>
                <w:szCs w:val="22"/>
              </w:rPr>
              <w:t xml:space="preserve"> </w:t>
            </w:r>
            <w:r>
              <w:rPr>
                <w:sz w:val="22"/>
                <w:szCs w:val="22"/>
              </w:rPr>
              <w:t xml:space="preserve">and </w:t>
            </w:r>
            <w:r w:rsidRPr="00314BB2">
              <w:rPr>
                <w:sz w:val="22"/>
                <w:szCs w:val="22"/>
              </w:rPr>
              <w:t xml:space="preserve">observational skills. </w:t>
            </w:r>
          </w:p>
          <w:p w14:paraId="1823F6F0" w14:textId="77777777" w:rsidR="00685634" w:rsidRPr="00314BB2" w:rsidRDefault="00685634" w:rsidP="00685634">
            <w:pPr>
              <w:pStyle w:val="Default"/>
              <w:jc w:val="both"/>
              <w:rPr>
                <w:sz w:val="22"/>
                <w:szCs w:val="22"/>
              </w:rPr>
            </w:pPr>
          </w:p>
          <w:p w14:paraId="36C5128E" w14:textId="04F17DA0" w:rsidR="00685634" w:rsidRDefault="00685634" w:rsidP="00685634">
            <w:pPr>
              <w:pStyle w:val="Default"/>
              <w:jc w:val="both"/>
              <w:rPr>
                <w:sz w:val="22"/>
                <w:szCs w:val="22"/>
              </w:rPr>
            </w:pPr>
            <w:r w:rsidRPr="00314BB2">
              <w:rPr>
                <w:sz w:val="22"/>
                <w:szCs w:val="22"/>
              </w:rPr>
              <w:t>• Good IT skills and accurate record keeping</w:t>
            </w:r>
          </w:p>
          <w:p w14:paraId="4165A25C" w14:textId="77777777" w:rsidR="00685634" w:rsidRDefault="00685634" w:rsidP="00685634">
            <w:pPr>
              <w:pStyle w:val="Default"/>
              <w:jc w:val="both"/>
              <w:rPr>
                <w:sz w:val="22"/>
                <w:szCs w:val="22"/>
              </w:rPr>
            </w:pPr>
          </w:p>
          <w:p w14:paraId="731275EA" w14:textId="20E8AD66" w:rsidR="00685634" w:rsidRDefault="00685634" w:rsidP="00685634">
            <w:pPr>
              <w:pStyle w:val="Default"/>
              <w:jc w:val="both"/>
              <w:rPr>
                <w:sz w:val="22"/>
                <w:szCs w:val="22"/>
              </w:rPr>
            </w:pPr>
            <w:r w:rsidRPr="00314BB2">
              <w:rPr>
                <w:sz w:val="22"/>
                <w:szCs w:val="22"/>
              </w:rPr>
              <w:lastRenderedPageBreak/>
              <w:t xml:space="preserve">• </w:t>
            </w:r>
            <w:r>
              <w:rPr>
                <w:sz w:val="22"/>
                <w:szCs w:val="22"/>
              </w:rPr>
              <w:t>Excellent self-</w:t>
            </w:r>
            <w:r w:rsidRPr="00314BB2">
              <w:rPr>
                <w:sz w:val="22"/>
                <w:szCs w:val="22"/>
              </w:rPr>
              <w:t>organi</w:t>
            </w:r>
            <w:r>
              <w:rPr>
                <w:sz w:val="22"/>
                <w:szCs w:val="22"/>
              </w:rPr>
              <w:t>s</w:t>
            </w:r>
            <w:r w:rsidRPr="00314BB2">
              <w:rPr>
                <w:sz w:val="22"/>
                <w:szCs w:val="22"/>
              </w:rPr>
              <w:t>ational skills, able to prioriti</w:t>
            </w:r>
            <w:r>
              <w:rPr>
                <w:sz w:val="22"/>
                <w:szCs w:val="22"/>
              </w:rPr>
              <w:t>s</w:t>
            </w:r>
            <w:r w:rsidRPr="00314BB2">
              <w:rPr>
                <w:sz w:val="22"/>
                <w:szCs w:val="22"/>
              </w:rPr>
              <w:t xml:space="preserve">e, meet deadlines and respond to </w:t>
            </w:r>
            <w:r>
              <w:rPr>
                <w:sz w:val="22"/>
                <w:szCs w:val="22"/>
              </w:rPr>
              <w:t xml:space="preserve">challenges in a calm and solution-focused way </w:t>
            </w:r>
          </w:p>
          <w:p w14:paraId="4BF99EFD" w14:textId="77777777" w:rsidR="00685634" w:rsidRDefault="00685634" w:rsidP="00685634">
            <w:pPr>
              <w:pStyle w:val="Default"/>
              <w:jc w:val="both"/>
              <w:rPr>
                <w:sz w:val="22"/>
                <w:szCs w:val="22"/>
              </w:rPr>
            </w:pPr>
          </w:p>
          <w:p w14:paraId="57F8DEE1" w14:textId="0C2FB70E" w:rsidR="00685634" w:rsidRDefault="00685634" w:rsidP="00685634">
            <w:pPr>
              <w:pStyle w:val="Default"/>
              <w:jc w:val="both"/>
              <w:rPr>
                <w:sz w:val="22"/>
                <w:szCs w:val="22"/>
              </w:rPr>
            </w:pPr>
            <w:r w:rsidRPr="00314BB2">
              <w:rPr>
                <w:sz w:val="22"/>
                <w:szCs w:val="22"/>
              </w:rPr>
              <w:t>•</w:t>
            </w:r>
            <w:r>
              <w:rPr>
                <w:sz w:val="22"/>
                <w:szCs w:val="22"/>
              </w:rPr>
              <w:t xml:space="preserve"> Experience of working within a performance management framework</w:t>
            </w:r>
          </w:p>
          <w:p w14:paraId="2FF63B6B" w14:textId="77777777" w:rsidR="00685634" w:rsidRDefault="00685634" w:rsidP="00121834">
            <w:pPr>
              <w:pStyle w:val="Default"/>
              <w:jc w:val="both"/>
              <w:rPr>
                <w:sz w:val="22"/>
                <w:szCs w:val="22"/>
              </w:rPr>
            </w:pPr>
          </w:p>
          <w:p w14:paraId="676A0A6C" w14:textId="78442931" w:rsidR="00345E7F" w:rsidRPr="00314BB2" w:rsidRDefault="00345E7F" w:rsidP="00345E7F">
            <w:pPr>
              <w:pStyle w:val="Default"/>
              <w:jc w:val="both"/>
              <w:rPr>
                <w:sz w:val="22"/>
                <w:szCs w:val="22"/>
              </w:rPr>
            </w:pPr>
            <w:r w:rsidRPr="00314BB2">
              <w:rPr>
                <w:sz w:val="22"/>
                <w:szCs w:val="22"/>
              </w:rPr>
              <w:t>•</w:t>
            </w:r>
            <w:r>
              <w:rPr>
                <w:sz w:val="22"/>
                <w:szCs w:val="22"/>
              </w:rPr>
              <w:t xml:space="preserve"> </w:t>
            </w:r>
            <w:r>
              <w:rPr>
                <w:szCs w:val="22"/>
              </w:rPr>
              <w:t>Experience of MAPPA</w:t>
            </w:r>
          </w:p>
        </w:tc>
        <w:tc>
          <w:tcPr>
            <w:tcW w:w="955" w:type="pct"/>
          </w:tcPr>
          <w:p w14:paraId="6A1EACCB" w14:textId="77777777" w:rsidR="0091566B" w:rsidRPr="002C1BE1" w:rsidRDefault="0091566B" w:rsidP="00121834">
            <w:pPr>
              <w:spacing w:before="120" w:after="120"/>
              <w:jc w:val="both"/>
              <w:rPr>
                <w:rFonts w:ascii="Arial" w:hAnsi="Arial" w:cs="Arial"/>
                <w:noProof/>
                <w:szCs w:val="22"/>
              </w:rPr>
            </w:pPr>
            <w:r w:rsidRPr="002C1BE1">
              <w:rPr>
                <w:rFonts w:ascii="Arial" w:hAnsi="Arial" w:cs="Arial"/>
                <w:noProof/>
                <w:szCs w:val="22"/>
              </w:rPr>
              <w:lastRenderedPageBreak/>
              <w:t>Application form</w:t>
            </w:r>
          </w:p>
          <w:p w14:paraId="35D7E69A" w14:textId="77777777" w:rsidR="0091566B" w:rsidRPr="002C1BE1" w:rsidRDefault="0091566B" w:rsidP="00121834">
            <w:pPr>
              <w:spacing w:before="120" w:after="120"/>
              <w:jc w:val="both"/>
              <w:rPr>
                <w:rFonts w:ascii="Arial" w:hAnsi="Arial" w:cs="Arial"/>
                <w:noProof/>
                <w:szCs w:val="22"/>
              </w:rPr>
            </w:pPr>
            <w:r w:rsidRPr="002C1BE1">
              <w:rPr>
                <w:rFonts w:ascii="Arial" w:hAnsi="Arial" w:cs="Arial"/>
                <w:noProof/>
                <w:szCs w:val="22"/>
              </w:rPr>
              <w:t>Interview</w:t>
            </w:r>
          </w:p>
          <w:p w14:paraId="36B66947" w14:textId="77777777" w:rsidR="0091566B" w:rsidRPr="007A55C8" w:rsidRDefault="0091566B" w:rsidP="00121834">
            <w:pPr>
              <w:spacing w:before="120" w:after="120"/>
              <w:jc w:val="both"/>
              <w:rPr>
                <w:rFonts w:ascii="Arial" w:hAnsi="Arial" w:cs="Arial"/>
                <w:noProof/>
                <w:sz w:val="20"/>
                <w:szCs w:val="20"/>
              </w:rPr>
            </w:pPr>
            <w:r w:rsidRPr="002C1BE1">
              <w:rPr>
                <w:rFonts w:ascii="Arial" w:hAnsi="Arial" w:cs="Arial"/>
                <w:noProof/>
                <w:szCs w:val="22"/>
              </w:rPr>
              <w:t>Assessment</w:t>
            </w:r>
          </w:p>
        </w:tc>
      </w:tr>
      <w:tr w:rsidR="0091566B" w:rsidRPr="009F0647" w14:paraId="03CEC0C7" w14:textId="77777777" w:rsidTr="00121834">
        <w:trPr>
          <w:trHeight w:val="70"/>
        </w:trPr>
        <w:tc>
          <w:tcPr>
            <w:tcW w:w="4045" w:type="pct"/>
          </w:tcPr>
          <w:p w14:paraId="4ABC920F" w14:textId="77777777" w:rsidR="0091566B" w:rsidRPr="009F0647" w:rsidRDefault="0091566B" w:rsidP="00121834">
            <w:pPr>
              <w:pStyle w:val="Heading3"/>
              <w:rPr>
                <w:rFonts w:cs="Arial"/>
              </w:rPr>
            </w:pPr>
            <w:r w:rsidRPr="009F0647">
              <w:rPr>
                <w:rFonts w:cs="Arial"/>
              </w:rPr>
              <w:t>Desirable Criteria</w:t>
            </w:r>
          </w:p>
        </w:tc>
        <w:tc>
          <w:tcPr>
            <w:tcW w:w="955" w:type="pct"/>
          </w:tcPr>
          <w:p w14:paraId="3F3C351F" w14:textId="77777777" w:rsidR="0091566B" w:rsidRPr="009F0647" w:rsidRDefault="0091566B" w:rsidP="00121834">
            <w:pPr>
              <w:pStyle w:val="Heading3"/>
            </w:pPr>
            <w:r w:rsidRPr="009F0647">
              <w:t>Assessed By:</w:t>
            </w:r>
          </w:p>
        </w:tc>
      </w:tr>
      <w:tr w:rsidR="0091566B" w:rsidRPr="009F0647" w14:paraId="701B3F3B" w14:textId="77777777" w:rsidTr="00121834">
        <w:tc>
          <w:tcPr>
            <w:tcW w:w="4045" w:type="pct"/>
          </w:tcPr>
          <w:p w14:paraId="1A681DEF" w14:textId="24F93508" w:rsidR="0091566B" w:rsidRPr="0051405E" w:rsidRDefault="0091566B" w:rsidP="0051405E">
            <w:pPr>
              <w:pStyle w:val="Default"/>
              <w:jc w:val="both"/>
              <w:rPr>
                <w:sz w:val="22"/>
                <w:szCs w:val="22"/>
              </w:rPr>
            </w:pPr>
            <w:r>
              <w:rPr>
                <w:sz w:val="23"/>
                <w:szCs w:val="23"/>
              </w:rPr>
              <w:t xml:space="preserve">• </w:t>
            </w:r>
            <w:r w:rsidR="0051405E">
              <w:rPr>
                <w:sz w:val="22"/>
                <w:szCs w:val="22"/>
              </w:rPr>
              <w:t>Experience of Restorative Justice practice with victims of crime</w:t>
            </w:r>
            <w:r w:rsidRPr="002C1BE1">
              <w:rPr>
                <w:sz w:val="22"/>
                <w:szCs w:val="22"/>
              </w:rPr>
              <w:t xml:space="preserve"> </w:t>
            </w:r>
          </w:p>
        </w:tc>
        <w:tc>
          <w:tcPr>
            <w:tcW w:w="955" w:type="pct"/>
          </w:tcPr>
          <w:p w14:paraId="27512C3F" w14:textId="77777777" w:rsidR="0091566B" w:rsidRPr="007A55C8" w:rsidRDefault="0091566B" w:rsidP="00121834">
            <w:pPr>
              <w:spacing w:before="120" w:after="120"/>
              <w:jc w:val="both"/>
              <w:rPr>
                <w:rFonts w:ascii="Arial" w:hAnsi="Arial" w:cs="Arial"/>
                <w:noProof/>
                <w:sz w:val="20"/>
                <w:szCs w:val="20"/>
              </w:rPr>
            </w:pPr>
            <w:r>
              <w:rPr>
                <w:rFonts w:ascii="Arial" w:hAnsi="Arial" w:cs="Arial"/>
                <w:noProof/>
                <w:szCs w:val="20"/>
              </w:rPr>
              <w:t>Documentation</w:t>
            </w:r>
          </w:p>
        </w:tc>
      </w:tr>
      <w:tr w:rsidR="0091566B" w:rsidRPr="009F0647" w14:paraId="5CAD5A2A" w14:textId="77777777" w:rsidTr="00121834">
        <w:tc>
          <w:tcPr>
            <w:tcW w:w="4045" w:type="pct"/>
          </w:tcPr>
          <w:p w14:paraId="51BB09FF" w14:textId="069CBC98" w:rsidR="0091566B" w:rsidRPr="002C1BE1" w:rsidRDefault="0091566B" w:rsidP="00121834">
            <w:pPr>
              <w:pStyle w:val="Default"/>
              <w:jc w:val="both"/>
              <w:rPr>
                <w:sz w:val="22"/>
                <w:szCs w:val="22"/>
              </w:rPr>
            </w:pPr>
            <w:r w:rsidRPr="002C1BE1">
              <w:rPr>
                <w:sz w:val="22"/>
                <w:szCs w:val="22"/>
              </w:rPr>
              <w:t xml:space="preserve">• Full understanding of the range of </w:t>
            </w:r>
            <w:r w:rsidR="0051405E">
              <w:rPr>
                <w:sz w:val="22"/>
                <w:szCs w:val="22"/>
              </w:rPr>
              <w:t xml:space="preserve">support </w:t>
            </w:r>
            <w:r w:rsidRPr="002C1BE1">
              <w:rPr>
                <w:sz w:val="22"/>
                <w:szCs w:val="22"/>
              </w:rPr>
              <w:t>services available for</w:t>
            </w:r>
            <w:r w:rsidR="0051405E">
              <w:rPr>
                <w:sz w:val="22"/>
                <w:szCs w:val="22"/>
              </w:rPr>
              <w:t xml:space="preserve"> older adolescents, adults and families within Oxfordshire</w:t>
            </w:r>
            <w:r w:rsidRPr="002C1BE1">
              <w:rPr>
                <w:sz w:val="22"/>
                <w:szCs w:val="22"/>
              </w:rPr>
              <w:t xml:space="preserve"> </w:t>
            </w:r>
          </w:p>
          <w:p w14:paraId="0F7B58B3" w14:textId="6F1D1EE8" w:rsidR="00A1772D" w:rsidRPr="00345E7F" w:rsidRDefault="0091566B" w:rsidP="00121834">
            <w:pPr>
              <w:spacing w:before="120" w:after="120"/>
              <w:jc w:val="both"/>
              <w:rPr>
                <w:szCs w:val="22"/>
              </w:rPr>
            </w:pPr>
            <w:r w:rsidRPr="002C1BE1">
              <w:rPr>
                <w:rFonts w:ascii="Arial" w:hAnsi="Arial" w:cs="Arial"/>
                <w:szCs w:val="22"/>
              </w:rPr>
              <w:t xml:space="preserve">• </w:t>
            </w:r>
            <w:r>
              <w:rPr>
                <w:rFonts w:ascii="Arial" w:hAnsi="Arial" w:cs="Arial"/>
                <w:szCs w:val="22"/>
              </w:rPr>
              <w:t xml:space="preserve">Knowledge of </w:t>
            </w:r>
            <w:r w:rsidR="0051405E">
              <w:rPr>
                <w:rFonts w:ascii="Arial" w:hAnsi="Arial" w:cs="Arial"/>
                <w:szCs w:val="22"/>
              </w:rPr>
              <w:t xml:space="preserve">child and </w:t>
            </w:r>
            <w:r>
              <w:rPr>
                <w:rFonts w:ascii="Arial" w:hAnsi="Arial" w:cs="Arial"/>
                <w:szCs w:val="22"/>
              </w:rPr>
              <w:t>a</w:t>
            </w:r>
            <w:r w:rsidRPr="002C1BE1">
              <w:rPr>
                <w:rFonts w:ascii="Arial" w:hAnsi="Arial" w:cs="Arial"/>
                <w:szCs w:val="22"/>
              </w:rPr>
              <w:t>dolescent development</w:t>
            </w:r>
            <w:r>
              <w:rPr>
                <w:szCs w:val="22"/>
              </w:rPr>
              <w:t xml:space="preserve"> </w:t>
            </w:r>
          </w:p>
        </w:tc>
        <w:tc>
          <w:tcPr>
            <w:tcW w:w="955" w:type="pct"/>
          </w:tcPr>
          <w:p w14:paraId="0A06956F" w14:textId="77777777" w:rsidR="0091566B" w:rsidRPr="002C1BE1" w:rsidRDefault="0091566B" w:rsidP="00121834">
            <w:pPr>
              <w:spacing w:before="120" w:after="120"/>
              <w:jc w:val="both"/>
              <w:rPr>
                <w:rFonts w:ascii="Arial" w:hAnsi="Arial" w:cs="Arial"/>
                <w:noProof/>
                <w:szCs w:val="22"/>
              </w:rPr>
            </w:pPr>
            <w:r w:rsidRPr="002C1BE1">
              <w:rPr>
                <w:rFonts w:ascii="Arial" w:hAnsi="Arial" w:cs="Arial"/>
                <w:noProof/>
                <w:szCs w:val="22"/>
              </w:rPr>
              <w:t>Application form</w:t>
            </w:r>
          </w:p>
          <w:p w14:paraId="399F84F6" w14:textId="77777777" w:rsidR="0091566B" w:rsidRPr="002C1BE1" w:rsidRDefault="0091566B" w:rsidP="00121834">
            <w:pPr>
              <w:spacing w:before="120" w:after="120"/>
              <w:jc w:val="both"/>
              <w:rPr>
                <w:rFonts w:ascii="Arial" w:hAnsi="Arial" w:cs="Arial"/>
                <w:noProof/>
                <w:szCs w:val="22"/>
              </w:rPr>
            </w:pPr>
            <w:r w:rsidRPr="002C1BE1">
              <w:rPr>
                <w:rFonts w:ascii="Arial" w:hAnsi="Arial" w:cs="Arial"/>
                <w:noProof/>
                <w:szCs w:val="22"/>
              </w:rPr>
              <w:t>Interview</w:t>
            </w:r>
          </w:p>
          <w:p w14:paraId="37BCAFB4" w14:textId="77777777" w:rsidR="0091566B" w:rsidRPr="007A55C8" w:rsidRDefault="0091566B" w:rsidP="00121834">
            <w:pPr>
              <w:spacing w:before="120" w:after="120"/>
              <w:jc w:val="both"/>
              <w:rPr>
                <w:rFonts w:ascii="Arial" w:hAnsi="Arial" w:cs="Arial"/>
                <w:noProof/>
                <w:sz w:val="20"/>
                <w:szCs w:val="20"/>
              </w:rPr>
            </w:pPr>
            <w:r w:rsidRPr="002C1BE1">
              <w:rPr>
                <w:rFonts w:ascii="Arial" w:hAnsi="Arial" w:cs="Arial"/>
                <w:noProof/>
                <w:szCs w:val="22"/>
              </w:rPr>
              <w:t>Assessment</w:t>
            </w:r>
          </w:p>
        </w:tc>
      </w:tr>
    </w:tbl>
    <w:p w14:paraId="41337F90" w14:textId="77777777" w:rsidR="0091566B" w:rsidRDefault="0091566B" w:rsidP="0091566B">
      <w:pPr>
        <w:sectPr w:rsidR="0091566B"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2" w:name="_Hlk516569688"/>
      <w:bookmarkStart w:id="3" w:name="_Hlk518653385"/>
      <w:bookmarkStart w:id="4" w:name="_Hlk518651683"/>
    </w:p>
    <w:p w14:paraId="6FB17F3E" w14:textId="77777777" w:rsidR="0091566B" w:rsidRDefault="0091566B" w:rsidP="0091566B"/>
    <w:p w14:paraId="076B55C1" w14:textId="77777777" w:rsidR="0091566B" w:rsidRPr="00CA7279" w:rsidRDefault="0091566B" w:rsidP="0091566B">
      <w:pPr>
        <w:pStyle w:val="Heading1"/>
        <w:spacing w:before="120"/>
      </w:pPr>
      <w:r>
        <w:t>Section C: P</w:t>
      </w:r>
      <w:r w:rsidRPr="00CA7279">
        <w:t xml:space="preserve">re-employment </w:t>
      </w:r>
      <w:r>
        <w:t>C</w:t>
      </w:r>
      <w:r w:rsidRPr="00CA7279">
        <w:t>hecks</w:t>
      </w:r>
    </w:p>
    <w:p w14:paraId="3BC573B4" w14:textId="77777777" w:rsidR="0091566B" w:rsidRDefault="0091566B" w:rsidP="0091566B">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20F488C6" w14:textId="77777777" w:rsidR="0091566B" w:rsidRDefault="0091566B" w:rsidP="0091566B">
      <w:pPr>
        <w:pStyle w:val="BodyText3"/>
        <w:tabs>
          <w:tab w:val="left" w:pos="4035"/>
        </w:tabs>
        <w:spacing w:before="0" w:line="240" w:lineRule="auto"/>
        <w:rPr>
          <w:rFonts w:cs="Arial"/>
          <w:szCs w:val="22"/>
        </w:rPr>
      </w:pPr>
    </w:p>
    <w:p w14:paraId="602FD93D" w14:textId="77777777" w:rsidR="0091566B" w:rsidRDefault="0091566B" w:rsidP="0091566B">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6ADD3AD" w14:textId="77777777" w:rsidR="0091566B" w:rsidRPr="00285127" w:rsidRDefault="0091566B" w:rsidP="0091566B">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91566B" w:rsidRPr="009F0647" w14:paraId="25617A19" w14:textId="77777777" w:rsidTr="00121834">
        <w:trPr>
          <w:trHeight w:val="381"/>
        </w:trPr>
        <w:tc>
          <w:tcPr>
            <w:tcW w:w="283" w:type="pct"/>
          </w:tcPr>
          <w:p w14:paraId="759E5781" w14:textId="49508EE4" w:rsidR="0091566B" w:rsidRPr="00114762" w:rsidRDefault="00567918" w:rsidP="00121834">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345E7F">
                  <w:rPr>
                    <w:rFonts w:ascii="MS Gothic" w:eastAsia="MS Gothic" w:hAnsi="MS Gothic" w:cs="Arial" w:hint="eastAsia"/>
                    <w:sz w:val="36"/>
                  </w:rPr>
                  <w:t>☐</w:t>
                </w:r>
              </w:sdtContent>
            </w:sdt>
          </w:p>
        </w:tc>
        <w:tc>
          <w:tcPr>
            <w:tcW w:w="2172" w:type="pct"/>
          </w:tcPr>
          <w:p w14:paraId="568FF0E4" w14:textId="77777777" w:rsidR="0091566B" w:rsidRPr="007A55C8" w:rsidRDefault="0091566B" w:rsidP="00121834">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6B192C93"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62" w:type="pct"/>
          </w:tcPr>
          <w:p w14:paraId="3FCFE3C3" w14:textId="77777777" w:rsidR="0091566B" w:rsidRPr="007A55C8" w:rsidRDefault="0091566B" w:rsidP="00121834">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91566B" w:rsidRPr="009F0647" w14:paraId="08F1D68E" w14:textId="77777777" w:rsidTr="00121834">
        <w:trPr>
          <w:trHeight w:val="381"/>
        </w:trPr>
        <w:tc>
          <w:tcPr>
            <w:tcW w:w="283" w:type="pct"/>
          </w:tcPr>
          <w:p w14:paraId="2795C4C9" w14:textId="720AB6BA" w:rsidR="0091566B" w:rsidRPr="00114762" w:rsidRDefault="00567918" w:rsidP="00121834">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345E7F">
                  <w:rPr>
                    <w:rFonts w:ascii="Arial" w:hAnsi="Arial" w:cs="Arial"/>
                    <w:sz w:val="36"/>
                  </w:rPr>
                  <w:sym w:font="Wingdings 2" w:char="F052"/>
                </w:r>
              </w:sdtContent>
            </w:sdt>
          </w:p>
        </w:tc>
        <w:tc>
          <w:tcPr>
            <w:tcW w:w="2172" w:type="pct"/>
          </w:tcPr>
          <w:p w14:paraId="37AB133C" w14:textId="77777777" w:rsidR="0091566B" w:rsidRPr="007A55C8" w:rsidRDefault="0091566B" w:rsidP="00121834">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390DB1D3"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62" w:type="pct"/>
          </w:tcPr>
          <w:p w14:paraId="5D6BBB00" w14:textId="77777777" w:rsidR="0091566B" w:rsidRPr="007A55C8" w:rsidRDefault="0091566B" w:rsidP="00121834">
            <w:pPr>
              <w:pStyle w:val="Normaltable"/>
              <w:rPr>
                <w:rFonts w:ascii="Arial" w:hAnsi="Arial" w:cs="Arial"/>
              </w:rPr>
            </w:pPr>
            <w:r w:rsidRPr="007A55C8">
              <w:rPr>
                <w:rFonts w:ascii="Arial" w:hAnsi="Arial" w:cs="Arial"/>
              </w:rPr>
              <w:t>Enhanced Disclosure and Barring Service check with Adults Barred List</w:t>
            </w:r>
          </w:p>
        </w:tc>
      </w:tr>
      <w:tr w:rsidR="0091566B" w:rsidRPr="009F0647" w14:paraId="0EEC9BEE" w14:textId="77777777" w:rsidTr="00121834">
        <w:trPr>
          <w:trHeight w:val="381"/>
        </w:trPr>
        <w:tc>
          <w:tcPr>
            <w:tcW w:w="283" w:type="pct"/>
          </w:tcPr>
          <w:p w14:paraId="40C0BA1C" w14:textId="77777777" w:rsidR="0091566B" w:rsidRPr="00114762" w:rsidRDefault="00567918" w:rsidP="00121834">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72" w:type="pct"/>
          </w:tcPr>
          <w:p w14:paraId="3CB0AAAD" w14:textId="77777777" w:rsidR="0091566B" w:rsidRPr="007A55C8" w:rsidRDefault="0091566B" w:rsidP="00121834">
            <w:pPr>
              <w:pStyle w:val="Normaltable"/>
              <w:rPr>
                <w:rFonts w:ascii="Arial" w:hAnsi="Arial" w:cs="Arial"/>
              </w:rPr>
            </w:pPr>
            <w:r w:rsidRPr="007A55C8">
              <w:rPr>
                <w:rFonts w:ascii="Arial" w:hAnsi="Arial" w:cs="Arial"/>
              </w:rPr>
              <w:t>Standard Disclosure and Barring Service check</w:t>
            </w:r>
          </w:p>
        </w:tc>
        <w:tc>
          <w:tcPr>
            <w:tcW w:w="283" w:type="pct"/>
          </w:tcPr>
          <w:p w14:paraId="609074E7"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62" w:type="pct"/>
          </w:tcPr>
          <w:p w14:paraId="20E1BBC1" w14:textId="77777777" w:rsidR="0091566B" w:rsidRPr="007A55C8" w:rsidRDefault="0091566B" w:rsidP="00121834">
            <w:pPr>
              <w:pStyle w:val="Normaltable"/>
              <w:rPr>
                <w:rFonts w:ascii="Arial" w:hAnsi="Arial" w:cs="Arial"/>
              </w:rPr>
            </w:pPr>
            <w:r w:rsidRPr="007A55C8">
              <w:rPr>
                <w:rFonts w:ascii="Arial" w:hAnsi="Arial" w:cs="Arial"/>
              </w:rPr>
              <w:t>Basic Disclosure</w:t>
            </w:r>
          </w:p>
        </w:tc>
      </w:tr>
      <w:tr w:rsidR="0091566B" w:rsidRPr="009F0647" w14:paraId="7FCF6024" w14:textId="77777777" w:rsidTr="00121834">
        <w:trPr>
          <w:trHeight w:val="381"/>
        </w:trPr>
        <w:tc>
          <w:tcPr>
            <w:tcW w:w="283" w:type="pct"/>
          </w:tcPr>
          <w:p w14:paraId="2626B182" w14:textId="77777777" w:rsidR="0091566B" w:rsidRPr="00114762" w:rsidRDefault="00567918" w:rsidP="00121834">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72" w:type="pct"/>
          </w:tcPr>
          <w:p w14:paraId="35749CF9" w14:textId="77777777" w:rsidR="0091566B" w:rsidRPr="007A55C8" w:rsidRDefault="0091566B" w:rsidP="00121834">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Pr>
          <w:p w14:paraId="55B6C0A4"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62" w:type="pct"/>
          </w:tcPr>
          <w:p w14:paraId="5F0938A8" w14:textId="77777777" w:rsidR="0091566B" w:rsidRPr="007A55C8" w:rsidRDefault="0091566B" w:rsidP="00121834">
            <w:pPr>
              <w:pStyle w:val="Normaltable"/>
              <w:rPr>
                <w:rFonts w:ascii="Arial" w:hAnsi="Arial" w:cs="Arial"/>
              </w:rPr>
            </w:pPr>
            <w:r w:rsidRPr="007A55C8">
              <w:rPr>
                <w:rFonts w:ascii="Arial" w:hAnsi="Arial" w:cs="Arial"/>
              </w:rPr>
              <w:t>Overseas Criminal Record Checks</w:t>
            </w:r>
          </w:p>
        </w:tc>
      </w:tr>
      <w:tr w:rsidR="0091566B" w:rsidRPr="009F0647" w14:paraId="66AB4F10" w14:textId="77777777" w:rsidTr="00121834">
        <w:trPr>
          <w:trHeight w:val="381"/>
        </w:trPr>
        <w:tc>
          <w:tcPr>
            <w:tcW w:w="283" w:type="pct"/>
          </w:tcPr>
          <w:p w14:paraId="51A8407C" w14:textId="77777777" w:rsidR="0091566B" w:rsidRPr="00114762" w:rsidRDefault="00567918" w:rsidP="00121834">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72" w:type="pct"/>
          </w:tcPr>
          <w:p w14:paraId="3EBEB52E" w14:textId="77777777" w:rsidR="0091566B" w:rsidRPr="007A55C8" w:rsidRDefault="0091566B" w:rsidP="00121834">
            <w:pPr>
              <w:pStyle w:val="Normaltable"/>
              <w:rPr>
                <w:rFonts w:ascii="Arial" w:hAnsi="Arial" w:cs="Arial"/>
              </w:rPr>
            </w:pPr>
            <w:r w:rsidRPr="007A55C8">
              <w:rPr>
                <w:rFonts w:ascii="Arial" w:hAnsi="Arial" w:cs="Arial"/>
              </w:rPr>
              <w:t>Prohibition from Teaching</w:t>
            </w:r>
          </w:p>
        </w:tc>
        <w:tc>
          <w:tcPr>
            <w:tcW w:w="283" w:type="pct"/>
          </w:tcPr>
          <w:p w14:paraId="35398146" w14:textId="0FF4A4EB"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A1772D">
                  <w:rPr>
                    <w:rFonts w:ascii="Arial" w:hAnsi="Arial" w:cs="Arial"/>
                    <w:sz w:val="36"/>
                  </w:rPr>
                  <w:sym w:font="Wingdings 2" w:char="F052"/>
                </w:r>
              </w:sdtContent>
            </w:sdt>
          </w:p>
        </w:tc>
        <w:tc>
          <w:tcPr>
            <w:tcW w:w="2262" w:type="pct"/>
          </w:tcPr>
          <w:p w14:paraId="7A2132EB" w14:textId="77777777" w:rsidR="0091566B" w:rsidRPr="007A55C8" w:rsidRDefault="0091566B" w:rsidP="00121834">
            <w:pPr>
              <w:pStyle w:val="Normaltable"/>
              <w:rPr>
                <w:rFonts w:ascii="Arial" w:hAnsi="Arial" w:cs="Arial"/>
              </w:rPr>
            </w:pPr>
            <w:r w:rsidRPr="007A55C8">
              <w:rPr>
                <w:rFonts w:ascii="Arial" w:hAnsi="Arial" w:cs="Arial"/>
              </w:rPr>
              <w:t>Professional Registration</w:t>
            </w:r>
          </w:p>
        </w:tc>
      </w:tr>
      <w:tr w:rsidR="0091566B" w:rsidRPr="009F0647" w14:paraId="0FECB035" w14:textId="77777777" w:rsidTr="00121834">
        <w:trPr>
          <w:trHeight w:val="381"/>
        </w:trPr>
        <w:tc>
          <w:tcPr>
            <w:tcW w:w="283" w:type="pct"/>
          </w:tcPr>
          <w:p w14:paraId="55051604" w14:textId="77777777" w:rsidR="0091566B" w:rsidRPr="00114762" w:rsidRDefault="00567918" w:rsidP="00121834">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72" w:type="pct"/>
          </w:tcPr>
          <w:p w14:paraId="3F2A854C" w14:textId="77777777" w:rsidR="0091566B" w:rsidRPr="007A55C8" w:rsidRDefault="0091566B" w:rsidP="00121834">
            <w:pPr>
              <w:pStyle w:val="Normaltable"/>
              <w:rPr>
                <w:rFonts w:ascii="Arial" w:hAnsi="Arial" w:cs="Arial"/>
              </w:rPr>
            </w:pPr>
            <w:r w:rsidRPr="007A55C8">
              <w:rPr>
                <w:rFonts w:ascii="Arial" w:hAnsi="Arial" w:cs="Arial"/>
              </w:rPr>
              <w:t>Non police personnel vetting</w:t>
            </w:r>
          </w:p>
        </w:tc>
        <w:tc>
          <w:tcPr>
            <w:tcW w:w="283" w:type="pct"/>
          </w:tcPr>
          <w:p w14:paraId="5D489963"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62" w:type="pct"/>
          </w:tcPr>
          <w:p w14:paraId="45315091" w14:textId="77777777" w:rsidR="0091566B" w:rsidRPr="007A55C8" w:rsidRDefault="0091566B" w:rsidP="00121834">
            <w:pPr>
              <w:pStyle w:val="Normaltable"/>
              <w:rPr>
                <w:rFonts w:ascii="Arial" w:hAnsi="Arial" w:cs="Arial"/>
              </w:rPr>
            </w:pPr>
            <w:r w:rsidRPr="007A55C8">
              <w:rPr>
                <w:rFonts w:ascii="Arial" w:hAnsi="Arial" w:cs="Arial"/>
              </w:rPr>
              <w:t>Disqualification from Caring</w:t>
            </w:r>
          </w:p>
        </w:tc>
      </w:tr>
      <w:tr w:rsidR="0091566B" w:rsidRPr="009F0647" w14:paraId="5849F89D" w14:textId="77777777" w:rsidTr="00121834">
        <w:trPr>
          <w:trHeight w:val="381"/>
        </w:trPr>
        <w:tc>
          <w:tcPr>
            <w:tcW w:w="283" w:type="pct"/>
          </w:tcPr>
          <w:p w14:paraId="06309974" w14:textId="77777777" w:rsidR="0091566B" w:rsidRDefault="00567918" w:rsidP="00121834">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72" w:type="pct"/>
          </w:tcPr>
          <w:p w14:paraId="117BB376" w14:textId="77777777" w:rsidR="0091566B" w:rsidRPr="007A55C8" w:rsidRDefault="0091566B" w:rsidP="00121834">
            <w:pPr>
              <w:pStyle w:val="Normaltable"/>
              <w:rPr>
                <w:rFonts w:ascii="Arial" w:hAnsi="Arial" w:cs="Arial"/>
              </w:rPr>
            </w:pPr>
            <w:r w:rsidRPr="007A55C8">
              <w:rPr>
                <w:rFonts w:ascii="Arial" w:hAnsi="Arial" w:cs="Arial"/>
              </w:rPr>
              <w:t>Other (please specify):</w:t>
            </w:r>
            <w:r w:rsidRPr="009F0647">
              <w:t xml:space="preserve"> </w:t>
            </w:r>
            <w:r>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51A071CF" w14:textId="77777777" w:rsidR="0091566B" w:rsidRDefault="0091566B" w:rsidP="00121834">
            <w:pPr>
              <w:pStyle w:val="Normaltable"/>
              <w:spacing w:before="0" w:after="0"/>
              <w:ind w:left="342" w:hanging="342"/>
              <w:rPr>
                <w:rFonts w:ascii="Arial" w:hAnsi="Arial" w:cs="Arial"/>
                <w:sz w:val="36"/>
              </w:rPr>
            </w:pPr>
          </w:p>
        </w:tc>
        <w:tc>
          <w:tcPr>
            <w:tcW w:w="2262" w:type="pct"/>
          </w:tcPr>
          <w:p w14:paraId="133AF808" w14:textId="77777777" w:rsidR="0091566B" w:rsidRPr="007A55C8" w:rsidRDefault="0091566B" w:rsidP="00121834">
            <w:pPr>
              <w:pStyle w:val="Normaltable"/>
              <w:rPr>
                <w:rFonts w:ascii="Arial" w:hAnsi="Arial" w:cs="Arial"/>
              </w:rPr>
            </w:pPr>
          </w:p>
        </w:tc>
      </w:tr>
    </w:tbl>
    <w:p w14:paraId="28D3713C" w14:textId="77777777" w:rsidR="0091566B" w:rsidRDefault="0091566B" w:rsidP="0091566B"/>
    <w:p w14:paraId="52ABC83D" w14:textId="77777777" w:rsidR="0091566B" w:rsidRDefault="0091566B" w:rsidP="0091566B">
      <w:pPr>
        <w:pStyle w:val="Heading1"/>
        <w:sectPr w:rsidR="0091566B" w:rsidSect="007478C8">
          <w:type w:val="continuous"/>
          <w:pgSz w:w="11907" w:h="16840" w:code="9"/>
          <w:pgMar w:top="851" w:right="851" w:bottom="1418" w:left="851" w:header="567" w:footer="567" w:gutter="0"/>
          <w:cols w:space="708"/>
          <w:titlePg/>
          <w:docGrid w:linePitch="360"/>
        </w:sectPr>
      </w:pPr>
    </w:p>
    <w:p w14:paraId="232DA3E7" w14:textId="77777777" w:rsidR="0091566B" w:rsidRPr="009F0647" w:rsidRDefault="0091566B" w:rsidP="0091566B">
      <w:pPr>
        <w:pStyle w:val="Heading1"/>
      </w:pPr>
      <w:bookmarkStart w:id="5" w:name="_Hlk535396535"/>
      <w:bookmarkEnd w:id="2"/>
      <w:bookmarkEnd w:id="3"/>
      <w:r>
        <w:t>Section D</w:t>
      </w:r>
      <w:r w:rsidRPr="009F0647">
        <w:t>: Working Conditions</w:t>
      </w:r>
    </w:p>
    <w:p w14:paraId="28F5A34B" w14:textId="77777777" w:rsidR="0091566B" w:rsidRDefault="0091566B" w:rsidP="0091566B">
      <w:pPr>
        <w:rPr>
          <w:rFonts w:ascii="Arial" w:hAnsi="Arial" w:cs="Arial"/>
        </w:rPr>
      </w:pPr>
      <w:r w:rsidRPr="009F0647">
        <w:rPr>
          <w:rFonts w:ascii="Arial" w:hAnsi="Arial" w:cs="Arial"/>
        </w:rPr>
        <w:t>This is a guide to the working conditions and the potential hazards and risks that may be faced by the post-holder.</w:t>
      </w:r>
    </w:p>
    <w:p w14:paraId="72864DEF" w14:textId="77777777" w:rsidR="0091566B" w:rsidRDefault="0091566B" w:rsidP="0091566B">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2568B3ED" w14:textId="77777777" w:rsidR="0091566B" w:rsidRDefault="0091566B" w:rsidP="0091566B"/>
    <w:p w14:paraId="3CCB465E" w14:textId="77777777" w:rsidR="0091566B" w:rsidRDefault="0091566B" w:rsidP="0091566B">
      <w:r w:rsidRPr="009F0647">
        <w:t>You are responsible for your own health, safety and wellbeing, and undertaking health and safety duties and responsibilities for your role as specified within Oxfordshire County Councils Health and Safety Policy.</w:t>
      </w:r>
    </w:p>
    <w:p w14:paraId="5D57519F" w14:textId="77777777" w:rsidR="0091566B" w:rsidRDefault="0091566B" w:rsidP="0091566B"/>
    <w:p w14:paraId="79E339EB" w14:textId="77777777" w:rsidR="0091566B" w:rsidRDefault="0091566B" w:rsidP="0091566B">
      <w:r w:rsidRPr="009F0647">
        <w:rPr>
          <w:rFonts w:ascii="Arial" w:hAnsi="Arial" w:cs="Arial"/>
        </w:rPr>
        <w:t>The potential significant hazard(s) and risk(s) for this job are identified below (those ticked).</w:t>
      </w:r>
    </w:p>
    <w:p w14:paraId="1D31E190" w14:textId="77777777" w:rsidR="0091566B" w:rsidRPr="009F0647" w:rsidRDefault="0091566B" w:rsidP="0091566B">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91566B" w:rsidRPr="007A55C8" w14:paraId="1A8181DA" w14:textId="77777777" w:rsidTr="00121834">
        <w:tc>
          <w:tcPr>
            <w:tcW w:w="288" w:type="pct"/>
          </w:tcPr>
          <w:p w14:paraId="1DA70816" w14:textId="77777777" w:rsidR="0091566B" w:rsidRPr="009F0647" w:rsidRDefault="00567918" w:rsidP="00121834">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2BEE055E" w14:textId="77777777" w:rsidR="0091566B" w:rsidRPr="009F0647" w:rsidRDefault="0091566B" w:rsidP="00121834">
            <w:pPr>
              <w:pStyle w:val="Normaltable"/>
              <w:rPr>
                <w:rFonts w:ascii="Arial" w:hAnsi="Arial" w:cs="Arial"/>
              </w:rPr>
            </w:pPr>
            <w:r w:rsidRPr="009F0647">
              <w:rPr>
                <w:rFonts w:ascii="Arial" w:hAnsi="Arial" w:cs="Arial"/>
              </w:rPr>
              <w:t xml:space="preserve">Provision of personal care on a regular </w:t>
            </w:r>
            <w:r>
              <w:rPr>
                <w:rFonts w:ascii="Arial" w:hAnsi="Arial" w:cs="Arial"/>
              </w:rPr>
              <w:t>b</w:t>
            </w:r>
            <w:r w:rsidRPr="009F0647">
              <w:rPr>
                <w:rFonts w:ascii="Arial" w:hAnsi="Arial" w:cs="Arial"/>
              </w:rPr>
              <w:t>asis</w:t>
            </w:r>
          </w:p>
        </w:tc>
        <w:tc>
          <w:tcPr>
            <w:tcW w:w="288" w:type="pct"/>
          </w:tcPr>
          <w:p w14:paraId="6550A4AA"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87" w:type="pct"/>
          </w:tcPr>
          <w:p w14:paraId="61C9EC77" w14:textId="77777777" w:rsidR="0091566B" w:rsidRPr="009F0647" w:rsidRDefault="0091566B" w:rsidP="00121834">
            <w:pPr>
              <w:pStyle w:val="Normaltable"/>
              <w:rPr>
                <w:rFonts w:ascii="Arial" w:hAnsi="Arial" w:cs="Arial"/>
              </w:rPr>
            </w:pPr>
            <w:r w:rsidRPr="009F0647">
              <w:rPr>
                <w:rFonts w:ascii="Arial" w:hAnsi="Arial" w:cs="Arial"/>
              </w:rPr>
              <w:t>Driving HGV or LGV for work</w:t>
            </w:r>
          </w:p>
        </w:tc>
      </w:tr>
      <w:tr w:rsidR="0091566B" w:rsidRPr="007A55C8" w14:paraId="31BF2A1E" w14:textId="77777777" w:rsidTr="00121834">
        <w:tc>
          <w:tcPr>
            <w:tcW w:w="288" w:type="pct"/>
          </w:tcPr>
          <w:p w14:paraId="755F3BE5"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6189A6C4" w14:textId="77777777" w:rsidR="0091566B" w:rsidRPr="009F0647" w:rsidRDefault="0091566B" w:rsidP="00121834">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78CFA0AA" w14:textId="47B07D92"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345E7F">
                  <w:rPr>
                    <w:rFonts w:ascii="Arial" w:hAnsi="Arial" w:cs="Arial"/>
                    <w:sz w:val="36"/>
                  </w:rPr>
                  <w:sym w:font="Wingdings 2" w:char="F052"/>
                </w:r>
              </w:sdtContent>
            </w:sdt>
          </w:p>
        </w:tc>
        <w:tc>
          <w:tcPr>
            <w:tcW w:w="2287" w:type="pct"/>
          </w:tcPr>
          <w:p w14:paraId="50539670" w14:textId="77777777" w:rsidR="0091566B" w:rsidRPr="009F0647" w:rsidRDefault="0091566B" w:rsidP="00121834">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91566B" w:rsidRPr="007A55C8" w14:paraId="5D13AA02" w14:textId="77777777" w:rsidTr="00121834">
        <w:tc>
          <w:tcPr>
            <w:tcW w:w="288" w:type="pct"/>
          </w:tcPr>
          <w:p w14:paraId="0DBF9C2A"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0AD6B3E1" w14:textId="77777777" w:rsidR="0091566B" w:rsidRPr="009F0647" w:rsidRDefault="0091566B" w:rsidP="00121834">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69BF7030"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87" w:type="pct"/>
          </w:tcPr>
          <w:p w14:paraId="703FDD24" w14:textId="77777777" w:rsidR="0091566B" w:rsidRPr="009F0647" w:rsidRDefault="0091566B" w:rsidP="00121834">
            <w:pPr>
              <w:pStyle w:val="Normaltable"/>
              <w:rPr>
                <w:rFonts w:ascii="Arial" w:hAnsi="Arial" w:cs="Arial"/>
              </w:rPr>
            </w:pPr>
            <w:r w:rsidRPr="009F0647">
              <w:rPr>
                <w:rFonts w:ascii="Arial" w:hAnsi="Arial" w:cs="Arial"/>
              </w:rPr>
              <w:t>Restricted postural change – prolonged sitting</w:t>
            </w:r>
          </w:p>
        </w:tc>
      </w:tr>
      <w:tr w:rsidR="0091566B" w:rsidRPr="007A55C8" w14:paraId="27FDF6BC" w14:textId="77777777" w:rsidTr="00121834">
        <w:tc>
          <w:tcPr>
            <w:tcW w:w="288" w:type="pct"/>
          </w:tcPr>
          <w:p w14:paraId="566DF959"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1566B">
                  <w:rPr>
                    <w:rFonts w:ascii="Arial" w:hAnsi="Arial" w:cs="Arial"/>
                    <w:sz w:val="36"/>
                  </w:rPr>
                  <w:sym w:font="Wingdings 2" w:char="F052"/>
                </w:r>
              </w:sdtContent>
            </w:sdt>
          </w:p>
        </w:tc>
        <w:tc>
          <w:tcPr>
            <w:tcW w:w="2136" w:type="pct"/>
          </w:tcPr>
          <w:p w14:paraId="5403B761" w14:textId="77777777" w:rsidR="0091566B" w:rsidRPr="009F0647" w:rsidRDefault="0091566B" w:rsidP="00121834">
            <w:pPr>
              <w:pStyle w:val="Normaltable"/>
              <w:rPr>
                <w:rFonts w:ascii="Arial" w:hAnsi="Arial" w:cs="Arial"/>
              </w:rPr>
            </w:pPr>
            <w:r w:rsidRPr="009F0647">
              <w:rPr>
                <w:rFonts w:ascii="Arial" w:hAnsi="Arial" w:cs="Arial"/>
              </w:rPr>
              <w:t>Lone working on a regular basis</w:t>
            </w:r>
          </w:p>
        </w:tc>
        <w:tc>
          <w:tcPr>
            <w:tcW w:w="288" w:type="pct"/>
          </w:tcPr>
          <w:p w14:paraId="2D9EDB3B"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87" w:type="pct"/>
          </w:tcPr>
          <w:p w14:paraId="424D3BDA" w14:textId="77777777" w:rsidR="0091566B" w:rsidRPr="009F0647" w:rsidRDefault="0091566B" w:rsidP="00121834">
            <w:pPr>
              <w:pStyle w:val="Normaltable"/>
              <w:rPr>
                <w:rFonts w:ascii="Arial" w:hAnsi="Arial" w:cs="Arial"/>
              </w:rPr>
            </w:pPr>
            <w:r w:rsidRPr="009F0647">
              <w:rPr>
                <w:rFonts w:ascii="Arial" w:hAnsi="Arial" w:cs="Arial"/>
              </w:rPr>
              <w:t>Restricted postural change – prolonged standing</w:t>
            </w:r>
          </w:p>
        </w:tc>
      </w:tr>
      <w:tr w:rsidR="0091566B" w:rsidRPr="007A55C8" w14:paraId="382CE5F8" w14:textId="77777777" w:rsidTr="00121834">
        <w:tc>
          <w:tcPr>
            <w:tcW w:w="288" w:type="pct"/>
          </w:tcPr>
          <w:p w14:paraId="54EF4A49"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7B01B100" w14:textId="77777777" w:rsidR="0091566B" w:rsidRPr="009F0647" w:rsidRDefault="0091566B" w:rsidP="00121834">
            <w:pPr>
              <w:pStyle w:val="Normaltable"/>
              <w:rPr>
                <w:rFonts w:ascii="Arial" w:hAnsi="Arial" w:cs="Arial"/>
              </w:rPr>
            </w:pPr>
            <w:r w:rsidRPr="009F0647">
              <w:rPr>
                <w:rFonts w:ascii="Arial" w:hAnsi="Arial" w:cs="Arial"/>
              </w:rPr>
              <w:t>Night work</w:t>
            </w:r>
          </w:p>
        </w:tc>
        <w:tc>
          <w:tcPr>
            <w:tcW w:w="288" w:type="pct"/>
          </w:tcPr>
          <w:p w14:paraId="0AF04F14"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87" w:type="pct"/>
          </w:tcPr>
          <w:p w14:paraId="40167254" w14:textId="77777777" w:rsidR="0091566B" w:rsidRPr="009F0647" w:rsidRDefault="0091566B" w:rsidP="00121834">
            <w:pPr>
              <w:pStyle w:val="Normaltable"/>
              <w:rPr>
                <w:rFonts w:ascii="Arial" w:hAnsi="Arial" w:cs="Arial"/>
              </w:rPr>
            </w:pPr>
            <w:r w:rsidRPr="009F0647">
              <w:rPr>
                <w:rFonts w:ascii="Arial" w:hAnsi="Arial" w:cs="Arial"/>
              </w:rPr>
              <w:t>Regular/repetitive bending/ squatting/ kneeling/crouching</w:t>
            </w:r>
          </w:p>
        </w:tc>
      </w:tr>
      <w:tr w:rsidR="0091566B" w:rsidRPr="007A55C8" w14:paraId="2A0171C0" w14:textId="77777777" w:rsidTr="00121834">
        <w:tc>
          <w:tcPr>
            <w:tcW w:w="288" w:type="pct"/>
          </w:tcPr>
          <w:p w14:paraId="2D7F32B0"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03C84A61" w14:textId="77777777" w:rsidR="0091566B" w:rsidRPr="009F0647" w:rsidRDefault="0091566B" w:rsidP="00121834">
            <w:pPr>
              <w:pStyle w:val="Normaltable"/>
              <w:rPr>
                <w:rFonts w:ascii="Arial" w:hAnsi="Arial" w:cs="Arial"/>
              </w:rPr>
            </w:pPr>
            <w:r w:rsidRPr="009F0647">
              <w:rPr>
                <w:rFonts w:ascii="Arial" w:hAnsi="Arial" w:cs="Arial"/>
              </w:rPr>
              <w:t>Rotating shift work</w:t>
            </w:r>
          </w:p>
        </w:tc>
        <w:tc>
          <w:tcPr>
            <w:tcW w:w="288" w:type="pct"/>
          </w:tcPr>
          <w:p w14:paraId="35DA26CF"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87" w:type="pct"/>
          </w:tcPr>
          <w:p w14:paraId="0D0F9630" w14:textId="77777777" w:rsidR="0091566B" w:rsidRPr="009F0647" w:rsidRDefault="0091566B" w:rsidP="00121834">
            <w:pPr>
              <w:pStyle w:val="Normaltable"/>
              <w:rPr>
                <w:rFonts w:ascii="Arial" w:hAnsi="Arial" w:cs="Arial"/>
              </w:rPr>
            </w:pPr>
            <w:r w:rsidRPr="009F0647">
              <w:rPr>
                <w:rFonts w:ascii="Arial" w:hAnsi="Arial" w:cs="Arial"/>
              </w:rPr>
              <w:t>Manual cleaning/ domestic duties</w:t>
            </w:r>
          </w:p>
        </w:tc>
      </w:tr>
      <w:tr w:rsidR="0091566B" w:rsidRPr="007A55C8" w14:paraId="6971DEDA" w14:textId="77777777" w:rsidTr="00121834">
        <w:tc>
          <w:tcPr>
            <w:tcW w:w="288" w:type="pct"/>
          </w:tcPr>
          <w:p w14:paraId="1475A313"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7FFDDEF3" w14:textId="77777777" w:rsidR="0091566B" w:rsidRPr="009F0647" w:rsidRDefault="0091566B" w:rsidP="00121834">
            <w:pPr>
              <w:pStyle w:val="Normaltable"/>
              <w:rPr>
                <w:rFonts w:ascii="Arial" w:hAnsi="Arial" w:cs="Arial"/>
              </w:rPr>
            </w:pPr>
            <w:r w:rsidRPr="009F0647">
              <w:rPr>
                <w:rFonts w:ascii="Arial" w:hAnsi="Arial" w:cs="Arial"/>
              </w:rPr>
              <w:t>Working on/ or near a road</w:t>
            </w:r>
          </w:p>
        </w:tc>
        <w:tc>
          <w:tcPr>
            <w:tcW w:w="288" w:type="pct"/>
          </w:tcPr>
          <w:p w14:paraId="495F0251"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87" w:type="pct"/>
          </w:tcPr>
          <w:p w14:paraId="5CE8C8F2" w14:textId="77777777" w:rsidR="0091566B" w:rsidRPr="009F0647" w:rsidRDefault="0091566B" w:rsidP="00121834">
            <w:pPr>
              <w:pStyle w:val="Normaltable"/>
              <w:rPr>
                <w:rFonts w:ascii="Arial" w:hAnsi="Arial" w:cs="Arial"/>
              </w:rPr>
            </w:pPr>
            <w:r w:rsidRPr="009F0647">
              <w:rPr>
                <w:rFonts w:ascii="Arial" w:hAnsi="Arial" w:cs="Arial"/>
              </w:rPr>
              <w:t>Regular work outdoors</w:t>
            </w:r>
          </w:p>
        </w:tc>
      </w:tr>
      <w:tr w:rsidR="0091566B" w:rsidRPr="007A55C8" w14:paraId="30E95257" w14:textId="77777777" w:rsidTr="00121834">
        <w:tc>
          <w:tcPr>
            <w:tcW w:w="288" w:type="pct"/>
          </w:tcPr>
          <w:p w14:paraId="507F4376"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91566B">
                  <w:rPr>
                    <w:rFonts w:ascii="Arial" w:hAnsi="Arial" w:cs="Arial"/>
                    <w:sz w:val="36"/>
                  </w:rPr>
                  <w:sym w:font="Wingdings 2" w:char="F052"/>
                </w:r>
              </w:sdtContent>
            </w:sdt>
          </w:p>
        </w:tc>
        <w:tc>
          <w:tcPr>
            <w:tcW w:w="2136" w:type="pct"/>
          </w:tcPr>
          <w:p w14:paraId="3D4BDFC8" w14:textId="77777777" w:rsidR="0091566B" w:rsidRPr="009F0647" w:rsidRDefault="0091566B" w:rsidP="00121834">
            <w:pPr>
              <w:pStyle w:val="Normaltable"/>
              <w:rPr>
                <w:rFonts w:ascii="Arial" w:hAnsi="Arial" w:cs="Arial"/>
              </w:rPr>
            </w:pPr>
            <w:r w:rsidRPr="009F0647">
              <w:rPr>
                <w:rFonts w:ascii="Arial" w:hAnsi="Arial" w:cs="Arial"/>
              </w:rPr>
              <w:t>Significant use of computers (display screen equipment)</w:t>
            </w:r>
          </w:p>
        </w:tc>
        <w:tc>
          <w:tcPr>
            <w:tcW w:w="288" w:type="pct"/>
          </w:tcPr>
          <w:p w14:paraId="22D4D44C"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1566B">
                  <w:rPr>
                    <w:rFonts w:ascii="Arial" w:hAnsi="Arial" w:cs="Arial"/>
                    <w:sz w:val="36"/>
                  </w:rPr>
                  <w:sym w:font="Wingdings 2" w:char="F052"/>
                </w:r>
              </w:sdtContent>
            </w:sdt>
          </w:p>
        </w:tc>
        <w:tc>
          <w:tcPr>
            <w:tcW w:w="2287" w:type="pct"/>
          </w:tcPr>
          <w:p w14:paraId="59E13CE0" w14:textId="77777777" w:rsidR="0091566B" w:rsidRPr="009F0647" w:rsidRDefault="0091566B" w:rsidP="00121834">
            <w:pPr>
              <w:pStyle w:val="Normaltable"/>
              <w:rPr>
                <w:rFonts w:ascii="Arial" w:hAnsi="Arial" w:cs="Arial"/>
              </w:rPr>
            </w:pPr>
            <w:r w:rsidRPr="009F0647">
              <w:rPr>
                <w:rFonts w:ascii="Arial" w:hAnsi="Arial" w:cs="Arial"/>
              </w:rPr>
              <w:t>Work with vulnerable children or vulnerable adults</w:t>
            </w:r>
          </w:p>
        </w:tc>
      </w:tr>
      <w:tr w:rsidR="0091566B" w:rsidRPr="007A55C8" w14:paraId="4C3F8B5A" w14:textId="77777777" w:rsidTr="00121834">
        <w:tc>
          <w:tcPr>
            <w:tcW w:w="288" w:type="pct"/>
          </w:tcPr>
          <w:p w14:paraId="02089BD7"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1F4F3E7B" w14:textId="77777777" w:rsidR="0091566B" w:rsidRPr="009F0647" w:rsidRDefault="0091566B" w:rsidP="00121834">
            <w:pPr>
              <w:pStyle w:val="Normaltable"/>
              <w:rPr>
                <w:rFonts w:ascii="Arial" w:hAnsi="Arial" w:cs="Arial"/>
              </w:rPr>
            </w:pPr>
            <w:r w:rsidRPr="009F0647">
              <w:rPr>
                <w:rFonts w:ascii="Arial" w:hAnsi="Arial" w:cs="Arial"/>
              </w:rPr>
              <w:t>Undertaking repetitive tasks</w:t>
            </w:r>
          </w:p>
        </w:tc>
        <w:tc>
          <w:tcPr>
            <w:tcW w:w="288" w:type="pct"/>
          </w:tcPr>
          <w:p w14:paraId="3E1CB114"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1566B">
                  <w:rPr>
                    <w:rFonts w:ascii="Arial" w:hAnsi="Arial" w:cs="Arial"/>
                    <w:sz w:val="36"/>
                  </w:rPr>
                  <w:sym w:font="Wingdings 2" w:char="F052"/>
                </w:r>
              </w:sdtContent>
            </w:sdt>
          </w:p>
        </w:tc>
        <w:tc>
          <w:tcPr>
            <w:tcW w:w="2287" w:type="pct"/>
          </w:tcPr>
          <w:p w14:paraId="6DC2262D" w14:textId="77777777" w:rsidR="0091566B" w:rsidRPr="009F0647" w:rsidRDefault="0091566B" w:rsidP="00121834">
            <w:pPr>
              <w:pStyle w:val="Normaltable"/>
              <w:rPr>
                <w:rFonts w:ascii="Arial" w:hAnsi="Arial" w:cs="Arial"/>
              </w:rPr>
            </w:pPr>
            <w:r w:rsidRPr="009F0647">
              <w:rPr>
                <w:rFonts w:ascii="Arial" w:hAnsi="Arial" w:cs="Arial"/>
              </w:rPr>
              <w:t>Working with challenging behaviours</w:t>
            </w:r>
          </w:p>
        </w:tc>
      </w:tr>
      <w:tr w:rsidR="0091566B" w:rsidRPr="007A55C8" w14:paraId="747B4867" w14:textId="77777777" w:rsidTr="00121834">
        <w:tc>
          <w:tcPr>
            <w:tcW w:w="288" w:type="pct"/>
          </w:tcPr>
          <w:p w14:paraId="3CD1D10A"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584D4233" w14:textId="77777777" w:rsidR="0091566B" w:rsidRPr="009F0647" w:rsidRDefault="0091566B" w:rsidP="00121834">
            <w:pPr>
              <w:pStyle w:val="Normaltable"/>
              <w:rPr>
                <w:rFonts w:ascii="Arial" w:hAnsi="Arial" w:cs="Arial"/>
              </w:rPr>
            </w:pPr>
            <w:r w:rsidRPr="009F0647">
              <w:rPr>
                <w:rFonts w:ascii="Arial" w:hAnsi="Arial" w:cs="Arial"/>
              </w:rPr>
              <w:t>Continual telephone use (call centres)</w:t>
            </w:r>
          </w:p>
        </w:tc>
        <w:tc>
          <w:tcPr>
            <w:tcW w:w="288" w:type="pct"/>
          </w:tcPr>
          <w:p w14:paraId="26F18901"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87" w:type="pct"/>
          </w:tcPr>
          <w:p w14:paraId="1B21A31D" w14:textId="77777777" w:rsidR="0091566B" w:rsidRPr="009F0647" w:rsidRDefault="0091566B" w:rsidP="00121834">
            <w:pPr>
              <w:pStyle w:val="Normaltable"/>
              <w:rPr>
                <w:rFonts w:ascii="Arial" w:hAnsi="Arial" w:cs="Arial"/>
              </w:rPr>
            </w:pPr>
            <w:r w:rsidRPr="009F0647">
              <w:rPr>
                <w:rFonts w:ascii="Arial" w:hAnsi="Arial" w:cs="Arial"/>
              </w:rPr>
              <w:t>Regular work with skin irritants/ allergens</w:t>
            </w:r>
          </w:p>
        </w:tc>
      </w:tr>
      <w:tr w:rsidR="0091566B" w:rsidRPr="007A55C8" w14:paraId="6B14A473" w14:textId="77777777" w:rsidTr="00121834">
        <w:tc>
          <w:tcPr>
            <w:tcW w:w="288" w:type="pct"/>
          </w:tcPr>
          <w:p w14:paraId="38959273"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5D202981" w14:textId="77777777" w:rsidR="0091566B" w:rsidRPr="009F0647" w:rsidRDefault="0091566B" w:rsidP="00121834">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35E53100"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87" w:type="pct"/>
          </w:tcPr>
          <w:p w14:paraId="34959F7F" w14:textId="77777777" w:rsidR="0091566B" w:rsidRPr="009F0647" w:rsidRDefault="0091566B" w:rsidP="00121834">
            <w:pPr>
              <w:pStyle w:val="Normaltable"/>
              <w:rPr>
                <w:rFonts w:ascii="Arial" w:hAnsi="Arial" w:cs="Arial"/>
              </w:rPr>
            </w:pPr>
            <w:r w:rsidRPr="009F0647">
              <w:rPr>
                <w:rFonts w:ascii="Arial" w:hAnsi="Arial" w:cs="Arial"/>
              </w:rPr>
              <w:t>Regular work with respiratory irritants/ allergens (exposure to dust, fumes, chemicals, fibres)</w:t>
            </w:r>
          </w:p>
        </w:tc>
      </w:tr>
      <w:tr w:rsidR="0091566B" w:rsidRPr="007A55C8" w14:paraId="4D0CC44F" w14:textId="77777777" w:rsidTr="00121834">
        <w:tc>
          <w:tcPr>
            <w:tcW w:w="288" w:type="pct"/>
          </w:tcPr>
          <w:p w14:paraId="11F5BD67"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1B6FC201" w14:textId="77777777" w:rsidR="0091566B" w:rsidRPr="009F0647" w:rsidRDefault="0091566B" w:rsidP="00121834">
            <w:pPr>
              <w:pStyle w:val="Normaltable"/>
              <w:rPr>
                <w:rFonts w:ascii="Arial" w:hAnsi="Arial" w:cs="Arial"/>
              </w:rPr>
            </w:pPr>
            <w:r w:rsidRPr="009F0647">
              <w:rPr>
                <w:rFonts w:ascii="Arial" w:hAnsi="Arial" w:cs="Arial"/>
              </w:rPr>
              <w:t>Work requiring respirators or masks</w:t>
            </w:r>
          </w:p>
        </w:tc>
        <w:tc>
          <w:tcPr>
            <w:tcW w:w="288" w:type="pct"/>
          </w:tcPr>
          <w:p w14:paraId="297272F0"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87" w:type="pct"/>
          </w:tcPr>
          <w:p w14:paraId="26B01B1C" w14:textId="77777777" w:rsidR="0091566B" w:rsidRPr="009F0647" w:rsidRDefault="0091566B" w:rsidP="00121834">
            <w:pPr>
              <w:pStyle w:val="Normaltable"/>
              <w:rPr>
                <w:rFonts w:ascii="Arial" w:hAnsi="Arial" w:cs="Arial"/>
              </w:rPr>
            </w:pPr>
            <w:r w:rsidRPr="009F0647">
              <w:rPr>
                <w:rFonts w:ascii="Arial" w:hAnsi="Arial" w:cs="Arial"/>
              </w:rPr>
              <w:t>Work with vibrating tools/ machinery</w:t>
            </w:r>
          </w:p>
        </w:tc>
      </w:tr>
      <w:tr w:rsidR="0091566B" w:rsidRPr="007A55C8" w14:paraId="6DA68DE9" w14:textId="77777777" w:rsidTr="00121834">
        <w:tc>
          <w:tcPr>
            <w:tcW w:w="288" w:type="pct"/>
          </w:tcPr>
          <w:p w14:paraId="7DD3DAF2"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4383645C" w14:textId="77777777" w:rsidR="0091566B" w:rsidRPr="009F0647" w:rsidRDefault="0091566B" w:rsidP="00121834">
            <w:pPr>
              <w:pStyle w:val="Normaltable"/>
              <w:rPr>
                <w:rFonts w:ascii="Arial" w:hAnsi="Arial" w:cs="Arial"/>
              </w:rPr>
            </w:pPr>
            <w:r w:rsidRPr="009F0647">
              <w:rPr>
                <w:rFonts w:ascii="Arial" w:hAnsi="Arial" w:cs="Arial"/>
              </w:rPr>
              <w:t>Work involving food handling</w:t>
            </w:r>
          </w:p>
        </w:tc>
        <w:tc>
          <w:tcPr>
            <w:tcW w:w="288" w:type="pct"/>
          </w:tcPr>
          <w:p w14:paraId="22ADED5F"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287" w:type="pct"/>
          </w:tcPr>
          <w:p w14:paraId="05782816" w14:textId="77777777" w:rsidR="0091566B" w:rsidRPr="009F0647" w:rsidRDefault="0091566B" w:rsidP="00121834">
            <w:pPr>
              <w:pStyle w:val="Normaltable"/>
              <w:rPr>
                <w:rFonts w:ascii="Arial" w:hAnsi="Arial" w:cs="Arial"/>
              </w:rPr>
            </w:pPr>
            <w:r w:rsidRPr="009F0647">
              <w:rPr>
                <w:rFonts w:ascii="Arial" w:hAnsi="Arial" w:cs="Arial"/>
              </w:rPr>
              <w:t>Work with waste, refuse</w:t>
            </w:r>
          </w:p>
        </w:tc>
      </w:tr>
      <w:tr w:rsidR="0091566B" w:rsidRPr="007A55C8" w14:paraId="09EDF921" w14:textId="77777777" w:rsidTr="00121834">
        <w:tc>
          <w:tcPr>
            <w:tcW w:w="288" w:type="pct"/>
          </w:tcPr>
          <w:p w14:paraId="299F0D25"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55C814B0" w14:textId="77777777" w:rsidR="0091566B" w:rsidRPr="009F0647" w:rsidRDefault="0091566B" w:rsidP="00121834">
            <w:pPr>
              <w:pStyle w:val="Normaltable"/>
              <w:rPr>
                <w:rFonts w:ascii="Arial" w:hAnsi="Arial" w:cs="Arial"/>
              </w:rPr>
            </w:pPr>
            <w:r w:rsidRPr="009F0647">
              <w:rPr>
                <w:rFonts w:ascii="Arial" w:hAnsi="Arial" w:cs="Arial"/>
              </w:rPr>
              <w:t>Potential exposure to blood or bodily fluids</w:t>
            </w:r>
          </w:p>
        </w:tc>
        <w:tc>
          <w:tcPr>
            <w:tcW w:w="288" w:type="pct"/>
          </w:tcPr>
          <w:p w14:paraId="77CE9261" w14:textId="77777777" w:rsidR="0091566B" w:rsidRPr="00114762" w:rsidRDefault="00567918" w:rsidP="00121834">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1566B">
                  <w:rPr>
                    <w:rFonts w:ascii="Arial" w:hAnsi="Arial" w:cs="Arial"/>
                    <w:sz w:val="36"/>
                  </w:rPr>
                  <w:sym w:font="Wingdings 2" w:char="F052"/>
                </w:r>
              </w:sdtContent>
            </w:sdt>
          </w:p>
        </w:tc>
        <w:tc>
          <w:tcPr>
            <w:tcW w:w="2287" w:type="pct"/>
          </w:tcPr>
          <w:p w14:paraId="4AD28966" w14:textId="77777777" w:rsidR="0091566B" w:rsidRPr="009F0647" w:rsidRDefault="0091566B" w:rsidP="00121834">
            <w:pPr>
              <w:pStyle w:val="Normaltable"/>
              <w:rPr>
                <w:rFonts w:ascii="Arial" w:hAnsi="Arial" w:cs="Arial"/>
              </w:rPr>
            </w:pPr>
            <w:r w:rsidRPr="009F0647">
              <w:rPr>
                <w:rFonts w:ascii="Arial" w:hAnsi="Arial" w:cs="Arial"/>
              </w:rPr>
              <w:t>Face-to-face contact with members of the public</w:t>
            </w:r>
          </w:p>
        </w:tc>
      </w:tr>
      <w:tr w:rsidR="0091566B" w:rsidRPr="007A55C8" w14:paraId="7B166121" w14:textId="77777777" w:rsidTr="00121834">
        <w:tc>
          <w:tcPr>
            <w:tcW w:w="288" w:type="pct"/>
          </w:tcPr>
          <w:p w14:paraId="097B301F" w14:textId="77777777" w:rsidR="0091566B" w:rsidRDefault="00567918" w:rsidP="00121834">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91566B">
                  <w:rPr>
                    <w:rFonts w:ascii="MS Gothic" w:eastAsia="MS Gothic" w:hAnsi="MS Gothic" w:cs="Arial" w:hint="eastAsia"/>
                    <w:sz w:val="36"/>
                  </w:rPr>
                  <w:t>☐</w:t>
                </w:r>
              </w:sdtContent>
            </w:sdt>
          </w:p>
        </w:tc>
        <w:tc>
          <w:tcPr>
            <w:tcW w:w="2136" w:type="pct"/>
          </w:tcPr>
          <w:p w14:paraId="55F1D387" w14:textId="77777777" w:rsidR="0091566B" w:rsidRPr="009F0647" w:rsidRDefault="0091566B" w:rsidP="00121834">
            <w:pPr>
              <w:pStyle w:val="Normaltable"/>
              <w:rPr>
                <w:rFonts w:ascii="Arial" w:hAnsi="Arial" w:cs="Arial"/>
              </w:rPr>
            </w:pPr>
            <w:r w:rsidRPr="009F0647">
              <w:rPr>
                <w:rFonts w:ascii="Arial" w:hAnsi="Arial" w:cs="Arial"/>
              </w:rPr>
              <w:t>Other (please specify):</w:t>
            </w:r>
          </w:p>
          <w:p w14:paraId="394CB9B6" w14:textId="77777777" w:rsidR="0091566B" w:rsidRPr="009F0647" w:rsidRDefault="0091566B" w:rsidP="00121834">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6"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6"/>
          </w:p>
        </w:tc>
        <w:tc>
          <w:tcPr>
            <w:tcW w:w="288" w:type="pct"/>
          </w:tcPr>
          <w:p w14:paraId="4F7D4286" w14:textId="77777777" w:rsidR="0091566B" w:rsidRDefault="0091566B" w:rsidP="00121834">
            <w:pPr>
              <w:pStyle w:val="Normaltable"/>
              <w:spacing w:before="0" w:after="0"/>
              <w:ind w:left="342" w:hanging="342"/>
              <w:rPr>
                <w:rFonts w:ascii="Arial" w:hAnsi="Arial" w:cs="Arial"/>
                <w:sz w:val="36"/>
              </w:rPr>
            </w:pPr>
          </w:p>
        </w:tc>
        <w:tc>
          <w:tcPr>
            <w:tcW w:w="2287" w:type="pct"/>
          </w:tcPr>
          <w:p w14:paraId="136DEC7E" w14:textId="77777777" w:rsidR="0091566B" w:rsidRPr="009F0647" w:rsidRDefault="0091566B" w:rsidP="00121834">
            <w:pPr>
              <w:pStyle w:val="Normaltable"/>
              <w:rPr>
                <w:rFonts w:ascii="Arial" w:hAnsi="Arial" w:cs="Arial"/>
              </w:rPr>
            </w:pPr>
          </w:p>
        </w:tc>
      </w:tr>
      <w:bookmarkEnd w:id="4"/>
    </w:tbl>
    <w:p w14:paraId="24993A82" w14:textId="77777777" w:rsidR="0091566B" w:rsidRDefault="0091566B" w:rsidP="0091566B">
      <w:pPr>
        <w:rPr>
          <w:rFonts w:ascii="Arial" w:hAnsi="Arial" w:cs="Arial"/>
          <w:sz w:val="24"/>
        </w:rPr>
        <w:sectPr w:rsidR="0091566B" w:rsidSect="007478C8">
          <w:type w:val="continuous"/>
          <w:pgSz w:w="11907" w:h="16840" w:code="9"/>
          <w:pgMar w:top="851" w:right="851" w:bottom="1418" w:left="851" w:header="567" w:footer="567" w:gutter="0"/>
          <w:cols w:space="708"/>
          <w:titlePg/>
          <w:docGrid w:linePitch="360"/>
        </w:sectPr>
      </w:pPr>
    </w:p>
    <w:p w14:paraId="25664919" w14:textId="77777777" w:rsidR="0091566B" w:rsidRDefault="0091566B" w:rsidP="0091566B">
      <w:pPr>
        <w:rPr>
          <w:rFonts w:ascii="Arial" w:hAnsi="Arial" w:cs="Arial"/>
          <w:sz w:val="24"/>
        </w:rPr>
      </w:pPr>
    </w:p>
    <w:p w14:paraId="600EFC94" w14:textId="77777777" w:rsidR="0091566B" w:rsidRDefault="0091566B" w:rsidP="0091566B">
      <w:pPr>
        <w:rPr>
          <w:rFonts w:ascii="Arial" w:hAnsi="Arial" w:cs="Arial"/>
          <w:b/>
          <w:sz w:val="26"/>
          <w:szCs w:val="26"/>
        </w:rPr>
      </w:pPr>
      <w:r w:rsidRPr="00093BB9">
        <w:rPr>
          <w:rFonts w:ascii="Arial" w:hAnsi="Arial" w:cs="Arial"/>
          <w:b/>
          <w:sz w:val="26"/>
          <w:szCs w:val="26"/>
        </w:rPr>
        <w:t>Agile Workin</w:t>
      </w:r>
      <w:r>
        <w:rPr>
          <w:rFonts w:ascii="Arial" w:hAnsi="Arial" w:cs="Arial"/>
          <w:b/>
          <w:sz w:val="26"/>
          <w:szCs w:val="26"/>
        </w:rPr>
        <w:t>g</w:t>
      </w:r>
    </w:p>
    <w:p w14:paraId="39FC91F5" w14:textId="77777777" w:rsidR="0091566B" w:rsidRPr="00285127" w:rsidRDefault="0091566B" w:rsidP="0091566B">
      <w:pPr>
        <w:rPr>
          <w:rFonts w:ascii="Arial" w:hAnsi="Arial" w:cs="Arial"/>
          <w:b/>
          <w:sz w:val="8"/>
          <w:szCs w:val="8"/>
        </w:rPr>
      </w:pPr>
    </w:p>
    <w:p w14:paraId="68EB8752" w14:textId="58CE1950" w:rsidR="00C57F20" w:rsidRPr="008113A7" w:rsidRDefault="0091566B" w:rsidP="00345E7F">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5"/>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C57F20" w:rsidRPr="008113A7" w:rsidSect="0091566B">
      <w:headerReference w:type="default" r:id="rId21"/>
      <w:footerReference w:type="even" r:id="rId22"/>
      <w:footerReference w:type="default" r:id="rId23"/>
      <w:headerReference w:type="first" r:id="rId24"/>
      <w:footerReference w:type="first" r:id="rId25"/>
      <w:type w:val="continuous"/>
      <w:pgSz w:w="11907" w:h="16840" w:code="9"/>
      <w:pgMar w:top="1263" w:right="851" w:bottom="1418" w:left="851" w:header="56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3A5D" w14:textId="77777777" w:rsidR="0028729C" w:rsidRDefault="0028729C" w:rsidP="007A55C8">
      <w:r>
        <w:separator/>
      </w:r>
    </w:p>
  </w:endnote>
  <w:endnote w:type="continuationSeparator" w:id="0">
    <w:p w14:paraId="6DD16B3C" w14:textId="77777777" w:rsidR="0028729C" w:rsidRDefault="0028729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AB1F" w14:textId="77777777" w:rsidR="0091566B" w:rsidRDefault="0091566B" w:rsidP="007478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26AFA1" w14:textId="77777777" w:rsidR="0091566B" w:rsidRDefault="0091566B" w:rsidP="007478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ABB4" w14:textId="77777777" w:rsidR="0091566B" w:rsidRPr="0006028D" w:rsidRDefault="0091566B" w:rsidP="00D20953">
    <w:pPr>
      <w:pStyle w:val="Footer"/>
      <w:rPr>
        <w:rFonts w:ascii="Arial" w:hAnsi="Arial" w:cs="Arial"/>
        <w:szCs w:val="22"/>
      </w:rPr>
    </w:pPr>
    <w:r>
      <w:rPr>
        <w:noProof/>
      </w:rPr>
      <w:drawing>
        <wp:inline distT="0" distB="0" distL="0" distR="0" wp14:anchorId="5F5BADED" wp14:editId="5B2C5701">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3CEE" w14:textId="77777777" w:rsidR="0091566B" w:rsidRDefault="0091566B" w:rsidP="007478C8">
    <w:pPr>
      <w:pStyle w:val="Footer"/>
      <w:ind w:firstLine="2880"/>
      <w:jc w:val="right"/>
      <w:rPr>
        <w:noProof/>
      </w:rPr>
    </w:pPr>
    <w:r>
      <w:rPr>
        <w:noProof/>
      </w:rPr>
      <w:drawing>
        <wp:inline distT="0" distB="0" distL="0" distR="0" wp14:anchorId="345BE513" wp14:editId="446FCA91">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r>
      <w:rPr>
        <w:noProof/>
      </w:rPr>
      <w:t xml:space="preserve">                                 </w:t>
    </w:r>
  </w:p>
  <w:p w14:paraId="71393B8B" w14:textId="77777777" w:rsidR="0091566B" w:rsidRDefault="0091566B" w:rsidP="007478C8">
    <w:pPr>
      <w:pStyle w:val="Footer"/>
      <w:ind w:firstLine="2880"/>
      <w:jc w:val="right"/>
      <w:rPr>
        <w:rFonts w:ascii="Arial" w:hAnsi="Arial" w:cs="Arial"/>
        <w:noProof/>
      </w:rPr>
    </w:pPr>
  </w:p>
  <w:p w14:paraId="3BAE2F78" w14:textId="77777777" w:rsidR="0091566B" w:rsidRDefault="0091566B" w:rsidP="007478C8">
    <w:pPr>
      <w:pStyle w:val="Footer"/>
      <w:ind w:firstLine="2880"/>
      <w:jc w:val="right"/>
      <w:rPr>
        <w:rFonts w:ascii="Arial" w:hAnsi="Arial" w:cs="Arial"/>
        <w:noProof/>
      </w:rPr>
    </w:pPr>
  </w:p>
  <w:p w14:paraId="245FDEB2" w14:textId="77777777" w:rsidR="0091566B" w:rsidRDefault="0091566B" w:rsidP="007478C8">
    <w:pPr>
      <w:pStyle w:val="Footer"/>
      <w:ind w:firstLine="2880"/>
      <w:jc w:val="right"/>
      <w:rPr>
        <w:rFonts w:ascii="Arial" w:hAnsi="Arial" w:cs="Arial"/>
        <w:noProof/>
      </w:rPr>
    </w:pPr>
    <w:r>
      <w:rPr>
        <w:rFonts w:ascii="Arial" w:hAnsi="Arial" w:cs="Arial"/>
        <w:noProof/>
      </w:rPr>
      <w:t>Version 2.0 2019-10-16</w:t>
    </w:r>
  </w:p>
  <w:p w14:paraId="0CEF0CD0" w14:textId="77777777" w:rsidR="0091566B" w:rsidRPr="00911D65" w:rsidRDefault="0091566B" w:rsidP="007478C8">
    <w:pPr>
      <w:pStyle w:val="Footer"/>
      <w:ind w:firstLine="2880"/>
      <w:jc w:val="center"/>
      <w:rPr>
        <w:rFonts w:ascii="Arial" w:hAnsi="Arial" w:cs="Arial"/>
      </w:rPr>
    </w:pPr>
    <w:r w:rsidRPr="00911D65">
      <w:rPr>
        <w:rFonts w:ascii="Arial" w:hAnsi="Arial" w:cs="Arial"/>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7549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75498" w:rsidRDefault="00D75498" w:rsidP="00FB5876">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75498" w:rsidRPr="0006028D" w:rsidRDefault="00D75498" w:rsidP="00D20953">
    <w:pPr>
      <w:pStyle w:val="Footer"/>
      <w:rPr>
        <w:rFonts w:ascii="Arial" w:hAnsi="Arial" w:cs="Arial"/>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75498" w:rsidRDefault="00DA7303" w:rsidP="00FC4D27">
    <w:pPr>
      <w:pStyle w:val="Footer"/>
      <w:ind w:firstLine="2880"/>
      <w:jc w:val="right"/>
      <w:rPr>
        <w:noProof/>
      </w:rPr>
    </w:pPr>
    <w:bookmarkStart w:id="7" w:name="_Hlk517706516"/>
    <w:bookmarkStart w:id="8" w:name="_Hlk517706521"/>
    <w:bookmarkStart w:id="9" w:name="_Hlk517706522"/>
    <w:r>
      <w:rPr>
        <w:noProof/>
      </w:rPr>
      <w:t xml:space="preserve">                                 </w:t>
    </w:r>
  </w:p>
  <w:p w14:paraId="2458FBAD" w14:textId="77777777" w:rsidR="00D75498" w:rsidRDefault="00D75498" w:rsidP="00FC4D27">
    <w:pPr>
      <w:pStyle w:val="Footer"/>
      <w:ind w:firstLine="2880"/>
      <w:jc w:val="right"/>
      <w:rPr>
        <w:rFonts w:ascii="Arial" w:hAnsi="Arial" w:cs="Arial"/>
        <w:noProof/>
      </w:rPr>
    </w:pPr>
  </w:p>
  <w:p w14:paraId="04BBDEFD" w14:textId="77777777" w:rsidR="00D75498" w:rsidRDefault="00D75498" w:rsidP="00FC4D27">
    <w:pPr>
      <w:pStyle w:val="Footer"/>
      <w:ind w:firstLine="2880"/>
      <w:jc w:val="right"/>
      <w:rPr>
        <w:rFonts w:ascii="Arial" w:hAnsi="Arial" w:cs="Arial"/>
        <w:noProof/>
      </w:rPr>
    </w:pPr>
  </w:p>
  <w:p w14:paraId="0AC40F32" w14:textId="77777777" w:rsidR="00D7549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90BE" w14:textId="77777777" w:rsidR="0028729C" w:rsidRDefault="0028729C" w:rsidP="007A55C8">
      <w:r>
        <w:separator/>
      </w:r>
    </w:p>
  </w:footnote>
  <w:footnote w:type="continuationSeparator" w:id="0">
    <w:p w14:paraId="51432D64" w14:textId="77777777" w:rsidR="0028729C" w:rsidRDefault="0028729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C6FC" w14:textId="77777777" w:rsidR="0091566B" w:rsidRDefault="0091566B" w:rsidP="006C3EC9">
    <w:pPr>
      <w:pStyle w:val="Header"/>
      <w:jc w:val="right"/>
    </w:pPr>
    <w:r>
      <w:rPr>
        <w:noProof/>
      </w:rPr>
      <w:drawing>
        <wp:inline distT="0" distB="0" distL="0" distR="0" wp14:anchorId="145FC369" wp14:editId="38D85C5A">
          <wp:extent cx="2281555" cy="596900"/>
          <wp:effectExtent l="0" t="0" r="4445" b="0"/>
          <wp:docPr id="1634568894" name="Picture 163456889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B444" w14:textId="77777777" w:rsidR="0091566B" w:rsidRDefault="0091566B" w:rsidP="007478C8">
    <w:pPr>
      <w:pStyle w:val="Header"/>
      <w:tabs>
        <w:tab w:val="clear" w:pos="4153"/>
        <w:tab w:val="clear" w:pos="8306"/>
        <w:tab w:val="left" w:pos="3315"/>
      </w:tabs>
    </w:pPr>
    <w:r>
      <w:rPr>
        <w:noProof/>
      </w:rPr>
      <w:drawing>
        <wp:anchor distT="0" distB="0" distL="114300" distR="114300" simplePos="0" relativeHeight="251661312" behindDoc="0" locked="0" layoutInCell="1" allowOverlap="1" wp14:anchorId="4F12AF82" wp14:editId="1AE3E885">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7549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AE9"/>
    <w:multiLevelType w:val="hybridMultilevel"/>
    <w:tmpl w:val="A7C83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80B2D"/>
    <w:multiLevelType w:val="hybridMultilevel"/>
    <w:tmpl w:val="E45A0D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A5CDB"/>
    <w:multiLevelType w:val="hybridMultilevel"/>
    <w:tmpl w:val="F7EA579A"/>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3A4400"/>
    <w:multiLevelType w:val="hybridMultilevel"/>
    <w:tmpl w:val="E5C8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93F10"/>
    <w:multiLevelType w:val="hybridMultilevel"/>
    <w:tmpl w:val="22E8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712F4"/>
    <w:multiLevelType w:val="hybridMultilevel"/>
    <w:tmpl w:val="A554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96C5B"/>
    <w:multiLevelType w:val="hybridMultilevel"/>
    <w:tmpl w:val="62DA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971A3"/>
    <w:multiLevelType w:val="hybridMultilevel"/>
    <w:tmpl w:val="0A304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583DF6"/>
    <w:multiLevelType w:val="hybridMultilevel"/>
    <w:tmpl w:val="74DC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31782"/>
    <w:multiLevelType w:val="hybridMultilevel"/>
    <w:tmpl w:val="EE8E67EC"/>
    <w:lvl w:ilvl="0" w:tplc="361E9086">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30665"/>
    <w:multiLevelType w:val="hybridMultilevel"/>
    <w:tmpl w:val="01B288FE"/>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4" w15:restartNumberingAfterBreak="0">
    <w:nsid w:val="36853AA8"/>
    <w:multiLevelType w:val="hybridMultilevel"/>
    <w:tmpl w:val="6142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81397"/>
    <w:multiLevelType w:val="hybridMultilevel"/>
    <w:tmpl w:val="5B1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C163A"/>
    <w:multiLevelType w:val="hybridMultilevel"/>
    <w:tmpl w:val="F6D0380A"/>
    <w:lvl w:ilvl="0" w:tplc="97F657AE">
      <w:start w:val="37"/>
      <w:numFmt w:val="bullet"/>
      <w:lvlText w:val="-"/>
      <w:lvlJc w:val="left"/>
      <w:pPr>
        <w:ind w:left="720" w:hanging="360"/>
      </w:pPr>
      <w:rPr>
        <w:rFonts w:ascii="Arial" w:eastAsia="Times New Roman" w:hAnsi="Arial" w:cs="Arial" w:hint="default"/>
      </w:rPr>
    </w:lvl>
    <w:lvl w:ilvl="1" w:tplc="20CE02AA">
      <w:numFmt w:val="bullet"/>
      <w:lvlText w:val=""/>
      <w:lvlJc w:val="left"/>
      <w:pPr>
        <w:ind w:left="1440" w:hanging="360"/>
      </w:pPr>
      <w:rPr>
        <w:rFonts w:ascii="Symbol" w:eastAsia="Times New Roman"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11E95"/>
    <w:multiLevelType w:val="hybridMultilevel"/>
    <w:tmpl w:val="A72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1538E"/>
    <w:multiLevelType w:val="hybridMultilevel"/>
    <w:tmpl w:val="5DE2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86A29"/>
    <w:multiLevelType w:val="hybridMultilevel"/>
    <w:tmpl w:val="EC121878"/>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9E46FD"/>
    <w:multiLevelType w:val="hybridMultilevel"/>
    <w:tmpl w:val="3FF6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353E7"/>
    <w:multiLevelType w:val="hybridMultilevel"/>
    <w:tmpl w:val="30546E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09C68B5"/>
    <w:multiLevelType w:val="hybridMultilevel"/>
    <w:tmpl w:val="5CC8E0D0"/>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7108270">
    <w:abstractNumId w:val="13"/>
  </w:num>
  <w:num w:numId="2" w16cid:durableId="1406493659">
    <w:abstractNumId w:val="27"/>
  </w:num>
  <w:num w:numId="3" w16cid:durableId="883908257">
    <w:abstractNumId w:val="21"/>
  </w:num>
  <w:num w:numId="4" w16cid:durableId="1377317870">
    <w:abstractNumId w:val="16"/>
  </w:num>
  <w:num w:numId="5" w16cid:durableId="1764717088">
    <w:abstractNumId w:val="28"/>
  </w:num>
  <w:num w:numId="6" w16cid:durableId="1580673561">
    <w:abstractNumId w:val="25"/>
  </w:num>
  <w:num w:numId="7" w16cid:durableId="571081460">
    <w:abstractNumId w:val="11"/>
  </w:num>
  <w:num w:numId="8" w16cid:durableId="2047177230">
    <w:abstractNumId w:val="30"/>
  </w:num>
  <w:num w:numId="9" w16cid:durableId="245498811">
    <w:abstractNumId w:val="15"/>
  </w:num>
  <w:num w:numId="10" w16cid:durableId="364643481">
    <w:abstractNumId w:val="4"/>
  </w:num>
  <w:num w:numId="11" w16cid:durableId="1126854022">
    <w:abstractNumId w:val="23"/>
  </w:num>
  <w:num w:numId="12" w16cid:durableId="1484354208">
    <w:abstractNumId w:val="31"/>
  </w:num>
  <w:num w:numId="13" w16cid:durableId="891693109">
    <w:abstractNumId w:val="2"/>
  </w:num>
  <w:num w:numId="14" w16cid:durableId="810437316">
    <w:abstractNumId w:val="1"/>
  </w:num>
  <w:num w:numId="15" w16cid:durableId="928808945">
    <w:abstractNumId w:val="12"/>
  </w:num>
  <w:num w:numId="16" w16cid:durableId="1125537501">
    <w:abstractNumId w:val="29"/>
  </w:num>
  <w:num w:numId="17" w16cid:durableId="1137576777">
    <w:abstractNumId w:val="22"/>
  </w:num>
  <w:num w:numId="18" w16cid:durableId="1451510827">
    <w:abstractNumId w:val="26"/>
  </w:num>
  <w:num w:numId="19" w16cid:durableId="2068068640">
    <w:abstractNumId w:val="14"/>
  </w:num>
  <w:num w:numId="20" w16cid:durableId="1253079503">
    <w:abstractNumId w:val="0"/>
  </w:num>
  <w:num w:numId="21" w16cid:durableId="1182285113">
    <w:abstractNumId w:val="17"/>
  </w:num>
  <w:num w:numId="22" w16cid:durableId="620570646">
    <w:abstractNumId w:val="19"/>
  </w:num>
  <w:num w:numId="23" w16cid:durableId="1981499239">
    <w:abstractNumId w:val="8"/>
  </w:num>
  <w:num w:numId="24" w16cid:durableId="329217282">
    <w:abstractNumId w:val="10"/>
  </w:num>
  <w:num w:numId="25" w16cid:durableId="758019655">
    <w:abstractNumId w:val="18"/>
  </w:num>
  <w:num w:numId="26" w16cid:durableId="1610114515">
    <w:abstractNumId w:val="9"/>
  </w:num>
  <w:num w:numId="27" w16cid:durableId="2017220922">
    <w:abstractNumId w:val="24"/>
  </w:num>
  <w:num w:numId="28" w16cid:durableId="1571192350">
    <w:abstractNumId w:val="6"/>
  </w:num>
  <w:num w:numId="29" w16cid:durableId="913317376">
    <w:abstractNumId w:val="7"/>
  </w:num>
  <w:num w:numId="30" w16cid:durableId="1947761465">
    <w:abstractNumId w:val="3"/>
  </w:num>
  <w:num w:numId="31" w16cid:durableId="220596941">
    <w:abstractNumId w:val="5"/>
  </w:num>
  <w:num w:numId="32" w16cid:durableId="17871211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D68A1"/>
    <w:rsid w:val="00104E16"/>
    <w:rsid w:val="00106FB6"/>
    <w:rsid w:val="00112331"/>
    <w:rsid w:val="00114762"/>
    <w:rsid w:val="00125ADA"/>
    <w:rsid w:val="0014009E"/>
    <w:rsid w:val="00172A40"/>
    <w:rsid w:val="001742D9"/>
    <w:rsid w:val="0019309F"/>
    <w:rsid w:val="001A3EA1"/>
    <w:rsid w:val="001A5B78"/>
    <w:rsid w:val="001E1A41"/>
    <w:rsid w:val="00277475"/>
    <w:rsid w:val="0028729C"/>
    <w:rsid w:val="002A6526"/>
    <w:rsid w:val="002B2D2A"/>
    <w:rsid w:val="00335076"/>
    <w:rsid w:val="00345E7F"/>
    <w:rsid w:val="00361C14"/>
    <w:rsid w:val="003930B2"/>
    <w:rsid w:val="003E7E21"/>
    <w:rsid w:val="004000D7"/>
    <w:rsid w:val="00447A18"/>
    <w:rsid w:val="00460CB3"/>
    <w:rsid w:val="004619FB"/>
    <w:rsid w:val="0046450A"/>
    <w:rsid w:val="004A4044"/>
    <w:rsid w:val="004C2112"/>
    <w:rsid w:val="004D7CA2"/>
    <w:rsid w:val="004E77EF"/>
    <w:rsid w:val="005021D7"/>
    <w:rsid w:val="00504E43"/>
    <w:rsid w:val="0051405E"/>
    <w:rsid w:val="0051756D"/>
    <w:rsid w:val="005538F8"/>
    <w:rsid w:val="00567918"/>
    <w:rsid w:val="00584DE3"/>
    <w:rsid w:val="00586503"/>
    <w:rsid w:val="005A55A0"/>
    <w:rsid w:val="005C6495"/>
    <w:rsid w:val="005E0DBE"/>
    <w:rsid w:val="005E7A01"/>
    <w:rsid w:val="00607DED"/>
    <w:rsid w:val="00625D49"/>
    <w:rsid w:val="00630669"/>
    <w:rsid w:val="0065462D"/>
    <w:rsid w:val="00675FDF"/>
    <w:rsid w:val="00685634"/>
    <w:rsid w:val="006B51E3"/>
    <w:rsid w:val="006C11BB"/>
    <w:rsid w:val="006C3EC9"/>
    <w:rsid w:val="007004F3"/>
    <w:rsid w:val="00725B7B"/>
    <w:rsid w:val="00743EFE"/>
    <w:rsid w:val="007573B9"/>
    <w:rsid w:val="00760609"/>
    <w:rsid w:val="007802D3"/>
    <w:rsid w:val="007908F4"/>
    <w:rsid w:val="007A55C8"/>
    <w:rsid w:val="007A5ECF"/>
    <w:rsid w:val="007B273E"/>
    <w:rsid w:val="008113A7"/>
    <w:rsid w:val="00811815"/>
    <w:rsid w:val="00817372"/>
    <w:rsid w:val="008361E2"/>
    <w:rsid w:val="00863690"/>
    <w:rsid w:val="008802E7"/>
    <w:rsid w:val="00882210"/>
    <w:rsid w:val="008938C1"/>
    <w:rsid w:val="008C0294"/>
    <w:rsid w:val="008C1A86"/>
    <w:rsid w:val="008C335F"/>
    <w:rsid w:val="008D59C2"/>
    <w:rsid w:val="00914FCC"/>
    <w:rsid w:val="0091566B"/>
    <w:rsid w:val="00925E8C"/>
    <w:rsid w:val="00980C0A"/>
    <w:rsid w:val="009A7FD0"/>
    <w:rsid w:val="009D43F7"/>
    <w:rsid w:val="009E3B80"/>
    <w:rsid w:val="00A1171E"/>
    <w:rsid w:val="00A1772D"/>
    <w:rsid w:val="00A309CC"/>
    <w:rsid w:val="00A405EF"/>
    <w:rsid w:val="00A50C5D"/>
    <w:rsid w:val="00A827C9"/>
    <w:rsid w:val="00AD3168"/>
    <w:rsid w:val="00AD47F9"/>
    <w:rsid w:val="00B0457A"/>
    <w:rsid w:val="00B26C50"/>
    <w:rsid w:val="00B402F1"/>
    <w:rsid w:val="00B50963"/>
    <w:rsid w:val="00BA65A0"/>
    <w:rsid w:val="00BE3A8A"/>
    <w:rsid w:val="00C04EF4"/>
    <w:rsid w:val="00C118A9"/>
    <w:rsid w:val="00C22EE6"/>
    <w:rsid w:val="00C57F20"/>
    <w:rsid w:val="00C7665B"/>
    <w:rsid w:val="00C81E44"/>
    <w:rsid w:val="00CA1CE8"/>
    <w:rsid w:val="00CA2BAB"/>
    <w:rsid w:val="00CB40BC"/>
    <w:rsid w:val="00CB71DC"/>
    <w:rsid w:val="00D00434"/>
    <w:rsid w:val="00D0117B"/>
    <w:rsid w:val="00D104AD"/>
    <w:rsid w:val="00D20953"/>
    <w:rsid w:val="00D52F01"/>
    <w:rsid w:val="00D75498"/>
    <w:rsid w:val="00D757B0"/>
    <w:rsid w:val="00D93D43"/>
    <w:rsid w:val="00DA7303"/>
    <w:rsid w:val="00DB2194"/>
    <w:rsid w:val="00DD3ED0"/>
    <w:rsid w:val="00DF3CC6"/>
    <w:rsid w:val="00E07524"/>
    <w:rsid w:val="00E34F5F"/>
    <w:rsid w:val="00E709E9"/>
    <w:rsid w:val="00E86136"/>
    <w:rsid w:val="00EA671C"/>
    <w:rsid w:val="00EA6D19"/>
    <w:rsid w:val="00EB3DAE"/>
    <w:rsid w:val="00EB6F28"/>
    <w:rsid w:val="00EF6D56"/>
    <w:rsid w:val="00EF7A6A"/>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rsid w:val="00104E16"/>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104E1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Brookman, Alison - Oxfordshire County Council</cp:lastModifiedBy>
  <cp:revision>3</cp:revision>
  <dcterms:created xsi:type="dcterms:W3CDTF">2025-09-25T08:41:00Z</dcterms:created>
  <dcterms:modified xsi:type="dcterms:W3CDTF">2025-09-25T12:21:00Z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