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7E468FD7" w:rsidR="00114762" w:rsidRPr="009F0647" w:rsidRDefault="00273E1C" w:rsidP="00DD3ED0">
            <w:pPr>
              <w:rPr>
                <w:rFonts w:ascii="Arial" w:hAnsi="Arial" w:cs="Arial"/>
              </w:rPr>
            </w:pPr>
            <w:r>
              <w:rPr>
                <w:rFonts w:ascii="Arial" w:hAnsi="Arial" w:cs="Arial"/>
              </w:rPr>
              <w:t>Senior Quality Assurance Service Manager</w:t>
            </w:r>
          </w:p>
        </w:tc>
      </w:tr>
      <w:tr w:rsidR="00DD3ED0" w:rsidRPr="009F0647" w14:paraId="07F6EE60" w14:textId="77777777" w:rsidTr="00DD3ED0">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1BE3A43F" w:rsidR="00DD3ED0" w:rsidRDefault="009D0751" w:rsidP="00DD3ED0">
            <w:pPr>
              <w:rPr>
                <w:rFonts w:ascii="Arial" w:hAnsi="Arial" w:cs="Arial"/>
              </w:rPr>
            </w:pPr>
            <w:r w:rsidRPr="009D0751">
              <w:rPr>
                <w:rFonts w:ascii="Arial" w:hAnsi="Arial" w:cs="Arial"/>
              </w:rPr>
              <w:t>£63,576 - £67,003</w:t>
            </w:r>
          </w:p>
        </w:tc>
      </w:tr>
      <w:tr w:rsidR="00A405EF" w:rsidRPr="009F0647" w14:paraId="3199C76E" w14:textId="77777777" w:rsidTr="00DD3ED0">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251BC0F4" w:rsidR="00A405EF" w:rsidRPr="00471DAB" w:rsidRDefault="00FB5EBC" w:rsidP="00DD3ED0">
            <w:pPr>
              <w:rPr>
                <w:rFonts w:ascii="Arial" w:hAnsi="Arial" w:cs="Arial"/>
              </w:rPr>
            </w:pPr>
            <w:r>
              <w:rPr>
                <w:rFonts w:ascii="Arial" w:hAnsi="Arial" w:cs="Arial"/>
              </w:rPr>
              <w:t>1</w:t>
            </w:r>
            <w:r w:rsidR="009D0751">
              <w:rPr>
                <w:rFonts w:ascii="Arial" w:hAnsi="Arial" w:cs="Arial"/>
              </w:rPr>
              <w:t>6</w:t>
            </w:r>
          </w:p>
        </w:tc>
      </w:tr>
      <w:tr w:rsidR="00114762" w:rsidRPr="009F0647" w14:paraId="14527B7B" w14:textId="77777777" w:rsidTr="00DD3ED0">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085170AF" w:rsidR="00114762" w:rsidRDefault="00FB5EBC" w:rsidP="00DD3ED0">
            <w:r>
              <w:rPr>
                <w:rFonts w:ascii="Arial" w:hAnsi="Arial" w:cs="Arial"/>
              </w:rPr>
              <w:t>37 hours - w</w:t>
            </w:r>
            <w:r w:rsidR="005C6495" w:rsidRPr="005C6495">
              <w:rPr>
                <w:rFonts w:ascii="Arial" w:hAnsi="Arial" w:cs="Arial"/>
              </w:rPr>
              <w:t>e are open to discussions about flexible working.</w:t>
            </w:r>
          </w:p>
        </w:tc>
      </w:tr>
      <w:tr w:rsidR="00114762" w:rsidRPr="009F0647" w14:paraId="2D3F65CB" w14:textId="77777777" w:rsidTr="00DD3ED0">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646206EF" w:rsidR="00114762" w:rsidRDefault="00273E1C" w:rsidP="00DD3ED0">
            <w:r>
              <w:rPr>
                <w:rFonts w:ascii="Arial" w:hAnsi="Arial" w:cs="Arial"/>
              </w:rPr>
              <w:t xml:space="preserve">Safeguarding </w:t>
            </w:r>
            <w:r w:rsidR="00114762" w:rsidRPr="00471DAB">
              <w:rPr>
                <w:rFonts w:ascii="Arial" w:hAnsi="Arial" w:cs="Arial"/>
              </w:rPr>
              <w:t xml:space="preserve">  </w:t>
            </w:r>
          </w:p>
        </w:tc>
      </w:tr>
      <w:tr w:rsidR="00114762" w:rsidRPr="009F0647" w14:paraId="0D3DFF42" w14:textId="77777777" w:rsidTr="00DD3ED0">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1DBA68C7" w:rsidR="00114762" w:rsidRDefault="00FB5EBC" w:rsidP="00DD3ED0">
            <w:r>
              <w:rPr>
                <w:rFonts w:ascii="Arial" w:hAnsi="Arial" w:cs="Arial"/>
              </w:rPr>
              <w:t xml:space="preserve">Children’s Directorate </w:t>
            </w:r>
            <w:r w:rsidR="00114762" w:rsidRPr="00471DAB">
              <w:rPr>
                <w:rFonts w:ascii="Arial" w:hAnsi="Arial" w:cs="Arial"/>
              </w:rPr>
              <w:t xml:space="preserve">  </w:t>
            </w:r>
          </w:p>
        </w:tc>
      </w:tr>
      <w:tr w:rsidR="00114762" w:rsidRPr="009F0647" w14:paraId="13A30B79" w14:textId="77777777" w:rsidTr="00DD3ED0">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39232083" w14:textId="1D51D08F" w:rsidR="00114762" w:rsidRDefault="00273E1C" w:rsidP="00DD3ED0">
            <w:r>
              <w:rPr>
                <w:rFonts w:ascii="Arial" w:hAnsi="Arial" w:cs="Arial"/>
              </w:rPr>
              <w:t>This is an agile role across all children’s operational teams but primarily with IROs and Service Managers base</w:t>
            </w:r>
            <w:r w:rsidR="00266C2D">
              <w:rPr>
                <w:rFonts w:ascii="Arial" w:hAnsi="Arial" w:cs="Arial"/>
              </w:rPr>
              <w:t>d</w:t>
            </w:r>
            <w:r>
              <w:rPr>
                <w:rFonts w:ascii="Arial" w:hAnsi="Arial" w:cs="Arial"/>
              </w:rPr>
              <w:t xml:space="preserve"> in 3 locations across the county. </w:t>
            </w:r>
          </w:p>
        </w:tc>
      </w:tr>
      <w:tr w:rsidR="00DD3ED0" w:rsidRPr="009F0647" w14:paraId="7246A560" w14:textId="77777777" w:rsidTr="00DD3ED0">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650CA18E" w:rsidR="00DD3ED0" w:rsidRPr="009F0647" w:rsidRDefault="00273E1C" w:rsidP="00DD3ED0">
            <w:pPr>
              <w:rPr>
                <w:rFonts w:ascii="Arial" w:hAnsi="Arial" w:cs="Arial"/>
              </w:rPr>
            </w:pPr>
            <w:r>
              <w:rPr>
                <w:rFonts w:ascii="Arial" w:hAnsi="Arial" w:cs="Arial"/>
              </w:rPr>
              <w:t>Staffing budget.</w:t>
            </w:r>
          </w:p>
        </w:tc>
      </w:tr>
      <w:tr w:rsidR="00DD3ED0" w:rsidRPr="009F0647" w14:paraId="59366AE8" w14:textId="77777777" w:rsidTr="00DD3ED0">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12A5FA23" w:rsidR="00DD3ED0" w:rsidRPr="009F0647" w:rsidRDefault="00273E1C" w:rsidP="00DD3ED0">
            <w:pPr>
              <w:rPr>
                <w:rFonts w:ascii="Arial" w:hAnsi="Arial" w:cs="Arial"/>
              </w:rPr>
            </w:pPr>
            <w:r>
              <w:rPr>
                <w:rFonts w:ascii="Arial" w:hAnsi="Arial" w:cs="Arial"/>
              </w:rPr>
              <w:t xml:space="preserve">Head of Safeguarding </w:t>
            </w:r>
          </w:p>
        </w:tc>
      </w:tr>
      <w:tr w:rsidR="00114762" w:rsidRPr="009F0647" w14:paraId="0564E821" w14:textId="77777777" w:rsidTr="00DD3ED0">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63F4609C" w:rsidR="00114762" w:rsidRPr="009F0647" w:rsidRDefault="00273E1C" w:rsidP="00DD3ED0">
            <w:pPr>
              <w:rPr>
                <w:rFonts w:ascii="Arial" w:hAnsi="Arial" w:cs="Arial"/>
              </w:rPr>
            </w:pPr>
            <w:r>
              <w:rPr>
                <w:rFonts w:ascii="Arial" w:hAnsi="Arial" w:cs="Arial"/>
              </w:rPr>
              <w:t xml:space="preserve">Statutory </w:t>
            </w:r>
            <w:r w:rsidR="00AB60D7">
              <w:rPr>
                <w:rFonts w:ascii="Arial" w:hAnsi="Arial" w:cs="Arial"/>
              </w:rPr>
              <w:t xml:space="preserve">Quality </w:t>
            </w:r>
            <w:r w:rsidR="004D3004">
              <w:rPr>
                <w:rFonts w:ascii="Arial" w:hAnsi="Arial" w:cs="Arial"/>
              </w:rPr>
              <w:t>Assurance</w:t>
            </w:r>
            <w:r>
              <w:rPr>
                <w:rFonts w:ascii="Arial" w:hAnsi="Arial" w:cs="Arial"/>
              </w:rPr>
              <w:t xml:space="preserve"> practice aligned with CEF Quality Assurance Framework </w:t>
            </w:r>
          </w:p>
        </w:tc>
      </w:tr>
      <w:tr w:rsidR="00E709E9" w:rsidRPr="009F0647" w14:paraId="57A77990" w14:textId="77777777" w:rsidTr="00DD3ED0">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73B24685" w:rsidR="00E709E9" w:rsidRPr="009F0647" w:rsidRDefault="00FB5EBC"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64772F24"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w:t>
            </w:r>
            <w:r w:rsidR="00964DB4">
              <w:rPr>
                <w:rFonts w:ascii="Arial" w:hAnsi="Arial" w:cs="Arial"/>
                <w:kern w:val="32"/>
                <w:szCs w:val="22"/>
              </w:rPr>
              <w:t xml:space="preserve">and </w:t>
            </w:r>
            <w:r>
              <w:rPr>
                <w:rFonts w:ascii="Arial" w:hAnsi="Arial" w:cs="Arial"/>
                <w:kern w:val="32"/>
                <w:szCs w:val="22"/>
              </w:rPr>
              <w:t xml:space="preserve">the context </w:t>
            </w:r>
            <w:r w:rsidRPr="009F0647">
              <w:rPr>
                <w:rFonts w:ascii="Arial" w:hAnsi="Arial" w:cs="Arial"/>
                <w:kern w:val="32"/>
                <w:szCs w:val="22"/>
              </w:rPr>
              <w:t xml:space="preserve">within </w:t>
            </w:r>
            <w:r w:rsidR="00964DB4">
              <w:rPr>
                <w:rFonts w:ascii="Arial" w:hAnsi="Arial" w:cs="Arial"/>
                <w:kern w:val="32"/>
                <w:szCs w:val="22"/>
              </w:rPr>
              <w:t>Children’s Services</w:t>
            </w:r>
            <w:r>
              <w:rPr>
                <w:rFonts w:ascii="Arial" w:hAnsi="Arial" w:cs="Arial"/>
                <w:kern w:val="32"/>
                <w:szCs w:val="22"/>
              </w:rPr>
              <w:t>.</w:t>
            </w:r>
          </w:p>
          <w:p w14:paraId="7A204795" w14:textId="77777777" w:rsidR="00FB5EBC" w:rsidRDefault="00FB5EBC" w:rsidP="0046450A">
            <w:pPr>
              <w:spacing w:before="120"/>
              <w:rPr>
                <w:rFonts w:ascii="Arial" w:hAnsi="Arial" w:cs="Arial"/>
                <w:kern w:val="32"/>
                <w:szCs w:val="22"/>
              </w:rPr>
            </w:pPr>
          </w:p>
          <w:bookmarkEnd w:id="1"/>
          <w:p w14:paraId="5C807A80" w14:textId="2ECDF033" w:rsidR="00F544F5" w:rsidRDefault="00FB5EBC" w:rsidP="00B0457A">
            <w:pPr>
              <w:rPr>
                <w:rFonts w:ascii="Arial" w:hAnsi="Arial" w:cs="Arial"/>
              </w:rPr>
            </w:pPr>
            <w:r>
              <w:rPr>
                <w:rFonts w:ascii="Arial" w:hAnsi="Arial" w:cs="Arial"/>
              </w:rPr>
              <w:t>Children’s services are highly regulated to ensure we offer the best quality practice and provision to children and families in Oxfordshire</w:t>
            </w:r>
            <w:r w:rsidR="00B9635C">
              <w:rPr>
                <w:rFonts w:ascii="Arial" w:hAnsi="Arial" w:cs="Arial"/>
              </w:rPr>
              <w:t xml:space="preserve">.  </w:t>
            </w:r>
            <w:r w:rsidR="00CE16BF">
              <w:rPr>
                <w:rFonts w:ascii="Arial" w:hAnsi="Arial" w:cs="Arial"/>
              </w:rPr>
              <w:t xml:space="preserve">We </w:t>
            </w:r>
            <w:r>
              <w:rPr>
                <w:rFonts w:ascii="Arial" w:hAnsi="Arial" w:cs="Arial"/>
              </w:rPr>
              <w:t>continually striv</w:t>
            </w:r>
            <w:r w:rsidR="00CE16BF">
              <w:rPr>
                <w:rFonts w:ascii="Arial" w:hAnsi="Arial" w:cs="Arial"/>
              </w:rPr>
              <w:t>e</w:t>
            </w:r>
            <w:r>
              <w:rPr>
                <w:rFonts w:ascii="Arial" w:hAnsi="Arial" w:cs="Arial"/>
              </w:rPr>
              <w:t xml:space="preserve"> to improve, and quality assure our practice</w:t>
            </w:r>
            <w:r w:rsidR="00B9635C">
              <w:rPr>
                <w:rFonts w:ascii="Arial" w:hAnsi="Arial" w:cs="Arial"/>
              </w:rPr>
              <w:t xml:space="preserve"> to ensure we are </w:t>
            </w:r>
            <w:r w:rsidR="00F544F5">
              <w:rPr>
                <w:rFonts w:ascii="Arial" w:hAnsi="Arial" w:cs="Arial"/>
              </w:rPr>
              <w:t>achieving the best possible outcomes</w:t>
            </w:r>
            <w:r w:rsidR="00B9635C">
              <w:rPr>
                <w:rFonts w:ascii="Arial" w:hAnsi="Arial" w:cs="Arial"/>
              </w:rPr>
              <w:t>.</w:t>
            </w:r>
            <w:r>
              <w:rPr>
                <w:rFonts w:ascii="Arial" w:hAnsi="Arial" w:cs="Arial"/>
              </w:rPr>
              <w:t xml:space="preserve">  </w:t>
            </w:r>
          </w:p>
          <w:p w14:paraId="3931BE05" w14:textId="77777777" w:rsidR="00F544F5" w:rsidRDefault="00F544F5" w:rsidP="00B0457A">
            <w:pPr>
              <w:rPr>
                <w:rFonts w:ascii="Arial" w:hAnsi="Arial" w:cs="Arial"/>
              </w:rPr>
            </w:pPr>
          </w:p>
          <w:p w14:paraId="6B066595" w14:textId="667B8E49" w:rsidR="00964DB4" w:rsidRDefault="00F544F5" w:rsidP="00B0457A">
            <w:pPr>
              <w:rPr>
                <w:rFonts w:ascii="Arial" w:hAnsi="Arial" w:cs="Arial"/>
              </w:rPr>
            </w:pPr>
            <w:r>
              <w:rPr>
                <w:rFonts w:ascii="Arial" w:hAnsi="Arial" w:cs="Arial"/>
              </w:rPr>
              <w:t xml:space="preserve">This new post aims to </w:t>
            </w:r>
            <w:r w:rsidR="00FB5EBC">
              <w:rPr>
                <w:rFonts w:ascii="Arial" w:hAnsi="Arial" w:cs="Arial"/>
              </w:rPr>
              <w:t>strength</w:t>
            </w:r>
            <w:r w:rsidR="00964DB4">
              <w:rPr>
                <w:rFonts w:ascii="Arial" w:hAnsi="Arial" w:cs="Arial"/>
              </w:rPr>
              <w:t xml:space="preserve">en the quality of our statutory </w:t>
            </w:r>
            <w:r w:rsidR="00FB5EBC">
              <w:rPr>
                <w:rFonts w:ascii="Arial" w:hAnsi="Arial" w:cs="Arial"/>
              </w:rPr>
              <w:t xml:space="preserve">quality assurance </w:t>
            </w:r>
            <w:r w:rsidR="00964DB4">
              <w:rPr>
                <w:rFonts w:ascii="Arial" w:hAnsi="Arial" w:cs="Arial"/>
              </w:rPr>
              <w:t xml:space="preserve">functions through </w:t>
            </w:r>
            <w:r>
              <w:rPr>
                <w:rFonts w:ascii="Arial" w:hAnsi="Arial" w:cs="Arial"/>
              </w:rPr>
              <w:t xml:space="preserve">integrated </w:t>
            </w:r>
            <w:r w:rsidR="00964DB4">
              <w:rPr>
                <w:rFonts w:ascii="Arial" w:hAnsi="Arial" w:cs="Arial"/>
              </w:rPr>
              <w:t xml:space="preserve">alignment with </w:t>
            </w:r>
            <w:r w:rsidR="00FB5EBC">
              <w:rPr>
                <w:rFonts w:ascii="Arial" w:hAnsi="Arial" w:cs="Arial"/>
              </w:rPr>
              <w:t xml:space="preserve">practice improvement </w:t>
            </w:r>
            <w:r w:rsidR="00964DB4">
              <w:rPr>
                <w:rFonts w:ascii="Arial" w:hAnsi="Arial" w:cs="Arial"/>
              </w:rPr>
              <w:t>and inspection readiness colleagues</w:t>
            </w:r>
            <w:r>
              <w:rPr>
                <w:rFonts w:ascii="Arial" w:hAnsi="Arial" w:cs="Arial"/>
              </w:rPr>
              <w:t xml:space="preserve"> within </w:t>
            </w:r>
            <w:r w:rsidR="00266C2D">
              <w:rPr>
                <w:rFonts w:ascii="Arial" w:hAnsi="Arial" w:cs="Arial"/>
              </w:rPr>
              <w:t>the umbrella of our</w:t>
            </w:r>
            <w:r w:rsidR="004B7919">
              <w:rPr>
                <w:rFonts w:ascii="Arial" w:hAnsi="Arial" w:cs="Arial"/>
              </w:rPr>
              <w:t xml:space="preserve"> Quality</w:t>
            </w:r>
            <w:r>
              <w:rPr>
                <w:rFonts w:ascii="Arial" w:hAnsi="Arial" w:cs="Arial"/>
              </w:rPr>
              <w:t xml:space="preserve"> Assurance Framework</w:t>
            </w:r>
            <w:r w:rsidR="00266C2D">
              <w:rPr>
                <w:rFonts w:ascii="Arial" w:hAnsi="Arial" w:cs="Arial"/>
              </w:rPr>
              <w:t xml:space="preserve"> and across the safeguarding partnership. </w:t>
            </w:r>
          </w:p>
          <w:p w14:paraId="7F7B73BA" w14:textId="77777777" w:rsidR="00266C2D" w:rsidRDefault="00266C2D" w:rsidP="00B0457A">
            <w:pPr>
              <w:rPr>
                <w:rFonts w:ascii="Arial" w:hAnsi="Arial" w:cs="Arial"/>
              </w:rPr>
            </w:pPr>
          </w:p>
          <w:p w14:paraId="6F98E663" w14:textId="010E45F0" w:rsidR="00266C2D" w:rsidRPr="00266C2D" w:rsidRDefault="00964DB4" w:rsidP="00266C2D">
            <w:pPr>
              <w:autoSpaceDE w:val="0"/>
              <w:autoSpaceDN w:val="0"/>
              <w:adjustRightInd w:val="0"/>
              <w:rPr>
                <w:rFonts w:ascii="Arial" w:eastAsiaTheme="minorHAnsi" w:hAnsi="Arial" w:cs="Arial"/>
                <w:szCs w:val="22"/>
              </w:rPr>
            </w:pPr>
            <w:r>
              <w:rPr>
                <w:rFonts w:ascii="Arial" w:hAnsi="Arial" w:cs="Arial"/>
              </w:rPr>
              <w:t xml:space="preserve">This senior management role reports to the Head of Safeguarding, </w:t>
            </w:r>
            <w:r w:rsidR="00266C2D">
              <w:rPr>
                <w:rFonts w:ascii="Arial" w:hAnsi="Arial" w:cs="Arial"/>
              </w:rPr>
              <w:t>complementing,</w:t>
            </w:r>
            <w:r>
              <w:rPr>
                <w:rFonts w:ascii="Arial" w:hAnsi="Arial" w:cs="Arial"/>
              </w:rPr>
              <w:t xml:space="preserve"> and linking closely with</w:t>
            </w:r>
            <w:r w:rsidR="00266C2D">
              <w:rPr>
                <w:rFonts w:ascii="Arial" w:hAnsi="Arial" w:cs="Arial"/>
              </w:rPr>
              <w:t xml:space="preserve"> the </w:t>
            </w:r>
            <w:r>
              <w:rPr>
                <w:rFonts w:ascii="Arial" w:hAnsi="Arial" w:cs="Arial"/>
              </w:rPr>
              <w:t>Principal Social Worker, Practice Development and Inspection Readiness functions</w:t>
            </w:r>
            <w:r w:rsidR="00266C2D">
              <w:rPr>
                <w:rFonts w:ascii="Arial" w:hAnsi="Arial" w:cs="Arial"/>
              </w:rPr>
              <w:t>, to create</w:t>
            </w:r>
            <w:r w:rsidR="00F544F5">
              <w:rPr>
                <w:rFonts w:ascii="Arial" w:hAnsi="Arial" w:cs="Arial"/>
              </w:rPr>
              <w:t xml:space="preserve"> </w:t>
            </w:r>
            <w:r>
              <w:rPr>
                <w:rFonts w:ascii="Arial" w:hAnsi="Arial" w:cs="Arial"/>
              </w:rPr>
              <w:t xml:space="preserve">a streamlined approach </w:t>
            </w:r>
            <w:r w:rsidR="00266C2D">
              <w:rPr>
                <w:rFonts w:ascii="Arial" w:hAnsi="Arial" w:cs="Arial"/>
              </w:rPr>
              <w:t xml:space="preserve">for </w:t>
            </w:r>
            <w:r>
              <w:rPr>
                <w:rFonts w:ascii="Arial" w:hAnsi="Arial" w:cs="Arial"/>
              </w:rPr>
              <w:t>achieve</w:t>
            </w:r>
            <w:r w:rsidR="00266C2D">
              <w:rPr>
                <w:rFonts w:ascii="Arial" w:hAnsi="Arial" w:cs="Arial"/>
              </w:rPr>
              <w:t xml:space="preserve">ment of </w:t>
            </w:r>
            <w:r w:rsidR="00F544F5">
              <w:rPr>
                <w:rFonts w:ascii="Arial" w:hAnsi="Arial" w:cs="Arial"/>
              </w:rPr>
              <w:t>high</w:t>
            </w:r>
            <w:r>
              <w:rPr>
                <w:rFonts w:ascii="Arial" w:hAnsi="Arial" w:cs="Arial"/>
              </w:rPr>
              <w:t xml:space="preserve"> practice </w:t>
            </w:r>
            <w:r w:rsidR="00F544F5">
              <w:rPr>
                <w:rFonts w:ascii="Arial" w:hAnsi="Arial" w:cs="Arial"/>
              </w:rPr>
              <w:t xml:space="preserve">standards </w:t>
            </w:r>
            <w:r>
              <w:rPr>
                <w:rFonts w:ascii="Arial" w:hAnsi="Arial" w:cs="Arial"/>
              </w:rPr>
              <w:t xml:space="preserve">and improved </w:t>
            </w:r>
            <w:r w:rsidR="00B9635C">
              <w:rPr>
                <w:rFonts w:ascii="Arial" w:hAnsi="Arial" w:cs="Arial"/>
              </w:rPr>
              <w:t>outcomes for children and families in Oxfordshire.</w:t>
            </w:r>
            <w:r w:rsidR="00266C2D">
              <w:rPr>
                <w:rFonts w:ascii="Arial" w:hAnsi="Arial" w:cs="Arial"/>
              </w:rPr>
              <w:t xml:space="preserve"> </w:t>
            </w:r>
            <w:r w:rsidR="00266C2D" w:rsidRPr="00266C2D">
              <w:rPr>
                <w:rFonts w:ascii="Arial" w:hAnsi="Arial" w:cs="Arial"/>
                <w:szCs w:val="22"/>
              </w:rPr>
              <w:t xml:space="preserve">It will play a key role in </w:t>
            </w:r>
            <w:r w:rsidR="00266C2D" w:rsidRPr="00266C2D">
              <w:rPr>
                <w:rFonts w:ascii="Arial" w:eastAsiaTheme="minorHAnsi" w:hAnsi="Arial" w:cs="Arial"/>
                <w:szCs w:val="22"/>
              </w:rPr>
              <w:t>ensuring excellent practice for the most vulnerable children and young people, in particular child protection and</w:t>
            </w:r>
          </w:p>
          <w:p w14:paraId="56A51D41" w14:textId="57CB50AF" w:rsidR="00AB60D7" w:rsidRPr="00266C2D" w:rsidRDefault="00266C2D" w:rsidP="00266C2D">
            <w:pPr>
              <w:rPr>
                <w:rFonts w:ascii="Arial" w:hAnsi="Arial" w:cs="Arial"/>
                <w:szCs w:val="22"/>
              </w:rPr>
            </w:pPr>
            <w:r w:rsidRPr="00266C2D">
              <w:rPr>
                <w:rFonts w:ascii="Arial" w:eastAsiaTheme="minorHAnsi" w:hAnsi="Arial" w:cs="Arial"/>
                <w:szCs w:val="22"/>
              </w:rPr>
              <w:t>children in care.</w:t>
            </w:r>
          </w:p>
          <w:p w14:paraId="0E802A28" w14:textId="65DDFD25" w:rsidR="00964DB4" w:rsidRDefault="00964DB4" w:rsidP="00B0457A">
            <w:pPr>
              <w:rPr>
                <w:rFonts w:ascii="Arial" w:hAnsi="Arial" w:cs="Arial"/>
              </w:rPr>
            </w:pPr>
          </w:p>
          <w:p w14:paraId="51BA6954" w14:textId="70CC3082" w:rsidR="00B0457A" w:rsidRPr="00B9635C" w:rsidRDefault="00266C2D" w:rsidP="00B0457A">
            <w:pPr>
              <w:rPr>
                <w:rFonts w:ascii="Arial" w:hAnsi="Arial" w:cs="Arial"/>
              </w:rPr>
            </w:pPr>
            <w:r>
              <w:rPr>
                <w:noProof/>
              </w:rPr>
              <w:lastRenderedPageBreak/>
              <w:t>Accountable for the Quality Assurance Safeguarding and Review teams, t</w:t>
            </w:r>
            <w:r w:rsidR="00AB60D7">
              <w:rPr>
                <w:noProof/>
              </w:rPr>
              <w:t>his post will work alongside all staff across</w:t>
            </w:r>
            <w:r w:rsidR="006D2B08">
              <w:rPr>
                <w:noProof/>
              </w:rPr>
              <w:t xml:space="preserve"> the</w:t>
            </w:r>
            <w:r w:rsidR="00AB60D7">
              <w:rPr>
                <w:noProof/>
              </w:rPr>
              <w:t xml:space="preserve"> “whole service” to support a culture and environment of learning to lift and improve practice, providing open, transparent and objective dialogue across all levels of management surrounding practice and service delivery. </w:t>
            </w:r>
            <w:r w:rsidR="00B0457A">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3991BA38" w:rsidR="00D757B0" w:rsidRDefault="00D757B0" w:rsidP="00A50C5D">
            <w:pPr>
              <w:rPr>
                <w:rFonts w:ascii="Arial" w:hAnsi="Arial" w:cs="Arial"/>
                <w:szCs w:val="22"/>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6A1D6EE" w14:textId="29BF211C" w:rsidR="00266C2D" w:rsidRDefault="00266C2D" w:rsidP="00A50C5D">
            <w:pPr>
              <w:rPr>
                <w:rFonts w:ascii="Arial" w:hAnsi="Arial" w:cs="Arial"/>
                <w:szCs w:val="22"/>
              </w:rPr>
            </w:pPr>
          </w:p>
          <w:p w14:paraId="2465EEF0" w14:textId="016530E3" w:rsidR="00266C2D" w:rsidRDefault="00266C2D" w:rsidP="007555EE">
            <w:pPr>
              <w:pStyle w:val="ListParagraph"/>
              <w:numPr>
                <w:ilvl w:val="0"/>
                <w:numId w:val="2"/>
              </w:numPr>
              <w:rPr>
                <w:rFonts w:ascii="Arial" w:hAnsi="Arial" w:cs="Arial"/>
                <w:szCs w:val="22"/>
              </w:rPr>
            </w:pPr>
            <w:r>
              <w:rPr>
                <w:rFonts w:ascii="Arial" w:hAnsi="Arial" w:cs="Arial"/>
                <w:szCs w:val="22"/>
              </w:rPr>
              <w:t xml:space="preserve">Responsibility for delivery of a </w:t>
            </w:r>
            <w:r w:rsidR="00AC111D">
              <w:rPr>
                <w:rFonts w:ascii="Arial" w:hAnsi="Arial" w:cs="Arial"/>
                <w:szCs w:val="22"/>
              </w:rPr>
              <w:t xml:space="preserve">modern, </w:t>
            </w:r>
            <w:r>
              <w:rPr>
                <w:rFonts w:ascii="Arial" w:hAnsi="Arial" w:cs="Arial"/>
                <w:szCs w:val="22"/>
              </w:rPr>
              <w:t xml:space="preserve">high quality, compliant and integrated G15 Independent Reviewing Officers and Child Protection Chairs service. </w:t>
            </w:r>
          </w:p>
          <w:p w14:paraId="3A9CF48A" w14:textId="0A7DDF9C" w:rsidR="007555EE" w:rsidRPr="007555EE" w:rsidRDefault="007555EE" w:rsidP="007555EE">
            <w:pPr>
              <w:pStyle w:val="ListParagraph"/>
              <w:numPr>
                <w:ilvl w:val="0"/>
                <w:numId w:val="2"/>
              </w:numPr>
              <w:autoSpaceDE w:val="0"/>
              <w:autoSpaceDN w:val="0"/>
              <w:adjustRightInd w:val="0"/>
              <w:rPr>
                <w:rFonts w:ascii="Arial" w:eastAsiaTheme="minorHAnsi" w:hAnsi="Arial" w:cs="Arial"/>
                <w:szCs w:val="22"/>
              </w:rPr>
            </w:pPr>
            <w:r>
              <w:rPr>
                <w:rFonts w:ascii="Arial" w:eastAsiaTheme="minorHAnsi" w:hAnsi="Arial" w:cs="Arial"/>
                <w:szCs w:val="22"/>
              </w:rPr>
              <w:t>Ensuring</w:t>
            </w:r>
            <w:r w:rsidRPr="007555EE">
              <w:rPr>
                <w:rFonts w:ascii="Arial" w:eastAsiaTheme="minorHAnsi" w:hAnsi="Arial" w:cs="Arial"/>
                <w:szCs w:val="22"/>
              </w:rPr>
              <w:t xml:space="preserve"> delivery of high quality robust internal challenge and improvement activity in accordance with legal requirements and departmental policies and procedures.</w:t>
            </w:r>
          </w:p>
          <w:p w14:paraId="6A16FDA7" w14:textId="624FCB3C" w:rsidR="007555EE" w:rsidRPr="007555EE" w:rsidRDefault="007555EE" w:rsidP="007555EE">
            <w:pPr>
              <w:pStyle w:val="ListParagraph"/>
              <w:numPr>
                <w:ilvl w:val="0"/>
                <w:numId w:val="2"/>
              </w:numPr>
              <w:autoSpaceDE w:val="0"/>
              <w:autoSpaceDN w:val="0"/>
              <w:adjustRightInd w:val="0"/>
              <w:rPr>
                <w:rFonts w:ascii="Arial" w:hAnsi="Arial" w:cs="Arial"/>
                <w:szCs w:val="22"/>
              </w:rPr>
            </w:pPr>
            <w:r>
              <w:rPr>
                <w:rFonts w:ascii="Arial" w:eastAsiaTheme="minorHAnsi" w:hAnsi="Arial" w:cs="Arial"/>
                <w:szCs w:val="22"/>
              </w:rPr>
              <w:t xml:space="preserve">Delivery of </w:t>
            </w:r>
            <w:r w:rsidRPr="007555EE">
              <w:rPr>
                <w:rFonts w:ascii="Arial" w:eastAsiaTheme="minorHAnsi" w:hAnsi="Arial" w:cs="Arial"/>
                <w:szCs w:val="22"/>
              </w:rPr>
              <w:t>a range of proactive and reactive quality assurance activities which help maintain and improve the standards of delivered to children and young people.</w:t>
            </w:r>
          </w:p>
          <w:p w14:paraId="16E89B7D" w14:textId="3C92B374" w:rsidR="00F544F5" w:rsidRPr="004B7919" w:rsidRDefault="00F544F5" w:rsidP="007555EE">
            <w:pPr>
              <w:pStyle w:val="ListParagraph"/>
              <w:numPr>
                <w:ilvl w:val="0"/>
                <w:numId w:val="2"/>
              </w:numPr>
              <w:rPr>
                <w:rFonts w:ascii="Arial" w:hAnsi="Arial" w:cs="Arial"/>
                <w:szCs w:val="22"/>
              </w:rPr>
            </w:pPr>
            <w:r w:rsidRPr="007555EE">
              <w:rPr>
                <w:rFonts w:ascii="Arial" w:hAnsi="Arial" w:cs="Arial"/>
                <w:szCs w:val="22"/>
              </w:rPr>
              <w:t>Line manag</w:t>
            </w:r>
            <w:r w:rsidR="007555EE">
              <w:rPr>
                <w:rFonts w:ascii="Arial" w:hAnsi="Arial" w:cs="Arial"/>
                <w:szCs w:val="22"/>
              </w:rPr>
              <w:t>ing</w:t>
            </w:r>
            <w:r w:rsidRPr="007555EE">
              <w:rPr>
                <w:rFonts w:ascii="Arial" w:hAnsi="Arial" w:cs="Arial"/>
                <w:szCs w:val="22"/>
              </w:rPr>
              <w:t xml:space="preserve"> </w:t>
            </w:r>
            <w:r w:rsidR="000C415C" w:rsidRPr="007555EE">
              <w:rPr>
                <w:rFonts w:ascii="Arial" w:hAnsi="Arial" w:cs="Arial"/>
                <w:szCs w:val="22"/>
              </w:rPr>
              <w:t xml:space="preserve">G16 </w:t>
            </w:r>
            <w:r w:rsidRPr="007555EE">
              <w:rPr>
                <w:rFonts w:ascii="Arial" w:hAnsi="Arial" w:cs="Arial"/>
                <w:szCs w:val="22"/>
              </w:rPr>
              <w:t>Quality Assurance Service Managers</w:t>
            </w:r>
            <w:r w:rsidR="004B7919" w:rsidRPr="007555EE">
              <w:rPr>
                <w:rFonts w:ascii="Arial" w:hAnsi="Arial" w:cs="Arial"/>
                <w:szCs w:val="22"/>
              </w:rPr>
              <w:t>’ oversight of Safeguarding and</w:t>
            </w:r>
            <w:r w:rsidR="004B7919" w:rsidRPr="004B7919">
              <w:rPr>
                <w:rFonts w:ascii="Arial" w:hAnsi="Arial" w:cs="Arial"/>
                <w:szCs w:val="22"/>
              </w:rPr>
              <w:t xml:space="preserve"> Review Teams</w:t>
            </w:r>
            <w:r w:rsidR="007555EE">
              <w:rPr>
                <w:rFonts w:ascii="Arial" w:hAnsi="Arial" w:cs="Arial"/>
                <w:szCs w:val="22"/>
              </w:rPr>
              <w:t xml:space="preserve"> (IROs and CP Chairs)</w:t>
            </w:r>
            <w:r w:rsidR="004B7919" w:rsidRPr="004B7919">
              <w:rPr>
                <w:rFonts w:ascii="Arial" w:hAnsi="Arial" w:cs="Arial"/>
                <w:szCs w:val="22"/>
              </w:rPr>
              <w:t xml:space="preserve">, </w:t>
            </w:r>
            <w:r w:rsidR="00266C2D">
              <w:rPr>
                <w:rFonts w:ascii="Arial" w:hAnsi="Arial" w:cs="Arial"/>
                <w:szCs w:val="22"/>
              </w:rPr>
              <w:t>ensuring</w:t>
            </w:r>
            <w:r w:rsidR="004B7919" w:rsidRPr="004B7919">
              <w:rPr>
                <w:rFonts w:ascii="Arial" w:hAnsi="Arial" w:cs="Arial"/>
                <w:szCs w:val="22"/>
              </w:rPr>
              <w:t xml:space="preserve"> </w:t>
            </w:r>
            <w:r w:rsidR="00266C2D">
              <w:rPr>
                <w:rFonts w:ascii="Arial" w:hAnsi="Arial" w:cs="Arial"/>
                <w:szCs w:val="22"/>
              </w:rPr>
              <w:t>compliance with</w:t>
            </w:r>
            <w:r w:rsidR="004B7919" w:rsidRPr="004B7919">
              <w:rPr>
                <w:rFonts w:ascii="Arial" w:hAnsi="Arial" w:cs="Arial"/>
                <w:szCs w:val="22"/>
              </w:rPr>
              <w:t xml:space="preserve"> </w:t>
            </w:r>
            <w:r w:rsidR="004B7919" w:rsidRPr="004B7919">
              <w:rPr>
                <w:rFonts w:ascii="Arial" w:hAnsi="Arial" w:cs="Arial"/>
              </w:rPr>
              <w:t xml:space="preserve">statutory </w:t>
            </w:r>
            <w:r w:rsidR="00266C2D">
              <w:rPr>
                <w:rFonts w:ascii="Arial" w:hAnsi="Arial" w:cs="Arial"/>
              </w:rPr>
              <w:t xml:space="preserve">and quality </w:t>
            </w:r>
            <w:r w:rsidR="004B7919" w:rsidRPr="004B7919">
              <w:rPr>
                <w:rFonts w:ascii="Arial" w:hAnsi="Arial" w:cs="Arial"/>
              </w:rPr>
              <w:t xml:space="preserve">requirements for Children We Care </w:t>
            </w:r>
            <w:r w:rsidR="00266C2D">
              <w:rPr>
                <w:rFonts w:ascii="Arial" w:hAnsi="Arial" w:cs="Arial"/>
              </w:rPr>
              <w:t>F</w:t>
            </w:r>
            <w:r w:rsidR="004B7919" w:rsidRPr="004B7919">
              <w:rPr>
                <w:rFonts w:ascii="Arial" w:hAnsi="Arial" w:cs="Arial"/>
              </w:rPr>
              <w:t>or and those subject to Child Protection plans.</w:t>
            </w:r>
          </w:p>
          <w:p w14:paraId="2A7AE428" w14:textId="6E316811" w:rsidR="00F544F5" w:rsidRDefault="00F544F5" w:rsidP="007555EE">
            <w:pPr>
              <w:pStyle w:val="ListParagraph"/>
              <w:numPr>
                <w:ilvl w:val="0"/>
                <w:numId w:val="2"/>
              </w:numPr>
              <w:rPr>
                <w:rFonts w:ascii="Arial" w:hAnsi="Arial" w:cs="Arial"/>
                <w:szCs w:val="22"/>
              </w:rPr>
            </w:pPr>
            <w:r>
              <w:rPr>
                <w:rFonts w:ascii="Arial" w:hAnsi="Arial" w:cs="Arial"/>
                <w:szCs w:val="22"/>
              </w:rPr>
              <w:t>Shar</w:t>
            </w:r>
            <w:r w:rsidR="007555EE">
              <w:rPr>
                <w:rFonts w:ascii="Arial" w:hAnsi="Arial" w:cs="Arial"/>
                <w:szCs w:val="22"/>
              </w:rPr>
              <w:t>ing</w:t>
            </w:r>
            <w:r>
              <w:rPr>
                <w:rFonts w:ascii="Arial" w:hAnsi="Arial" w:cs="Arial"/>
                <w:szCs w:val="22"/>
              </w:rPr>
              <w:t xml:space="preserve"> responsibility </w:t>
            </w:r>
            <w:r w:rsidR="00266C2D">
              <w:rPr>
                <w:rFonts w:ascii="Arial" w:hAnsi="Arial" w:cs="Arial"/>
                <w:szCs w:val="22"/>
              </w:rPr>
              <w:t xml:space="preserve">with </w:t>
            </w:r>
            <w:r w:rsidR="007555EE">
              <w:rPr>
                <w:rFonts w:ascii="Arial" w:hAnsi="Arial" w:cs="Arial"/>
                <w:szCs w:val="22"/>
              </w:rPr>
              <w:t xml:space="preserve">other </w:t>
            </w:r>
            <w:r w:rsidR="00266C2D">
              <w:rPr>
                <w:rFonts w:ascii="Arial" w:hAnsi="Arial" w:cs="Arial"/>
                <w:szCs w:val="22"/>
              </w:rPr>
              <w:t xml:space="preserve">strategic and operational QA teams </w:t>
            </w:r>
            <w:r>
              <w:rPr>
                <w:rFonts w:ascii="Arial" w:hAnsi="Arial" w:cs="Arial"/>
                <w:szCs w:val="22"/>
              </w:rPr>
              <w:t xml:space="preserve">for </w:t>
            </w:r>
            <w:r w:rsidR="000C415C">
              <w:rPr>
                <w:rFonts w:ascii="Arial" w:hAnsi="Arial" w:cs="Arial"/>
                <w:szCs w:val="22"/>
              </w:rPr>
              <w:t xml:space="preserve">support and </w:t>
            </w:r>
            <w:r>
              <w:rPr>
                <w:rFonts w:ascii="Arial" w:hAnsi="Arial" w:cs="Arial"/>
                <w:szCs w:val="22"/>
              </w:rPr>
              <w:t xml:space="preserve">delivery of </w:t>
            </w:r>
            <w:r w:rsidR="007555EE">
              <w:rPr>
                <w:rFonts w:ascii="Arial" w:hAnsi="Arial" w:cs="Arial"/>
                <w:szCs w:val="22"/>
              </w:rPr>
              <w:t xml:space="preserve">CEF </w:t>
            </w:r>
            <w:r>
              <w:rPr>
                <w:rFonts w:ascii="Arial" w:hAnsi="Arial" w:cs="Arial"/>
                <w:szCs w:val="22"/>
              </w:rPr>
              <w:t>Q</w:t>
            </w:r>
            <w:r w:rsidR="000C415C">
              <w:rPr>
                <w:rFonts w:ascii="Arial" w:hAnsi="Arial" w:cs="Arial"/>
                <w:szCs w:val="22"/>
              </w:rPr>
              <w:t xml:space="preserve">uality Assurance Framework </w:t>
            </w:r>
            <w:r w:rsidR="004B7919">
              <w:rPr>
                <w:rFonts w:ascii="Arial" w:hAnsi="Arial" w:cs="Arial"/>
                <w:szCs w:val="22"/>
              </w:rPr>
              <w:t xml:space="preserve">and achievement of </w:t>
            </w:r>
            <w:r w:rsidR="000C415C">
              <w:rPr>
                <w:rFonts w:ascii="Arial" w:hAnsi="Arial" w:cs="Arial"/>
                <w:szCs w:val="22"/>
              </w:rPr>
              <w:t xml:space="preserve">its </w:t>
            </w:r>
            <w:r w:rsidR="004B7919">
              <w:rPr>
                <w:rFonts w:ascii="Arial" w:hAnsi="Arial" w:cs="Arial"/>
                <w:szCs w:val="22"/>
              </w:rPr>
              <w:t>aims.</w:t>
            </w:r>
          </w:p>
          <w:p w14:paraId="0E013404" w14:textId="38DA7041" w:rsidR="00992174" w:rsidRDefault="00992174" w:rsidP="007555EE">
            <w:pPr>
              <w:pStyle w:val="ListParagraph"/>
              <w:numPr>
                <w:ilvl w:val="0"/>
                <w:numId w:val="2"/>
              </w:numPr>
              <w:rPr>
                <w:rFonts w:ascii="Arial" w:hAnsi="Arial" w:cs="Arial"/>
                <w:szCs w:val="22"/>
              </w:rPr>
            </w:pPr>
            <w:r>
              <w:rPr>
                <w:rFonts w:ascii="Arial" w:hAnsi="Arial" w:cs="Arial"/>
                <w:szCs w:val="22"/>
              </w:rPr>
              <w:t xml:space="preserve">Working proactively with agency partners to create effective joined up practice and approaches to improve outcomes for children. </w:t>
            </w:r>
          </w:p>
          <w:p w14:paraId="1E5EC65D" w14:textId="1BE92D59" w:rsidR="005538F8" w:rsidRDefault="007555EE" w:rsidP="007555EE">
            <w:pPr>
              <w:pStyle w:val="ListParagraph"/>
              <w:numPr>
                <w:ilvl w:val="0"/>
                <w:numId w:val="2"/>
              </w:numPr>
              <w:rPr>
                <w:rFonts w:ascii="Arial" w:hAnsi="Arial" w:cs="Arial"/>
              </w:rPr>
            </w:pPr>
            <w:r>
              <w:rPr>
                <w:rFonts w:ascii="Arial" w:hAnsi="Arial" w:cs="Arial"/>
              </w:rPr>
              <w:t>T</w:t>
            </w:r>
            <w:r w:rsidR="00FB5EBC">
              <w:rPr>
                <w:rFonts w:ascii="Arial" w:hAnsi="Arial" w:cs="Arial"/>
              </w:rPr>
              <w:t xml:space="preserve">raining, auditing, </w:t>
            </w:r>
            <w:r>
              <w:rPr>
                <w:rFonts w:ascii="Arial" w:hAnsi="Arial" w:cs="Arial"/>
              </w:rPr>
              <w:t>moderating</w:t>
            </w:r>
            <w:r w:rsidR="00FB5EBC">
              <w:rPr>
                <w:rFonts w:ascii="Arial" w:hAnsi="Arial" w:cs="Arial"/>
              </w:rPr>
              <w:t xml:space="preserve">, </w:t>
            </w:r>
            <w:r>
              <w:rPr>
                <w:rFonts w:ascii="Arial" w:hAnsi="Arial" w:cs="Arial"/>
              </w:rPr>
              <w:t>“</w:t>
            </w:r>
            <w:r w:rsidR="00FB5EBC">
              <w:rPr>
                <w:rFonts w:ascii="Arial" w:hAnsi="Arial" w:cs="Arial"/>
              </w:rPr>
              <w:t>clos</w:t>
            </w:r>
            <w:r w:rsidR="00F544F5">
              <w:rPr>
                <w:rFonts w:ascii="Arial" w:hAnsi="Arial" w:cs="Arial"/>
              </w:rPr>
              <w:t>ing</w:t>
            </w:r>
            <w:r w:rsidR="00FB5EBC">
              <w:rPr>
                <w:rFonts w:ascii="Arial" w:hAnsi="Arial" w:cs="Arial"/>
              </w:rPr>
              <w:t xml:space="preserve"> the loop</w:t>
            </w:r>
            <w:r>
              <w:rPr>
                <w:rFonts w:ascii="Arial" w:hAnsi="Arial" w:cs="Arial"/>
              </w:rPr>
              <w:t>”</w:t>
            </w:r>
            <w:r w:rsidR="00FB5EBC">
              <w:rPr>
                <w:rFonts w:ascii="Arial" w:hAnsi="Arial" w:cs="Arial"/>
              </w:rPr>
              <w:t xml:space="preserve"> activity</w:t>
            </w:r>
            <w:r w:rsidR="00993D81">
              <w:rPr>
                <w:rFonts w:ascii="Arial" w:hAnsi="Arial" w:cs="Arial"/>
              </w:rPr>
              <w:t xml:space="preserve"> and ensur</w:t>
            </w:r>
            <w:r w:rsidR="00F544F5">
              <w:rPr>
                <w:rFonts w:ascii="Arial" w:hAnsi="Arial" w:cs="Arial"/>
              </w:rPr>
              <w:t>ing</w:t>
            </w:r>
            <w:r w:rsidR="00993D81">
              <w:rPr>
                <w:rFonts w:ascii="Arial" w:hAnsi="Arial" w:cs="Arial"/>
              </w:rPr>
              <w:t xml:space="preserve"> action plans from these are achieved</w:t>
            </w:r>
            <w:r w:rsidR="008152EF">
              <w:rPr>
                <w:rFonts w:ascii="Arial" w:hAnsi="Arial" w:cs="Arial"/>
              </w:rPr>
              <w:t>.</w:t>
            </w:r>
          </w:p>
          <w:p w14:paraId="4E7A58D5" w14:textId="529D4DE6" w:rsidR="00FB5EBC" w:rsidRDefault="00F544F5" w:rsidP="007555EE">
            <w:pPr>
              <w:pStyle w:val="ListParagraph"/>
              <w:numPr>
                <w:ilvl w:val="0"/>
                <w:numId w:val="2"/>
              </w:numPr>
              <w:rPr>
                <w:rFonts w:ascii="Arial" w:hAnsi="Arial" w:cs="Arial"/>
              </w:rPr>
            </w:pPr>
            <w:r>
              <w:rPr>
                <w:rFonts w:ascii="Arial" w:hAnsi="Arial" w:cs="Arial"/>
              </w:rPr>
              <w:t>Contributing to i</w:t>
            </w:r>
            <w:r w:rsidR="00FB5EBC">
              <w:rPr>
                <w:rFonts w:ascii="Arial" w:hAnsi="Arial" w:cs="Arial"/>
              </w:rPr>
              <w:t>nspection readiness</w:t>
            </w:r>
            <w:r w:rsidR="007555EE">
              <w:rPr>
                <w:rFonts w:ascii="Arial" w:hAnsi="Arial" w:cs="Arial"/>
              </w:rPr>
              <w:t>.</w:t>
            </w:r>
          </w:p>
          <w:p w14:paraId="1BDE2930" w14:textId="0982EE98" w:rsidR="00FB5EBC" w:rsidRDefault="007555EE" w:rsidP="007555EE">
            <w:pPr>
              <w:pStyle w:val="ListParagraph"/>
              <w:numPr>
                <w:ilvl w:val="0"/>
                <w:numId w:val="2"/>
              </w:numPr>
              <w:rPr>
                <w:rFonts w:ascii="Arial" w:hAnsi="Arial" w:cs="Arial"/>
              </w:rPr>
            </w:pPr>
            <w:r>
              <w:rPr>
                <w:rFonts w:ascii="Arial" w:hAnsi="Arial" w:cs="Arial"/>
              </w:rPr>
              <w:t>Improving systems</w:t>
            </w:r>
            <w:r w:rsidR="008152EF">
              <w:rPr>
                <w:rFonts w:ascii="Arial" w:hAnsi="Arial" w:cs="Arial"/>
              </w:rPr>
              <w:t xml:space="preserve"> – working with colleagues across ICT, finance, </w:t>
            </w:r>
            <w:r w:rsidR="004D3004">
              <w:rPr>
                <w:rFonts w:ascii="Arial" w:hAnsi="Arial" w:cs="Arial"/>
              </w:rPr>
              <w:t>commissioning,</w:t>
            </w:r>
            <w:r w:rsidR="008152EF">
              <w:rPr>
                <w:rFonts w:ascii="Arial" w:hAnsi="Arial" w:cs="Arial"/>
              </w:rPr>
              <w:t xml:space="preserve"> and brokerage to support the ongoing development of </w:t>
            </w:r>
            <w:r>
              <w:rPr>
                <w:rFonts w:ascii="Arial" w:hAnsi="Arial" w:cs="Arial"/>
              </w:rPr>
              <w:t xml:space="preserve">quality assurance activity </w:t>
            </w:r>
            <w:r w:rsidR="008152EF">
              <w:rPr>
                <w:rFonts w:ascii="Arial" w:hAnsi="Arial" w:cs="Arial"/>
              </w:rPr>
              <w:t xml:space="preserve">across children’s services, ensuring there are sound processes in place, </w:t>
            </w:r>
            <w:r>
              <w:rPr>
                <w:rFonts w:ascii="Arial" w:hAnsi="Arial" w:cs="Arial"/>
              </w:rPr>
              <w:t>that</w:t>
            </w:r>
            <w:r w:rsidR="008152EF">
              <w:rPr>
                <w:rFonts w:ascii="Arial" w:hAnsi="Arial" w:cs="Arial"/>
              </w:rPr>
              <w:t xml:space="preserve"> performance information is accurate and up to date, </w:t>
            </w:r>
            <w:r>
              <w:rPr>
                <w:rFonts w:ascii="Arial" w:hAnsi="Arial" w:cs="Arial"/>
              </w:rPr>
              <w:t xml:space="preserve">and to </w:t>
            </w:r>
            <w:r w:rsidR="008152EF">
              <w:rPr>
                <w:rFonts w:ascii="Arial" w:hAnsi="Arial" w:cs="Arial"/>
              </w:rPr>
              <w:t xml:space="preserve">communicate changes and updates to staff </w:t>
            </w:r>
            <w:r>
              <w:rPr>
                <w:rFonts w:ascii="Arial" w:hAnsi="Arial" w:cs="Arial"/>
              </w:rPr>
              <w:t>of expected performance</w:t>
            </w:r>
            <w:r w:rsidR="008152EF">
              <w:rPr>
                <w:rFonts w:ascii="Arial" w:hAnsi="Arial" w:cs="Arial"/>
              </w:rPr>
              <w:t xml:space="preserve"> and deliver</w:t>
            </w:r>
            <w:r>
              <w:rPr>
                <w:rFonts w:ascii="Arial" w:hAnsi="Arial" w:cs="Arial"/>
              </w:rPr>
              <w:t>y.</w:t>
            </w:r>
          </w:p>
          <w:p w14:paraId="48AA9BE2" w14:textId="23D9C175" w:rsidR="00B9635C" w:rsidRDefault="00B9635C" w:rsidP="007555EE">
            <w:pPr>
              <w:pStyle w:val="ListParagraph"/>
              <w:numPr>
                <w:ilvl w:val="0"/>
                <w:numId w:val="2"/>
              </w:numPr>
              <w:rPr>
                <w:rFonts w:ascii="Arial" w:hAnsi="Arial" w:cs="Arial"/>
              </w:rPr>
            </w:pPr>
            <w:r>
              <w:rPr>
                <w:rFonts w:ascii="Arial" w:hAnsi="Arial" w:cs="Arial"/>
              </w:rPr>
              <w:t xml:space="preserve">Co-production – </w:t>
            </w:r>
            <w:r w:rsidR="00EC6CED">
              <w:rPr>
                <w:rFonts w:ascii="Arial" w:hAnsi="Arial" w:cs="Arial"/>
              </w:rPr>
              <w:t xml:space="preserve">supporting </w:t>
            </w:r>
            <w:r>
              <w:rPr>
                <w:rFonts w:ascii="Arial" w:hAnsi="Arial" w:cs="Arial"/>
              </w:rPr>
              <w:t xml:space="preserve">the development of co-production </w:t>
            </w:r>
            <w:r w:rsidR="007555EE">
              <w:rPr>
                <w:rFonts w:ascii="Arial" w:hAnsi="Arial" w:cs="Arial"/>
              </w:rPr>
              <w:t xml:space="preserve">activity </w:t>
            </w:r>
            <w:r>
              <w:rPr>
                <w:rFonts w:ascii="Arial" w:hAnsi="Arial" w:cs="Arial"/>
              </w:rPr>
              <w:t>with children and families in Oxfordshire</w:t>
            </w:r>
            <w:r w:rsidR="007555EE">
              <w:rPr>
                <w:rFonts w:ascii="Arial" w:hAnsi="Arial" w:cs="Arial"/>
              </w:rPr>
              <w:t>,</w:t>
            </w:r>
            <w:r w:rsidR="004B7919">
              <w:rPr>
                <w:rFonts w:ascii="Arial" w:hAnsi="Arial" w:cs="Arial"/>
              </w:rPr>
              <w:t xml:space="preserve"> while promoting the specific statutory requirements of IROs and CP Chairs in relation to independent advocacy and paramountcy of the child’s voice</w:t>
            </w:r>
            <w:r>
              <w:rPr>
                <w:rFonts w:ascii="Arial" w:hAnsi="Arial" w:cs="Arial"/>
              </w:rPr>
              <w:t>.</w:t>
            </w:r>
          </w:p>
          <w:p w14:paraId="6AEDDE2C" w14:textId="66259B96" w:rsidR="008152EF" w:rsidRDefault="008152EF" w:rsidP="007555EE">
            <w:pPr>
              <w:pStyle w:val="ListParagraph"/>
              <w:numPr>
                <w:ilvl w:val="0"/>
                <w:numId w:val="2"/>
              </w:numPr>
              <w:rPr>
                <w:rFonts w:ascii="Arial" w:hAnsi="Arial" w:cs="Arial"/>
              </w:rPr>
            </w:pPr>
            <w:r>
              <w:rPr>
                <w:rFonts w:ascii="Arial" w:hAnsi="Arial" w:cs="Arial"/>
              </w:rPr>
              <w:t>Maintain</w:t>
            </w:r>
            <w:r w:rsidR="007555EE">
              <w:rPr>
                <w:rFonts w:ascii="Arial" w:hAnsi="Arial" w:cs="Arial"/>
              </w:rPr>
              <w:t>ing links,</w:t>
            </w:r>
            <w:r>
              <w:rPr>
                <w:rFonts w:ascii="Arial" w:hAnsi="Arial" w:cs="Arial"/>
              </w:rPr>
              <w:t xml:space="preserve"> knowledge and understanding of operational teams and how they are working</w:t>
            </w:r>
            <w:r w:rsidR="00B37C48">
              <w:rPr>
                <w:rFonts w:ascii="Arial" w:hAnsi="Arial" w:cs="Arial"/>
              </w:rPr>
              <w:t>.</w:t>
            </w:r>
          </w:p>
          <w:p w14:paraId="76401850" w14:textId="476AD809" w:rsidR="008152EF" w:rsidRDefault="00B37C48" w:rsidP="007555EE">
            <w:pPr>
              <w:pStyle w:val="ListParagraph"/>
              <w:numPr>
                <w:ilvl w:val="0"/>
                <w:numId w:val="2"/>
              </w:numPr>
              <w:rPr>
                <w:rFonts w:ascii="Arial" w:hAnsi="Arial" w:cs="Arial"/>
              </w:rPr>
            </w:pPr>
            <w:r>
              <w:rPr>
                <w:rFonts w:ascii="Arial" w:hAnsi="Arial" w:cs="Arial"/>
              </w:rPr>
              <w:t>Keep</w:t>
            </w:r>
            <w:r w:rsidR="007555EE">
              <w:rPr>
                <w:rFonts w:ascii="Arial" w:hAnsi="Arial" w:cs="Arial"/>
              </w:rPr>
              <w:t>ing</w:t>
            </w:r>
            <w:r>
              <w:rPr>
                <w:rFonts w:ascii="Arial" w:hAnsi="Arial" w:cs="Arial"/>
              </w:rPr>
              <w:t xml:space="preserve"> up to date with and work </w:t>
            </w:r>
            <w:r w:rsidR="008152EF">
              <w:rPr>
                <w:rFonts w:ascii="Arial" w:hAnsi="Arial" w:cs="Arial"/>
              </w:rPr>
              <w:t xml:space="preserve">within </w:t>
            </w:r>
            <w:r w:rsidR="007555EE">
              <w:rPr>
                <w:rFonts w:ascii="Arial" w:hAnsi="Arial" w:cs="Arial"/>
              </w:rPr>
              <w:t>all relevant children’s p</w:t>
            </w:r>
            <w:r w:rsidR="008152EF">
              <w:rPr>
                <w:rFonts w:ascii="Arial" w:hAnsi="Arial" w:cs="Arial"/>
              </w:rPr>
              <w:t>olicies and procedures</w:t>
            </w:r>
            <w:r>
              <w:rPr>
                <w:rFonts w:ascii="Arial" w:hAnsi="Arial" w:cs="Arial"/>
              </w:rPr>
              <w:t>.</w:t>
            </w:r>
          </w:p>
          <w:p w14:paraId="4B2D309E" w14:textId="664E3521" w:rsidR="0065462D" w:rsidRDefault="007555EE" w:rsidP="007555EE">
            <w:pPr>
              <w:pStyle w:val="ListParagraph"/>
              <w:numPr>
                <w:ilvl w:val="0"/>
                <w:numId w:val="2"/>
              </w:numPr>
              <w:rPr>
                <w:rFonts w:ascii="Arial" w:hAnsi="Arial" w:cs="Arial"/>
              </w:rPr>
            </w:pPr>
            <w:r>
              <w:rPr>
                <w:rFonts w:ascii="Arial" w:hAnsi="Arial" w:cs="Arial"/>
              </w:rPr>
              <w:t xml:space="preserve">Responsibility for </w:t>
            </w:r>
            <w:r w:rsidR="004B7919">
              <w:rPr>
                <w:rFonts w:ascii="Arial" w:hAnsi="Arial" w:cs="Arial"/>
              </w:rPr>
              <w:t>supporting the update and co-ordination of pol</w:t>
            </w:r>
            <w:r w:rsidR="00B37C48">
              <w:rPr>
                <w:rFonts w:ascii="Arial" w:hAnsi="Arial" w:cs="Arial"/>
              </w:rPr>
              <w:t xml:space="preserve">icies and procedures. </w:t>
            </w:r>
          </w:p>
          <w:p w14:paraId="4D06085C" w14:textId="30F1F9B6" w:rsidR="000C415C" w:rsidRDefault="007555EE" w:rsidP="007555EE">
            <w:pPr>
              <w:pStyle w:val="ListParagraph"/>
              <w:numPr>
                <w:ilvl w:val="0"/>
                <w:numId w:val="2"/>
              </w:numPr>
              <w:rPr>
                <w:rFonts w:ascii="Arial" w:hAnsi="Arial" w:cs="Arial"/>
              </w:rPr>
            </w:pPr>
            <w:r>
              <w:rPr>
                <w:rFonts w:ascii="Arial" w:hAnsi="Arial" w:cs="Arial"/>
              </w:rPr>
              <w:t xml:space="preserve">Acting as </w:t>
            </w:r>
            <w:r w:rsidR="000C415C">
              <w:rPr>
                <w:rFonts w:ascii="Arial" w:hAnsi="Arial" w:cs="Arial"/>
              </w:rPr>
              <w:t>Fostering and Adoption Agency Decision Maker</w:t>
            </w:r>
            <w:r w:rsidR="00266C2D">
              <w:rPr>
                <w:rFonts w:ascii="Arial" w:hAnsi="Arial" w:cs="Arial"/>
              </w:rPr>
              <w:t>.</w:t>
            </w:r>
          </w:p>
          <w:p w14:paraId="6337609D" w14:textId="636817FE" w:rsidR="000C415C" w:rsidRPr="00B37C48" w:rsidRDefault="007555EE" w:rsidP="007555EE">
            <w:pPr>
              <w:pStyle w:val="ListParagraph"/>
              <w:numPr>
                <w:ilvl w:val="0"/>
                <w:numId w:val="2"/>
              </w:numPr>
              <w:rPr>
                <w:rFonts w:ascii="Arial" w:hAnsi="Arial" w:cs="Arial"/>
              </w:rPr>
            </w:pPr>
            <w:r>
              <w:rPr>
                <w:rFonts w:ascii="Arial" w:hAnsi="Arial" w:cs="Arial"/>
              </w:rPr>
              <w:t>R</w:t>
            </w:r>
            <w:r w:rsidR="000C415C">
              <w:rPr>
                <w:rFonts w:ascii="Arial" w:hAnsi="Arial" w:cs="Arial"/>
              </w:rPr>
              <w:t>epresent</w:t>
            </w:r>
            <w:r>
              <w:rPr>
                <w:rFonts w:ascii="Arial" w:hAnsi="Arial" w:cs="Arial"/>
              </w:rPr>
              <w:t>ing</w:t>
            </w:r>
            <w:r w:rsidR="000C415C">
              <w:rPr>
                <w:rFonts w:ascii="Arial" w:hAnsi="Arial" w:cs="Arial"/>
              </w:rPr>
              <w:t xml:space="preserve"> Children’s Services </w:t>
            </w:r>
            <w:r>
              <w:rPr>
                <w:rFonts w:ascii="Arial" w:hAnsi="Arial" w:cs="Arial"/>
              </w:rPr>
              <w:t>at</w:t>
            </w:r>
            <w:r w:rsidR="000C415C">
              <w:rPr>
                <w:rFonts w:ascii="Arial" w:hAnsi="Arial" w:cs="Arial"/>
              </w:rPr>
              <w:t xml:space="preserve"> OSCB Performance and Quality Assurance </w:t>
            </w:r>
            <w:r w:rsidR="00266C2D">
              <w:rPr>
                <w:rFonts w:ascii="Arial" w:hAnsi="Arial" w:cs="Arial"/>
              </w:rPr>
              <w:t>Subgroup</w:t>
            </w:r>
            <w:r w:rsidR="000C415C">
              <w:rPr>
                <w:rFonts w:ascii="Arial" w:hAnsi="Arial" w:cs="Arial"/>
              </w:rPr>
              <w:t>.</w:t>
            </w:r>
          </w:p>
          <w:p w14:paraId="07B3765D" w14:textId="1FAF0567" w:rsidR="0065462D" w:rsidRPr="00D757B0" w:rsidRDefault="0065462D" w:rsidP="00A50C5D">
            <w:pPr>
              <w:rPr>
                <w:rFonts w:ascii="Arial" w:hAnsi="Arial" w:cs="Arial"/>
                <w:noProof/>
                <w:sz w:val="20"/>
                <w:szCs w:val="20"/>
              </w:rPr>
            </w:pPr>
          </w:p>
        </w:tc>
      </w:tr>
      <w:tr w:rsidR="00F544F5" w14:paraId="034C1134" w14:textId="77777777" w:rsidTr="00CB40BC">
        <w:trPr>
          <w:trHeight w:val="859"/>
        </w:trPr>
        <w:tc>
          <w:tcPr>
            <w:tcW w:w="10195" w:type="dxa"/>
          </w:tcPr>
          <w:p w14:paraId="59ED6517" w14:textId="77777777" w:rsidR="00F544F5" w:rsidRDefault="00F544F5" w:rsidP="00A50C5D">
            <w:pPr>
              <w:rPr>
                <w:rFonts w:ascii="Arial" w:hAnsi="Arial" w:cs="Arial"/>
                <w:szCs w:val="22"/>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48AAAD75"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7555EE">
        <w:rPr>
          <w:rFonts w:ascii="Arial" w:hAnsi="Arial" w:cs="Arial"/>
          <w:bCs/>
        </w:rPr>
        <w:t xml:space="preserve">and, in the </w:t>
      </w:r>
      <w:r w:rsidR="007555EE">
        <w:rPr>
          <w:rFonts w:ascii="Arial" w:hAnsi="Arial" w:cs="Arial"/>
          <w:bCs/>
        </w:rPr>
        <w:lastRenderedPageBreak/>
        <w:t>order,</w:t>
      </w:r>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3441" w:rsidRPr="009F0647" w14:paraId="76B6DF4E" w14:textId="77777777" w:rsidTr="00A405EF">
        <w:trPr>
          <w:trHeight w:val="510"/>
        </w:trPr>
        <w:tc>
          <w:tcPr>
            <w:tcW w:w="4045" w:type="pct"/>
          </w:tcPr>
          <w:p w14:paraId="3ED9BD01" w14:textId="754493E5" w:rsidR="00113441" w:rsidRPr="009154CE" w:rsidRDefault="00113441" w:rsidP="00C927F1">
            <w:pPr>
              <w:spacing w:before="120" w:after="120"/>
              <w:jc w:val="both"/>
              <w:rPr>
                <w:rFonts w:ascii="Arial" w:hAnsi="Arial" w:cs="Arial"/>
                <w:noProof/>
                <w:sz w:val="20"/>
                <w:szCs w:val="20"/>
              </w:rPr>
            </w:pPr>
            <w:r>
              <w:rPr>
                <w:rFonts w:ascii="Arial" w:hAnsi="Arial" w:cs="Arial"/>
                <w:noProof/>
                <w:sz w:val="20"/>
                <w:szCs w:val="20"/>
              </w:rPr>
              <w:t xml:space="preserve">Social Work qualification, clear </w:t>
            </w:r>
            <w:r w:rsidR="00992174">
              <w:rPr>
                <w:rFonts w:ascii="Arial" w:hAnsi="Arial" w:cs="Arial"/>
                <w:noProof/>
                <w:sz w:val="20"/>
                <w:szCs w:val="20"/>
              </w:rPr>
              <w:t xml:space="preserve">enhanced </w:t>
            </w:r>
            <w:r>
              <w:rPr>
                <w:rFonts w:ascii="Arial" w:hAnsi="Arial" w:cs="Arial"/>
                <w:noProof/>
                <w:sz w:val="20"/>
                <w:szCs w:val="20"/>
              </w:rPr>
              <w:t xml:space="preserve">DBS and ability to </w:t>
            </w:r>
            <w:r w:rsidR="00992174">
              <w:rPr>
                <w:rFonts w:ascii="Arial" w:hAnsi="Arial" w:cs="Arial"/>
                <w:noProof/>
                <w:sz w:val="20"/>
                <w:szCs w:val="20"/>
              </w:rPr>
              <w:t>work/travel across the county</w:t>
            </w:r>
          </w:p>
        </w:tc>
        <w:tc>
          <w:tcPr>
            <w:tcW w:w="955" w:type="pct"/>
          </w:tcPr>
          <w:p w14:paraId="423497F8" w14:textId="76A33C85" w:rsidR="00113441" w:rsidRDefault="00992174" w:rsidP="007A55C8">
            <w:pPr>
              <w:spacing w:before="120" w:after="120"/>
              <w:jc w:val="both"/>
              <w:rPr>
                <w:rFonts w:ascii="Arial" w:hAnsi="Arial" w:cs="Arial"/>
                <w:noProof/>
                <w:sz w:val="20"/>
                <w:szCs w:val="20"/>
              </w:rPr>
            </w:pPr>
            <w:r>
              <w:rPr>
                <w:rFonts w:ascii="Arial" w:hAnsi="Arial" w:cs="Arial"/>
                <w:noProof/>
                <w:sz w:val="20"/>
                <w:szCs w:val="20"/>
              </w:rPr>
              <w:t>A</w:t>
            </w:r>
          </w:p>
        </w:tc>
      </w:tr>
      <w:tr w:rsidR="00113441" w:rsidRPr="009F0647" w14:paraId="1B4C1657" w14:textId="77777777" w:rsidTr="00A405EF">
        <w:trPr>
          <w:trHeight w:val="510"/>
        </w:trPr>
        <w:tc>
          <w:tcPr>
            <w:tcW w:w="4045" w:type="pct"/>
          </w:tcPr>
          <w:p w14:paraId="6B7C2C7F" w14:textId="20992622" w:rsidR="00113441" w:rsidRPr="009154CE" w:rsidRDefault="00992174" w:rsidP="00C927F1">
            <w:pPr>
              <w:spacing w:before="120" w:after="120"/>
              <w:jc w:val="both"/>
              <w:rPr>
                <w:rFonts w:ascii="Arial" w:hAnsi="Arial" w:cs="Arial"/>
                <w:noProof/>
                <w:sz w:val="20"/>
                <w:szCs w:val="20"/>
              </w:rPr>
            </w:pPr>
            <w:r>
              <w:rPr>
                <w:rFonts w:ascii="Arial" w:hAnsi="Arial" w:cs="Arial"/>
                <w:noProof/>
                <w:sz w:val="20"/>
                <w:szCs w:val="20"/>
              </w:rPr>
              <w:t xml:space="preserve">Experienced at service manager level, with proven staff management experience and </w:t>
            </w:r>
            <w:r w:rsidR="00EB6742">
              <w:rPr>
                <w:rFonts w:ascii="Arial" w:hAnsi="Arial" w:cs="Arial"/>
                <w:noProof/>
                <w:sz w:val="20"/>
                <w:szCs w:val="20"/>
              </w:rPr>
              <w:t xml:space="preserve">relevant </w:t>
            </w:r>
            <w:r>
              <w:rPr>
                <w:rFonts w:ascii="Arial" w:hAnsi="Arial" w:cs="Arial"/>
                <w:noProof/>
                <w:sz w:val="20"/>
                <w:szCs w:val="20"/>
              </w:rPr>
              <w:t>skill</w:t>
            </w:r>
            <w:r w:rsidR="00EB6742">
              <w:rPr>
                <w:rFonts w:ascii="Arial" w:hAnsi="Arial" w:cs="Arial"/>
                <w:noProof/>
                <w:sz w:val="20"/>
                <w:szCs w:val="20"/>
              </w:rPr>
              <w:t>s</w:t>
            </w:r>
            <w:r w:rsidR="008B186B">
              <w:rPr>
                <w:rFonts w:ascii="Arial" w:hAnsi="Arial" w:cs="Arial"/>
                <w:noProof/>
                <w:sz w:val="20"/>
                <w:szCs w:val="20"/>
              </w:rPr>
              <w:t xml:space="preserve"> to inspire and encourage good practice.</w:t>
            </w:r>
          </w:p>
        </w:tc>
        <w:tc>
          <w:tcPr>
            <w:tcW w:w="955" w:type="pct"/>
          </w:tcPr>
          <w:p w14:paraId="15C4004C" w14:textId="5F89DC54" w:rsidR="00113441" w:rsidRDefault="00992174" w:rsidP="007A55C8">
            <w:pPr>
              <w:spacing w:before="120" w:after="120"/>
              <w:jc w:val="both"/>
              <w:rPr>
                <w:rFonts w:ascii="Arial" w:hAnsi="Arial" w:cs="Arial"/>
                <w:noProof/>
                <w:sz w:val="20"/>
                <w:szCs w:val="20"/>
              </w:rPr>
            </w:pPr>
            <w:r>
              <w:rPr>
                <w:rFonts w:ascii="Arial" w:hAnsi="Arial" w:cs="Arial"/>
                <w:noProof/>
                <w:sz w:val="20"/>
                <w:szCs w:val="20"/>
              </w:rPr>
              <w:t xml:space="preserve">A, D, I, P,T </w:t>
            </w:r>
          </w:p>
        </w:tc>
      </w:tr>
      <w:tr w:rsidR="00113441" w:rsidRPr="009F0647" w14:paraId="3FC415CD" w14:textId="77777777" w:rsidTr="00A405EF">
        <w:trPr>
          <w:trHeight w:val="510"/>
        </w:trPr>
        <w:tc>
          <w:tcPr>
            <w:tcW w:w="4045" w:type="pct"/>
          </w:tcPr>
          <w:p w14:paraId="3391E7D8" w14:textId="0F1D9105" w:rsidR="00113441" w:rsidRPr="009154CE" w:rsidRDefault="00992174" w:rsidP="00C927F1">
            <w:pPr>
              <w:spacing w:before="120" w:after="120"/>
              <w:jc w:val="both"/>
              <w:rPr>
                <w:rFonts w:ascii="Arial" w:hAnsi="Arial" w:cs="Arial"/>
                <w:noProof/>
                <w:sz w:val="20"/>
                <w:szCs w:val="20"/>
              </w:rPr>
            </w:pPr>
            <w:r>
              <w:rPr>
                <w:rFonts w:ascii="Arial" w:hAnsi="Arial" w:cs="Arial"/>
                <w:noProof/>
                <w:sz w:val="20"/>
                <w:szCs w:val="20"/>
              </w:rPr>
              <w:t>Track record of successful statutory children’s service delivery, management</w:t>
            </w:r>
            <w:r w:rsidR="008B186B">
              <w:rPr>
                <w:rFonts w:ascii="Arial" w:hAnsi="Arial" w:cs="Arial"/>
                <w:noProof/>
                <w:sz w:val="20"/>
                <w:szCs w:val="20"/>
              </w:rPr>
              <w:t>, evaluation</w:t>
            </w:r>
            <w:r>
              <w:rPr>
                <w:rFonts w:ascii="Arial" w:hAnsi="Arial" w:cs="Arial"/>
                <w:noProof/>
                <w:sz w:val="20"/>
                <w:szCs w:val="20"/>
              </w:rPr>
              <w:t xml:space="preserve"> and development. </w:t>
            </w:r>
          </w:p>
        </w:tc>
        <w:tc>
          <w:tcPr>
            <w:tcW w:w="955" w:type="pct"/>
          </w:tcPr>
          <w:p w14:paraId="7F7828D9" w14:textId="6201C022" w:rsidR="00113441" w:rsidRDefault="008B186B" w:rsidP="007A55C8">
            <w:pPr>
              <w:spacing w:before="120" w:after="120"/>
              <w:jc w:val="both"/>
              <w:rPr>
                <w:rFonts w:ascii="Arial" w:hAnsi="Arial" w:cs="Arial"/>
                <w:noProof/>
                <w:sz w:val="20"/>
                <w:szCs w:val="20"/>
              </w:rPr>
            </w:pPr>
            <w:r>
              <w:rPr>
                <w:rFonts w:ascii="Arial" w:hAnsi="Arial" w:cs="Arial"/>
                <w:noProof/>
                <w:sz w:val="20"/>
                <w:szCs w:val="20"/>
              </w:rPr>
              <w:t>A, I, P, T</w:t>
            </w:r>
          </w:p>
        </w:tc>
      </w:tr>
      <w:tr w:rsidR="00992174" w:rsidRPr="009F0647" w14:paraId="4665FECF" w14:textId="77777777" w:rsidTr="00A405EF">
        <w:trPr>
          <w:trHeight w:val="510"/>
        </w:trPr>
        <w:tc>
          <w:tcPr>
            <w:tcW w:w="4045" w:type="pct"/>
          </w:tcPr>
          <w:p w14:paraId="77C60409" w14:textId="64F1CD01" w:rsidR="00992174" w:rsidRDefault="00992174" w:rsidP="00C927F1">
            <w:pPr>
              <w:spacing w:before="120" w:after="120"/>
              <w:jc w:val="both"/>
              <w:rPr>
                <w:rFonts w:ascii="Arial" w:hAnsi="Arial" w:cs="Arial"/>
                <w:noProof/>
                <w:sz w:val="20"/>
                <w:szCs w:val="20"/>
              </w:rPr>
            </w:pPr>
            <w:r>
              <w:rPr>
                <w:rFonts w:ascii="Arial" w:hAnsi="Arial" w:cs="Arial"/>
                <w:noProof/>
                <w:sz w:val="20"/>
                <w:szCs w:val="20"/>
              </w:rPr>
              <w:t>Comprehensive knowledge of relevant legislation and statutory guidance.</w:t>
            </w:r>
          </w:p>
        </w:tc>
        <w:tc>
          <w:tcPr>
            <w:tcW w:w="955" w:type="pct"/>
          </w:tcPr>
          <w:p w14:paraId="0295C2FC" w14:textId="5EC2CE66" w:rsidR="00992174" w:rsidRDefault="008B186B" w:rsidP="007A55C8">
            <w:pPr>
              <w:spacing w:before="120" w:after="120"/>
              <w:jc w:val="both"/>
              <w:rPr>
                <w:rFonts w:ascii="Arial" w:hAnsi="Arial" w:cs="Arial"/>
                <w:noProof/>
                <w:sz w:val="20"/>
                <w:szCs w:val="20"/>
              </w:rPr>
            </w:pPr>
            <w:r>
              <w:rPr>
                <w:rFonts w:ascii="Arial" w:hAnsi="Arial" w:cs="Arial"/>
                <w:noProof/>
                <w:sz w:val="20"/>
                <w:szCs w:val="20"/>
              </w:rPr>
              <w:t>A, I, P, T</w:t>
            </w:r>
          </w:p>
        </w:tc>
      </w:tr>
      <w:tr w:rsidR="008B186B" w:rsidRPr="009F0647" w14:paraId="4AC50415" w14:textId="77777777" w:rsidTr="00A405EF">
        <w:trPr>
          <w:trHeight w:val="510"/>
        </w:trPr>
        <w:tc>
          <w:tcPr>
            <w:tcW w:w="4045" w:type="pct"/>
          </w:tcPr>
          <w:p w14:paraId="363F4A82" w14:textId="0E397647" w:rsidR="008B186B" w:rsidRDefault="008B186B" w:rsidP="00C927F1">
            <w:pPr>
              <w:spacing w:before="120" w:after="120"/>
              <w:jc w:val="both"/>
              <w:rPr>
                <w:rFonts w:ascii="Arial" w:hAnsi="Arial" w:cs="Arial"/>
                <w:noProof/>
                <w:sz w:val="20"/>
                <w:szCs w:val="20"/>
              </w:rPr>
            </w:pPr>
            <w:r>
              <w:rPr>
                <w:rFonts w:ascii="Arial" w:hAnsi="Arial" w:cs="Arial"/>
                <w:noProof/>
                <w:sz w:val="20"/>
                <w:szCs w:val="20"/>
              </w:rPr>
              <w:t xml:space="preserve">Lead and oversee continuous service improvement across the directorate, and primarily that delivered by statutory Independent Revewing Officers and Child Protection Chairs in partnership with other quality assurance colleagues. </w:t>
            </w:r>
          </w:p>
        </w:tc>
        <w:tc>
          <w:tcPr>
            <w:tcW w:w="955" w:type="pct"/>
          </w:tcPr>
          <w:p w14:paraId="351A3DE3" w14:textId="334F222D" w:rsidR="008B186B" w:rsidRDefault="008B186B" w:rsidP="007A55C8">
            <w:pPr>
              <w:spacing w:before="120" w:after="120"/>
              <w:jc w:val="both"/>
              <w:rPr>
                <w:rFonts w:ascii="Arial" w:hAnsi="Arial" w:cs="Arial"/>
                <w:noProof/>
                <w:sz w:val="20"/>
                <w:szCs w:val="20"/>
              </w:rPr>
            </w:pPr>
            <w:r>
              <w:rPr>
                <w:rFonts w:ascii="Arial" w:hAnsi="Arial" w:cs="Arial"/>
                <w:noProof/>
                <w:sz w:val="20"/>
                <w:szCs w:val="20"/>
              </w:rPr>
              <w:t>A, I, P, T</w:t>
            </w:r>
          </w:p>
        </w:tc>
      </w:tr>
      <w:tr w:rsidR="008B186B" w:rsidRPr="009F0647" w14:paraId="7E6AB117" w14:textId="77777777" w:rsidTr="00A405EF">
        <w:trPr>
          <w:trHeight w:val="510"/>
        </w:trPr>
        <w:tc>
          <w:tcPr>
            <w:tcW w:w="4045" w:type="pct"/>
          </w:tcPr>
          <w:p w14:paraId="1C44035A" w14:textId="3704ACB6" w:rsidR="008B186B" w:rsidRDefault="008B186B" w:rsidP="00C927F1">
            <w:pPr>
              <w:spacing w:before="120" w:after="120"/>
              <w:jc w:val="both"/>
              <w:rPr>
                <w:rFonts w:ascii="Arial" w:hAnsi="Arial" w:cs="Arial"/>
                <w:noProof/>
                <w:sz w:val="20"/>
                <w:szCs w:val="20"/>
              </w:rPr>
            </w:pPr>
            <w:r>
              <w:rPr>
                <w:rFonts w:ascii="Arial" w:hAnsi="Arial" w:cs="Arial"/>
                <w:noProof/>
                <w:sz w:val="20"/>
                <w:szCs w:val="20"/>
              </w:rPr>
              <w:t>Ability to analyse perfomance data and successfully address trends which indicate systemic weaknesses.</w:t>
            </w:r>
          </w:p>
        </w:tc>
        <w:tc>
          <w:tcPr>
            <w:tcW w:w="955" w:type="pct"/>
          </w:tcPr>
          <w:p w14:paraId="78415BC6" w14:textId="7DDEDA48" w:rsidR="008B186B" w:rsidRDefault="008B186B" w:rsidP="007A55C8">
            <w:pPr>
              <w:spacing w:before="120" w:after="120"/>
              <w:jc w:val="both"/>
              <w:rPr>
                <w:rFonts w:ascii="Arial" w:hAnsi="Arial" w:cs="Arial"/>
                <w:noProof/>
                <w:sz w:val="20"/>
                <w:szCs w:val="20"/>
              </w:rPr>
            </w:pPr>
            <w:r>
              <w:rPr>
                <w:rFonts w:ascii="Arial" w:hAnsi="Arial" w:cs="Arial"/>
                <w:noProof/>
                <w:sz w:val="20"/>
                <w:szCs w:val="20"/>
              </w:rPr>
              <w:t>A, I, P, T</w:t>
            </w:r>
          </w:p>
        </w:tc>
      </w:tr>
      <w:tr w:rsidR="00992174" w:rsidRPr="009F0647" w14:paraId="21E46C24" w14:textId="77777777" w:rsidTr="00A405EF">
        <w:trPr>
          <w:trHeight w:val="510"/>
        </w:trPr>
        <w:tc>
          <w:tcPr>
            <w:tcW w:w="4045" w:type="pct"/>
          </w:tcPr>
          <w:p w14:paraId="649199A4" w14:textId="0EF3D238" w:rsidR="00992174" w:rsidRDefault="00992174" w:rsidP="00C927F1">
            <w:pPr>
              <w:spacing w:before="120" w:after="120"/>
              <w:jc w:val="both"/>
              <w:rPr>
                <w:rFonts w:ascii="Arial" w:hAnsi="Arial" w:cs="Arial"/>
                <w:noProof/>
                <w:sz w:val="20"/>
                <w:szCs w:val="20"/>
              </w:rPr>
            </w:pPr>
            <w:r>
              <w:rPr>
                <w:rFonts w:ascii="Arial" w:hAnsi="Arial" w:cs="Arial"/>
                <w:noProof/>
                <w:sz w:val="20"/>
                <w:szCs w:val="20"/>
              </w:rPr>
              <w:t xml:space="preserve">Ability to build relationships and work “with” internal and external colleagues to achieve results. </w:t>
            </w:r>
          </w:p>
        </w:tc>
        <w:tc>
          <w:tcPr>
            <w:tcW w:w="955" w:type="pct"/>
          </w:tcPr>
          <w:p w14:paraId="40C0074A" w14:textId="6968F65D" w:rsidR="00992174" w:rsidRDefault="008B186B" w:rsidP="007A55C8">
            <w:pPr>
              <w:spacing w:before="120" w:after="120"/>
              <w:jc w:val="both"/>
              <w:rPr>
                <w:rFonts w:ascii="Arial" w:hAnsi="Arial" w:cs="Arial"/>
                <w:noProof/>
                <w:sz w:val="20"/>
                <w:szCs w:val="20"/>
              </w:rPr>
            </w:pPr>
            <w:r>
              <w:rPr>
                <w:rFonts w:ascii="Arial" w:hAnsi="Arial" w:cs="Arial"/>
                <w:noProof/>
                <w:sz w:val="20"/>
                <w:szCs w:val="20"/>
              </w:rPr>
              <w:t>A, I, P, T</w:t>
            </w:r>
          </w:p>
        </w:tc>
      </w:tr>
      <w:tr w:rsidR="00992174" w:rsidRPr="009F0647" w14:paraId="4B3F75C1" w14:textId="77777777" w:rsidTr="00A405EF">
        <w:trPr>
          <w:trHeight w:val="510"/>
        </w:trPr>
        <w:tc>
          <w:tcPr>
            <w:tcW w:w="4045" w:type="pct"/>
          </w:tcPr>
          <w:p w14:paraId="11747543" w14:textId="4C5E4672" w:rsidR="00992174" w:rsidRDefault="00992174" w:rsidP="008B186B">
            <w:pPr>
              <w:autoSpaceDE w:val="0"/>
              <w:autoSpaceDN w:val="0"/>
              <w:adjustRightInd w:val="0"/>
              <w:rPr>
                <w:rFonts w:ascii="Arial" w:hAnsi="Arial" w:cs="Arial"/>
                <w:noProof/>
                <w:sz w:val="20"/>
                <w:szCs w:val="20"/>
              </w:rPr>
            </w:pPr>
            <w:r>
              <w:rPr>
                <w:rFonts w:ascii="Arial" w:hAnsi="Arial" w:cs="Arial"/>
                <w:noProof/>
                <w:sz w:val="20"/>
                <w:szCs w:val="20"/>
              </w:rPr>
              <w:t>Innovate and design quality assurance services to respond to aspirational priorities</w:t>
            </w:r>
            <w:r w:rsidR="008B186B">
              <w:rPr>
                <w:rFonts w:ascii="Arial" w:hAnsi="Arial" w:cs="Arial"/>
                <w:noProof/>
                <w:sz w:val="20"/>
                <w:szCs w:val="20"/>
              </w:rPr>
              <w:t xml:space="preserve"> and to ensure </w:t>
            </w:r>
            <w:r w:rsidR="008B186B" w:rsidRPr="008B186B">
              <w:rPr>
                <w:rFonts w:ascii="Arial" w:eastAsiaTheme="minorHAnsi" w:hAnsi="Arial" w:cs="Arial"/>
                <w:sz w:val="20"/>
                <w:szCs w:val="20"/>
              </w:rPr>
              <w:t>children and young people, parents, carers are</w:t>
            </w:r>
            <w:r w:rsidR="008B186B">
              <w:rPr>
                <w:rFonts w:ascii="Arial" w:eastAsiaTheme="minorHAnsi" w:hAnsi="Arial" w:cs="Arial"/>
                <w:sz w:val="20"/>
                <w:szCs w:val="20"/>
              </w:rPr>
              <w:t xml:space="preserve"> </w:t>
            </w:r>
            <w:r w:rsidR="008B186B" w:rsidRPr="008B186B">
              <w:rPr>
                <w:rFonts w:ascii="Arial" w:eastAsiaTheme="minorHAnsi" w:hAnsi="Arial" w:cs="Arial"/>
                <w:sz w:val="20"/>
                <w:szCs w:val="20"/>
              </w:rPr>
              <w:t>actively involved in the development of policies, practice and services to</w:t>
            </w:r>
            <w:r w:rsidR="008B186B">
              <w:rPr>
                <w:rFonts w:ascii="Arial" w:eastAsiaTheme="minorHAnsi" w:hAnsi="Arial" w:cs="Arial"/>
                <w:sz w:val="20"/>
                <w:szCs w:val="20"/>
              </w:rPr>
              <w:t xml:space="preserve"> </w:t>
            </w:r>
            <w:r w:rsidR="008B186B" w:rsidRPr="008B186B">
              <w:rPr>
                <w:rFonts w:ascii="Arial" w:eastAsiaTheme="minorHAnsi" w:hAnsi="Arial" w:cs="Arial"/>
                <w:sz w:val="20"/>
                <w:szCs w:val="20"/>
              </w:rPr>
              <w:t>develop improved outcomes</w:t>
            </w:r>
            <w:r w:rsidR="008B186B">
              <w:rPr>
                <w:rFonts w:ascii="Arial" w:eastAsiaTheme="minorHAnsi" w:hAnsi="Arial" w:cs="Arial"/>
                <w:sz w:val="20"/>
                <w:szCs w:val="20"/>
              </w:rPr>
              <w:t>.</w:t>
            </w:r>
          </w:p>
        </w:tc>
        <w:tc>
          <w:tcPr>
            <w:tcW w:w="955" w:type="pct"/>
          </w:tcPr>
          <w:p w14:paraId="3BC337C6" w14:textId="7AC03183" w:rsidR="00992174" w:rsidRDefault="008B186B" w:rsidP="007A55C8">
            <w:pPr>
              <w:spacing w:before="120" w:after="120"/>
              <w:jc w:val="both"/>
              <w:rPr>
                <w:rFonts w:ascii="Arial" w:hAnsi="Arial" w:cs="Arial"/>
                <w:noProof/>
                <w:sz w:val="20"/>
                <w:szCs w:val="20"/>
              </w:rPr>
            </w:pPr>
            <w:r>
              <w:rPr>
                <w:rFonts w:ascii="Arial" w:hAnsi="Arial" w:cs="Arial"/>
                <w:noProof/>
                <w:sz w:val="20"/>
                <w:szCs w:val="20"/>
              </w:rPr>
              <w:t>A, I, P, T</w:t>
            </w:r>
          </w:p>
        </w:tc>
      </w:tr>
      <w:tr w:rsidR="00EB6742" w:rsidRPr="009F0647" w14:paraId="5E91AF91" w14:textId="77777777" w:rsidTr="00A405EF">
        <w:trPr>
          <w:trHeight w:val="510"/>
        </w:trPr>
        <w:tc>
          <w:tcPr>
            <w:tcW w:w="4045" w:type="pct"/>
          </w:tcPr>
          <w:p w14:paraId="1AE0FF87" w14:textId="77F0253D" w:rsidR="00EB6742" w:rsidRPr="00EB6742" w:rsidRDefault="00EB6742" w:rsidP="00EB6742">
            <w:pPr>
              <w:autoSpaceDE w:val="0"/>
              <w:autoSpaceDN w:val="0"/>
              <w:adjustRightInd w:val="0"/>
              <w:rPr>
                <w:rFonts w:ascii="Arial" w:eastAsiaTheme="minorHAnsi" w:hAnsi="Arial" w:cs="Arial"/>
                <w:sz w:val="20"/>
                <w:szCs w:val="20"/>
              </w:rPr>
            </w:pPr>
            <w:r w:rsidRPr="00EB6742">
              <w:rPr>
                <w:rFonts w:ascii="Arial" w:eastAsiaTheme="minorHAnsi" w:hAnsi="Arial" w:cs="Arial"/>
                <w:sz w:val="20"/>
                <w:szCs w:val="20"/>
              </w:rPr>
              <w:t>To manage allocated budgets and ensure that resources are deployed to</w:t>
            </w:r>
          </w:p>
          <w:p w14:paraId="3A213168" w14:textId="4E92D863" w:rsidR="00EB6742" w:rsidRPr="00EB6742" w:rsidRDefault="00EB6742" w:rsidP="00EB6742">
            <w:pPr>
              <w:autoSpaceDE w:val="0"/>
              <w:autoSpaceDN w:val="0"/>
              <w:adjustRightInd w:val="0"/>
              <w:rPr>
                <w:rFonts w:ascii="Arial" w:hAnsi="Arial" w:cs="Arial"/>
                <w:noProof/>
                <w:sz w:val="20"/>
                <w:szCs w:val="20"/>
              </w:rPr>
            </w:pPr>
            <w:r w:rsidRPr="00EB6742">
              <w:rPr>
                <w:rFonts w:ascii="Arial" w:eastAsiaTheme="minorHAnsi" w:hAnsi="Arial" w:cs="Arial"/>
                <w:sz w:val="20"/>
                <w:szCs w:val="20"/>
              </w:rPr>
              <w:t>best effect, are appropriately monitored and controlled to ensure cost effective service delivery and value for money.</w:t>
            </w:r>
          </w:p>
        </w:tc>
        <w:tc>
          <w:tcPr>
            <w:tcW w:w="955" w:type="pct"/>
          </w:tcPr>
          <w:p w14:paraId="26712B2A" w14:textId="3A3865BA" w:rsidR="00EB6742" w:rsidRDefault="008B186B" w:rsidP="007A55C8">
            <w:pPr>
              <w:spacing w:before="120" w:after="120"/>
              <w:jc w:val="both"/>
              <w:rPr>
                <w:rFonts w:ascii="Arial" w:hAnsi="Arial" w:cs="Arial"/>
                <w:noProof/>
                <w:sz w:val="20"/>
                <w:szCs w:val="20"/>
              </w:rPr>
            </w:pPr>
            <w:r>
              <w:rPr>
                <w:rFonts w:ascii="Arial" w:hAnsi="Arial" w:cs="Arial"/>
                <w:noProof/>
                <w:sz w:val="20"/>
                <w:szCs w:val="20"/>
              </w:rPr>
              <w:t>A, I, P, T</w:t>
            </w:r>
          </w:p>
        </w:tc>
      </w:tr>
      <w:tr w:rsidR="00EB6742" w:rsidRPr="009F0647" w14:paraId="20FFC62A" w14:textId="77777777" w:rsidTr="00A405EF">
        <w:trPr>
          <w:trHeight w:val="510"/>
        </w:trPr>
        <w:tc>
          <w:tcPr>
            <w:tcW w:w="4045" w:type="pct"/>
          </w:tcPr>
          <w:p w14:paraId="3E25BE11" w14:textId="3F41AA78" w:rsidR="00EB6742" w:rsidRDefault="008B186B" w:rsidP="008B186B">
            <w:pPr>
              <w:autoSpaceDE w:val="0"/>
              <w:autoSpaceDN w:val="0"/>
              <w:adjustRightInd w:val="0"/>
              <w:rPr>
                <w:rFonts w:ascii="Arial" w:hAnsi="Arial" w:cs="Arial"/>
                <w:noProof/>
                <w:sz w:val="20"/>
                <w:szCs w:val="20"/>
              </w:rPr>
            </w:pPr>
            <w:r w:rsidRPr="008B186B">
              <w:rPr>
                <w:rFonts w:ascii="Arial" w:eastAsiaTheme="minorHAnsi" w:hAnsi="Arial" w:cs="Arial"/>
                <w:sz w:val="20"/>
                <w:szCs w:val="20"/>
              </w:rPr>
              <w:t>To undertake other duties commensurate with the grade of the post as</w:t>
            </w:r>
            <w:r>
              <w:rPr>
                <w:rFonts w:ascii="Arial" w:eastAsiaTheme="minorHAnsi" w:hAnsi="Arial" w:cs="Arial"/>
                <w:sz w:val="20"/>
                <w:szCs w:val="20"/>
              </w:rPr>
              <w:t xml:space="preserve"> </w:t>
            </w:r>
            <w:r w:rsidRPr="008B186B">
              <w:rPr>
                <w:rFonts w:ascii="Arial" w:eastAsiaTheme="minorHAnsi" w:hAnsi="Arial" w:cs="Arial"/>
                <w:sz w:val="20"/>
                <w:szCs w:val="20"/>
              </w:rPr>
              <w:t>agreed with the Head of Service.</w:t>
            </w:r>
          </w:p>
        </w:tc>
        <w:tc>
          <w:tcPr>
            <w:tcW w:w="955" w:type="pct"/>
          </w:tcPr>
          <w:p w14:paraId="48F95A08" w14:textId="77777777" w:rsidR="00EB6742" w:rsidRDefault="00EB6742" w:rsidP="007A55C8">
            <w:pPr>
              <w:spacing w:before="120" w:after="120"/>
              <w:jc w:val="both"/>
              <w:rPr>
                <w:rFonts w:ascii="Arial" w:hAnsi="Arial" w:cs="Arial"/>
                <w:noProof/>
                <w:sz w:val="20"/>
                <w:szCs w:val="20"/>
              </w:rPr>
            </w:pP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992174" w:rsidRPr="009F0647" w14:paraId="19B8CE15" w14:textId="77777777" w:rsidTr="00A405EF">
        <w:tc>
          <w:tcPr>
            <w:tcW w:w="4045" w:type="pct"/>
          </w:tcPr>
          <w:p w14:paraId="3BFE8065" w14:textId="17578C88" w:rsidR="00992174" w:rsidRDefault="008B186B" w:rsidP="00C927F1">
            <w:pPr>
              <w:spacing w:before="120" w:after="120"/>
              <w:jc w:val="both"/>
              <w:rPr>
                <w:rFonts w:ascii="Arial" w:hAnsi="Arial" w:cs="Arial"/>
                <w:noProof/>
                <w:sz w:val="20"/>
                <w:szCs w:val="20"/>
              </w:rPr>
            </w:pPr>
            <w:r>
              <w:rPr>
                <w:rFonts w:ascii="Arial" w:hAnsi="Arial" w:cs="Arial"/>
                <w:noProof/>
                <w:sz w:val="20"/>
                <w:szCs w:val="20"/>
              </w:rPr>
              <w:t xml:space="preserve">Expereince of </w:t>
            </w:r>
            <w:r w:rsidR="00992174">
              <w:rPr>
                <w:rFonts w:ascii="Arial" w:hAnsi="Arial" w:cs="Arial"/>
                <w:noProof/>
                <w:sz w:val="20"/>
                <w:szCs w:val="20"/>
              </w:rPr>
              <w:t xml:space="preserve">project management </w:t>
            </w:r>
          </w:p>
        </w:tc>
        <w:tc>
          <w:tcPr>
            <w:tcW w:w="955" w:type="pct"/>
          </w:tcPr>
          <w:p w14:paraId="2D9073D7" w14:textId="14B6F229" w:rsidR="00992174" w:rsidRDefault="008B186B"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7EE1ED4E" w14:textId="77777777" w:rsidTr="00A405EF">
        <w:tc>
          <w:tcPr>
            <w:tcW w:w="4045" w:type="pct"/>
          </w:tcPr>
          <w:p w14:paraId="6E9B7D37" w14:textId="41042996" w:rsidR="00114762" w:rsidRPr="00FC4D27" w:rsidRDefault="00B9635C" w:rsidP="00C927F1">
            <w:pPr>
              <w:spacing w:before="120" w:after="120"/>
              <w:jc w:val="both"/>
              <w:rPr>
                <w:rFonts w:ascii="Arial" w:hAnsi="Arial" w:cs="Arial"/>
                <w:sz w:val="20"/>
                <w:szCs w:val="20"/>
              </w:rPr>
            </w:pPr>
            <w:r>
              <w:rPr>
                <w:rFonts w:ascii="Arial" w:hAnsi="Arial" w:cs="Arial"/>
                <w:sz w:val="20"/>
                <w:szCs w:val="20"/>
              </w:rPr>
              <w:t xml:space="preserve">Experience of Power Bi and other Microsoft products such as </w:t>
            </w:r>
            <w:r w:rsidR="004D3004">
              <w:rPr>
                <w:rFonts w:ascii="Arial" w:hAnsi="Arial" w:cs="Arial"/>
                <w:sz w:val="20"/>
                <w:szCs w:val="20"/>
              </w:rPr>
              <w:t>F</w:t>
            </w:r>
            <w:r>
              <w:rPr>
                <w:rFonts w:ascii="Arial" w:hAnsi="Arial" w:cs="Arial"/>
                <w:sz w:val="20"/>
                <w:szCs w:val="20"/>
              </w:rPr>
              <w:t xml:space="preserve">orms, SharePoint, </w:t>
            </w:r>
            <w:r w:rsidR="004D3004">
              <w:rPr>
                <w:rFonts w:ascii="Arial" w:hAnsi="Arial" w:cs="Arial"/>
                <w:sz w:val="20"/>
                <w:szCs w:val="20"/>
              </w:rPr>
              <w:t>F</w:t>
            </w:r>
            <w:r>
              <w:rPr>
                <w:rFonts w:ascii="Arial" w:hAnsi="Arial" w:cs="Arial"/>
                <w:sz w:val="20"/>
                <w:szCs w:val="20"/>
              </w:rPr>
              <w:t>low</w:t>
            </w:r>
          </w:p>
        </w:tc>
        <w:tc>
          <w:tcPr>
            <w:tcW w:w="955" w:type="pct"/>
          </w:tcPr>
          <w:p w14:paraId="5E1FA3F6" w14:textId="4C7F72D9"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090E3082"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EC6CED">
                  <w:rPr>
                    <w:rFonts w:ascii="Wingdings 2" w:hAnsi="Wingdings 2" w:cs="Arial"/>
                    <w:sz w:val="36"/>
                  </w:rPr>
                  <w:t>R</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40917690"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Content>
                <w:r w:rsidR="00EC6CED">
                  <w:rPr>
                    <w:rFonts w:ascii="Arial" w:hAnsi="Arial" w:cs="Arial"/>
                    <w:sz w:val="36"/>
                  </w:rPr>
                  <w:sym w:font="Wingdings 2" w:char="F052"/>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12CCC3CB"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Content>
                <w:r w:rsidR="00EC6CED">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8FABB29"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EC6CED">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3C1934C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EC6CED">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4534722A"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EC6CED">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47363429"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EC6CED">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21233" w14:textId="77777777" w:rsidR="00210F43" w:rsidRDefault="00210F43" w:rsidP="007A55C8">
      <w:r>
        <w:separator/>
      </w:r>
    </w:p>
  </w:endnote>
  <w:endnote w:type="continuationSeparator" w:id="0">
    <w:p w14:paraId="6FF029E3" w14:textId="77777777" w:rsidR="00210F43" w:rsidRDefault="00210F4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05A350F6" w:rsidR="00460CB3" w:rsidRDefault="00460CB3">
    <w:pPr>
      <w:pStyle w:val="Footer"/>
      <w:rPr>
        <w:noProof/>
      </w:rPr>
    </w:pPr>
    <w:fldSimple w:instr=" FILENAME \* MERGEFORMAT ">
      <w:r>
        <w:rPr>
          <w:noProof/>
        </w:rPr>
        <w:t xml:space="preserve">FINAL TEMPLATE - Job Description &amp; Selection Criteria </w:t>
      </w:r>
      <w:r w:rsidR="00F544F5">
        <w:rPr>
          <w:noProof/>
        </w:rPr>
        <w:t xml:space="preserve">G17 Senior Service Manager </w:t>
      </w:r>
    </w:fldSimple>
  </w:p>
  <w:p w14:paraId="65659514" w14:textId="77777777" w:rsidR="00F544F5" w:rsidRDefault="00F54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0088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00888" w:rsidRDefault="00500888"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500888" w:rsidRPr="0006028D" w:rsidRDefault="00500888"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500888"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500888" w:rsidRDefault="00500888" w:rsidP="00FC4D27">
    <w:pPr>
      <w:pStyle w:val="Footer"/>
      <w:ind w:firstLine="2880"/>
      <w:jc w:val="right"/>
      <w:rPr>
        <w:rFonts w:ascii="Arial" w:hAnsi="Arial" w:cs="Arial"/>
        <w:noProof/>
      </w:rPr>
    </w:pPr>
  </w:p>
  <w:p w14:paraId="04BBDEFD" w14:textId="77777777" w:rsidR="00500888" w:rsidRDefault="00500888" w:rsidP="00FC4D27">
    <w:pPr>
      <w:pStyle w:val="Footer"/>
      <w:ind w:firstLine="2880"/>
      <w:jc w:val="right"/>
      <w:rPr>
        <w:rFonts w:ascii="Arial" w:hAnsi="Arial" w:cs="Arial"/>
        <w:noProof/>
      </w:rPr>
    </w:pPr>
  </w:p>
  <w:p w14:paraId="0AC40F32" w14:textId="77777777" w:rsidR="0050088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6874A" w14:textId="77777777" w:rsidR="00210F43" w:rsidRDefault="00210F43" w:rsidP="007A55C8">
      <w:r>
        <w:separator/>
      </w:r>
    </w:p>
  </w:footnote>
  <w:footnote w:type="continuationSeparator" w:id="0">
    <w:p w14:paraId="792C2182" w14:textId="77777777" w:rsidR="00210F43" w:rsidRDefault="00210F4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00888"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 w15:restartNumberingAfterBreak="0">
    <w:nsid w:val="33882C61"/>
    <w:multiLevelType w:val="hybridMultilevel"/>
    <w:tmpl w:val="BCA0C364"/>
    <w:lvl w:ilvl="0" w:tplc="156E82EA">
      <w:start w:val="3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CC1C2D"/>
    <w:multiLevelType w:val="hybridMultilevel"/>
    <w:tmpl w:val="433CDBC0"/>
    <w:lvl w:ilvl="0" w:tplc="156E82EA">
      <w:start w:val="3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2190427">
    <w:abstractNumId w:val="0"/>
  </w:num>
  <w:num w:numId="2" w16cid:durableId="1358654140">
    <w:abstractNumId w:val="1"/>
  </w:num>
  <w:num w:numId="3" w16cid:durableId="352615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415C"/>
    <w:rsid w:val="00113441"/>
    <w:rsid w:val="00114762"/>
    <w:rsid w:val="00125ADA"/>
    <w:rsid w:val="00172A40"/>
    <w:rsid w:val="0019309F"/>
    <w:rsid w:val="00210F43"/>
    <w:rsid w:val="00266C2D"/>
    <w:rsid w:val="00273E1C"/>
    <w:rsid w:val="00361C14"/>
    <w:rsid w:val="003930B2"/>
    <w:rsid w:val="003E7E21"/>
    <w:rsid w:val="004000D7"/>
    <w:rsid w:val="00460CB3"/>
    <w:rsid w:val="004619FB"/>
    <w:rsid w:val="0046450A"/>
    <w:rsid w:val="004B7919"/>
    <w:rsid w:val="004D3004"/>
    <w:rsid w:val="004E77EF"/>
    <w:rsid w:val="00500888"/>
    <w:rsid w:val="00504E43"/>
    <w:rsid w:val="005538F8"/>
    <w:rsid w:val="00564212"/>
    <w:rsid w:val="00584DE3"/>
    <w:rsid w:val="005A55A0"/>
    <w:rsid w:val="005C6495"/>
    <w:rsid w:val="005E0DBE"/>
    <w:rsid w:val="005E7A01"/>
    <w:rsid w:val="00607DED"/>
    <w:rsid w:val="0065462D"/>
    <w:rsid w:val="00675FDF"/>
    <w:rsid w:val="006B51E3"/>
    <w:rsid w:val="006C11BB"/>
    <w:rsid w:val="006C3EC9"/>
    <w:rsid w:val="006D2B08"/>
    <w:rsid w:val="007004F3"/>
    <w:rsid w:val="00743EFE"/>
    <w:rsid w:val="007555EE"/>
    <w:rsid w:val="007573B9"/>
    <w:rsid w:val="00760609"/>
    <w:rsid w:val="007908F4"/>
    <w:rsid w:val="007A55C8"/>
    <w:rsid w:val="007B5662"/>
    <w:rsid w:val="008152EF"/>
    <w:rsid w:val="00817372"/>
    <w:rsid w:val="008361E2"/>
    <w:rsid w:val="00863690"/>
    <w:rsid w:val="008814DC"/>
    <w:rsid w:val="008B186B"/>
    <w:rsid w:val="008C0294"/>
    <w:rsid w:val="008C335F"/>
    <w:rsid w:val="00914FCC"/>
    <w:rsid w:val="00964DB4"/>
    <w:rsid w:val="00980C0A"/>
    <w:rsid w:val="00992174"/>
    <w:rsid w:val="00993D81"/>
    <w:rsid w:val="009D0751"/>
    <w:rsid w:val="009E3B80"/>
    <w:rsid w:val="00A405EF"/>
    <w:rsid w:val="00A50C5D"/>
    <w:rsid w:val="00AB60D7"/>
    <w:rsid w:val="00AC111D"/>
    <w:rsid w:val="00AD3168"/>
    <w:rsid w:val="00AD47F9"/>
    <w:rsid w:val="00B0457A"/>
    <w:rsid w:val="00B37C48"/>
    <w:rsid w:val="00B402F1"/>
    <w:rsid w:val="00B50963"/>
    <w:rsid w:val="00B9635C"/>
    <w:rsid w:val="00BA65A0"/>
    <w:rsid w:val="00BE3A8A"/>
    <w:rsid w:val="00C7665B"/>
    <w:rsid w:val="00CA1CE8"/>
    <w:rsid w:val="00CB40BC"/>
    <w:rsid w:val="00CC3CAA"/>
    <w:rsid w:val="00CE16BF"/>
    <w:rsid w:val="00D00434"/>
    <w:rsid w:val="00D20953"/>
    <w:rsid w:val="00D757B0"/>
    <w:rsid w:val="00D93D43"/>
    <w:rsid w:val="00DA7303"/>
    <w:rsid w:val="00DB2194"/>
    <w:rsid w:val="00DD3ED0"/>
    <w:rsid w:val="00E34F5F"/>
    <w:rsid w:val="00E709E9"/>
    <w:rsid w:val="00E86136"/>
    <w:rsid w:val="00EB6742"/>
    <w:rsid w:val="00EB6F28"/>
    <w:rsid w:val="00EC6CED"/>
    <w:rsid w:val="00F01386"/>
    <w:rsid w:val="00F22BA3"/>
    <w:rsid w:val="00F544F5"/>
    <w:rsid w:val="00F96573"/>
    <w:rsid w:val="00FB5EBC"/>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FB5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9d6c27-2b38-48b3-b365-fda992ebed16">
      <Terms xmlns="http://schemas.microsoft.com/office/infopath/2007/PartnerControls"/>
    </lcf76f155ced4ddcb4097134ff3c332f>
    <TaxCatchAll xmlns="32fb1bc9-b631-4e22-b54d-cfca9bf0c4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0AF8BA70643C4D90C08702A54101C2" ma:contentTypeVersion="16" ma:contentTypeDescription="Create a new document." ma:contentTypeScope="" ma:versionID="c2a8551dd4ac2a1d7fdd90992c2c7da0">
  <xsd:schema xmlns:xsd="http://www.w3.org/2001/XMLSchema" xmlns:xs="http://www.w3.org/2001/XMLSchema" xmlns:p="http://schemas.microsoft.com/office/2006/metadata/properties" xmlns:ns2="439d6c27-2b38-48b3-b365-fda992ebed16" xmlns:ns3="3452fd39-db9a-4de6-a564-bf430038ff63" xmlns:ns4="32fb1bc9-b631-4e22-b54d-cfca9bf0c409" targetNamespace="http://schemas.microsoft.com/office/2006/metadata/properties" ma:root="true" ma:fieldsID="7c2fa87d7c4d39c9de7bae7286ccd6e9" ns2:_="" ns3:_="" ns4:_="">
    <xsd:import namespace="439d6c27-2b38-48b3-b365-fda992ebed16"/>
    <xsd:import namespace="3452fd39-db9a-4de6-a564-bf430038ff63"/>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d6c27-2b38-48b3-b365-fda992ebe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2fd39-db9a-4de6-a564-bf430038ff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0aeca44-259b-4f46-a5a1-88877fb0d536}" ma:internalName="TaxCatchAll" ma:showField="CatchAllData" ma:web="3452fd39-db9a-4de6-a564-bf430038ff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439d6c27-2b38-48b3-b365-fda992ebed16"/>
    <ds:schemaRef ds:uri="32fb1bc9-b631-4e22-b54d-cfca9bf0c409"/>
  </ds:schemaRefs>
</ds:datastoreItem>
</file>

<file path=customXml/itemProps4.xml><?xml version="1.0" encoding="utf-8"?>
<ds:datastoreItem xmlns:ds="http://schemas.openxmlformats.org/officeDocument/2006/customXml" ds:itemID="{132CFD98-8C4E-4305-8D02-7173D8700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d6c27-2b38-48b3-b365-fda992ebed16"/>
    <ds:schemaRef ds:uri="3452fd39-db9a-4de6-a564-bf430038ff63"/>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1660</Words>
  <Characters>9433</Characters>
  <Application>Microsoft Office Word</Application>
  <DocSecurity>0</DocSecurity>
  <Lines>294</Lines>
  <Paragraphs>213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3</cp:revision>
  <dcterms:created xsi:type="dcterms:W3CDTF">2025-10-14T08:02:00Z</dcterms:created>
  <dcterms:modified xsi:type="dcterms:W3CDTF">2025-10-16T08:15:00Z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0x010100A90AF8BA70643C4D90C08702A54101C2</vt:lpwstr>
  </property>
  <property fmtid="{D5CDD505-2E9C-101B-9397-08002B2CF9AE}" pid="3" name="docLang">
    <vt:lpwstr>en</vt:lpwstr>
  </property>
  <property fmtid="{D5CDD505-2E9C-101B-9397-08002B2CF9AE}" pid="4" name="MediaServiceImageTags">
    <vt:lpwstr/>
  </property>
</Properties>
</file>