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118C" w14:textId="77777777" w:rsidR="009B2DE1" w:rsidRDefault="00A50247">
      <w:pPr>
        <w:spacing w:before="50"/>
        <w:ind w:left="112"/>
        <w:rPr>
          <w:b/>
          <w:sz w:val="72"/>
        </w:rPr>
      </w:pPr>
      <w:r>
        <w:rPr>
          <w:b/>
          <w:sz w:val="72"/>
        </w:rPr>
        <w:t>Job Description</w:t>
      </w:r>
    </w:p>
    <w:p w14:paraId="7BDCE67F" w14:textId="77777777" w:rsidR="009B2DE1" w:rsidRDefault="00A50247">
      <w:pPr>
        <w:pStyle w:val="BodyText"/>
        <w:spacing w:before="253"/>
        <w:ind w:left="112"/>
      </w:pPr>
      <w:r>
        <w:t xml:space="preserve">This form is used to provide a complete description of the specific job and defines the required skills, knowledge, </w:t>
      </w:r>
      <w:proofErr w:type="spellStart"/>
      <w:r>
        <w:t>behaviours</w:t>
      </w:r>
      <w:proofErr w:type="spellEnd"/>
      <w:r>
        <w:t>, qualifications and experience.</w:t>
      </w:r>
    </w:p>
    <w:p w14:paraId="648390A4" w14:textId="77777777" w:rsidR="009B2DE1" w:rsidRDefault="009B2DE1">
      <w:pPr>
        <w:pStyle w:val="BodyText"/>
        <w:spacing w:before="6"/>
        <w:rPr>
          <w:sz w:val="31"/>
        </w:rPr>
      </w:pPr>
    </w:p>
    <w:p w14:paraId="2650E32F" w14:textId="77777777" w:rsidR="009B2DE1" w:rsidRDefault="00A50247">
      <w:pPr>
        <w:pStyle w:val="Heading1"/>
      </w:pPr>
      <w:r>
        <w:t>Section A: Job Profile</w:t>
      </w:r>
    </w:p>
    <w:p w14:paraId="0828425E" w14:textId="77777777" w:rsidR="009B2DE1" w:rsidRDefault="00A50247">
      <w:pPr>
        <w:pStyle w:val="BodyText"/>
        <w:spacing w:before="116"/>
        <w:ind w:left="112" w:right="45"/>
      </w:pPr>
      <w:r>
        <w:t>The job profile provides key information relating to the salary and working conditions e.g. location of a job, along with the current focus of the role and a brief description of the main duties.</w:t>
      </w:r>
    </w:p>
    <w:p w14:paraId="0B86BDC9" w14:textId="77777777" w:rsidR="009B2DE1" w:rsidRDefault="009B2DE1">
      <w:pPr>
        <w:pStyle w:val="BodyText"/>
        <w:spacing w:before="10"/>
        <w:rPr>
          <w:sz w:val="35"/>
        </w:rPr>
      </w:pPr>
    </w:p>
    <w:p w14:paraId="4B2B6CE2" w14:textId="77777777" w:rsidR="009B2DE1" w:rsidRDefault="00A50247">
      <w:pPr>
        <w:pStyle w:val="Heading2"/>
      </w:pPr>
      <w:r>
        <w:t>Job Details</w:t>
      </w:r>
    </w:p>
    <w:p w14:paraId="5BFD0207" w14:textId="37EF4956" w:rsidR="009B2DE1" w:rsidRDefault="009B2DE1">
      <w:pPr>
        <w:pStyle w:val="BodyText"/>
        <w:spacing w:before="3"/>
        <w:rPr>
          <w:b/>
          <w:sz w:val="10"/>
        </w:rPr>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05"/>
        <w:gridCol w:w="7797"/>
      </w:tblGrid>
      <w:tr w:rsidR="009B2DE1" w14:paraId="08602D6E" w14:textId="77777777">
        <w:trPr>
          <w:trHeight w:val="360"/>
        </w:trPr>
        <w:tc>
          <w:tcPr>
            <w:tcW w:w="2405" w:type="dxa"/>
          </w:tcPr>
          <w:p w14:paraId="14439DEA" w14:textId="77777777" w:rsidR="009B2DE1" w:rsidRDefault="00A50247">
            <w:pPr>
              <w:pStyle w:val="TableParagraph"/>
              <w:spacing w:before="62"/>
            </w:pPr>
            <w:r>
              <w:t>Job Title:</w:t>
            </w:r>
          </w:p>
        </w:tc>
        <w:tc>
          <w:tcPr>
            <w:tcW w:w="7797" w:type="dxa"/>
          </w:tcPr>
          <w:p w14:paraId="010DC58C" w14:textId="3067ED75" w:rsidR="009B2DE1" w:rsidRDefault="00661DBD">
            <w:pPr>
              <w:pStyle w:val="TableParagraph"/>
              <w:spacing w:before="2"/>
            </w:pPr>
            <w:r>
              <w:t>Early Years &amp; Primary</w:t>
            </w:r>
            <w:r w:rsidR="00C30731" w:rsidRPr="00AF55BB">
              <w:rPr>
                <w:b/>
                <w:bCs/>
              </w:rPr>
              <w:t xml:space="preserve"> </w:t>
            </w:r>
            <w:r w:rsidR="00A50247">
              <w:t>Case Co-Ordinator</w:t>
            </w:r>
          </w:p>
        </w:tc>
      </w:tr>
      <w:tr w:rsidR="009B2DE1" w14:paraId="5AE60401" w14:textId="77777777">
        <w:trPr>
          <w:trHeight w:val="360"/>
        </w:trPr>
        <w:tc>
          <w:tcPr>
            <w:tcW w:w="2405" w:type="dxa"/>
          </w:tcPr>
          <w:p w14:paraId="6CBB96D2" w14:textId="77777777" w:rsidR="009B2DE1" w:rsidRDefault="00A50247">
            <w:pPr>
              <w:pStyle w:val="TableParagraph"/>
              <w:spacing w:before="60"/>
            </w:pPr>
            <w:r>
              <w:t>Salary:</w:t>
            </w:r>
          </w:p>
        </w:tc>
        <w:tc>
          <w:tcPr>
            <w:tcW w:w="7797" w:type="dxa"/>
          </w:tcPr>
          <w:p w14:paraId="7395F507" w14:textId="21023D87" w:rsidR="009B2DE1" w:rsidRDefault="00AF55BB">
            <w:pPr>
              <w:pStyle w:val="TableParagraph"/>
              <w:spacing w:before="60"/>
            </w:pPr>
            <w:r w:rsidRPr="00661DBD">
              <w:t>£</w:t>
            </w:r>
            <w:r w:rsidR="00661DBD" w:rsidRPr="00661DBD">
              <w:t>33,366</w:t>
            </w:r>
            <w:r w:rsidR="00D70E90" w:rsidRPr="00661DBD">
              <w:t>- £</w:t>
            </w:r>
            <w:r w:rsidR="00661DBD" w:rsidRPr="00661DBD">
              <w:t>36,124</w:t>
            </w:r>
            <w:r w:rsidR="00D70E90" w:rsidRPr="00661DBD">
              <w:t xml:space="preserve"> </w:t>
            </w:r>
            <w:r w:rsidR="00A50247" w:rsidRPr="00661DBD">
              <w:t>per annum</w:t>
            </w:r>
          </w:p>
        </w:tc>
      </w:tr>
      <w:tr w:rsidR="009B2DE1" w14:paraId="615B67DC" w14:textId="77777777">
        <w:trPr>
          <w:trHeight w:val="360"/>
        </w:trPr>
        <w:tc>
          <w:tcPr>
            <w:tcW w:w="2405" w:type="dxa"/>
          </w:tcPr>
          <w:p w14:paraId="45347AF2" w14:textId="77777777" w:rsidR="009B2DE1" w:rsidRDefault="00A50247">
            <w:pPr>
              <w:pStyle w:val="TableParagraph"/>
              <w:spacing w:before="60"/>
            </w:pPr>
            <w:r>
              <w:t>Grade:</w:t>
            </w:r>
          </w:p>
        </w:tc>
        <w:tc>
          <w:tcPr>
            <w:tcW w:w="7797" w:type="dxa"/>
          </w:tcPr>
          <w:p w14:paraId="095D74ED" w14:textId="77777777" w:rsidR="009B2DE1" w:rsidRDefault="00A50247">
            <w:pPr>
              <w:pStyle w:val="TableParagraph"/>
            </w:pPr>
            <w:r>
              <w:t>9</w:t>
            </w:r>
          </w:p>
        </w:tc>
      </w:tr>
      <w:tr w:rsidR="009B2DE1" w14:paraId="178D3EBA" w14:textId="77777777">
        <w:trPr>
          <w:trHeight w:val="360"/>
        </w:trPr>
        <w:tc>
          <w:tcPr>
            <w:tcW w:w="2405" w:type="dxa"/>
          </w:tcPr>
          <w:p w14:paraId="0AAC52DE" w14:textId="77777777" w:rsidR="009B2DE1" w:rsidRDefault="00A50247">
            <w:pPr>
              <w:pStyle w:val="TableParagraph"/>
              <w:spacing w:before="60"/>
            </w:pPr>
            <w:r>
              <w:t>Hours:</w:t>
            </w:r>
          </w:p>
        </w:tc>
        <w:tc>
          <w:tcPr>
            <w:tcW w:w="7797" w:type="dxa"/>
          </w:tcPr>
          <w:p w14:paraId="0FF3D05D" w14:textId="637682B8" w:rsidR="009B2DE1" w:rsidRPr="00DA36F0" w:rsidRDefault="00A50247">
            <w:pPr>
              <w:pStyle w:val="TableParagraph"/>
            </w:pPr>
            <w:r w:rsidRPr="00DA36F0">
              <w:t>37 hours per week</w:t>
            </w:r>
            <w:r w:rsidR="00DA36F0" w:rsidRPr="00DA36F0">
              <w:t xml:space="preserve"> - </w:t>
            </w:r>
            <w:r w:rsidR="00DA36F0" w:rsidRPr="00DA36F0">
              <w:rPr>
                <w:color w:val="000000"/>
              </w:rPr>
              <w:t>we are open to discussions about flexible working</w:t>
            </w:r>
          </w:p>
        </w:tc>
      </w:tr>
      <w:tr w:rsidR="009B2DE1" w14:paraId="78D082EE" w14:textId="77777777">
        <w:trPr>
          <w:trHeight w:val="360"/>
        </w:trPr>
        <w:tc>
          <w:tcPr>
            <w:tcW w:w="2405" w:type="dxa"/>
          </w:tcPr>
          <w:p w14:paraId="20AC2F3A" w14:textId="77777777" w:rsidR="009B2DE1" w:rsidRDefault="00A50247">
            <w:pPr>
              <w:pStyle w:val="TableParagraph"/>
              <w:spacing w:before="60"/>
            </w:pPr>
            <w:r>
              <w:t>Team:</w:t>
            </w:r>
          </w:p>
        </w:tc>
        <w:tc>
          <w:tcPr>
            <w:tcW w:w="7797" w:type="dxa"/>
          </w:tcPr>
          <w:p w14:paraId="089C8CC1" w14:textId="0546CC0B" w:rsidR="009B2DE1" w:rsidRDefault="00D70E90">
            <w:pPr>
              <w:pStyle w:val="TableParagraph"/>
            </w:pPr>
            <w:r w:rsidRPr="00AF55BB">
              <w:t>EHCP</w:t>
            </w:r>
            <w:r w:rsidRPr="00D70E90">
              <w:rPr>
                <w:b/>
                <w:bCs/>
                <w:color w:val="FF0000"/>
              </w:rPr>
              <w:t xml:space="preserve"> </w:t>
            </w:r>
            <w:r w:rsidR="00A50247">
              <w:t>Casework Team</w:t>
            </w:r>
          </w:p>
        </w:tc>
      </w:tr>
      <w:tr w:rsidR="009B2DE1" w14:paraId="4779517F" w14:textId="77777777">
        <w:trPr>
          <w:trHeight w:val="360"/>
        </w:trPr>
        <w:tc>
          <w:tcPr>
            <w:tcW w:w="2405" w:type="dxa"/>
          </w:tcPr>
          <w:p w14:paraId="723BD4DA" w14:textId="77777777" w:rsidR="009B2DE1" w:rsidRDefault="00A50247">
            <w:pPr>
              <w:pStyle w:val="TableParagraph"/>
              <w:spacing w:before="62"/>
            </w:pPr>
            <w:r>
              <w:t>Service Area:</w:t>
            </w:r>
          </w:p>
        </w:tc>
        <w:tc>
          <w:tcPr>
            <w:tcW w:w="7797" w:type="dxa"/>
          </w:tcPr>
          <w:p w14:paraId="7C619AB7" w14:textId="77777777" w:rsidR="009B2DE1" w:rsidRDefault="00A50247">
            <w:pPr>
              <w:pStyle w:val="TableParagraph"/>
              <w:spacing w:before="2"/>
            </w:pPr>
            <w:r>
              <w:t>Children’s Services, CEF</w:t>
            </w:r>
          </w:p>
        </w:tc>
      </w:tr>
      <w:tr w:rsidR="009B2DE1" w14:paraId="75911338" w14:textId="77777777">
        <w:trPr>
          <w:trHeight w:val="360"/>
        </w:trPr>
        <w:tc>
          <w:tcPr>
            <w:tcW w:w="2405" w:type="dxa"/>
          </w:tcPr>
          <w:p w14:paraId="14384816" w14:textId="77777777" w:rsidR="009B2DE1" w:rsidRDefault="00A50247">
            <w:pPr>
              <w:pStyle w:val="TableParagraph"/>
              <w:spacing w:before="60"/>
            </w:pPr>
            <w:r>
              <w:t>Primary Location:</w:t>
            </w:r>
          </w:p>
        </w:tc>
        <w:tc>
          <w:tcPr>
            <w:tcW w:w="7797" w:type="dxa"/>
          </w:tcPr>
          <w:p w14:paraId="5AAFEDD3" w14:textId="77777777" w:rsidR="009B2DE1" w:rsidRDefault="00A50247" w:rsidP="00357DA5">
            <w:pPr>
              <w:pStyle w:val="TableParagraph"/>
              <w:ind w:left="0"/>
            </w:pPr>
            <w:r>
              <w:t>One of our offices in Oxfordshire (Abingdon, Oxford or Banbury)</w:t>
            </w:r>
          </w:p>
          <w:p w14:paraId="7CF7E307" w14:textId="77777777" w:rsidR="0090490E" w:rsidRPr="00DA36F0" w:rsidRDefault="0090490E">
            <w:pPr>
              <w:pStyle w:val="TableParagraph"/>
            </w:pPr>
          </w:p>
          <w:p w14:paraId="16C5EAAB" w14:textId="77777777" w:rsidR="0090490E" w:rsidRPr="00DA36F0" w:rsidRDefault="0090490E" w:rsidP="0090490E">
            <w:r w:rsidRPr="00DA36F0">
              <w:t xml:space="preserve">Please note we are actively looking at our ways of working using everything </w:t>
            </w:r>
          </w:p>
          <w:p w14:paraId="41C853A6" w14:textId="77777777" w:rsidR="0090490E" w:rsidRPr="00DA36F0" w:rsidRDefault="0090490E" w:rsidP="0090490E">
            <w:r w:rsidRPr="00DA36F0">
              <w:t xml:space="preserve">we have learnt and heard from our people about the </w:t>
            </w:r>
            <w:proofErr w:type="spellStart"/>
            <w:r w:rsidRPr="00DA36F0">
              <w:t>organisational</w:t>
            </w:r>
            <w:proofErr w:type="spellEnd"/>
            <w:r w:rsidRPr="00DA36F0">
              <w:t xml:space="preserve"> and </w:t>
            </w:r>
          </w:p>
          <w:p w14:paraId="3D3DE39E" w14:textId="77777777" w:rsidR="0090490E" w:rsidRPr="00DA36F0" w:rsidRDefault="0090490E" w:rsidP="0090490E">
            <w:r w:rsidRPr="00DA36F0">
              <w:t xml:space="preserve">personal benefits of agile working. What you can absolutely expect from </w:t>
            </w:r>
          </w:p>
          <w:p w14:paraId="0A51F5D9" w14:textId="77777777" w:rsidR="0090490E" w:rsidRPr="00DA36F0" w:rsidRDefault="0090490E" w:rsidP="0090490E">
            <w:r w:rsidRPr="00DA36F0">
              <w:t xml:space="preserve">working at Oxfordshire County Council (OCC) is that you will have the </w:t>
            </w:r>
          </w:p>
          <w:p w14:paraId="05514A52" w14:textId="77777777" w:rsidR="0090490E" w:rsidRPr="00DA36F0" w:rsidRDefault="0090490E" w:rsidP="0090490E">
            <w:r w:rsidRPr="00DA36F0">
              <w:t xml:space="preserve">support to do your job and deliver great results, wherever you are </w:t>
            </w:r>
          </w:p>
          <w:p w14:paraId="1A9CE004" w14:textId="77777777" w:rsidR="0090490E" w:rsidRPr="00DA36F0" w:rsidRDefault="0090490E" w:rsidP="0090490E">
            <w:r w:rsidRPr="00DA36F0">
              <w:t xml:space="preserve">based. Each role at OCC is different and we know the needs of individuals </w:t>
            </w:r>
          </w:p>
          <w:p w14:paraId="0F4AC416" w14:textId="77777777" w:rsidR="0090490E" w:rsidRPr="00DA36F0" w:rsidRDefault="0090490E" w:rsidP="0090490E">
            <w:r w:rsidRPr="00DA36F0">
              <w:t xml:space="preserve">are also varied, and so our approach to where and how often we would like </w:t>
            </w:r>
          </w:p>
          <w:p w14:paraId="4251302C" w14:textId="77777777" w:rsidR="0090490E" w:rsidRPr="00DA36F0" w:rsidRDefault="0090490E" w:rsidP="0090490E">
            <w:r w:rsidRPr="00DA36F0">
              <w:t xml:space="preserve">to see you in person will be taken depending on the requirements of the role </w:t>
            </w:r>
          </w:p>
          <w:p w14:paraId="040D3F16" w14:textId="2BAA673A" w:rsidR="0090490E" w:rsidRPr="00DA36F0" w:rsidRDefault="0090490E" w:rsidP="00DA36F0">
            <w:pPr>
              <w:pStyle w:val="TableParagraph"/>
              <w:ind w:left="0"/>
            </w:pPr>
            <w:r w:rsidRPr="00DA36F0">
              <w:t>and in collaboration with you as part of the recruitment process</w:t>
            </w:r>
            <w:r w:rsidR="00DA36F0">
              <w:t>.</w:t>
            </w:r>
          </w:p>
          <w:p w14:paraId="4E322A64" w14:textId="0B39D50F" w:rsidR="0090490E" w:rsidRDefault="0090490E" w:rsidP="0090490E">
            <w:pPr>
              <w:pStyle w:val="TableParagraph"/>
              <w:ind w:left="0"/>
            </w:pPr>
          </w:p>
        </w:tc>
      </w:tr>
      <w:tr w:rsidR="009B2DE1" w14:paraId="12A89F0F" w14:textId="77777777">
        <w:trPr>
          <w:trHeight w:val="360"/>
        </w:trPr>
        <w:tc>
          <w:tcPr>
            <w:tcW w:w="2405" w:type="dxa"/>
          </w:tcPr>
          <w:p w14:paraId="599B43D4" w14:textId="77777777" w:rsidR="009B2DE1" w:rsidRDefault="00A50247">
            <w:pPr>
              <w:pStyle w:val="TableParagraph"/>
              <w:spacing w:before="62"/>
            </w:pPr>
            <w:r>
              <w:t>Budget responsibility:</w:t>
            </w:r>
          </w:p>
        </w:tc>
        <w:tc>
          <w:tcPr>
            <w:tcW w:w="7797" w:type="dxa"/>
          </w:tcPr>
          <w:p w14:paraId="3485F8DA" w14:textId="77777777" w:rsidR="009B2DE1" w:rsidRDefault="00A50247">
            <w:pPr>
              <w:pStyle w:val="TableParagraph"/>
              <w:spacing w:before="62"/>
            </w:pPr>
            <w:r>
              <w:t>No</w:t>
            </w:r>
          </w:p>
        </w:tc>
      </w:tr>
      <w:tr w:rsidR="009B2DE1" w14:paraId="219ECA41" w14:textId="77777777">
        <w:trPr>
          <w:trHeight w:val="360"/>
        </w:trPr>
        <w:tc>
          <w:tcPr>
            <w:tcW w:w="2405" w:type="dxa"/>
          </w:tcPr>
          <w:p w14:paraId="69EAD073" w14:textId="77777777" w:rsidR="009B2DE1" w:rsidRDefault="00A50247">
            <w:pPr>
              <w:pStyle w:val="TableParagraph"/>
              <w:spacing w:before="60"/>
            </w:pPr>
            <w:r>
              <w:t>Responsible to:</w:t>
            </w:r>
          </w:p>
        </w:tc>
        <w:tc>
          <w:tcPr>
            <w:tcW w:w="7797" w:type="dxa"/>
          </w:tcPr>
          <w:p w14:paraId="704BA8FC" w14:textId="1B0A1BF4" w:rsidR="009B2DE1" w:rsidRDefault="00661DBD">
            <w:pPr>
              <w:pStyle w:val="TableParagraph"/>
              <w:spacing w:before="60"/>
            </w:pPr>
            <w:r>
              <w:t>Early Years &amp; Primary</w:t>
            </w:r>
            <w:r w:rsidR="0067663D" w:rsidRPr="00AF55BB">
              <w:rPr>
                <w:b/>
                <w:bCs/>
              </w:rPr>
              <w:t xml:space="preserve"> </w:t>
            </w:r>
            <w:r w:rsidR="00A50247">
              <w:t>Lead Officer</w:t>
            </w:r>
          </w:p>
        </w:tc>
      </w:tr>
      <w:tr w:rsidR="009B2DE1" w14:paraId="29055C30" w14:textId="77777777">
        <w:trPr>
          <w:trHeight w:val="360"/>
        </w:trPr>
        <w:tc>
          <w:tcPr>
            <w:tcW w:w="2405" w:type="dxa"/>
          </w:tcPr>
          <w:p w14:paraId="63C1D915" w14:textId="77777777" w:rsidR="009B2DE1" w:rsidRDefault="00A50247">
            <w:pPr>
              <w:pStyle w:val="TableParagraph"/>
              <w:spacing w:before="60"/>
            </w:pPr>
            <w:r>
              <w:t>Responsible for:</w:t>
            </w:r>
          </w:p>
        </w:tc>
        <w:tc>
          <w:tcPr>
            <w:tcW w:w="7797" w:type="dxa"/>
          </w:tcPr>
          <w:p w14:paraId="1EB1E0AF" w14:textId="77777777" w:rsidR="009B2DE1" w:rsidRDefault="00A50247">
            <w:pPr>
              <w:pStyle w:val="TableParagraph"/>
            </w:pPr>
            <w:r>
              <w:t>The role may involve line management responsibilities</w:t>
            </w:r>
          </w:p>
        </w:tc>
      </w:tr>
    </w:tbl>
    <w:p w14:paraId="2156D0A0" w14:textId="71DD2708" w:rsidR="007908FF" w:rsidRDefault="00AF55BB" w:rsidP="00C30731">
      <w:pPr>
        <w:tabs>
          <w:tab w:val="left" w:pos="1338"/>
        </w:tabs>
      </w:pPr>
      <w:r>
        <w:rPr>
          <w:noProof/>
        </w:rPr>
        <mc:AlternateContent>
          <mc:Choice Requires="wps">
            <w:drawing>
              <wp:anchor distT="0" distB="0" distL="0" distR="0" simplePos="0" relativeHeight="251657728" behindDoc="0" locked="0" layoutInCell="1" allowOverlap="1" wp14:anchorId="0BB8D7D2" wp14:editId="0E96A14D">
                <wp:simplePos x="0" y="0"/>
                <wp:positionH relativeFrom="margin">
                  <wp:align>right</wp:align>
                </wp:positionH>
                <wp:positionV relativeFrom="paragraph">
                  <wp:posOffset>242570</wp:posOffset>
                </wp:positionV>
                <wp:extent cx="6543675" cy="2933700"/>
                <wp:effectExtent l="0" t="0" r="28575" b="1905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933700"/>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B678F2" w14:textId="49867A97" w:rsidR="007908FF" w:rsidRPr="00C30731" w:rsidRDefault="007908FF" w:rsidP="007908FF">
                            <w:pPr>
                              <w:pStyle w:val="BodyText"/>
                              <w:spacing w:before="120"/>
                              <w:ind w:left="103" w:right="1759"/>
                              <w:rPr>
                                <w:b/>
                                <w:bCs/>
                                <w:sz w:val="28"/>
                                <w:szCs w:val="28"/>
                              </w:rPr>
                            </w:pPr>
                            <w:r w:rsidRPr="00C30731">
                              <w:rPr>
                                <w:b/>
                                <w:bCs/>
                                <w:sz w:val="28"/>
                                <w:szCs w:val="28"/>
                              </w:rPr>
                              <w:t>Job Purpose</w:t>
                            </w:r>
                          </w:p>
                          <w:p w14:paraId="23235B21" w14:textId="77777777" w:rsidR="009B2DE1" w:rsidRDefault="009B2DE1">
                            <w:pPr>
                              <w:pStyle w:val="BodyText"/>
                              <w:spacing w:before="11"/>
                              <w:rPr>
                                <w:b/>
                                <w:sz w:val="30"/>
                              </w:rPr>
                            </w:pPr>
                          </w:p>
                          <w:p w14:paraId="6A8AE46C" w14:textId="24BEFE05" w:rsidR="0067663D" w:rsidRPr="00DA36F0" w:rsidRDefault="00DA36F0" w:rsidP="00AF55BB">
                            <w:pPr>
                              <w:pStyle w:val="ListParagraph"/>
                              <w:numPr>
                                <w:ilvl w:val="0"/>
                                <w:numId w:val="3"/>
                              </w:numPr>
                            </w:pPr>
                            <w:r>
                              <w:t>I</w:t>
                            </w:r>
                            <w:r w:rsidR="007908FF" w:rsidRPr="00AF55BB">
                              <w:t>mplement processes and monitor progress to ensure statutory deadlines are met and to support the smooth running of the E</w:t>
                            </w:r>
                            <w:r w:rsidR="008A55F6">
                              <w:t xml:space="preserve">ducation </w:t>
                            </w:r>
                            <w:r w:rsidR="007908FF" w:rsidRPr="00AF55BB">
                              <w:t>H</w:t>
                            </w:r>
                            <w:r w:rsidR="008A55F6">
                              <w:t xml:space="preserve">ealth and </w:t>
                            </w:r>
                            <w:r w:rsidR="007908FF" w:rsidRPr="00AF55BB">
                              <w:t>C</w:t>
                            </w:r>
                            <w:r w:rsidR="008A55F6">
                              <w:t xml:space="preserve">are </w:t>
                            </w:r>
                            <w:r w:rsidR="007908FF" w:rsidRPr="00AF55BB">
                              <w:t>P</w:t>
                            </w:r>
                            <w:r w:rsidR="008A55F6">
                              <w:t>lan (EHCP)</w:t>
                            </w:r>
                            <w:r w:rsidR="007908FF" w:rsidRPr="00AF55BB">
                              <w:t xml:space="preserve"> Casework Team. This will include the monitoring of EHC Needs Assessments, Annual </w:t>
                            </w:r>
                            <w:r w:rsidR="00AF55BB" w:rsidRPr="00AF55BB">
                              <w:t>Reviews,</w:t>
                            </w:r>
                            <w:r w:rsidR="007908FF" w:rsidRPr="00AF55BB">
                              <w:t xml:space="preserve"> and the Phase Transfer process. </w:t>
                            </w:r>
                          </w:p>
                          <w:p w14:paraId="75A29882" w14:textId="02B9C098" w:rsidR="009B2DE1" w:rsidRPr="00DA36F0" w:rsidRDefault="00DA36F0" w:rsidP="00DA36F0">
                            <w:pPr>
                              <w:pStyle w:val="ListParagraph"/>
                              <w:numPr>
                                <w:ilvl w:val="0"/>
                                <w:numId w:val="3"/>
                              </w:numPr>
                              <w:tabs>
                                <w:tab w:val="left" w:pos="1377"/>
                                <w:tab w:val="left" w:pos="1378"/>
                              </w:tabs>
                              <w:spacing w:line="237" w:lineRule="auto"/>
                              <w:ind w:right="721"/>
                            </w:pPr>
                            <w:r>
                              <w:t>L</w:t>
                            </w:r>
                            <w:r w:rsidR="0006161C" w:rsidRPr="00AF55BB">
                              <w:t>ink with all schools</w:t>
                            </w:r>
                            <w:r w:rsidR="0034109B" w:rsidRPr="00AF55BB">
                              <w:t xml:space="preserve"> and be the point of contact for parents,</w:t>
                            </w:r>
                            <w:r w:rsidR="0006161C" w:rsidRPr="00AF55BB">
                              <w:t xml:space="preserve"> </w:t>
                            </w:r>
                            <w:r w:rsidR="0034109B" w:rsidRPr="00AF55BB">
                              <w:t>settings,</w:t>
                            </w:r>
                            <w:r w:rsidR="0006161C" w:rsidRPr="00AF55BB">
                              <w:t xml:space="preserve"> and </w:t>
                            </w:r>
                            <w:r w:rsidR="00AE0055">
                              <w:t>further education</w:t>
                            </w:r>
                            <w:r w:rsidR="0006161C" w:rsidRPr="00AF55BB">
                              <w:t xml:space="preserve"> providers to ensure student placement data is accurate and </w:t>
                            </w:r>
                            <w:r w:rsidR="007908FF" w:rsidRPr="00AF55BB">
                              <w:t xml:space="preserve">that the </w:t>
                            </w:r>
                            <w:r w:rsidR="0006161C" w:rsidRPr="00AF55BB">
                              <w:t>data management system is up to date</w:t>
                            </w:r>
                            <w:r w:rsidR="0067663D" w:rsidRPr="00AF55BB">
                              <w:t xml:space="preserve">. </w:t>
                            </w:r>
                          </w:p>
                          <w:p w14:paraId="13E2B92E" w14:textId="2EA8B756" w:rsidR="009B2DE1" w:rsidRPr="00DA36F0" w:rsidRDefault="00DA36F0" w:rsidP="00DA36F0">
                            <w:pPr>
                              <w:pStyle w:val="ListParagraph"/>
                              <w:numPr>
                                <w:ilvl w:val="0"/>
                                <w:numId w:val="3"/>
                              </w:numPr>
                              <w:tabs>
                                <w:tab w:val="left" w:pos="1377"/>
                                <w:tab w:val="left" w:pos="1378"/>
                              </w:tabs>
                              <w:spacing w:before="1" w:line="237" w:lineRule="auto"/>
                              <w:ind w:right="1673"/>
                            </w:pPr>
                            <w:r>
                              <w:t>P</w:t>
                            </w:r>
                            <w:r w:rsidR="00A50247">
                              <w:t>rovide advice to</w:t>
                            </w:r>
                            <w:r w:rsidR="00AE0055">
                              <w:t xml:space="preserve"> </w:t>
                            </w:r>
                            <w:r w:rsidR="00A50247">
                              <w:t xml:space="preserve">Schools, </w:t>
                            </w:r>
                            <w:r w:rsidR="00AE0055">
                              <w:t xml:space="preserve">further education providers, </w:t>
                            </w:r>
                            <w:r w:rsidR="00A50247">
                              <w:t>health and social care colleagues around S</w:t>
                            </w:r>
                            <w:r w:rsidR="00755518">
                              <w:t xml:space="preserve">pecial </w:t>
                            </w:r>
                            <w:r w:rsidR="00A50247">
                              <w:t>E</w:t>
                            </w:r>
                            <w:r w:rsidR="00755518">
                              <w:t xml:space="preserve">ducational </w:t>
                            </w:r>
                            <w:r w:rsidR="00A50247">
                              <w:t>N</w:t>
                            </w:r>
                            <w:r w:rsidR="00755518">
                              <w:t xml:space="preserve">eeds and </w:t>
                            </w:r>
                            <w:r w:rsidR="00A50247">
                              <w:t>D</w:t>
                            </w:r>
                            <w:r w:rsidR="00755518">
                              <w:t>isabilities (SEND)</w:t>
                            </w:r>
                            <w:r w:rsidR="00A50247">
                              <w:rPr>
                                <w:spacing w:val="-7"/>
                              </w:rPr>
                              <w:t xml:space="preserve"> </w:t>
                            </w:r>
                            <w:r w:rsidR="00A50247">
                              <w:t>processes.</w:t>
                            </w:r>
                          </w:p>
                          <w:p w14:paraId="3E1DD354" w14:textId="24538BCE" w:rsidR="007908FF" w:rsidRPr="0034109B" w:rsidRDefault="00DA36F0" w:rsidP="007908FF">
                            <w:pPr>
                              <w:pStyle w:val="ListParagraph"/>
                              <w:numPr>
                                <w:ilvl w:val="0"/>
                                <w:numId w:val="3"/>
                              </w:numPr>
                              <w:tabs>
                                <w:tab w:val="left" w:pos="1377"/>
                                <w:tab w:val="left" w:pos="1378"/>
                              </w:tabs>
                              <w:spacing w:line="237" w:lineRule="auto"/>
                              <w:ind w:right="1409"/>
                            </w:pPr>
                            <w:r>
                              <w:t>C</w:t>
                            </w:r>
                            <w:r w:rsidR="0034109B" w:rsidRPr="0034109B">
                              <w:t xml:space="preserve">ontribute to </w:t>
                            </w:r>
                            <w:r w:rsidR="00A50247" w:rsidRPr="0034109B">
                              <w:t>th</w:t>
                            </w:r>
                            <w:r w:rsidR="0034109B" w:rsidRPr="0034109B">
                              <w:t>e</w:t>
                            </w:r>
                            <w:r w:rsidR="00A50247" w:rsidRPr="0034109B">
                              <w:t xml:space="preserve"> accurate</w:t>
                            </w:r>
                            <w:r w:rsidR="0034109B" w:rsidRPr="0034109B">
                              <w:t xml:space="preserve"> recording of</w:t>
                            </w:r>
                            <w:r w:rsidR="00A50247" w:rsidRPr="0034109B">
                              <w:t xml:space="preserve"> financial information </w:t>
                            </w:r>
                            <w:r w:rsidR="0034109B">
                              <w:t>to ensure that this is</w:t>
                            </w:r>
                            <w:r w:rsidR="00A50247" w:rsidRPr="0034109B">
                              <w:t xml:space="preserve"> obtained for effective budget monitoring and statutory</w:t>
                            </w:r>
                            <w:r w:rsidR="00A50247" w:rsidRPr="0034109B">
                              <w:rPr>
                                <w:spacing w:val="-9"/>
                              </w:rPr>
                              <w:t xml:space="preserve"> </w:t>
                            </w:r>
                            <w:r w:rsidR="00A50247" w:rsidRPr="0034109B">
                              <w:t>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8D7D2" id="_x0000_t202" coordsize="21600,21600" o:spt="202" path="m,l,21600r21600,l21600,xe">
                <v:stroke joinstyle="miter"/>
                <v:path gradientshapeok="t" o:connecttype="rect"/>
              </v:shapetype>
              <v:shape id="Text Box 12" o:spid="_x0000_s1026" type="#_x0000_t202" style="position:absolute;margin-left:464.05pt;margin-top:19.1pt;width:515.25pt;height:231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" filled="f" strokecolor="#bebebe" strokeweight=".48pt">
                <v:textbox inset="0,0,0,0">
                  <w:txbxContent>
                    <w:p w14:paraId="56B678F2" w14:textId="49867A97" w:rsidR="007908FF" w:rsidRPr="00C30731" w:rsidRDefault="007908FF" w:rsidP="007908FF">
                      <w:pPr>
                        <w:pStyle w:val="BodyText"/>
                        <w:spacing w:before="120"/>
                        <w:ind w:left="103" w:right="1759"/>
                        <w:rPr>
                          <w:b/>
                          <w:bCs/>
                          <w:sz w:val="28"/>
                          <w:szCs w:val="28"/>
                        </w:rPr>
                      </w:pPr>
                      <w:r w:rsidRPr="00C30731">
                        <w:rPr>
                          <w:b/>
                          <w:bCs/>
                          <w:sz w:val="28"/>
                          <w:szCs w:val="28"/>
                        </w:rPr>
                        <w:t>Job Purpose</w:t>
                      </w:r>
                    </w:p>
                    <w:p w14:paraId="23235B21" w14:textId="77777777" w:rsidR="009B2DE1" w:rsidRDefault="009B2DE1">
                      <w:pPr>
                        <w:pStyle w:val="BodyText"/>
                        <w:spacing w:before="11"/>
                        <w:rPr>
                          <w:b/>
                          <w:sz w:val="30"/>
                        </w:rPr>
                      </w:pPr>
                    </w:p>
                    <w:p w14:paraId="6A8AE46C" w14:textId="24BEFE05" w:rsidR="0067663D" w:rsidRPr="00DA36F0" w:rsidRDefault="00DA36F0" w:rsidP="00AF55BB">
                      <w:pPr>
                        <w:pStyle w:val="ListParagraph"/>
                        <w:numPr>
                          <w:ilvl w:val="0"/>
                          <w:numId w:val="3"/>
                        </w:numPr>
                      </w:pPr>
                      <w:r>
                        <w:t>I</w:t>
                      </w:r>
                      <w:r w:rsidR="007908FF" w:rsidRPr="00AF55BB">
                        <w:t>mplement processes and monitor progress to ensure statutory deadlines are met and to support the smooth running of the E</w:t>
                      </w:r>
                      <w:r w:rsidR="008A55F6">
                        <w:t xml:space="preserve">ducation </w:t>
                      </w:r>
                      <w:r w:rsidR="007908FF" w:rsidRPr="00AF55BB">
                        <w:t>H</w:t>
                      </w:r>
                      <w:r w:rsidR="008A55F6">
                        <w:t xml:space="preserve">ealth and </w:t>
                      </w:r>
                      <w:r w:rsidR="007908FF" w:rsidRPr="00AF55BB">
                        <w:t>C</w:t>
                      </w:r>
                      <w:r w:rsidR="008A55F6">
                        <w:t xml:space="preserve">are </w:t>
                      </w:r>
                      <w:r w:rsidR="007908FF" w:rsidRPr="00AF55BB">
                        <w:t>P</w:t>
                      </w:r>
                      <w:r w:rsidR="008A55F6">
                        <w:t>lan (EHCP)</w:t>
                      </w:r>
                      <w:r w:rsidR="007908FF" w:rsidRPr="00AF55BB">
                        <w:t xml:space="preserve"> Casework Team. This will include the monitoring of EHC Needs Assessments, Annual </w:t>
                      </w:r>
                      <w:r w:rsidR="00AF55BB" w:rsidRPr="00AF55BB">
                        <w:t>Reviews,</w:t>
                      </w:r>
                      <w:r w:rsidR="007908FF" w:rsidRPr="00AF55BB">
                        <w:t xml:space="preserve"> and the Phase Transfer process. </w:t>
                      </w:r>
                    </w:p>
                    <w:p w14:paraId="75A29882" w14:textId="02B9C098" w:rsidR="009B2DE1" w:rsidRPr="00DA36F0" w:rsidRDefault="00DA36F0" w:rsidP="00DA36F0">
                      <w:pPr>
                        <w:pStyle w:val="ListParagraph"/>
                        <w:numPr>
                          <w:ilvl w:val="0"/>
                          <w:numId w:val="3"/>
                        </w:numPr>
                        <w:tabs>
                          <w:tab w:val="left" w:pos="1377"/>
                          <w:tab w:val="left" w:pos="1378"/>
                        </w:tabs>
                        <w:spacing w:line="237" w:lineRule="auto"/>
                        <w:ind w:right="721"/>
                      </w:pPr>
                      <w:r>
                        <w:t>L</w:t>
                      </w:r>
                      <w:r w:rsidR="0006161C" w:rsidRPr="00AF55BB">
                        <w:t>ink with all schools</w:t>
                      </w:r>
                      <w:r w:rsidR="0034109B" w:rsidRPr="00AF55BB">
                        <w:t xml:space="preserve"> and be the point of contact for parents,</w:t>
                      </w:r>
                      <w:r w:rsidR="0006161C" w:rsidRPr="00AF55BB">
                        <w:t xml:space="preserve"> </w:t>
                      </w:r>
                      <w:r w:rsidR="0034109B" w:rsidRPr="00AF55BB">
                        <w:t>settings,</w:t>
                      </w:r>
                      <w:r w:rsidR="0006161C" w:rsidRPr="00AF55BB">
                        <w:t xml:space="preserve"> and </w:t>
                      </w:r>
                      <w:r w:rsidR="00AE0055">
                        <w:t>further education</w:t>
                      </w:r>
                      <w:r w:rsidR="0006161C" w:rsidRPr="00AF55BB">
                        <w:t xml:space="preserve"> providers to ensure student placement data is accurate and </w:t>
                      </w:r>
                      <w:r w:rsidR="007908FF" w:rsidRPr="00AF55BB">
                        <w:t xml:space="preserve">that the </w:t>
                      </w:r>
                      <w:r w:rsidR="0006161C" w:rsidRPr="00AF55BB">
                        <w:t>data management system is up to date</w:t>
                      </w:r>
                      <w:r w:rsidR="0067663D" w:rsidRPr="00AF55BB">
                        <w:t xml:space="preserve">. </w:t>
                      </w:r>
                    </w:p>
                    <w:p w14:paraId="13E2B92E" w14:textId="2EA8B756" w:rsidR="009B2DE1" w:rsidRPr="00DA36F0" w:rsidRDefault="00DA36F0" w:rsidP="00DA36F0">
                      <w:pPr>
                        <w:pStyle w:val="ListParagraph"/>
                        <w:numPr>
                          <w:ilvl w:val="0"/>
                          <w:numId w:val="3"/>
                        </w:numPr>
                        <w:tabs>
                          <w:tab w:val="left" w:pos="1377"/>
                          <w:tab w:val="left" w:pos="1378"/>
                        </w:tabs>
                        <w:spacing w:before="1" w:line="237" w:lineRule="auto"/>
                        <w:ind w:right="1673"/>
                      </w:pPr>
                      <w:r>
                        <w:t>P</w:t>
                      </w:r>
                      <w:r w:rsidR="00A50247">
                        <w:t>rovide advice to</w:t>
                      </w:r>
                      <w:r w:rsidR="00AE0055">
                        <w:t xml:space="preserve"> </w:t>
                      </w:r>
                      <w:r w:rsidR="00A50247">
                        <w:t xml:space="preserve">Schools, </w:t>
                      </w:r>
                      <w:r w:rsidR="00AE0055">
                        <w:t xml:space="preserve">further education providers, </w:t>
                      </w:r>
                      <w:r w:rsidR="00A50247">
                        <w:t>health and social care colleagues around S</w:t>
                      </w:r>
                      <w:r w:rsidR="00755518">
                        <w:t xml:space="preserve">pecial </w:t>
                      </w:r>
                      <w:r w:rsidR="00A50247">
                        <w:t>E</w:t>
                      </w:r>
                      <w:r w:rsidR="00755518">
                        <w:t xml:space="preserve">ducational </w:t>
                      </w:r>
                      <w:r w:rsidR="00A50247">
                        <w:t>N</w:t>
                      </w:r>
                      <w:r w:rsidR="00755518">
                        <w:t xml:space="preserve">eeds and </w:t>
                      </w:r>
                      <w:r w:rsidR="00A50247">
                        <w:t>D</w:t>
                      </w:r>
                      <w:r w:rsidR="00755518">
                        <w:t>isabilities (SEND)</w:t>
                      </w:r>
                      <w:r w:rsidR="00A50247">
                        <w:rPr>
                          <w:spacing w:val="-7"/>
                        </w:rPr>
                        <w:t xml:space="preserve"> </w:t>
                      </w:r>
                      <w:r w:rsidR="00A50247">
                        <w:t>processes.</w:t>
                      </w:r>
                    </w:p>
                    <w:p w14:paraId="3E1DD354" w14:textId="24538BCE" w:rsidR="007908FF" w:rsidRPr="0034109B" w:rsidRDefault="00DA36F0" w:rsidP="007908FF">
                      <w:pPr>
                        <w:pStyle w:val="ListParagraph"/>
                        <w:numPr>
                          <w:ilvl w:val="0"/>
                          <w:numId w:val="3"/>
                        </w:numPr>
                        <w:tabs>
                          <w:tab w:val="left" w:pos="1377"/>
                          <w:tab w:val="left" w:pos="1378"/>
                        </w:tabs>
                        <w:spacing w:line="237" w:lineRule="auto"/>
                        <w:ind w:right="1409"/>
                      </w:pPr>
                      <w:r>
                        <w:t>C</w:t>
                      </w:r>
                      <w:r w:rsidR="0034109B" w:rsidRPr="0034109B">
                        <w:t xml:space="preserve">ontribute to </w:t>
                      </w:r>
                      <w:r w:rsidR="00A50247" w:rsidRPr="0034109B">
                        <w:t>th</w:t>
                      </w:r>
                      <w:r w:rsidR="0034109B" w:rsidRPr="0034109B">
                        <w:t>e</w:t>
                      </w:r>
                      <w:r w:rsidR="00A50247" w:rsidRPr="0034109B">
                        <w:t xml:space="preserve"> accurate</w:t>
                      </w:r>
                      <w:r w:rsidR="0034109B" w:rsidRPr="0034109B">
                        <w:t xml:space="preserve"> recording of</w:t>
                      </w:r>
                      <w:r w:rsidR="00A50247" w:rsidRPr="0034109B">
                        <w:t xml:space="preserve"> financial information </w:t>
                      </w:r>
                      <w:r w:rsidR="0034109B">
                        <w:t>to ensure that this is</w:t>
                      </w:r>
                      <w:r w:rsidR="00A50247" w:rsidRPr="0034109B">
                        <w:t xml:space="preserve"> obtained for effective budget monitoring and statutory</w:t>
                      </w:r>
                      <w:r w:rsidR="00A50247" w:rsidRPr="0034109B">
                        <w:rPr>
                          <w:spacing w:val="-9"/>
                        </w:rPr>
                        <w:t xml:space="preserve"> </w:t>
                      </w:r>
                      <w:r w:rsidR="00A50247" w:rsidRPr="0034109B">
                        <w:t>returns.</w:t>
                      </w:r>
                    </w:p>
                  </w:txbxContent>
                </v:textbox>
                <w10:wrap type="topAndBottom" anchorx="margin"/>
              </v:shape>
            </w:pict>
          </mc:Fallback>
        </mc:AlternateContent>
      </w:r>
    </w:p>
    <w:p w14:paraId="362332FF" w14:textId="783BD993" w:rsidR="007908FF" w:rsidRPr="007908FF" w:rsidRDefault="007908FF" w:rsidP="00C30731">
      <w:pPr>
        <w:tabs>
          <w:tab w:val="left" w:pos="1338"/>
        </w:tabs>
        <w:sectPr w:rsidR="007908FF" w:rsidRPr="007908FF">
          <w:type w:val="continuous"/>
          <w:pgSz w:w="11910" w:h="16850"/>
          <w:pgMar w:top="800" w:right="720" w:bottom="280" w:left="740" w:header="720" w:footer="720" w:gutter="0"/>
          <w:cols w:space="720"/>
        </w:sectPr>
      </w:pPr>
      <w:r>
        <w:tab/>
      </w:r>
    </w:p>
    <w:p w14:paraId="7F682DCF" w14:textId="63C5012A" w:rsidR="009B2DE1" w:rsidRDefault="00A50247">
      <w:pPr>
        <w:pStyle w:val="Heading2"/>
        <w:spacing w:before="70"/>
        <w:ind w:left="95" w:right="7571"/>
        <w:jc w:val="center"/>
      </w:pPr>
      <w:r>
        <w:lastRenderedPageBreak/>
        <w:t>Job Responsibilities</w:t>
      </w:r>
    </w:p>
    <w:p w14:paraId="0860A138" w14:textId="17CAA5EA" w:rsidR="009B2DE1" w:rsidRDefault="00DA36F0">
      <w:pPr>
        <w:pStyle w:val="BodyText"/>
        <w:spacing w:before="11"/>
        <w:rPr>
          <w:sz w:val="19"/>
        </w:rPr>
      </w:pPr>
      <w:r>
        <w:rPr>
          <w:noProof/>
        </w:rPr>
        <mc:AlternateContent>
          <mc:Choice Requires="wpg">
            <w:drawing>
              <wp:anchor distT="0" distB="0" distL="114300" distR="114300" simplePos="0" relativeHeight="251658752" behindDoc="1" locked="0" layoutInCell="1" allowOverlap="1" wp14:anchorId="4D3C37EE" wp14:editId="7930D2CE">
                <wp:simplePos x="0" y="0"/>
                <wp:positionH relativeFrom="page">
                  <wp:posOffset>539750</wp:posOffset>
                </wp:positionH>
                <wp:positionV relativeFrom="page">
                  <wp:posOffset>819150</wp:posOffset>
                </wp:positionV>
                <wp:extent cx="6487795" cy="7467600"/>
                <wp:effectExtent l="0" t="0" r="27305" b="1905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7467600"/>
                          <a:chOff x="847" y="1289"/>
                          <a:chExt cx="10217" cy="14019"/>
                        </a:xfrm>
                      </wpg:grpSpPr>
                      <wps:wsp>
                        <wps:cNvPr id="8" name="Line 11"/>
                        <wps:cNvCnPr>
                          <a:cxnSpLocks noChangeShapeType="1"/>
                        </wps:cNvCnPr>
                        <wps:spPr bwMode="auto">
                          <a:xfrm>
                            <a:off x="862" y="1298"/>
                            <a:ext cx="10187"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857" y="1294"/>
                            <a:ext cx="0" cy="14004"/>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52"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852"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862" y="15302"/>
                            <a:ext cx="10187"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1054" y="1294"/>
                            <a:ext cx="0" cy="14004"/>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11049"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1049"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3BCB7" id="Group 3" o:spid="_x0000_s1026" style="position:absolute;margin-left:42.5pt;margin-top:64.5pt;width:510.85pt;height:588pt;z-index:-251657728;mso-position-horizontal-relative:page;mso-position-vertical-relative:page" coordorigin="847,1289" coordsize="10217,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">
                <v:line id="Line 11" o:spid="_x0000_s1027" style="position:absolute;visibility:visible;mso-wrap-style:square" from="862,1298" to="11049,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" strokecolor="#bebebe" strokeweight=".48pt"/>
                <v:line id="Line 10" o:spid="_x0000_s1028" style="position:absolute;visibility:visible;mso-wrap-style:square" from="857,1294" to="857,1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" strokecolor="#bebebe" strokeweight=".48pt"/>
                <v:line id="Line 9" o:spid="_x0000_s1029" style="position:absolute;visibility:visible;mso-wrap-style:square" from="852,15302" to="862,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" strokecolor="#bebebe" strokeweight=".48pt"/>
                <v:line id="Line 8" o:spid="_x0000_s1030" style="position:absolute;visibility:visible;mso-wrap-style:square" from="852,15302" to="862,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" strokecolor="#bebebe" strokeweight=".48pt"/>
                <v:line id="Line 7" o:spid="_x0000_s1031" style="position:absolute;visibility:visible;mso-wrap-style:square" from="862,15302" to="1104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" strokecolor="#bebebe" strokeweight=".48pt"/>
                <v:line id="Line 6" o:spid="_x0000_s1032" style="position:absolute;visibility:visible;mso-wrap-style:square" from="11054,1294" to="11054,1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" strokecolor="#bebebe" strokeweight=".16936mm"/>
                <v:line id="Line 5" o:spid="_x0000_s1033" style="position:absolute;visibility:visible;mso-wrap-style:square" from="11049,15302" to="1105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" strokecolor="#bebebe" strokeweight=".48pt"/>
                <v:line id="Line 4" o:spid="_x0000_s1034" style="position:absolute;visibility:visible;mso-wrap-style:square" from="11049,15302" to="1105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" strokecolor="#bebebe" strokeweight=".48pt"/>
                <w10:wrap anchorx="page" anchory="page"/>
              </v:group>
            </w:pict>
          </mc:Fallback>
        </mc:AlternateContent>
      </w:r>
    </w:p>
    <w:p w14:paraId="7E159D95" w14:textId="797A19F0" w:rsidR="009B2DE1" w:rsidRDefault="00A50247">
      <w:pPr>
        <w:pStyle w:val="Heading3"/>
      </w:pPr>
      <w:r>
        <w:t xml:space="preserve">Statutory </w:t>
      </w:r>
      <w:r w:rsidR="00661DBD">
        <w:t>Processes</w:t>
      </w:r>
      <w:r>
        <w:t>:</w:t>
      </w:r>
    </w:p>
    <w:p w14:paraId="1E4B5ED5" w14:textId="77777777" w:rsidR="009B2DE1" w:rsidRDefault="009B2DE1">
      <w:pPr>
        <w:pStyle w:val="BodyText"/>
        <w:spacing w:before="3"/>
        <w:rPr>
          <w:b/>
          <w:sz w:val="20"/>
        </w:rPr>
      </w:pPr>
    </w:p>
    <w:p w14:paraId="0365D7AE" w14:textId="196804A3" w:rsidR="009B2DE1" w:rsidRPr="00AF55BB" w:rsidRDefault="00DA36F0" w:rsidP="00DA36F0">
      <w:pPr>
        <w:pStyle w:val="ListParagraph"/>
        <w:numPr>
          <w:ilvl w:val="0"/>
          <w:numId w:val="2"/>
        </w:numPr>
        <w:tabs>
          <w:tab w:val="left" w:pos="945"/>
          <w:tab w:val="left" w:pos="946"/>
        </w:tabs>
        <w:spacing w:before="1" w:line="237" w:lineRule="auto"/>
        <w:ind w:right="785"/>
      </w:pPr>
      <w:r>
        <w:t>M</w:t>
      </w:r>
      <w:r w:rsidR="00A50247">
        <w:t>onitor the statutory assessment/reassessment of pupils with SEND ensuring that the process is carried out in line with the timelines set out in the Code of</w:t>
      </w:r>
      <w:r w:rsidR="00A50247" w:rsidRPr="0034109B">
        <w:rPr>
          <w:spacing w:val="-24"/>
        </w:rPr>
        <w:t xml:space="preserve"> </w:t>
      </w:r>
      <w:r w:rsidR="00A50247">
        <w:t>Practice.</w:t>
      </w:r>
      <w:r w:rsidR="0034109B">
        <w:t xml:space="preserve"> </w:t>
      </w:r>
    </w:p>
    <w:p w14:paraId="7C327B8A" w14:textId="4A43461F" w:rsidR="009B2DE1" w:rsidRDefault="00A50247" w:rsidP="00DA36F0">
      <w:pPr>
        <w:pStyle w:val="ListParagraph"/>
        <w:numPr>
          <w:ilvl w:val="0"/>
          <w:numId w:val="2"/>
        </w:numPr>
        <w:tabs>
          <w:tab w:val="left" w:pos="945"/>
          <w:tab w:val="left" w:pos="946"/>
        </w:tabs>
        <w:spacing w:line="237" w:lineRule="auto"/>
        <w:ind w:right="916"/>
      </w:pPr>
      <w:r w:rsidRPr="00AF55BB">
        <w:t>To</w:t>
      </w:r>
      <w:r w:rsidR="0067663D" w:rsidRPr="00AF55BB">
        <w:t xml:space="preserve"> support EHC</w:t>
      </w:r>
      <w:r w:rsidR="00C30731" w:rsidRPr="00AF55BB">
        <w:t>P</w:t>
      </w:r>
      <w:r w:rsidR="0067663D" w:rsidRPr="00AF55BB">
        <w:t xml:space="preserve"> Officers</w:t>
      </w:r>
      <w:r w:rsidR="00C30731" w:rsidRPr="00AF55BB">
        <w:t xml:space="preserve"> and Assistant EHCP Officers</w:t>
      </w:r>
      <w:r w:rsidR="0067663D" w:rsidRPr="00AF55BB">
        <w:t xml:space="preserve"> to</w:t>
      </w:r>
      <w:r w:rsidRPr="00AF55BB">
        <w:t xml:space="preserve"> ensure that the </w:t>
      </w:r>
      <w:r w:rsidR="0006161C" w:rsidRPr="00AF55BB">
        <w:t xml:space="preserve">statutory EHC </w:t>
      </w:r>
      <w:r w:rsidRPr="00AF55BB">
        <w:t>process</w:t>
      </w:r>
      <w:r w:rsidR="0006161C" w:rsidRPr="00AF55BB">
        <w:t>es</w:t>
      </w:r>
      <w:r w:rsidRPr="00AF55BB">
        <w:t xml:space="preserve"> </w:t>
      </w:r>
      <w:r w:rsidR="0006161C" w:rsidRPr="00AF55BB">
        <w:t>are</w:t>
      </w:r>
      <w:r w:rsidRPr="00AF55BB">
        <w:t xml:space="preserve"> completed within </w:t>
      </w:r>
      <w:r w:rsidR="0067663D" w:rsidRPr="00AF55BB">
        <w:t xml:space="preserve">legal </w:t>
      </w:r>
      <w:r w:rsidRPr="00AF55BB">
        <w:t>timescales</w:t>
      </w:r>
      <w:r w:rsidR="0067663D" w:rsidRPr="00AF55BB">
        <w:t xml:space="preserve">. </w:t>
      </w:r>
      <w:r w:rsidRPr="00AF55BB">
        <w:t xml:space="preserve"> </w:t>
      </w:r>
    </w:p>
    <w:p w14:paraId="02148F95" w14:textId="4E35A553" w:rsidR="009B2DE1" w:rsidRDefault="00A50247" w:rsidP="00DA36F0">
      <w:pPr>
        <w:pStyle w:val="ListParagraph"/>
        <w:numPr>
          <w:ilvl w:val="0"/>
          <w:numId w:val="2"/>
        </w:numPr>
        <w:tabs>
          <w:tab w:val="left" w:pos="945"/>
          <w:tab w:val="left" w:pos="946"/>
        </w:tabs>
        <w:spacing w:line="237" w:lineRule="auto"/>
        <w:ind w:right="479"/>
      </w:pPr>
      <w:r>
        <w:t xml:space="preserve">To </w:t>
      </w:r>
      <w:r w:rsidRPr="00AF55BB">
        <w:t xml:space="preserve">monitor </w:t>
      </w:r>
      <w:r w:rsidR="00C30731" w:rsidRPr="00AF55BB">
        <w:t>EHCP Officers</w:t>
      </w:r>
      <w:r w:rsidR="00C30731" w:rsidRPr="00AF55BB">
        <w:rPr>
          <w:b/>
          <w:bCs/>
        </w:rPr>
        <w:t xml:space="preserve"> </w:t>
      </w:r>
      <w:r>
        <w:t>workloads and ensure that cases are distributed as required</w:t>
      </w:r>
      <w:r w:rsidR="00AF55BB">
        <w:t>.</w:t>
      </w:r>
    </w:p>
    <w:p w14:paraId="5DF9F47F" w14:textId="667DF0A5" w:rsidR="0067663D" w:rsidRDefault="00A50247" w:rsidP="00DA36F0">
      <w:pPr>
        <w:pStyle w:val="ListParagraph"/>
        <w:numPr>
          <w:ilvl w:val="0"/>
          <w:numId w:val="2"/>
        </w:numPr>
        <w:tabs>
          <w:tab w:val="left" w:pos="945"/>
          <w:tab w:val="left" w:pos="946"/>
        </w:tabs>
        <w:spacing w:line="237" w:lineRule="auto"/>
        <w:ind w:right="274"/>
      </w:pPr>
      <w:r>
        <w:t>To liaise with professionals to set up Way Forward, Annual Review, Professional meetings as required. To attend these meetings to support officers or Lead Officer, as</w:t>
      </w:r>
      <w:r>
        <w:rPr>
          <w:spacing w:val="-34"/>
        </w:rPr>
        <w:t xml:space="preserve"> </w:t>
      </w:r>
      <w:r>
        <w:t>required.</w:t>
      </w:r>
      <w:r w:rsidR="007B347B">
        <w:t xml:space="preserve"> </w:t>
      </w:r>
    </w:p>
    <w:p w14:paraId="28050004" w14:textId="4E736590" w:rsidR="0067663D" w:rsidRPr="00AF55BB" w:rsidRDefault="0067663D" w:rsidP="00DA36F0">
      <w:pPr>
        <w:pStyle w:val="ListParagraph"/>
        <w:numPr>
          <w:ilvl w:val="0"/>
          <w:numId w:val="2"/>
        </w:numPr>
      </w:pPr>
      <w:r w:rsidRPr="00AF55BB">
        <w:t xml:space="preserve">To </w:t>
      </w:r>
      <w:r w:rsidR="00F82656" w:rsidRPr="00AF55BB">
        <w:t>Monitor, track and disseminate data in relation to Incomplete Assessments, Annual Reviews and Phase Transfers.</w:t>
      </w:r>
      <w:r w:rsidR="0034109B" w:rsidRPr="00AF55BB">
        <w:t xml:space="preserve"> To ensure </w:t>
      </w:r>
      <w:r w:rsidR="007F41C0" w:rsidRPr="00AF55BB">
        <w:t xml:space="preserve">that this data is </w:t>
      </w:r>
      <w:r w:rsidR="0034109B" w:rsidRPr="00AF55BB">
        <w:t>accurate</w:t>
      </w:r>
      <w:r w:rsidR="007F41C0" w:rsidRPr="00AF55BB">
        <w:t>ly</w:t>
      </w:r>
      <w:r w:rsidR="0034109B" w:rsidRPr="00AF55BB">
        <w:t xml:space="preserve"> record</w:t>
      </w:r>
      <w:r w:rsidR="007F41C0" w:rsidRPr="00AF55BB">
        <w:t>ed</w:t>
      </w:r>
      <w:r w:rsidR="0034109B" w:rsidRPr="00AF55BB">
        <w:t xml:space="preserve"> and </w:t>
      </w:r>
      <w:r w:rsidR="007F41C0" w:rsidRPr="00AF55BB">
        <w:t>presented to the Lead Officer</w:t>
      </w:r>
      <w:r w:rsidR="0034109B" w:rsidRPr="00AF55BB">
        <w:t xml:space="preserve"> </w:t>
      </w:r>
      <w:r w:rsidR="007F41C0" w:rsidRPr="00AF55BB">
        <w:t xml:space="preserve">for monitoring. </w:t>
      </w:r>
    </w:p>
    <w:p w14:paraId="39893E7A" w14:textId="66CAF780" w:rsidR="0067663D" w:rsidRPr="00AF55BB" w:rsidRDefault="0067663D" w:rsidP="00DA36F0">
      <w:pPr>
        <w:pStyle w:val="ListParagraph"/>
        <w:numPr>
          <w:ilvl w:val="0"/>
          <w:numId w:val="2"/>
        </w:numPr>
        <w:tabs>
          <w:tab w:val="left" w:pos="945"/>
          <w:tab w:val="left" w:pos="946"/>
        </w:tabs>
        <w:spacing w:line="237" w:lineRule="auto"/>
        <w:ind w:right="1223"/>
      </w:pPr>
      <w:r w:rsidRPr="00AF55BB">
        <w:t xml:space="preserve">To </w:t>
      </w:r>
      <w:r w:rsidR="00F82656" w:rsidRPr="00AF55BB">
        <w:t>Monitor C</w:t>
      </w:r>
      <w:r w:rsidRPr="00AF55BB">
        <w:t xml:space="preserve">hildren and </w:t>
      </w:r>
      <w:r w:rsidR="00F82656" w:rsidRPr="00AF55BB">
        <w:t>Y</w:t>
      </w:r>
      <w:r w:rsidRPr="00AF55BB">
        <w:t xml:space="preserve">oung </w:t>
      </w:r>
      <w:r w:rsidR="00F82656" w:rsidRPr="00AF55BB">
        <w:t>P</w:t>
      </w:r>
      <w:r w:rsidRPr="00AF55BB">
        <w:t>eople with EHC Plans</w:t>
      </w:r>
      <w:r w:rsidR="00F82656" w:rsidRPr="00AF55BB">
        <w:t xml:space="preserve"> who have moved into/out of Oxfordshire. </w:t>
      </w:r>
    </w:p>
    <w:p w14:paraId="7AB680F6" w14:textId="76F8D0BB" w:rsidR="0067663D" w:rsidRPr="00AF55BB" w:rsidRDefault="0067663D" w:rsidP="00DA36F0">
      <w:pPr>
        <w:pStyle w:val="ListParagraph"/>
        <w:numPr>
          <w:ilvl w:val="0"/>
          <w:numId w:val="2"/>
        </w:numPr>
        <w:tabs>
          <w:tab w:val="left" w:pos="945"/>
          <w:tab w:val="left" w:pos="946"/>
        </w:tabs>
        <w:spacing w:line="237" w:lineRule="auto"/>
        <w:ind w:right="1223"/>
      </w:pPr>
      <w:r w:rsidRPr="00AF55BB">
        <w:t xml:space="preserve">To </w:t>
      </w:r>
      <w:r w:rsidR="00F82656" w:rsidRPr="00AF55BB">
        <w:t xml:space="preserve">Work with the SEN Business Support Team in making sure data is kept up to date and accurate.   </w:t>
      </w:r>
    </w:p>
    <w:p w14:paraId="62024611" w14:textId="330483A2" w:rsidR="00F82656" w:rsidRPr="00AF55BB" w:rsidRDefault="0067663D" w:rsidP="00C30731">
      <w:pPr>
        <w:pStyle w:val="ListParagraph"/>
        <w:numPr>
          <w:ilvl w:val="0"/>
          <w:numId w:val="2"/>
        </w:numPr>
        <w:tabs>
          <w:tab w:val="left" w:pos="945"/>
          <w:tab w:val="left" w:pos="946"/>
        </w:tabs>
        <w:spacing w:line="237" w:lineRule="auto"/>
        <w:ind w:right="1223"/>
      </w:pPr>
      <w:r w:rsidRPr="00AF55BB">
        <w:t xml:space="preserve">To </w:t>
      </w:r>
      <w:r w:rsidR="00F82656" w:rsidRPr="00AF55BB">
        <w:t xml:space="preserve">Support with the </w:t>
      </w:r>
      <w:r w:rsidRPr="00AF55BB">
        <w:t xml:space="preserve">EHC </w:t>
      </w:r>
      <w:r w:rsidR="00F82656" w:rsidRPr="00AF55BB">
        <w:t>quality assurance process by providing quarterly reports to stakeholders for auditing purposes.</w:t>
      </w:r>
    </w:p>
    <w:p w14:paraId="79492347" w14:textId="77777777" w:rsidR="00F82656" w:rsidRDefault="00F82656">
      <w:pPr>
        <w:pStyle w:val="BodyText"/>
        <w:spacing w:before="10"/>
        <w:rPr>
          <w:sz w:val="19"/>
        </w:rPr>
      </w:pPr>
    </w:p>
    <w:p w14:paraId="325B3021" w14:textId="77777777" w:rsidR="009B2DE1" w:rsidRDefault="00A50247">
      <w:pPr>
        <w:pStyle w:val="Heading3"/>
      </w:pPr>
      <w:r>
        <w:t>Communication:</w:t>
      </w:r>
    </w:p>
    <w:p w14:paraId="6F523010" w14:textId="77777777" w:rsidR="009B2DE1" w:rsidRDefault="009B2DE1">
      <w:pPr>
        <w:pStyle w:val="BodyText"/>
        <w:spacing w:before="11"/>
        <w:rPr>
          <w:b/>
          <w:sz w:val="21"/>
        </w:rPr>
      </w:pPr>
    </w:p>
    <w:p w14:paraId="198E1992" w14:textId="26045082" w:rsidR="009B2DE1" w:rsidRPr="00DA36F0" w:rsidRDefault="00A50247" w:rsidP="00DA36F0">
      <w:pPr>
        <w:pStyle w:val="ListParagraph"/>
        <w:numPr>
          <w:ilvl w:val="0"/>
          <w:numId w:val="2"/>
        </w:numPr>
        <w:tabs>
          <w:tab w:val="left" w:pos="945"/>
          <w:tab w:val="left" w:pos="946"/>
        </w:tabs>
        <w:ind w:right="430"/>
      </w:pPr>
      <w:r>
        <w:t>To act as</w:t>
      </w:r>
      <w:r w:rsidR="0006161C">
        <w:t xml:space="preserve"> a</w:t>
      </w:r>
      <w:r>
        <w:t xml:space="preserve"> point of contact for professionals, </w:t>
      </w:r>
      <w:r w:rsidR="00AF55BB">
        <w:t>schools,</w:t>
      </w:r>
      <w:r>
        <w:t xml:space="preserve"> and parents (where appropriate). To handle a range of enquiries in relation to the EHC Assessment or Transition process for </w:t>
      </w:r>
      <w:r w:rsidR="00AF55BB">
        <w:t xml:space="preserve">children and </w:t>
      </w:r>
      <w:r>
        <w:t>young</w:t>
      </w:r>
      <w:r>
        <w:rPr>
          <w:spacing w:val="-1"/>
        </w:rPr>
        <w:t xml:space="preserve"> </w:t>
      </w:r>
      <w:r>
        <w:t>people.</w:t>
      </w:r>
    </w:p>
    <w:p w14:paraId="3AABC7BC" w14:textId="5921EC37" w:rsidR="009B2DE1" w:rsidRDefault="00A50247" w:rsidP="00DA36F0">
      <w:pPr>
        <w:pStyle w:val="ListParagraph"/>
        <w:numPr>
          <w:ilvl w:val="0"/>
          <w:numId w:val="2"/>
        </w:numPr>
        <w:tabs>
          <w:tab w:val="left" w:pos="945"/>
          <w:tab w:val="left" w:pos="946"/>
        </w:tabs>
        <w:ind w:right="354"/>
      </w:pPr>
      <w:r>
        <w:t xml:space="preserve">To provide telephone advice and support in response to a variety of enquiries from schools, professionals, both in and out of county on matters of individual case progress, </w:t>
      </w:r>
      <w:r w:rsidR="00AF55BB">
        <w:t>legislation,</w:t>
      </w:r>
      <w:r>
        <w:t xml:space="preserve"> and general information on the SEND processes. To have a good understanding of the SEND Legislation and be able to give a clear and calm explanation to professionals and parents on individual</w:t>
      </w:r>
      <w:r>
        <w:rPr>
          <w:spacing w:val="-5"/>
        </w:rPr>
        <w:t xml:space="preserve"> </w:t>
      </w:r>
      <w:r>
        <w:t>cases.</w:t>
      </w:r>
    </w:p>
    <w:p w14:paraId="6B84FEF0" w14:textId="2473A5CF" w:rsidR="009B2DE1" w:rsidRDefault="00A50247" w:rsidP="00DA36F0">
      <w:pPr>
        <w:pStyle w:val="ListParagraph"/>
        <w:numPr>
          <w:ilvl w:val="0"/>
          <w:numId w:val="2"/>
        </w:numPr>
        <w:tabs>
          <w:tab w:val="left" w:pos="945"/>
          <w:tab w:val="left" w:pos="946"/>
        </w:tabs>
        <w:spacing w:before="1" w:line="237" w:lineRule="auto"/>
        <w:ind w:right="417"/>
      </w:pPr>
      <w:r>
        <w:t xml:space="preserve">To liaise with colleagues across the Local Authority, </w:t>
      </w:r>
      <w:r w:rsidR="00AF55BB">
        <w:t>i.e.,</w:t>
      </w:r>
      <w:r>
        <w:t xml:space="preserve"> Children with Disabilities team, </w:t>
      </w:r>
      <w:r w:rsidR="00AF55BB">
        <w:t>Children’s,</w:t>
      </w:r>
      <w:r>
        <w:t xml:space="preserve"> and Adult Social Care teams (both in and out of County) Health Professionals, and other professionals as</w:t>
      </w:r>
      <w:r>
        <w:rPr>
          <w:spacing w:val="-7"/>
        </w:rPr>
        <w:t xml:space="preserve"> </w:t>
      </w:r>
      <w:r>
        <w:t>required.</w:t>
      </w:r>
    </w:p>
    <w:p w14:paraId="683521D0" w14:textId="77777777" w:rsidR="009B2DE1" w:rsidRDefault="00A50247">
      <w:pPr>
        <w:pStyle w:val="ListParagraph"/>
        <w:numPr>
          <w:ilvl w:val="0"/>
          <w:numId w:val="2"/>
        </w:numPr>
        <w:tabs>
          <w:tab w:val="left" w:pos="945"/>
          <w:tab w:val="left" w:pos="946"/>
        </w:tabs>
      </w:pPr>
      <w:r>
        <w:t>Promote the Inclusion of children with SEND across schools and Early years</w:t>
      </w:r>
      <w:r>
        <w:rPr>
          <w:spacing w:val="-22"/>
        </w:rPr>
        <w:t xml:space="preserve"> </w:t>
      </w:r>
      <w:r>
        <w:t>settings.</w:t>
      </w:r>
    </w:p>
    <w:p w14:paraId="595F26AA" w14:textId="77777777" w:rsidR="009B2DE1" w:rsidRDefault="00A50247">
      <w:pPr>
        <w:pStyle w:val="Heading3"/>
        <w:spacing w:before="225"/>
      </w:pPr>
      <w:r>
        <w:t>Data Recording:</w:t>
      </w:r>
    </w:p>
    <w:p w14:paraId="325B3C7F" w14:textId="77777777" w:rsidR="009B2DE1" w:rsidRDefault="009B2DE1">
      <w:pPr>
        <w:pStyle w:val="BodyText"/>
        <w:spacing w:before="1"/>
        <w:rPr>
          <w:b/>
          <w:sz w:val="20"/>
        </w:rPr>
      </w:pPr>
    </w:p>
    <w:p w14:paraId="7CA486BA" w14:textId="7E69377C" w:rsidR="00AF55BB" w:rsidRDefault="00A50247" w:rsidP="00DA36F0">
      <w:pPr>
        <w:pStyle w:val="ListParagraph"/>
        <w:numPr>
          <w:ilvl w:val="0"/>
          <w:numId w:val="2"/>
        </w:numPr>
        <w:tabs>
          <w:tab w:val="left" w:pos="945"/>
          <w:tab w:val="left" w:pos="946"/>
        </w:tabs>
        <w:ind w:right="355"/>
      </w:pPr>
      <w:r>
        <w:t>To take responsibility for ensuring that all electronic databases, personal records are updated to reflect the placement and costs for all children</w:t>
      </w:r>
      <w:r w:rsidR="0006161C">
        <w:t xml:space="preserve"> and young people with EHC Plans.</w:t>
      </w:r>
      <w:r>
        <w:t xml:space="preserve"> </w:t>
      </w:r>
    </w:p>
    <w:p w14:paraId="55F9D08A" w14:textId="6C91ADB2" w:rsidR="00AF55BB" w:rsidRDefault="0067663D" w:rsidP="00AF55BB">
      <w:pPr>
        <w:pStyle w:val="ListParagraph"/>
        <w:numPr>
          <w:ilvl w:val="0"/>
          <w:numId w:val="2"/>
        </w:numPr>
        <w:tabs>
          <w:tab w:val="left" w:pos="945"/>
          <w:tab w:val="left" w:pos="946"/>
        </w:tabs>
        <w:ind w:right="355"/>
      </w:pPr>
      <w:r>
        <w:t xml:space="preserve">To </w:t>
      </w:r>
      <w:r w:rsidR="00661DBD">
        <w:t>p</w:t>
      </w:r>
      <w:r w:rsidR="00F82656" w:rsidRPr="00F82656">
        <w:t>rovide monthly progress reports to line management and support with other requests such as quarterly DfE submissions as required.</w:t>
      </w:r>
    </w:p>
    <w:p w14:paraId="0A6D5115" w14:textId="129871D2" w:rsidR="009B2DE1" w:rsidRPr="00DA36F0" w:rsidRDefault="00A50247" w:rsidP="00DA36F0">
      <w:pPr>
        <w:pStyle w:val="ListParagraph"/>
        <w:numPr>
          <w:ilvl w:val="0"/>
          <w:numId w:val="2"/>
        </w:numPr>
        <w:tabs>
          <w:tab w:val="left" w:pos="945"/>
          <w:tab w:val="left" w:pos="946"/>
        </w:tabs>
        <w:ind w:right="355"/>
      </w:pPr>
      <w:r>
        <w:t xml:space="preserve">To ensure that individual young people’s records are closed as they leave </w:t>
      </w:r>
      <w:proofErr w:type="gramStart"/>
      <w:r>
        <w:t>Education</w:t>
      </w:r>
      <w:proofErr w:type="gramEnd"/>
      <w:r>
        <w:t xml:space="preserve"> and their EHC plan is</w:t>
      </w:r>
      <w:r w:rsidRPr="00C30731">
        <w:rPr>
          <w:spacing w:val="-2"/>
        </w:rPr>
        <w:t xml:space="preserve"> </w:t>
      </w:r>
      <w:r>
        <w:t>ceased.</w:t>
      </w:r>
    </w:p>
    <w:p w14:paraId="4CDAEDA6" w14:textId="0E5E19CB" w:rsidR="00AF55BB" w:rsidRDefault="00A50247" w:rsidP="00DA36F0">
      <w:pPr>
        <w:pStyle w:val="ListParagraph"/>
        <w:numPr>
          <w:ilvl w:val="0"/>
          <w:numId w:val="2"/>
        </w:numPr>
        <w:tabs>
          <w:tab w:val="left" w:pos="945"/>
          <w:tab w:val="left" w:pos="946"/>
        </w:tabs>
        <w:spacing w:before="1"/>
      </w:pPr>
      <w:r w:rsidRPr="007F41C0">
        <w:t xml:space="preserve">To </w:t>
      </w:r>
      <w:r w:rsidR="0034109B">
        <w:t xml:space="preserve">work with the SEND Business and Finance officer to </w:t>
      </w:r>
      <w:r w:rsidRPr="0034109B">
        <w:t xml:space="preserve">ensure that </w:t>
      </w:r>
      <w:r w:rsidR="0034109B">
        <w:t xml:space="preserve">funding forms are completed in a timely manner so that </w:t>
      </w:r>
      <w:r w:rsidRPr="0034109B">
        <w:t>accurate placement costs are added to budget forecasts</w:t>
      </w:r>
      <w:r w:rsidR="0034109B">
        <w:t xml:space="preserve">. </w:t>
      </w:r>
    </w:p>
    <w:p w14:paraId="714D9D20" w14:textId="1C662E8C" w:rsidR="00DA36F0" w:rsidRDefault="00DA36F0" w:rsidP="00DA36F0">
      <w:pPr>
        <w:tabs>
          <w:tab w:val="left" w:pos="945"/>
          <w:tab w:val="left" w:pos="946"/>
        </w:tabs>
        <w:spacing w:before="1"/>
      </w:pPr>
    </w:p>
    <w:p w14:paraId="2FE676D4" w14:textId="48348573" w:rsidR="00DA36F0" w:rsidRPr="00DA36F0" w:rsidRDefault="00DA36F0" w:rsidP="00DA36F0">
      <w:pPr>
        <w:ind w:left="103"/>
        <w:rPr>
          <w:b/>
        </w:rPr>
      </w:pPr>
    </w:p>
    <w:p w14:paraId="178226BB" w14:textId="41BB4832" w:rsidR="00DA36F0" w:rsidRDefault="00DA36F0" w:rsidP="00DA36F0">
      <w:pPr>
        <w:pStyle w:val="Heading1"/>
        <w:rPr>
          <w:sz w:val="28"/>
          <w:szCs w:val="28"/>
        </w:rPr>
      </w:pPr>
      <w:r>
        <w:rPr>
          <w:noProof/>
          <w:spacing w:val="-49"/>
          <w:sz w:val="20"/>
        </w:rPr>
        <w:lastRenderedPageBreak/>
        <mc:AlternateContent>
          <mc:Choice Requires="wps">
            <w:drawing>
              <wp:anchor distT="0" distB="0" distL="114300" distR="114300" simplePos="0" relativeHeight="251659776" behindDoc="1" locked="0" layoutInCell="1" allowOverlap="1" wp14:anchorId="548304DC" wp14:editId="52A082FF">
                <wp:simplePos x="0" y="0"/>
                <wp:positionH relativeFrom="column">
                  <wp:posOffset>0</wp:posOffset>
                </wp:positionH>
                <wp:positionV relativeFrom="paragraph">
                  <wp:posOffset>0</wp:posOffset>
                </wp:positionV>
                <wp:extent cx="6475730" cy="1659255"/>
                <wp:effectExtent l="0" t="0" r="20320" b="17145"/>
                <wp:wrapTight wrapText="bothSides">
                  <wp:wrapPolygon edited="0">
                    <wp:start x="0" y="0"/>
                    <wp:lineTo x="0" y="21575"/>
                    <wp:lineTo x="21604" y="21575"/>
                    <wp:lineTo x="2160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659255"/>
                        </a:xfrm>
                        <a:prstGeom prst="rect">
                          <a:avLst/>
                        </a:prstGeom>
                        <a:noFill/>
                        <a:ln w="6097">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A217D7" w14:textId="77777777" w:rsidR="00DA36F0" w:rsidRDefault="00DA36F0" w:rsidP="00DA36F0">
                            <w:pPr>
                              <w:ind w:left="103"/>
                              <w:rPr>
                                <w:b/>
                              </w:rPr>
                            </w:pPr>
                            <w:r>
                              <w:rPr>
                                <w:b/>
                              </w:rPr>
                              <w:t>Line Management:</w:t>
                            </w:r>
                          </w:p>
                          <w:p w14:paraId="6A797D47" w14:textId="77777777" w:rsidR="00DA36F0" w:rsidRDefault="00DA36F0" w:rsidP="00DA36F0">
                            <w:pPr>
                              <w:pStyle w:val="BodyText"/>
                              <w:spacing w:before="11"/>
                              <w:rPr>
                                <w:rFonts w:ascii="Times New Roman"/>
                                <w:sz w:val="21"/>
                              </w:rPr>
                            </w:pPr>
                          </w:p>
                          <w:p w14:paraId="51C7F564" w14:textId="77777777" w:rsidR="00DA36F0" w:rsidRDefault="00DA36F0" w:rsidP="00DA36F0">
                            <w:pPr>
                              <w:pStyle w:val="ListParagraph"/>
                              <w:numPr>
                                <w:ilvl w:val="0"/>
                                <w:numId w:val="1"/>
                              </w:numPr>
                              <w:tabs>
                                <w:tab w:val="left" w:pos="823"/>
                                <w:tab w:val="left" w:pos="824"/>
                              </w:tabs>
                            </w:pPr>
                            <w:r>
                              <w:t>To</w:t>
                            </w:r>
                            <w:r>
                              <w:rPr>
                                <w:spacing w:val="-4"/>
                              </w:rPr>
                              <w:t xml:space="preserve"> </w:t>
                            </w:r>
                            <w:r>
                              <w:t>provide</w:t>
                            </w:r>
                            <w:r>
                              <w:rPr>
                                <w:spacing w:val="-4"/>
                              </w:rPr>
                              <w:t xml:space="preserve"> </w:t>
                            </w:r>
                            <w:r>
                              <w:t>Line</w:t>
                            </w:r>
                            <w:r>
                              <w:rPr>
                                <w:spacing w:val="-6"/>
                              </w:rPr>
                              <w:t xml:space="preserve"> </w:t>
                            </w:r>
                            <w:r>
                              <w:t xml:space="preserve">Management </w:t>
                            </w:r>
                            <w:r w:rsidRPr="00AF55BB">
                              <w:t>if necessary to</w:t>
                            </w:r>
                            <w:r w:rsidRPr="00AF55BB">
                              <w:rPr>
                                <w:spacing w:val="-5"/>
                              </w:rPr>
                              <w:t xml:space="preserve"> </w:t>
                            </w:r>
                            <w:r>
                              <w:t>support</w:t>
                            </w:r>
                            <w:r>
                              <w:rPr>
                                <w:spacing w:val="-2"/>
                              </w:rPr>
                              <w:t xml:space="preserve"> </w:t>
                            </w:r>
                            <w:r>
                              <w:t>in</w:t>
                            </w:r>
                            <w:r>
                              <w:rPr>
                                <w:spacing w:val="-6"/>
                              </w:rPr>
                              <w:t xml:space="preserve"> </w:t>
                            </w:r>
                            <w:r>
                              <w:t>line</w:t>
                            </w:r>
                            <w:r>
                              <w:rPr>
                                <w:spacing w:val="-4"/>
                              </w:rPr>
                              <w:t xml:space="preserve"> </w:t>
                            </w:r>
                            <w:r>
                              <w:t>with</w:t>
                            </w:r>
                            <w:r>
                              <w:rPr>
                                <w:spacing w:val="-6"/>
                              </w:rPr>
                              <w:t xml:space="preserve"> </w:t>
                            </w:r>
                            <w:r>
                              <w:t>Oxfordshire’s</w:t>
                            </w:r>
                            <w:r>
                              <w:rPr>
                                <w:spacing w:val="-6"/>
                              </w:rPr>
                              <w:t xml:space="preserve"> </w:t>
                            </w:r>
                            <w:r>
                              <w:t>policies</w:t>
                            </w:r>
                            <w:r>
                              <w:rPr>
                                <w:spacing w:val="-4"/>
                              </w:rPr>
                              <w:t xml:space="preserve"> </w:t>
                            </w:r>
                            <w:r>
                              <w:t>and</w:t>
                            </w:r>
                            <w:r>
                              <w:rPr>
                                <w:spacing w:val="-4"/>
                              </w:rPr>
                              <w:t xml:space="preserve"> </w:t>
                            </w:r>
                            <w:r>
                              <w:t>procedures.</w:t>
                            </w:r>
                          </w:p>
                          <w:p w14:paraId="7F1DED0B" w14:textId="77777777" w:rsidR="00DA36F0" w:rsidRDefault="00DA36F0" w:rsidP="00DA36F0">
                            <w:pPr>
                              <w:pStyle w:val="BodyText"/>
                              <w:spacing w:before="227"/>
                              <w:ind w:left="103" w:right="548"/>
                            </w:pPr>
                            <w:r>
                              <w:t>The duties and responsibilities highlighted in this Job Description are indicative and may vary over time/ Post Holders may be expected to undertake other duties and responsibilities relevant to the nature, level and extent of the post and grade established on this basis.</w:t>
                            </w:r>
                          </w:p>
                        </w:txbxContent>
                      </wps:txbx>
                      <wps:bodyPr rot="0" vert="horz" wrap="square" lIns="0" tIns="0" rIns="0" bIns="0" anchor="t" anchorCtr="0" upright="1">
                        <a:noAutofit/>
                      </wps:bodyPr>
                    </wps:wsp>
                  </a:graphicData>
                </a:graphic>
              </wp:anchor>
            </w:drawing>
          </mc:Choice>
          <mc:Fallback>
            <w:pict>
              <v:shape w14:anchorId="548304DC" id="Text Box 2" o:spid="_x0000_s1027" type="#_x0000_t202" style="position:absolute;left:0;text-align:left;margin-left:0;margin-top:0;width:509.9pt;height:130.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" filled="f" strokecolor="#bebebe" strokeweight=".16936mm">
                <v:textbox inset="0,0,0,0">
                  <w:txbxContent>
                    <w:p w14:paraId="49A217D7" w14:textId="77777777" w:rsidR="00DA36F0" w:rsidRDefault="00DA36F0" w:rsidP="00DA36F0">
                      <w:pPr>
                        <w:ind w:left="103"/>
                        <w:rPr>
                          <w:b/>
                        </w:rPr>
                      </w:pPr>
                      <w:r>
                        <w:rPr>
                          <w:b/>
                        </w:rPr>
                        <w:t>Line Management:</w:t>
                      </w:r>
                    </w:p>
                    <w:p w14:paraId="6A797D47" w14:textId="77777777" w:rsidR="00DA36F0" w:rsidRDefault="00DA36F0" w:rsidP="00DA36F0">
                      <w:pPr>
                        <w:pStyle w:val="BodyText"/>
                        <w:spacing w:before="11"/>
                        <w:rPr>
                          <w:rFonts w:ascii="Times New Roman"/>
                          <w:sz w:val="21"/>
                        </w:rPr>
                      </w:pPr>
                    </w:p>
                    <w:p w14:paraId="51C7F564" w14:textId="77777777" w:rsidR="00DA36F0" w:rsidRDefault="00DA36F0" w:rsidP="00DA36F0">
                      <w:pPr>
                        <w:pStyle w:val="ListParagraph"/>
                        <w:numPr>
                          <w:ilvl w:val="0"/>
                          <w:numId w:val="1"/>
                        </w:numPr>
                        <w:tabs>
                          <w:tab w:val="left" w:pos="823"/>
                          <w:tab w:val="left" w:pos="824"/>
                        </w:tabs>
                      </w:pPr>
                      <w:r>
                        <w:t>To</w:t>
                      </w:r>
                      <w:r>
                        <w:rPr>
                          <w:spacing w:val="-4"/>
                        </w:rPr>
                        <w:t xml:space="preserve"> </w:t>
                      </w:r>
                      <w:r>
                        <w:t>provide</w:t>
                      </w:r>
                      <w:r>
                        <w:rPr>
                          <w:spacing w:val="-4"/>
                        </w:rPr>
                        <w:t xml:space="preserve"> </w:t>
                      </w:r>
                      <w:r>
                        <w:t>Line</w:t>
                      </w:r>
                      <w:r>
                        <w:rPr>
                          <w:spacing w:val="-6"/>
                        </w:rPr>
                        <w:t xml:space="preserve"> </w:t>
                      </w:r>
                      <w:r>
                        <w:t xml:space="preserve">Management </w:t>
                      </w:r>
                      <w:r w:rsidRPr="00AF55BB">
                        <w:t>if necessary to</w:t>
                      </w:r>
                      <w:r w:rsidRPr="00AF55BB">
                        <w:rPr>
                          <w:spacing w:val="-5"/>
                        </w:rPr>
                        <w:t xml:space="preserve"> </w:t>
                      </w:r>
                      <w:r>
                        <w:t>support</w:t>
                      </w:r>
                      <w:r>
                        <w:rPr>
                          <w:spacing w:val="-2"/>
                        </w:rPr>
                        <w:t xml:space="preserve"> </w:t>
                      </w:r>
                      <w:r>
                        <w:t>in</w:t>
                      </w:r>
                      <w:r>
                        <w:rPr>
                          <w:spacing w:val="-6"/>
                        </w:rPr>
                        <w:t xml:space="preserve"> </w:t>
                      </w:r>
                      <w:r>
                        <w:t>line</w:t>
                      </w:r>
                      <w:r>
                        <w:rPr>
                          <w:spacing w:val="-4"/>
                        </w:rPr>
                        <w:t xml:space="preserve"> </w:t>
                      </w:r>
                      <w:r>
                        <w:t>with</w:t>
                      </w:r>
                      <w:r>
                        <w:rPr>
                          <w:spacing w:val="-6"/>
                        </w:rPr>
                        <w:t xml:space="preserve"> </w:t>
                      </w:r>
                      <w:r>
                        <w:t>Oxfordshire’s</w:t>
                      </w:r>
                      <w:r>
                        <w:rPr>
                          <w:spacing w:val="-6"/>
                        </w:rPr>
                        <w:t xml:space="preserve"> </w:t>
                      </w:r>
                      <w:r>
                        <w:t>policies</w:t>
                      </w:r>
                      <w:r>
                        <w:rPr>
                          <w:spacing w:val="-4"/>
                        </w:rPr>
                        <w:t xml:space="preserve"> </w:t>
                      </w:r>
                      <w:r>
                        <w:t>and</w:t>
                      </w:r>
                      <w:r>
                        <w:rPr>
                          <w:spacing w:val="-4"/>
                        </w:rPr>
                        <w:t xml:space="preserve"> </w:t>
                      </w:r>
                      <w:r>
                        <w:t>procedures.</w:t>
                      </w:r>
                    </w:p>
                    <w:p w14:paraId="7F1DED0B" w14:textId="77777777" w:rsidR="00DA36F0" w:rsidRDefault="00DA36F0" w:rsidP="00DA36F0">
                      <w:pPr>
                        <w:pStyle w:val="BodyText"/>
                        <w:spacing w:before="227"/>
                        <w:ind w:left="103" w:right="548"/>
                      </w:pPr>
                      <w:r>
                        <w:t>The duties and responsibilities highlighted in this Job Description are indicative and may vary over time/ Post Holders may be expected to undertake other duties and responsibilities relevant to the nature, level and extent of the post and grade established on this basis.</w:t>
                      </w:r>
                    </w:p>
                  </w:txbxContent>
                </v:textbox>
                <w10:wrap type="tight"/>
              </v:shape>
            </w:pict>
          </mc:Fallback>
        </mc:AlternateContent>
      </w:r>
      <w:r w:rsidRPr="00DA36F0">
        <w:rPr>
          <w:sz w:val="28"/>
          <w:szCs w:val="28"/>
        </w:rPr>
        <w:t xml:space="preserve"> </w:t>
      </w:r>
      <w:r w:rsidRPr="008A43D7">
        <w:rPr>
          <w:sz w:val="28"/>
          <w:szCs w:val="28"/>
        </w:rPr>
        <w:t xml:space="preserve">Our Values </w:t>
      </w:r>
    </w:p>
    <w:p w14:paraId="3CB10621" w14:textId="77777777" w:rsidR="00DA36F0" w:rsidRPr="008A43D7" w:rsidRDefault="00DA36F0" w:rsidP="00DA36F0">
      <w:pPr>
        <w:pStyle w:val="Heading1"/>
        <w:rPr>
          <w:sz w:val="28"/>
          <w:szCs w:val="28"/>
        </w:rPr>
      </w:pPr>
    </w:p>
    <w:p w14:paraId="77149DE3" w14:textId="77777777" w:rsidR="00DA36F0" w:rsidRPr="008A43D7" w:rsidRDefault="00DA36F0" w:rsidP="00DA36F0">
      <w:pPr>
        <w:rPr>
          <w:color w:val="333333"/>
          <w:lang w:eastAsia="en-GB"/>
        </w:rPr>
      </w:pPr>
      <w:r w:rsidRPr="008A43D7">
        <w:rPr>
          <w:color w:val="333333"/>
          <w:shd w:val="clear" w:color="auto" w:fill="FFFFFF"/>
          <w:lang w:eastAsia="en-GB"/>
        </w:rPr>
        <w:t>Our </w:t>
      </w:r>
      <w:proofErr w:type="spellStart"/>
      <w:r w:rsidRPr="008A43D7">
        <w:rPr>
          <w:color w:val="333333"/>
          <w:shd w:val="clear" w:color="auto" w:fill="FFFFFF"/>
          <w:lang w:eastAsia="en-GB"/>
        </w:rPr>
        <w:t>organisational</w:t>
      </w:r>
      <w:proofErr w:type="spellEnd"/>
      <w:r w:rsidRPr="008A43D7">
        <w:rPr>
          <w:color w:val="333333"/>
          <w:shd w:val="clear" w:color="auto" w:fill="FFFFFF"/>
          <w:lang w:eastAsia="en-GB"/>
        </w:rPr>
        <w:t xml:space="preserve"> values underpin everything we do and say and are supported by policies, processes and guidance. In short, our values describe ‘the way we do things here’ so that we deliver great services for our residents. </w:t>
      </w:r>
      <w:r w:rsidRPr="008A43D7">
        <w:rPr>
          <w:color w:val="333333"/>
          <w:lang w:eastAsia="en-GB"/>
        </w:rPr>
        <w:t>Our values are:</w:t>
      </w:r>
    </w:p>
    <w:p w14:paraId="6CF9F204"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Always learning</w:t>
      </w:r>
    </w:p>
    <w:p w14:paraId="4BC67AAA"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Be kind and care</w:t>
      </w:r>
    </w:p>
    <w:p w14:paraId="185CA54D"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Equality and integrity in all we do</w:t>
      </w:r>
    </w:p>
    <w:p w14:paraId="353E30C6"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Taking responsibility</w:t>
      </w:r>
    </w:p>
    <w:p w14:paraId="2DE1DF71"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Daring to do it differently </w:t>
      </w:r>
    </w:p>
    <w:p w14:paraId="4D45BEC7" w14:textId="77777777" w:rsidR="00DA36F0" w:rsidRPr="008A43D7" w:rsidRDefault="00DA36F0" w:rsidP="00DA36F0">
      <w:r w:rsidRPr="008A43D7">
        <w:t xml:space="preserve">Everyone that works for us demonstrates their commitment to these values.  We will ask you to demonstrate your commitment to these values, and their associated </w:t>
      </w:r>
      <w:proofErr w:type="spellStart"/>
      <w:r w:rsidRPr="008A43D7">
        <w:t>behaviours</w:t>
      </w:r>
      <w:proofErr w:type="spellEnd"/>
      <w:r w:rsidRPr="008A43D7">
        <w:t>, throughout the application process.</w:t>
      </w:r>
    </w:p>
    <w:p w14:paraId="1C9C2324" w14:textId="5240004C" w:rsidR="00DA36F0" w:rsidRPr="00DA36F0" w:rsidRDefault="00DA36F0" w:rsidP="00DA36F0">
      <w:pPr>
        <w:sectPr w:rsidR="00DA36F0" w:rsidRPr="00DA36F0" w:rsidSect="00DA36F0">
          <w:footerReference w:type="default" r:id="rId7"/>
          <w:pgSz w:w="11910" w:h="16850"/>
          <w:pgMar w:top="780" w:right="740" w:bottom="2240" w:left="740" w:header="0" w:footer="1134" w:gutter="0"/>
          <w:cols w:space="720"/>
          <w:docGrid w:linePitch="299"/>
        </w:sectPr>
      </w:pPr>
    </w:p>
    <w:p w14:paraId="4933420C" w14:textId="77777777" w:rsidR="009B2DE1" w:rsidRDefault="00A50247">
      <w:pPr>
        <w:pStyle w:val="Heading1"/>
        <w:spacing w:before="88"/>
        <w:jc w:val="both"/>
      </w:pPr>
      <w:r>
        <w:lastRenderedPageBreak/>
        <w:t>Section B: Selection Criteria</w:t>
      </w:r>
    </w:p>
    <w:p w14:paraId="4E79B04F" w14:textId="77777777" w:rsidR="009B2DE1" w:rsidRDefault="00A50247">
      <w:pPr>
        <w:pStyle w:val="BodyText"/>
        <w:spacing w:before="118"/>
        <w:ind w:left="112" w:right="182"/>
        <w:jc w:val="both"/>
      </w:pPr>
      <w:r>
        <w:t xml:space="preserve">This section provides a list of essential and desirable criteria that detail the skills, knowledge, </w:t>
      </w:r>
      <w:proofErr w:type="spellStart"/>
      <w:r>
        <w:t>behaviours</w:t>
      </w:r>
      <w:proofErr w:type="spellEnd"/>
      <w:r>
        <w:t xml:space="preserve">,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8">
        <w:r>
          <w:rPr>
            <w:u w:val="single"/>
          </w:rPr>
          <w:t>corporate values</w:t>
        </w:r>
      </w:hyperlink>
      <w:r>
        <w:t>.</w:t>
      </w:r>
    </w:p>
    <w:p w14:paraId="2D6D9A65" w14:textId="77777777" w:rsidR="009B2DE1" w:rsidRDefault="009B2DE1">
      <w:pPr>
        <w:pStyle w:val="BodyText"/>
        <w:spacing w:before="10"/>
        <w:rPr>
          <w:sz w:val="13"/>
        </w:rPr>
      </w:pPr>
    </w:p>
    <w:p w14:paraId="60C8EA68" w14:textId="77777777" w:rsidR="009B2DE1" w:rsidRDefault="00A50247">
      <w:pPr>
        <w:pStyle w:val="BodyText"/>
        <w:spacing w:before="94"/>
        <w:ind w:left="112" w:right="187"/>
        <w:jc w:val="both"/>
      </w:pPr>
      <w:r>
        <w:t>Each of the criteria listed below will be measured through; the application form (A), a test / exercise (T), an interview (I), a presentation (P) or documentation (D).</w:t>
      </w:r>
    </w:p>
    <w:p w14:paraId="16D59032" w14:textId="77777777" w:rsidR="009B2DE1" w:rsidRDefault="00A50247">
      <w:pPr>
        <w:pStyle w:val="BodyText"/>
        <w:spacing w:before="1"/>
        <w:ind w:left="112" w:right="186"/>
        <w:jc w:val="both"/>
      </w:pPr>
      <w:r>
        <w:t>You must provide a supporting statement as part of your application which includes examples and evidence of when you have demonstrated the criteria listed below. You will be expected to address each point</w:t>
      </w:r>
      <w:r>
        <w:rPr>
          <w:spacing w:val="-5"/>
        </w:rPr>
        <w:t xml:space="preserve"> </w:t>
      </w:r>
      <w:r>
        <w:t>separately</w:t>
      </w:r>
      <w:r>
        <w:rPr>
          <w:spacing w:val="-8"/>
        </w:rPr>
        <w:t xml:space="preserve"> </w:t>
      </w:r>
      <w:proofErr w:type="gramStart"/>
      <w:r>
        <w:t>and</w:t>
      </w:r>
      <w:r>
        <w:rPr>
          <w:spacing w:val="-6"/>
        </w:rPr>
        <w:t xml:space="preserve"> </w:t>
      </w:r>
      <w:r>
        <w:t>in</w:t>
      </w:r>
      <w:r>
        <w:rPr>
          <w:spacing w:val="-9"/>
        </w:rPr>
        <w:t xml:space="preserve"> </w:t>
      </w:r>
      <w:r>
        <w:t>the</w:t>
      </w:r>
      <w:r>
        <w:rPr>
          <w:spacing w:val="-5"/>
        </w:rPr>
        <w:t xml:space="preserve"> </w:t>
      </w:r>
      <w:r>
        <w:t>order</w:t>
      </w:r>
      <w:proofErr w:type="gramEnd"/>
      <w:r>
        <w:rPr>
          <w:spacing w:val="-5"/>
        </w:rPr>
        <w:t xml:space="preserve"> </w:t>
      </w:r>
      <w:r>
        <w:t>listed.</w:t>
      </w:r>
      <w:r>
        <w:rPr>
          <w:spacing w:val="-7"/>
        </w:rPr>
        <w:t xml:space="preserve"> </w:t>
      </w:r>
      <w:r>
        <w:t>If</w:t>
      </w:r>
      <w:r>
        <w:rPr>
          <w:spacing w:val="-5"/>
        </w:rPr>
        <w:t xml:space="preserve"> </w:t>
      </w:r>
      <w:r>
        <w:t>you</w:t>
      </w:r>
      <w:r>
        <w:rPr>
          <w:spacing w:val="-9"/>
        </w:rPr>
        <w:t xml:space="preserve"> </w:t>
      </w:r>
      <w:r>
        <w:t>do</w:t>
      </w:r>
      <w:r>
        <w:rPr>
          <w:spacing w:val="-9"/>
        </w:rPr>
        <w:t xml:space="preserve"> </w:t>
      </w:r>
      <w:r>
        <w:t>not</w:t>
      </w:r>
      <w:r>
        <w:rPr>
          <w:spacing w:val="-5"/>
        </w:rPr>
        <w:t xml:space="preserve"> </w:t>
      </w:r>
      <w:r>
        <w:t>complete</w:t>
      </w:r>
      <w:r>
        <w:rPr>
          <w:spacing w:val="-8"/>
        </w:rPr>
        <w:t xml:space="preserve"> </w:t>
      </w:r>
      <w:r>
        <w:t>a</w:t>
      </w:r>
      <w:r>
        <w:rPr>
          <w:spacing w:val="-9"/>
        </w:rPr>
        <w:t xml:space="preserve"> </w:t>
      </w:r>
      <w:r>
        <w:t>full</w:t>
      </w:r>
      <w:r>
        <w:rPr>
          <w:spacing w:val="-7"/>
        </w:rPr>
        <w:t xml:space="preserve"> </w:t>
      </w:r>
      <w:r>
        <w:t>supporting</w:t>
      </w:r>
      <w:r>
        <w:rPr>
          <w:spacing w:val="-7"/>
        </w:rPr>
        <w:t xml:space="preserve"> </w:t>
      </w:r>
      <w:r>
        <w:t>statement</w:t>
      </w:r>
      <w:r>
        <w:rPr>
          <w:spacing w:val="-5"/>
        </w:rPr>
        <w:t xml:space="preserve"> </w:t>
      </w:r>
      <w:r>
        <w:t>in</w:t>
      </w:r>
      <w:r>
        <w:rPr>
          <w:spacing w:val="-9"/>
        </w:rPr>
        <w:t xml:space="preserve"> </w:t>
      </w:r>
      <w:r>
        <w:t>the</w:t>
      </w:r>
      <w:r>
        <w:rPr>
          <w:spacing w:val="-9"/>
        </w:rPr>
        <w:t xml:space="preserve"> </w:t>
      </w:r>
      <w:r>
        <w:t>requested format your application may be</w:t>
      </w:r>
      <w:r>
        <w:rPr>
          <w:spacing w:val="-9"/>
        </w:rPr>
        <w:t xml:space="preserve"> </w:t>
      </w:r>
      <w:r>
        <w:t>rejected.</w:t>
      </w: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8"/>
        <w:gridCol w:w="1961"/>
      </w:tblGrid>
      <w:tr w:rsidR="009B2DE1" w14:paraId="64C97E6F" w14:textId="77777777">
        <w:trPr>
          <w:trHeight w:val="640"/>
        </w:trPr>
        <w:tc>
          <w:tcPr>
            <w:tcW w:w="8308" w:type="dxa"/>
          </w:tcPr>
          <w:p w14:paraId="1A097DAC" w14:textId="77777777" w:rsidR="009B2DE1" w:rsidRDefault="00A50247">
            <w:pPr>
              <w:pStyle w:val="TableParagraph"/>
              <w:spacing w:before="240"/>
              <w:rPr>
                <w:b/>
                <w:sz w:val="26"/>
              </w:rPr>
            </w:pPr>
            <w:r>
              <w:rPr>
                <w:b/>
                <w:sz w:val="26"/>
              </w:rPr>
              <w:t>Essential Criteria</w:t>
            </w:r>
          </w:p>
        </w:tc>
        <w:tc>
          <w:tcPr>
            <w:tcW w:w="1961" w:type="dxa"/>
          </w:tcPr>
          <w:p w14:paraId="7926E91A" w14:textId="77777777" w:rsidR="009B2DE1" w:rsidRDefault="00A50247">
            <w:pPr>
              <w:pStyle w:val="TableParagraph"/>
              <w:spacing w:before="240"/>
              <w:ind w:left="100"/>
              <w:rPr>
                <w:b/>
                <w:sz w:val="26"/>
              </w:rPr>
            </w:pPr>
            <w:r>
              <w:rPr>
                <w:b/>
                <w:sz w:val="26"/>
              </w:rPr>
              <w:t>Assessed By:</w:t>
            </w:r>
          </w:p>
        </w:tc>
      </w:tr>
      <w:tr w:rsidR="009B2DE1" w14:paraId="37A98FCB" w14:textId="77777777">
        <w:trPr>
          <w:trHeight w:val="480"/>
        </w:trPr>
        <w:tc>
          <w:tcPr>
            <w:tcW w:w="8308" w:type="dxa"/>
          </w:tcPr>
          <w:p w14:paraId="2104490F" w14:textId="09E7AB70" w:rsidR="009B2DE1" w:rsidRPr="00C30731" w:rsidRDefault="00A50247">
            <w:pPr>
              <w:pStyle w:val="TableParagraph"/>
              <w:spacing w:before="120"/>
              <w:rPr>
                <w:b/>
                <w:bCs/>
                <w:color w:val="FF0000"/>
              </w:rPr>
            </w:pPr>
            <w:r>
              <w:t>Good Knowledge of the</w:t>
            </w:r>
            <w:r w:rsidR="00AF55BB">
              <w:t xml:space="preserve"> SEND </w:t>
            </w:r>
            <w:r w:rsidR="00C30731" w:rsidRPr="00AF55BB">
              <w:t xml:space="preserve">Code </w:t>
            </w:r>
            <w:r w:rsidR="00AF55BB" w:rsidRPr="00AF55BB">
              <w:t>of</w:t>
            </w:r>
            <w:r w:rsidR="00C30731" w:rsidRPr="00AF55BB">
              <w:t xml:space="preserve"> Practice and the Children and Families Act 2014</w:t>
            </w:r>
          </w:p>
        </w:tc>
        <w:tc>
          <w:tcPr>
            <w:tcW w:w="1961" w:type="dxa"/>
          </w:tcPr>
          <w:p w14:paraId="3C738B08" w14:textId="77777777" w:rsidR="009B2DE1" w:rsidRDefault="00A50247">
            <w:pPr>
              <w:pStyle w:val="TableParagraph"/>
              <w:spacing w:before="120"/>
              <w:ind w:left="100"/>
            </w:pPr>
            <w:r>
              <w:t>A/I/T</w:t>
            </w:r>
          </w:p>
        </w:tc>
      </w:tr>
      <w:tr w:rsidR="009B2DE1" w14:paraId="3630195B" w14:textId="77777777">
        <w:trPr>
          <w:trHeight w:val="480"/>
        </w:trPr>
        <w:tc>
          <w:tcPr>
            <w:tcW w:w="8308" w:type="dxa"/>
          </w:tcPr>
          <w:p w14:paraId="7EFE2912" w14:textId="17A89934" w:rsidR="009B2DE1" w:rsidRDefault="00A50247">
            <w:pPr>
              <w:pStyle w:val="TableParagraph"/>
              <w:spacing w:before="122"/>
            </w:pPr>
            <w:r>
              <w:t xml:space="preserve">Experience of using </w:t>
            </w:r>
            <w:r w:rsidR="00C30731" w:rsidRPr="00AF55BB">
              <w:t xml:space="preserve">a </w:t>
            </w:r>
            <w:r w:rsidR="0034109B" w:rsidRPr="00AF55BB">
              <w:t>business information management</w:t>
            </w:r>
            <w:r w:rsidR="00C30731" w:rsidRPr="00AF55BB">
              <w:t xml:space="preserve"> system</w:t>
            </w:r>
            <w:r w:rsidRPr="00AF55BB">
              <w:t xml:space="preserve"> </w:t>
            </w:r>
            <w:r>
              <w:t>and regular use of Microsoft Office applications</w:t>
            </w:r>
          </w:p>
        </w:tc>
        <w:tc>
          <w:tcPr>
            <w:tcW w:w="1961" w:type="dxa"/>
          </w:tcPr>
          <w:p w14:paraId="777A9EEE" w14:textId="77777777" w:rsidR="009B2DE1" w:rsidRDefault="00A50247">
            <w:pPr>
              <w:pStyle w:val="TableParagraph"/>
              <w:spacing w:before="122"/>
              <w:ind w:left="100"/>
            </w:pPr>
            <w:r>
              <w:t>A/I</w:t>
            </w:r>
          </w:p>
        </w:tc>
      </w:tr>
      <w:tr w:rsidR="009B2DE1" w14:paraId="131B207C" w14:textId="77777777">
        <w:trPr>
          <w:trHeight w:val="480"/>
        </w:trPr>
        <w:tc>
          <w:tcPr>
            <w:tcW w:w="8308" w:type="dxa"/>
          </w:tcPr>
          <w:p w14:paraId="35ABBDAC" w14:textId="3BEA3524" w:rsidR="007F41C0" w:rsidRPr="00AF55BB" w:rsidRDefault="007F41C0" w:rsidP="007F41C0">
            <w:pPr>
              <w:pStyle w:val="TableParagraph"/>
              <w:spacing w:before="120"/>
            </w:pPr>
            <w:r w:rsidRPr="00AF55BB">
              <w:t>Experience or knowledge of how a school and/or Local Authority (LA) SEN</w:t>
            </w:r>
          </w:p>
          <w:p w14:paraId="6E498C80" w14:textId="3A0A2550" w:rsidR="009B2DE1" w:rsidRPr="007F41C0" w:rsidRDefault="007F41C0" w:rsidP="007F41C0">
            <w:pPr>
              <w:pStyle w:val="TableParagraph"/>
              <w:spacing w:before="120"/>
              <w:rPr>
                <w:strike/>
              </w:rPr>
            </w:pPr>
            <w:r w:rsidRPr="00AF55BB">
              <w:t>Casework team works</w:t>
            </w:r>
          </w:p>
        </w:tc>
        <w:tc>
          <w:tcPr>
            <w:tcW w:w="1961" w:type="dxa"/>
          </w:tcPr>
          <w:p w14:paraId="169FFF8A" w14:textId="77777777" w:rsidR="009B2DE1" w:rsidRDefault="00A50247">
            <w:pPr>
              <w:pStyle w:val="TableParagraph"/>
              <w:spacing w:before="120"/>
              <w:ind w:left="100"/>
            </w:pPr>
            <w:r>
              <w:t>A/I</w:t>
            </w:r>
          </w:p>
        </w:tc>
      </w:tr>
      <w:tr w:rsidR="009B2DE1" w14:paraId="38C6BE14" w14:textId="77777777">
        <w:trPr>
          <w:trHeight w:val="480"/>
        </w:trPr>
        <w:tc>
          <w:tcPr>
            <w:tcW w:w="8308" w:type="dxa"/>
          </w:tcPr>
          <w:p w14:paraId="12B9F63D" w14:textId="77777777" w:rsidR="009B2DE1" w:rsidRDefault="00A50247">
            <w:pPr>
              <w:pStyle w:val="TableParagraph"/>
              <w:spacing w:before="120"/>
            </w:pPr>
            <w:r>
              <w:t>Ability to work using your own Initiative and to work as part of a team</w:t>
            </w:r>
          </w:p>
        </w:tc>
        <w:tc>
          <w:tcPr>
            <w:tcW w:w="1961" w:type="dxa"/>
          </w:tcPr>
          <w:p w14:paraId="032836B0" w14:textId="77777777" w:rsidR="009B2DE1" w:rsidRDefault="00A50247">
            <w:pPr>
              <w:pStyle w:val="TableParagraph"/>
              <w:spacing w:before="120"/>
              <w:ind w:left="100"/>
            </w:pPr>
            <w:r>
              <w:t>A/I</w:t>
            </w:r>
          </w:p>
        </w:tc>
      </w:tr>
      <w:tr w:rsidR="009B2DE1" w14:paraId="0FDAED3D" w14:textId="77777777">
        <w:trPr>
          <w:trHeight w:val="480"/>
        </w:trPr>
        <w:tc>
          <w:tcPr>
            <w:tcW w:w="8308" w:type="dxa"/>
          </w:tcPr>
          <w:p w14:paraId="3B76CB54" w14:textId="77777777" w:rsidR="009B2DE1" w:rsidRDefault="00A50247">
            <w:pPr>
              <w:pStyle w:val="TableParagraph"/>
              <w:spacing w:before="120"/>
            </w:pPr>
            <w:r>
              <w:t>Proven ability to work effectively under pressure</w:t>
            </w:r>
          </w:p>
        </w:tc>
        <w:tc>
          <w:tcPr>
            <w:tcW w:w="1961" w:type="dxa"/>
          </w:tcPr>
          <w:p w14:paraId="576319A0" w14:textId="77777777" w:rsidR="009B2DE1" w:rsidRDefault="00A50247">
            <w:pPr>
              <w:pStyle w:val="TableParagraph"/>
              <w:spacing w:before="120"/>
              <w:ind w:left="100"/>
            </w:pPr>
            <w:r>
              <w:t>A/I</w:t>
            </w:r>
          </w:p>
        </w:tc>
      </w:tr>
      <w:tr w:rsidR="009B2DE1" w14:paraId="7F079BFB" w14:textId="77777777">
        <w:trPr>
          <w:trHeight w:val="740"/>
        </w:trPr>
        <w:tc>
          <w:tcPr>
            <w:tcW w:w="8308" w:type="dxa"/>
          </w:tcPr>
          <w:p w14:paraId="5CCBF608" w14:textId="77777777" w:rsidR="009B2DE1" w:rsidRDefault="00A50247">
            <w:pPr>
              <w:pStyle w:val="TableParagraph"/>
              <w:spacing w:before="120"/>
            </w:pPr>
            <w:r>
              <w:t>Commitment to and understanding of the principles of Equal Opportunities for all, in employment and delivery of services</w:t>
            </w:r>
          </w:p>
        </w:tc>
        <w:tc>
          <w:tcPr>
            <w:tcW w:w="1961" w:type="dxa"/>
          </w:tcPr>
          <w:p w14:paraId="17AA6594" w14:textId="77777777" w:rsidR="009B2DE1" w:rsidRDefault="00A50247">
            <w:pPr>
              <w:pStyle w:val="TableParagraph"/>
              <w:spacing w:before="120"/>
              <w:ind w:left="100"/>
            </w:pPr>
            <w:r>
              <w:t>A/I</w:t>
            </w:r>
          </w:p>
        </w:tc>
      </w:tr>
      <w:tr w:rsidR="000061D6" w14:paraId="41225FBE" w14:textId="77777777">
        <w:trPr>
          <w:trHeight w:val="740"/>
        </w:trPr>
        <w:tc>
          <w:tcPr>
            <w:tcW w:w="8308" w:type="dxa"/>
          </w:tcPr>
          <w:p w14:paraId="362AF406" w14:textId="4327812F" w:rsidR="000061D6" w:rsidRPr="00AF55BB" w:rsidRDefault="00C30731">
            <w:pPr>
              <w:pStyle w:val="TableParagraph"/>
              <w:spacing w:before="120"/>
            </w:pPr>
            <w:r w:rsidRPr="00AF55BB">
              <w:t>A</w:t>
            </w:r>
            <w:r w:rsidR="000061D6" w:rsidRPr="00AF55BB">
              <w:t xml:space="preserve">bility to understand, interpret and </w:t>
            </w:r>
            <w:proofErr w:type="spellStart"/>
            <w:r w:rsidR="000061D6" w:rsidRPr="00AF55BB">
              <w:t>analyse</w:t>
            </w:r>
            <w:proofErr w:type="spellEnd"/>
            <w:r w:rsidR="000061D6" w:rsidRPr="00AF55BB">
              <w:t xml:space="preserve"> data </w:t>
            </w:r>
          </w:p>
        </w:tc>
        <w:tc>
          <w:tcPr>
            <w:tcW w:w="1961" w:type="dxa"/>
          </w:tcPr>
          <w:p w14:paraId="28E054CF" w14:textId="774497BD" w:rsidR="000061D6" w:rsidRDefault="00C30731">
            <w:pPr>
              <w:pStyle w:val="TableParagraph"/>
              <w:spacing w:before="120"/>
              <w:ind w:left="100"/>
            </w:pPr>
            <w:r>
              <w:t>A/I</w:t>
            </w:r>
          </w:p>
        </w:tc>
      </w:tr>
      <w:tr w:rsidR="0034109B" w14:paraId="3B74FCEF" w14:textId="77777777">
        <w:trPr>
          <w:trHeight w:val="740"/>
        </w:trPr>
        <w:tc>
          <w:tcPr>
            <w:tcW w:w="8308" w:type="dxa"/>
          </w:tcPr>
          <w:p w14:paraId="12659D1F" w14:textId="40BDA1CE" w:rsidR="007F41C0" w:rsidRPr="00AF55BB" w:rsidRDefault="007F41C0" w:rsidP="007F41C0">
            <w:pPr>
              <w:pStyle w:val="TableParagraph"/>
              <w:spacing w:before="120"/>
            </w:pPr>
            <w:r w:rsidRPr="00AF55BB">
              <w:t xml:space="preserve">Knowledge of Data Protection, General Data Protection Regulation (GDPR) </w:t>
            </w:r>
          </w:p>
          <w:p w14:paraId="390BCFB0" w14:textId="5F496555" w:rsidR="0034109B" w:rsidRPr="00C30731" w:rsidRDefault="007F41C0" w:rsidP="007F41C0">
            <w:pPr>
              <w:pStyle w:val="TableParagraph"/>
              <w:spacing w:before="120"/>
              <w:rPr>
                <w:b/>
                <w:bCs/>
                <w:color w:val="FF0000"/>
              </w:rPr>
            </w:pPr>
            <w:r w:rsidRPr="00AF55BB">
              <w:t>and confidentiality issues.</w:t>
            </w:r>
          </w:p>
        </w:tc>
        <w:tc>
          <w:tcPr>
            <w:tcW w:w="1961" w:type="dxa"/>
          </w:tcPr>
          <w:p w14:paraId="152B5BFF" w14:textId="0BDEA511" w:rsidR="0034109B" w:rsidRDefault="00AF55BB">
            <w:pPr>
              <w:pStyle w:val="TableParagraph"/>
              <w:spacing w:before="120"/>
              <w:ind w:left="100"/>
            </w:pPr>
            <w:r>
              <w:t>A/I</w:t>
            </w:r>
          </w:p>
        </w:tc>
      </w:tr>
      <w:tr w:rsidR="009B2DE1" w14:paraId="596E412B" w14:textId="77777777">
        <w:trPr>
          <w:trHeight w:val="640"/>
        </w:trPr>
        <w:tc>
          <w:tcPr>
            <w:tcW w:w="8308" w:type="dxa"/>
          </w:tcPr>
          <w:p w14:paraId="61F7D562" w14:textId="77777777" w:rsidR="009B2DE1" w:rsidRDefault="00A50247">
            <w:pPr>
              <w:pStyle w:val="TableParagraph"/>
              <w:spacing w:before="240"/>
              <w:rPr>
                <w:b/>
                <w:sz w:val="26"/>
              </w:rPr>
            </w:pPr>
            <w:r>
              <w:rPr>
                <w:b/>
                <w:sz w:val="26"/>
              </w:rPr>
              <w:t>Desirable Criteria</w:t>
            </w:r>
          </w:p>
        </w:tc>
        <w:tc>
          <w:tcPr>
            <w:tcW w:w="1961" w:type="dxa"/>
          </w:tcPr>
          <w:p w14:paraId="7BC1EB56" w14:textId="77777777" w:rsidR="009B2DE1" w:rsidRDefault="00A50247">
            <w:pPr>
              <w:pStyle w:val="TableParagraph"/>
              <w:spacing w:before="240"/>
              <w:ind w:left="100"/>
              <w:rPr>
                <w:b/>
                <w:sz w:val="26"/>
              </w:rPr>
            </w:pPr>
            <w:r>
              <w:rPr>
                <w:b/>
                <w:sz w:val="26"/>
              </w:rPr>
              <w:t>Assessed By:</w:t>
            </w:r>
          </w:p>
        </w:tc>
      </w:tr>
      <w:tr w:rsidR="009B2DE1" w14:paraId="79AF184F" w14:textId="77777777">
        <w:trPr>
          <w:trHeight w:val="480"/>
        </w:trPr>
        <w:tc>
          <w:tcPr>
            <w:tcW w:w="8308" w:type="dxa"/>
          </w:tcPr>
          <w:p w14:paraId="75C7036E" w14:textId="77777777" w:rsidR="009B2DE1" w:rsidRDefault="00A50247">
            <w:pPr>
              <w:pStyle w:val="TableParagraph"/>
              <w:spacing w:before="122"/>
            </w:pPr>
            <w:r>
              <w:t>Previous Line Management experience</w:t>
            </w:r>
          </w:p>
        </w:tc>
        <w:tc>
          <w:tcPr>
            <w:tcW w:w="1961" w:type="dxa"/>
          </w:tcPr>
          <w:p w14:paraId="6EDB99FB" w14:textId="77777777" w:rsidR="009B2DE1" w:rsidRDefault="00A50247">
            <w:pPr>
              <w:pStyle w:val="TableParagraph"/>
              <w:spacing w:before="122"/>
              <w:ind w:left="100"/>
            </w:pPr>
            <w:r>
              <w:t>A/I</w:t>
            </w:r>
          </w:p>
        </w:tc>
      </w:tr>
      <w:tr w:rsidR="009B2DE1" w14:paraId="341BD2BC" w14:textId="77777777">
        <w:trPr>
          <w:trHeight w:val="480"/>
        </w:trPr>
        <w:tc>
          <w:tcPr>
            <w:tcW w:w="8308" w:type="dxa"/>
          </w:tcPr>
          <w:p w14:paraId="4D447EB7" w14:textId="77777777" w:rsidR="009B2DE1" w:rsidRDefault="00A50247">
            <w:pPr>
              <w:pStyle w:val="TableParagraph"/>
              <w:spacing w:before="120"/>
            </w:pPr>
            <w:r>
              <w:t>Ability to manage difficult and sensitive issues/interpersonal skills</w:t>
            </w:r>
          </w:p>
        </w:tc>
        <w:tc>
          <w:tcPr>
            <w:tcW w:w="1961" w:type="dxa"/>
          </w:tcPr>
          <w:p w14:paraId="57BE2199" w14:textId="77777777" w:rsidR="009B2DE1" w:rsidRDefault="00A50247">
            <w:pPr>
              <w:pStyle w:val="TableParagraph"/>
              <w:spacing w:before="120"/>
              <w:ind w:left="100"/>
            </w:pPr>
            <w:r>
              <w:t>A/I</w:t>
            </w:r>
          </w:p>
        </w:tc>
      </w:tr>
      <w:tr w:rsidR="00C30731" w14:paraId="223547A3" w14:textId="77777777">
        <w:trPr>
          <w:trHeight w:val="480"/>
        </w:trPr>
        <w:tc>
          <w:tcPr>
            <w:tcW w:w="8308" w:type="dxa"/>
          </w:tcPr>
          <w:p w14:paraId="00FA149C" w14:textId="47D6B470" w:rsidR="00C30731" w:rsidRPr="00AF55BB" w:rsidRDefault="00C30731">
            <w:pPr>
              <w:pStyle w:val="TableParagraph"/>
              <w:spacing w:before="120"/>
              <w:rPr>
                <w:color w:val="FF0000"/>
              </w:rPr>
            </w:pPr>
            <w:r w:rsidRPr="00AF55BB">
              <w:t>Experience of using Liquid Logic database</w:t>
            </w:r>
          </w:p>
        </w:tc>
        <w:tc>
          <w:tcPr>
            <w:tcW w:w="1961" w:type="dxa"/>
          </w:tcPr>
          <w:p w14:paraId="14F5511B" w14:textId="645D1C7C" w:rsidR="00C30731" w:rsidRDefault="00C30731">
            <w:pPr>
              <w:pStyle w:val="TableParagraph"/>
              <w:spacing w:before="120"/>
              <w:ind w:left="100"/>
            </w:pPr>
            <w:r>
              <w:t>A/I</w:t>
            </w:r>
          </w:p>
        </w:tc>
      </w:tr>
    </w:tbl>
    <w:p w14:paraId="2EC282CA" w14:textId="77777777" w:rsidR="009B2DE1" w:rsidRDefault="009B2DE1">
      <w:pPr>
        <w:pStyle w:val="BodyText"/>
        <w:spacing w:before="6"/>
        <w:rPr>
          <w:sz w:val="32"/>
        </w:rPr>
      </w:pPr>
    </w:p>
    <w:p w14:paraId="09163B31" w14:textId="34E96CCA" w:rsidR="005208FD" w:rsidRDefault="00A50247" w:rsidP="005208FD">
      <w:pPr>
        <w:pStyle w:val="Heading1"/>
        <w:jc w:val="both"/>
      </w:pPr>
      <w:r>
        <w:t>Section C: Pre-employment Checks</w:t>
      </w:r>
    </w:p>
    <w:p w14:paraId="32AF7F83" w14:textId="5D6AD78F" w:rsidR="005208FD" w:rsidRDefault="00A50247" w:rsidP="005208FD">
      <w:pPr>
        <w:jc w:val="both"/>
        <w:rPr>
          <w:color w:val="0000FF"/>
          <w:u w:val="single" w:color="0000FF"/>
        </w:rPr>
      </w:pPr>
      <w:r>
        <w:t>All</w:t>
      </w:r>
      <w:r>
        <w:rPr>
          <w:spacing w:val="-5"/>
        </w:rPr>
        <w:t xml:space="preserve"> </w:t>
      </w:r>
      <w:r>
        <w:t>appointments</w:t>
      </w:r>
      <w:r>
        <w:rPr>
          <w:spacing w:val="-6"/>
        </w:rPr>
        <w:t xml:space="preserve"> </w:t>
      </w:r>
      <w:r>
        <w:t>are</w:t>
      </w:r>
      <w:r>
        <w:rPr>
          <w:spacing w:val="-6"/>
        </w:rPr>
        <w:t xml:space="preserve"> </w:t>
      </w:r>
      <w:r>
        <w:t>subject</w:t>
      </w:r>
      <w:r>
        <w:rPr>
          <w:spacing w:val="-5"/>
        </w:rPr>
        <w:t xml:space="preserve"> </w:t>
      </w:r>
      <w:r>
        <w:t>to</w:t>
      </w:r>
      <w:r>
        <w:rPr>
          <w:spacing w:val="-6"/>
        </w:rPr>
        <w:t xml:space="preserve"> </w:t>
      </w:r>
      <w:r>
        <w:t>standard</w:t>
      </w:r>
      <w:r>
        <w:rPr>
          <w:spacing w:val="-6"/>
        </w:rPr>
        <w:t xml:space="preserve"> </w:t>
      </w:r>
      <w:r>
        <w:t>pre-employment</w:t>
      </w:r>
      <w:r>
        <w:rPr>
          <w:spacing w:val="-5"/>
        </w:rPr>
        <w:t xml:space="preserve"> </w:t>
      </w:r>
      <w:r>
        <w:t>screening.</w:t>
      </w:r>
      <w:r>
        <w:rPr>
          <w:spacing w:val="-5"/>
        </w:rPr>
        <w:t xml:space="preserve"> </w:t>
      </w:r>
      <w:r>
        <w:t>This</w:t>
      </w:r>
      <w:r>
        <w:rPr>
          <w:spacing w:val="-6"/>
        </w:rPr>
        <w:t xml:space="preserve"> </w:t>
      </w:r>
      <w:r>
        <w:t>will</w:t>
      </w:r>
      <w:r>
        <w:rPr>
          <w:spacing w:val="-5"/>
        </w:rPr>
        <w:t xml:space="preserve"> </w:t>
      </w:r>
      <w:r>
        <w:t>include</w:t>
      </w:r>
      <w:r>
        <w:rPr>
          <w:spacing w:val="-4"/>
        </w:rPr>
        <w:t xml:space="preserve"> </w:t>
      </w:r>
      <w:r>
        <w:t>identity,</w:t>
      </w:r>
      <w:r>
        <w:rPr>
          <w:spacing w:val="-2"/>
        </w:rPr>
        <w:t xml:space="preserve"> </w:t>
      </w:r>
      <w:r>
        <w:t xml:space="preserve">references, proof of right to work in the UK, medical clearance and verification of certificates. Further information can be found here </w:t>
      </w:r>
      <w:hyperlink r:id="rId9">
        <w:r>
          <w:rPr>
            <w:color w:val="0000FF"/>
            <w:u w:val="single" w:color="0000FF"/>
          </w:rPr>
          <w:t>Pre-employment</w:t>
        </w:r>
        <w:r>
          <w:rPr>
            <w:color w:val="0000FF"/>
            <w:spacing w:val="-7"/>
            <w:u w:val="single" w:color="0000FF"/>
          </w:rPr>
          <w:t xml:space="preserve"> </w:t>
        </w:r>
        <w:r>
          <w:rPr>
            <w:color w:val="0000FF"/>
            <w:u w:val="single" w:color="0000FF"/>
          </w:rPr>
          <w:t>checks</w:t>
        </w:r>
      </w:hyperlink>
      <w:r w:rsidR="005208FD">
        <w:rPr>
          <w:color w:val="0000FF"/>
          <w:u w:val="single" w:color="0000FF"/>
        </w:rPr>
        <w:t>.</w:t>
      </w:r>
    </w:p>
    <w:p w14:paraId="30C0C5CE" w14:textId="77777777" w:rsidR="005208FD" w:rsidRDefault="005208FD" w:rsidP="005208FD">
      <w:pPr>
        <w:jc w:val="both"/>
        <w:rPr>
          <w:color w:val="0000FF"/>
          <w:u w:val="single" w:color="0000FF"/>
        </w:rPr>
      </w:pPr>
    </w:p>
    <w:p w14:paraId="24E7C349" w14:textId="11BB913F" w:rsidR="005208FD" w:rsidRDefault="005208FD" w:rsidP="005208FD">
      <w:pPr>
        <w:jc w:val="both"/>
        <w:sectPr w:rsidR="005208FD">
          <w:footerReference w:type="default" r:id="rId10"/>
          <w:pgSz w:w="11910" w:h="16850"/>
          <w:pgMar w:top="860" w:right="660" w:bottom="2340" w:left="740" w:header="0" w:footer="2143" w:gutter="0"/>
          <w:cols w:space="720"/>
        </w:sectPr>
      </w:pPr>
      <w:r>
        <w:t xml:space="preserve">Additional pre-employment checks specific to this are role are identified below (those ticked). </w:t>
      </w:r>
    </w:p>
    <w:p w14:paraId="2C87CE59" w14:textId="6A3B7C0B" w:rsidR="009B2DE1" w:rsidRDefault="009B2DE1">
      <w:pPr>
        <w:pStyle w:val="BodyText"/>
        <w:spacing w:before="119"/>
        <w:ind w:left="112" w:right="184"/>
        <w:jc w:val="both"/>
      </w:pPr>
    </w:p>
    <w:p w14:paraId="776235F7" w14:textId="77777777" w:rsidR="009B2DE1" w:rsidRDefault="009B2DE1">
      <w:pPr>
        <w:jc w:val="both"/>
      </w:pPr>
    </w:p>
    <w:p w14:paraId="32B63FE1" w14:textId="6B1E5D6B" w:rsidR="009B2DE1" w:rsidRDefault="00A50247">
      <w:pPr>
        <w:pStyle w:val="BodyText"/>
        <w:rPr>
          <w:sz w:val="20"/>
        </w:rPr>
      </w:pPr>
      <w:r>
        <w:rPr>
          <w:noProof/>
        </w:rPr>
        <w:drawing>
          <wp:anchor distT="0" distB="0" distL="0" distR="0" simplePos="0" relativeHeight="251655680" behindDoc="1" locked="0" layoutInCell="1" allowOverlap="1" wp14:anchorId="6629B547" wp14:editId="691C5DA6">
            <wp:simplePos x="0" y="0"/>
            <wp:positionH relativeFrom="page">
              <wp:posOffset>4734559</wp:posOffset>
            </wp:positionH>
            <wp:positionV relativeFrom="page">
              <wp:posOffset>360044</wp:posOffset>
            </wp:positionV>
            <wp:extent cx="2293690" cy="6000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93690" cy="600075"/>
                    </a:xfrm>
                    <a:prstGeom prst="rect">
                      <a:avLst/>
                    </a:prstGeom>
                  </pic:spPr>
                </pic:pic>
              </a:graphicData>
            </a:graphic>
          </wp:anchor>
        </w:drawing>
      </w:r>
    </w:p>
    <w:p w14:paraId="14BD6EBC" w14:textId="77777777" w:rsidR="009B2DE1" w:rsidRDefault="009B2DE1">
      <w:pPr>
        <w:pStyle w:val="BodyText"/>
        <w:spacing w:before="3"/>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414"/>
        <w:gridCol w:w="576"/>
        <w:gridCol w:w="4599"/>
      </w:tblGrid>
      <w:tr w:rsidR="009B2DE1" w14:paraId="73CD2F51" w14:textId="77777777">
        <w:trPr>
          <w:trHeight w:val="860"/>
        </w:trPr>
        <w:tc>
          <w:tcPr>
            <w:tcW w:w="576" w:type="dxa"/>
          </w:tcPr>
          <w:p w14:paraId="424DED86" w14:textId="77777777" w:rsidR="009B2DE1" w:rsidRDefault="00A50247">
            <w:pPr>
              <w:pStyle w:val="TableParagraph"/>
              <w:spacing w:line="379" w:lineRule="exact"/>
              <w:ind w:left="122"/>
              <w:rPr>
                <w:rFonts w:ascii="Wingdings 2" w:hAnsi="Wingdings 2"/>
                <w:sz w:val="36"/>
              </w:rPr>
            </w:pPr>
            <w:r>
              <w:rPr>
                <w:rFonts w:ascii="Wingdings 2" w:hAnsi="Wingdings 2"/>
                <w:sz w:val="36"/>
              </w:rPr>
              <w:t></w:t>
            </w:r>
          </w:p>
        </w:tc>
        <w:tc>
          <w:tcPr>
            <w:tcW w:w="4414" w:type="dxa"/>
          </w:tcPr>
          <w:p w14:paraId="429E159B" w14:textId="77777777" w:rsidR="009B2DE1" w:rsidRDefault="00A50247">
            <w:pPr>
              <w:pStyle w:val="TableParagraph"/>
              <w:spacing w:before="60"/>
              <w:ind w:right="209"/>
            </w:pPr>
            <w:r>
              <w:t>Enhanced Disclosure and Barring Service check with Children’s and Adults Barred List</w:t>
            </w:r>
          </w:p>
        </w:tc>
        <w:tc>
          <w:tcPr>
            <w:tcW w:w="576" w:type="dxa"/>
          </w:tcPr>
          <w:p w14:paraId="45AFB2AD"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599" w:type="dxa"/>
          </w:tcPr>
          <w:p w14:paraId="006668C0" w14:textId="77777777" w:rsidR="009B2DE1" w:rsidRDefault="00A50247">
            <w:pPr>
              <w:pStyle w:val="TableParagraph"/>
              <w:spacing w:before="60"/>
              <w:ind w:right="199"/>
            </w:pPr>
            <w:r>
              <w:t xml:space="preserve">Enhanced Disclosure and Barring Service check without </w:t>
            </w:r>
            <w:hyperlink r:id="rId12" w:anchor="enhanced-dbs-check-without-an-adult-childrens-barred-list-check">
              <w:r>
                <w:t>an Adult/Children’s barred list</w:t>
              </w:r>
            </w:hyperlink>
            <w:r>
              <w:t xml:space="preserve"> </w:t>
            </w:r>
            <w:hyperlink r:id="rId13" w:anchor="enhanced-dbs-check-without-an-adult-childrens-barred-list-check">
              <w:r>
                <w:t>check</w:t>
              </w:r>
            </w:hyperlink>
          </w:p>
        </w:tc>
      </w:tr>
      <w:tr w:rsidR="009B2DE1" w14:paraId="42C3F032" w14:textId="77777777">
        <w:trPr>
          <w:trHeight w:val="620"/>
        </w:trPr>
        <w:tc>
          <w:tcPr>
            <w:tcW w:w="576" w:type="dxa"/>
          </w:tcPr>
          <w:p w14:paraId="219D1EA8"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23ADC802" w14:textId="77777777" w:rsidR="009B2DE1" w:rsidRDefault="00A50247">
            <w:pPr>
              <w:pStyle w:val="TableParagraph"/>
              <w:spacing w:before="60"/>
              <w:ind w:right="209"/>
            </w:pPr>
            <w:r>
              <w:t>Enhanced Disclosure and Barring Service check with Children’s Barred List</w:t>
            </w:r>
          </w:p>
        </w:tc>
        <w:tc>
          <w:tcPr>
            <w:tcW w:w="576" w:type="dxa"/>
          </w:tcPr>
          <w:p w14:paraId="5CDEB84F"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6751A8C1" w14:textId="77777777" w:rsidR="009B2DE1" w:rsidRDefault="00A50247">
            <w:pPr>
              <w:pStyle w:val="TableParagraph"/>
              <w:spacing w:before="60"/>
              <w:ind w:right="394"/>
            </w:pPr>
            <w:r>
              <w:t>Enhanced Disclosure and Barring Service check with Adults Barred List</w:t>
            </w:r>
          </w:p>
        </w:tc>
      </w:tr>
      <w:tr w:rsidR="009B2DE1" w14:paraId="02D313ED" w14:textId="77777777">
        <w:trPr>
          <w:trHeight w:val="620"/>
        </w:trPr>
        <w:tc>
          <w:tcPr>
            <w:tcW w:w="576" w:type="dxa"/>
          </w:tcPr>
          <w:p w14:paraId="71E28035"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195D6D7D" w14:textId="77777777" w:rsidR="009B2DE1" w:rsidRDefault="00A50247">
            <w:pPr>
              <w:pStyle w:val="TableParagraph"/>
              <w:spacing w:before="60"/>
              <w:ind w:right="307"/>
            </w:pPr>
            <w:r>
              <w:t>Standard Disclosure and Barring Service check</w:t>
            </w:r>
          </w:p>
        </w:tc>
        <w:tc>
          <w:tcPr>
            <w:tcW w:w="576" w:type="dxa"/>
          </w:tcPr>
          <w:p w14:paraId="303E0E2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57B2D646" w14:textId="77777777" w:rsidR="009B2DE1" w:rsidRDefault="00A50247">
            <w:pPr>
              <w:pStyle w:val="TableParagraph"/>
              <w:spacing w:before="60"/>
            </w:pPr>
            <w:r>
              <w:t>Basic Disclosure</w:t>
            </w:r>
          </w:p>
        </w:tc>
      </w:tr>
      <w:tr w:rsidR="009B2DE1" w14:paraId="1F8B9A01" w14:textId="77777777">
        <w:trPr>
          <w:trHeight w:val="620"/>
        </w:trPr>
        <w:tc>
          <w:tcPr>
            <w:tcW w:w="576" w:type="dxa"/>
          </w:tcPr>
          <w:p w14:paraId="76B00C10"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5ACBBF05" w14:textId="77777777" w:rsidR="009B2DE1" w:rsidRDefault="00A50247">
            <w:pPr>
              <w:pStyle w:val="TableParagraph"/>
              <w:spacing w:before="60"/>
              <w:ind w:right="577"/>
            </w:pPr>
            <w:r>
              <w:t>Disqualification for Caring for Children (Education)</w:t>
            </w:r>
          </w:p>
        </w:tc>
        <w:tc>
          <w:tcPr>
            <w:tcW w:w="576" w:type="dxa"/>
          </w:tcPr>
          <w:p w14:paraId="556C014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2B7AC2B0" w14:textId="77777777" w:rsidR="009B2DE1" w:rsidRDefault="00A50247">
            <w:pPr>
              <w:pStyle w:val="TableParagraph"/>
              <w:spacing w:before="60"/>
            </w:pPr>
            <w:r>
              <w:t>Overseas Criminal Record Checks</w:t>
            </w:r>
          </w:p>
        </w:tc>
      </w:tr>
      <w:tr w:rsidR="009B2DE1" w14:paraId="188FA06C" w14:textId="77777777">
        <w:trPr>
          <w:trHeight w:val="460"/>
        </w:trPr>
        <w:tc>
          <w:tcPr>
            <w:tcW w:w="576" w:type="dxa"/>
          </w:tcPr>
          <w:p w14:paraId="499FD774"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141954BC" w14:textId="77777777" w:rsidR="009B2DE1" w:rsidRDefault="00A50247">
            <w:pPr>
              <w:pStyle w:val="TableParagraph"/>
              <w:spacing w:before="60"/>
            </w:pPr>
            <w:r>
              <w:t>Prohibition from Teaching</w:t>
            </w:r>
          </w:p>
        </w:tc>
        <w:tc>
          <w:tcPr>
            <w:tcW w:w="576" w:type="dxa"/>
          </w:tcPr>
          <w:p w14:paraId="2AD470B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32F5BE3B" w14:textId="77777777" w:rsidR="009B2DE1" w:rsidRDefault="00A50247">
            <w:pPr>
              <w:pStyle w:val="TableParagraph"/>
              <w:spacing w:before="60"/>
            </w:pPr>
            <w:r>
              <w:t>Professional Registration</w:t>
            </w:r>
          </w:p>
        </w:tc>
      </w:tr>
      <w:tr w:rsidR="009B2DE1" w14:paraId="3AC13238" w14:textId="77777777">
        <w:trPr>
          <w:trHeight w:val="460"/>
        </w:trPr>
        <w:tc>
          <w:tcPr>
            <w:tcW w:w="576" w:type="dxa"/>
          </w:tcPr>
          <w:p w14:paraId="590A118B" w14:textId="77777777" w:rsidR="009B2DE1" w:rsidRDefault="00A50247">
            <w:pPr>
              <w:pStyle w:val="TableParagraph"/>
              <w:spacing w:line="416" w:lineRule="exact"/>
              <w:rPr>
                <w:rFonts w:ascii="MS Gothic" w:hAnsi="MS Gothic"/>
                <w:sz w:val="36"/>
              </w:rPr>
            </w:pPr>
            <w:r>
              <w:rPr>
                <w:rFonts w:ascii="MS Gothic" w:hAnsi="MS Gothic"/>
                <w:sz w:val="36"/>
              </w:rPr>
              <w:t>☐</w:t>
            </w:r>
          </w:p>
        </w:tc>
        <w:tc>
          <w:tcPr>
            <w:tcW w:w="4414" w:type="dxa"/>
          </w:tcPr>
          <w:p w14:paraId="724FF82E" w14:textId="77777777" w:rsidR="009B2DE1" w:rsidRDefault="00A50247">
            <w:pPr>
              <w:pStyle w:val="TableParagraph"/>
              <w:spacing w:before="60"/>
            </w:pPr>
            <w:r>
              <w:t>Non police personnel vetting</w:t>
            </w:r>
          </w:p>
        </w:tc>
        <w:tc>
          <w:tcPr>
            <w:tcW w:w="576" w:type="dxa"/>
          </w:tcPr>
          <w:p w14:paraId="00F0F221"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599" w:type="dxa"/>
          </w:tcPr>
          <w:p w14:paraId="36858161" w14:textId="77777777" w:rsidR="009B2DE1" w:rsidRDefault="00A50247">
            <w:pPr>
              <w:pStyle w:val="TableParagraph"/>
              <w:spacing w:before="60"/>
            </w:pPr>
            <w:r>
              <w:t>Disqualification from Caring</w:t>
            </w:r>
          </w:p>
        </w:tc>
      </w:tr>
      <w:tr w:rsidR="009B2DE1" w14:paraId="73255548" w14:textId="77777777">
        <w:trPr>
          <w:trHeight w:val="460"/>
        </w:trPr>
        <w:tc>
          <w:tcPr>
            <w:tcW w:w="576" w:type="dxa"/>
          </w:tcPr>
          <w:p w14:paraId="20B05454" w14:textId="77777777" w:rsidR="009B2DE1" w:rsidRDefault="00A50247">
            <w:pPr>
              <w:pStyle w:val="TableParagraph"/>
              <w:spacing w:line="413" w:lineRule="exact"/>
              <w:rPr>
                <w:rFonts w:ascii="MS Gothic" w:hAnsi="MS Gothic"/>
                <w:sz w:val="36"/>
              </w:rPr>
            </w:pPr>
            <w:r>
              <w:rPr>
                <w:rFonts w:ascii="MS Gothic" w:hAnsi="MS Gothic"/>
                <w:sz w:val="36"/>
              </w:rPr>
              <w:t>☐</w:t>
            </w:r>
          </w:p>
        </w:tc>
        <w:tc>
          <w:tcPr>
            <w:tcW w:w="4414" w:type="dxa"/>
          </w:tcPr>
          <w:p w14:paraId="279FE705" w14:textId="77777777" w:rsidR="009B2DE1" w:rsidRDefault="00A50247">
            <w:pPr>
              <w:pStyle w:val="TableParagraph"/>
              <w:spacing w:before="60"/>
            </w:pPr>
            <w:r>
              <w:t>Other (please specify):</w:t>
            </w:r>
          </w:p>
        </w:tc>
        <w:tc>
          <w:tcPr>
            <w:tcW w:w="576" w:type="dxa"/>
          </w:tcPr>
          <w:p w14:paraId="3C6E6FC0" w14:textId="77777777" w:rsidR="009B2DE1" w:rsidRDefault="009B2DE1">
            <w:pPr>
              <w:pStyle w:val="TableParagraph"/>
              <w:ind w:left="0"/>
              <w:rPr>
                <w:rFonts w:ascii="Times New Roman"/>
              </w:rPr>
            </w:pPr>
          </w:p>
        </w:tc>
        <w:tc>
          <w:tcPr>
            <w:tcW w:w="4599" w:type="dxa"/>
          </w:tcPr>
          <w:p w14:paraId="73C1F6C8" w14:textId="77777777" w:rsidR="009B2DE1" w:rsidRDefault="009B2DE1">
            <w:pPr>
              <w:pStyle w:val="TableParagraph"/>
              <w:ind w:left="0"/>
              <w:rPr>
                <w:rFonts w:ascii="Times New Roman"/>
              </w:rPr>
            </w:pPr>
          </w:p>
        </w:tc>
      </w:tr>
    </w:tbl>
    <w:p w14:paraId="7A45AA75" w14:textId="77777777" w:rsidR="009B2DE1" w:rsidRDefault="009B2DE1">
      <w:pPr>
        <w:pStyle w:val="BodyText"/>
        <w:rPr>
          <w:sz w:val="20"/>
        </w:rPr>
      </w:pPr>
    </w:p>
    <w:p w14:paraId="5DA93BB8" w14:textId="77777777" w:rsidR="009B2DE1" w:rsidRDefault="009B2DE1">
      <w:pPr>
        <w:pStyle w:val="BodyText"/>
        <w:spacing w:before="4"/>
        <w:rPr>
          <w:sz w:val="16"/>
        </w:rPr>
      </w:pPr>
    </w:p>
    <w:p w14:paraId="4064ED5E" w14:textId="77777777" w:rsidR="009B2DE1" w:rsidRDefault="00A50247">
      <w:pPr>
        <w:pStyle w:val="Heading1"/>
        <w:spacing w:before="87"/>
      </w:pPr>
      <w:r>
        <w:t>Section D: Working Conditions</w:t>
      </w:r>
    </w:p>
    <w:p w14:paraId="7AF2FBB9" w14:textId="77777777" w:rsidR="009B2DE1" w:rsidRDefault="00A50247">
      <w:pPr>
        <w:pStyle w:val="BodyText"/>
        <w:spacing w:before="118"/>
        <w:ind w:left="112" w:right="470"/>
      </w:pPr>
      <w:r>
        <w:t>This is a guide to the working conditions and the potential hazards and risks that may be faced by the post-holder.</w:t>
      </w:r>
    </w:p>
    <w:p w14:paraId="56AFDA79" w14:textId="77777777" w:rsidR="009B2DE1" w:rsidRDefault="00A50247">
      <w:pPr>
        <w:pStyle w:val="Heading2"/>
        <w:spacing w:before="160"/>
      </w:pPr>
      <w:r>
        <w:t>Health and Safety at Work</w:t>
      </w:r>
    </w:p>
    <w:p w14:paraId="335D2DF2" w14:textId="77777777" w:rsidR="009B2DE1" w:rsidRDefault="009B2DE1">
      <w:pPr>
        <w:pStyle w:val="BodyText"/>
        <w:spacing w:before="5"/>
        <w:rPr>
          <w:b/>
          <w:sz w:val="33"/>
        </w:rPr>
      </w:pPr>
    </w:p>
    <w:p w14:paraId="18B87C86" w14:textId="77777777" w:rsidR="009B2DE1" w:rsidRDefault="00A50247">
      <w:pPr>
        <w:pStyle w:val="BodyText"/>
        <w:ind w:left="112" w:right="161"/>
        <w:rPr>
          <w:rFonts w:ascii="Tahoma"/>
        </w:rPr>
      </w:pPr>
      <w:r>
        <w:rPr>
          <w:rFonts w:ascii="Tahoma"/>
        </w:rPr>
        <w:t>You are responsible for your own health, safety and wellbeing, and undertaking health and safety duties and responsibilities for your role as specified within Oxfordshire County Councils Health and Safety Policy.</w:t>
      </w:r>
    </w:p>
    <w:p w14:paraId="788DF1D3" w14:textId="77777777" w:rsidR="009B2DE1" w:rsidRDefault="009B2DE1">
      <w:pPr>
        <w:pStyle w:val="BodyText"/>
        <w:rPr>
          <w:rFonts w:ascii="Tahoma"/>
        </w:rPr>
      </w:pPr>
    </w:p>
    <w:p w14:paraId="788320FD" w14:textId="77777777" w:rsidR="009B2DE1" w:rsidRDefault="00A50247">
      <w:pPr>
        <w:pStyle w:val="BodyText"/>
        <w:ind w:left="112"/>
      </w:pPr>
      <w:r>
        <w:t>The potential significant hazard(s) and risk(s) for this job are identified below (those ticked).</w:t>
      </w:r>
    </w:p>
    <w:p w14:paraId="59957522" w14:textId="77777777" w:rsidR="009B2DE1" w:rsidRDefault="009B2DE1">
      <w:pPr>
        <w:pStyle w:val="BodyText"/>
        <w:spacing w:before="9"/>
        <w:rPr>
          <w:sz w:val="21"/>
        </w:rPr>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268"/>
        <w:gridCol w:w="576"/>
        <w:gridCol w:w="4568"/>
      </w:tblGrid>
      <w:tr w:rsidR="009B2DE1" w14:paraId="31B7C76B" w14:textId="77777777">
        <w:trPr>
          <w:trHeight w:val="620"/>
        </w:trPr>
        <w:tc>
          <w:tcPr>
            <w:tcW w:w="576" w:type="dxa"/>
          </w:tcPr>
          <w:p w14:paraId="55BB707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12D77522" w14:textId="77777777" w:rsidR="009B2DE1" w:rsidRDefault="00A50247">
            <w:pPr>
              <w:pStyle w:val="TableParagraph"/>
              <w:spacing w:before="62"/>
              <w:ind w:right="356"/>
            </w:pPr>
            <w:r>
              <w:t>Provision of personal care on a regular basis</w:t>
            </w:r>
          </w:p>
        </w:tc>
        <w:tc>
          <w:tcPr>
            <w:tcW w:w="576" w:type="dxa"/>
          </w:tcPr>
          <w:p w14:paraId="6EB54748"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3B7C7C42" w14:textId="77777777" w:rsidR="009B2DE1" w:rsidRDefault="00A50247">
            <w:pPr>
              <w:pStyle w:val="TableParagraph"/>
              <w:spacing w:before="62"/>
              <w:ind w:left="100"/>
            </w:pPr>
            <w:r>
              <w:t>Driving HGV or LGV for work</w:t>
            </w:r>
          </w:p>
        </w:tc>
      </w:tr>
      <w:tr w:rsidR="009B2DE1" w14:paraId="7B46343F" w14:textId="77777777">
        <w:trPr>
          <w:trHeight w:val="1120"/>
        </w:trPr>
        <w:tc>
          <w:tcPr>
            <w:tcW w:w="576" w:type="dxa"/>
          </w:tcPr>
          <w:p w14:paraId="726A2CBC"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6E431278" w14:textId="77777777" w:rsidR="009B2DE1" w:rsidRDefault="00A50247">
            <w:pPr>
              <w:pStyle w:val="TableParagraph"/>
              <w:spacing w:before="62"/>
              <w:ind w:right="124"/>
            </w:pPr>
            <w:r>
              <w:t xml:space="preserve">Regular manual handling (which includes assisting, </w:t>
            </w:r>
            <w:proofErr w:type="spellStart"/>
            <w:r>
              <w:t>manoeuvring</w:t>
            </w:r>
            <w:proofErr w:type="spellEnd"/>
            <w:r>
              <w:t>, pushing and pulling) of people (including pupils) or objects</w:t>
            </w:r>
          </w:p>
        </w:tc>
        <w:tc>
          <w:tcPr>
            <w:tcW w:w="576" w:type="dxa"/>
          </w:tcPr>
          <w:p w14:paraId="1E286E45"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101B1D78" w14:textId="77777777" w:rsidR="009B2DE1" w:rsidRDefault="00A50247">
            <w:pPr>
              <w:pStyle w:val="TableParagraph"/>
              <w:spacing w:before="62"/>
              <w:ind w:left="100" w:right="244"/>
            </w:pPr>
            <w:r>
              <w:t>Any other frequent driving or prolonged driving at work activities (e.g. long journeys driving own private vehicle or a council vehicle for work purposes)</w:t>
            </w:r>
          </w:p>
        </w:tc>
      </w:tr>
      <w:tr w:rsidR="009B2DE1" w14:paraId="53B411A5" w14:textId="77777777">
        <w:trPr>
          <w:trHeight w:val="620"/>
        </w:trPr>
        <w:tc>
          <w:tcPr>
            <w:tcW w:w="576" w:type="dxa"/>
          </w:tcPr>
          <w:p w14:paraId="4F4F42CE"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2EC2C4A9" w14:textId="77777777" w:rsidR="009B2DE1" w:rsidRDefault="00A50247">
            <w:pPr>
              <w:pStyle w:val="TableParagraph"/>
              <w:spacing w:before="60"/>
              <w:ind w:right="503"/>
            </w:pPr>
            <w:r>
              <w:t>Working at height/ using ladders on a regular/ repetitive basis</w:t>
            </w:r>
          </w:p>
        </w:tc>
        <w:tc>
          <w:tcPr>
            <w:tcW w:w="576" w:type="dxa"/>
          </w:tcPr>
          <w:p w14:paraId="00FF497C" w14:textId="062EAE40" w:rsidR="009B2DE1" w:rsidRDefault="008A55F6">
            <w:pPr>
              <w:pStyle w:val="TableParagraph"/>
              <w:spacing w:line="416" w:lineRule="exact"/>
              <w:ind w:left="0" w:right="103"/>
              <w:jc w:val="right"/>
              <w:rPr>
                <w:rFonts w:ascii="MS Gothic" w:hAnsi="MS Gothic"/>
                <w:sz w:val="36"/>
              </w:rPr>
            </w:pPr>
            <w:r>
              <w:rPr>
                <w:rFonts w:ascii="MS Gothic" w:hAnsi="MS Gothic"/>
                <w:sz w:val="36"/>
              </w:rPr>
              <w:t>X</w:t>
            </w:r>
          </w:p>
        </w:tc>
        <w:tc>
          <w:tcPr>
            <w:tcW w:w="4568" w:type="dxa"/>
          </w:tcPr>
          <w:p w14:paraId="5CB2D577" w14:textId="77777777" w:rsidR="009B2DE1" w:rsidRDefault="00A50247">
            <w:pPr>
              <w:pStyle w:val="TableParagraph"/>
              <w:spacing w:before="60"/>
              <w:ind w:left="100" w:right="597"/>
            </w:pPr>
            <w:r>
              <w:t>Restricted postural change – prolonged sitting</w:t>
            </w:r>
          </w:p>
        </w:tc>
      </w:tr>
      <w:tr w:rsidR="009B2DE1" w14:paraId="7B9C4228" w14:textId="77777777">
        <w:trPr>
          <w:trHeight w:val="620"/>
        </w:trPr>
        <w:tc>
          <w:tcPr>
            <w:tcW w:w="576" w:type="dxa"/>
          </w:tcPr>
          <w:p w14:paraId="3E15BCF6" w14:textId="295E2ED9" w:rsidR="009B2DE1" w:rsidRDefault="008A55F6">
            <w:pPr>
              <w:pStyle w:val="TableParagraph"/>
              <w:spacing w:line="415" w:lineRule="exact"/>
              <w:ind w:left="0"/>
              <w:jc w:val="center"/>
              <w:rPr>
                <w:rFonts w:ascii="MS Gothic" w:hAnsi="MS Gothic"/>
                <w:sz w:val="36"/>
              </w:rPr>
            </w:pPr>
            <w:r>
              <w:rPr>
                <w:rFonts w:ascii="MS Gothic" w:hAnsi="MS Gothic"/>
                <w:sz w:val="36"/>
              </w:rPr>
              <w:t>X</w:t>
            </w:r>
          </w:p>
        </w:tc>
        <w:tc>
          <w:tcPr>
            <w:tcW w:w="4268" w:type="dxa"/>
          </w:tcPr>
          <w:p w14:paraId="62FEF0EC" w14:textId="77777777" w:rsidR="009B2DE1" w:rsidRDefault="00A50247">
            <w:pPr>
              <w:pStyle w:val="TableParagraph"/>
              <w:spacing w:before="60"/>
            </w:pPr>
            <w:r>
              <w:t>Lone working on a regular basis</w:t>
            </w:r>
          </w:p>
        </w:tc>
        <w:tc>
          <w:tcPr>
            <w:tcW w:w="576" w:type="dxa"/>
          </w:tcPr>
          <w:p w14:paraId="696D797B"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7DA452B" w14:textId="77777777" w:rsidR="009B2DE1" w:rsidRDefault="00A50247">
            <w:pPr>
              <w:pStyle w:val="TableParagraph"/>
              <w:spacing w:before="60"/>
              <w:ind w:left="100" w:right="597"/>
            </w:pPr>
            <w:r>
              <w:t>Restricted postural change – prolonged standing</w:t>
            </w:r>
          </w:p>
        </w:tc>
      </w:tr>
      <w:tr w:rsidR="009B2DE1" w14:paraId="2E548A08" w14:textId="77777777">
        <w:trPr>
          <w:trHeight w:val="620"/>
        </w:trPr>
        <w:tc>
          <w:tcPr>
            <w:tcW w:w="576" w:type="dxa"/>
          </w:tcPr>
          <w:p w14:paraId="34A2F9EF"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6B5B13F9" w14:textId="77777777" w:rsidR="009B2DE1" w:rsidRDefault="00A50247">
            <w:pPr>
              <w:pStyle w:val="TableParagraph"/>
              <w:spacing w:before="60"/>
            </w:pPr>
            <w:r>
              <w:t>Night work</w:t>
            </w:r>
          </w:p>
        </w:tc>
        <w:tc>
          <w:tcPr>
            <w:tcW w:w="576" w:type="dxa"/>
          </w:tcPr>
          <w:p w14:paraId="201A229B"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5AE648F" w14:textId="77777777" w:rsidR="009B2DE1" w:rsidRDefault="00A50247">
            <w:pPr>
              <w:pStyle w:val="TableParagraph"/>
              <w:spacing w:before="60"/>
              <w:ind w:left="100" w:right="793"/>
            </w:pPr>
            <w:r>
              <w:t>Regular/repetitive bending/ squatting/ kneeling/crouching</w:t>
            </w:r>
          </w:p>
        </w:tc>
      </w:tr>
      <w:tr w:rsidR="009B2DE1" w14:paraId="0AB89631" w14:textId="77777777">
        <w:trPr>
          <w:trHeight w:val="460"/>
        </w:trPr>
        <w:tc>
          <w:tcPr>
            <w:tcW w:w="576" w:type="dxa"/>
          </w:tcPr>
          <w:p w14:paraId="7C4024B4"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43CCF863" w14:textId="77777777" w:rsidR="009B2DE1" w:rsidRDefault="00A50247">
            <w:pPr>
              <w:pStyle w:val="TableParagraph"/>
              <w:spacing w:before="60"/>
            </w:pPr>
            <w:r>
              <w:t>Rotating shift work</w:t>
            </w:r>
          </w:p>
        </w:tc>
        <w:tc>
          <w:tcPr>
            <w:tcW w:w="576" w:type="dxa"/>
          </w:tcPr>
          <w:p w14:paraId="2961D67E"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96E6229" w14:textId="77777777" w:rsidR="009B2DE1" w:rsidRDefault="00A50247">
            <w:pPr>
              <w:pStyle w:val="TableParagraph"/>
              <w:spacing w:before="60"/>
              <w:ind w:left="100"/>
            </w:pPr>
            <w:r>
              <w:t>Manual cleaning/ domestic duties</w:t>
            </w:r>
          </w:p>
        </w:tc>
      </w:tr>
      <w:tr w:rsidR="009B2DE1" w14:paraId="489E883B" w14:textId="77777777">
        <w:trPr>
          <w:trHeight w:val="460"/>
        </w:trPr>
        <w:tc>
          <w:tcPr>
            <w:tcW w:w="576" w:type="dxa"/>
          </w:tcPr>
          <w:p w14:paraId="66667A5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4713434" w14:textId="77777777" w:rsidR="009B2DE1" w:rsidRDefault="00A50247">
            <w:pPr>
              <w:pStyle w:val="TableParagraph"/>
              <w:spacing w:before="60"/>
            </w:pPr>
            <w:r>
              <w:t>Working on/ or near a road</w:t>
            </w:r>
          </w:p>
        </w:tc>
        <w:tc>
          <w:tcPr>
            <w:tcW w:w="576" w:type="dxa"/>
          </w:tcPr>
          <w:p w14:paraId="05EC7062"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5AA009A3" w14:textId="77777777" w:rsidR="009B2DE1" w:rsidRDefault="00A50247">
            <w:pPr>
              <w:pStyle w:val="TableParagraph"/>
              <w:spacing w:before="60"/>
              <w:ind w:left="100"/>
            </w:pPr>
            <w:r>
              <w:t>Regular work outdoors</w:t>
            </w:r>
          </w:p>
        </w:tc>
      </w:tr>
      <w:tr w:rsidR="009B2DE1" w14:paraId="5A2291BC" w14:textId="77777777">
        <w:trPr>
          <w:trHeight w:val="620"/>
        </w:trPr>
        <w:tc>
          <w:tcPr>
            <w:tcW w:w="576" w:type="dxa"/>
          </w:tcPr>
          <w:p w14:paraId="04DD2D5B" w14:textId="08FCD900" w:rsidR="009B2DE1" w:rsidRDefault="008A55F6">
            <w:pPr>
              <w:pStyle w:val="TableParagraph"/>
              <w:spacing w:line="413" w:lineRule="exact"/>
              <w:ind w:left="0"/>
              <w:jc w:val="center"/>
              <w:rPr>
                <w:rFonts w:ascii="MS Gothic" w:hAnsi="MS Gothic"/>
                <w:sz w:val="36"/>
              </w:rPr>
            </w:pPr>
            <w:r>
              <w:rPr>
                <w:rFonts w:ascii="MS Gothic" w:hAnsi="MS Gothic"/>
                <w:sz w:val="36"/>
              </w:rPr>
              <w:t>X</w:t>
            </w:r>
          </w:p>
        </w:tc>
        <w:tc>
          <w:tcPr>
            <w:tcW w:w="4268" w:type="dxa"/>
          </w:tcPr>
          <w:p w14:paraId="3421C171" w14:textId="77777777" w:rsidR="009B2DE1" w:rsidRDefault="00A50247">
            <w:pPr>
              <w:pStyle w:val="TableParagraph"/>
              <w:spacing w:before="60"/>
              <w:ind w:right="552"/>
            </w:pPr>
            <w:r>
              <w:t>Significant use of computers (display screen equipment)</w:t>
            </w:r>
          </w:p>
        </w:tc>
        <w:tc>
          <w:tcPr>
            <w:tcW w:w="576" w:type="dxa"/>
          </w:tcPr>
          <w:p w14:paraId="0E06ED89" w14:textId="65378748" w:rsidR="009B2DE1" w:rsidRDefault="008A55F6">
            <w:pPr>
              <w:pStyle w:val="TableParagraph"/>
              <w:spacing w:line="413" w:lineRule="exact"/>
              <w:ind w:left="0" w:right="103"/>
              <w:jc w:val="right"/>
              <w:rPr>
                <w:rFonts w:ascii="MS Gothic" w:hAnsi="MS Gothic"/>
                <w:sz w:val="36"/>
              </w:rPr>
            </w:pPr>
            <w:r>
              <w:rPr>
                <w:rFonts w:ascii="MS Gothic" w:hAnsi="MS Gothic"/>
                <w:sz w:val="36"/>
              </w:rPr>
              <w:t>X</w:t>
            </w:r>
          </w:p>
        </w:tc>
        <w:tc>
          <w:tcPr>
            <w:tcW w:w="4568" w:type="dxa"/>
          </w:tcPr>
          <w:p w14:paraId="3AD3604F" w14:textId="77777777" w:rsidR="009B2DE1" w:rsidRDefault="00A50247">
            <w:pPr>
              <w:pStyle w:val="TableParagraph"/>
              <w:spacing w:before="60"/>
              <w:ind w:left="100" w:right="231"/>
            </w:pPr>
            <w:r>
              <w:t>Work with vulnerable children or vulnerable adults</w:t>
            </w:r>
          </w:p>
        </w:tc>
      </w:tr>
    </w:tbl>
    <w:p w14:paraId="7B3DCDBB" w14:textId="77777777" w:rsidR="009B2DE1" w:rsidRDefault="009B2DE1">
      <w:pPr>
        <w:sectPr w:rsidR="009B2DE1">
          <w:footerReference w:type="default" r:id="rId14"/>
          <w:pgSz w:w="11910" w:h="16850"/>
          <w:pgMar w:top="560" w:right="740" w:bottom="1520" w:left="740" w:header="0" w:footer="1328" w:gutter="0"/>
          <w:cols w:space="720"/>
        </w:sectPr>
      </w:pPr>
    </w:p>
    <w:p w14:paraId="0D0A897B" w14:textId="77777777" w:rsidR="009B2DE1" w:rsidRDefault="00A50247">
      <w:pPr>
        <w:pStyle w:val="BodyText"/>
        <w:rPr>
          <w:sz w:val="20"/>
        </w:rPr>
      </w:pPr>
      <w:r>
        <w:rPr>
          <w:noProof/>
        </w:rPr>
        <w:lastRenderedPageBreak/>
        <w:drawing>
          <wp:anchor distT="0" distB="0" distL="0" distR="0" simplePos="0" relativeHeight="251656704" behindDoc="1" locked="0" layoutInCell="1" allowOverlap="1" wp14:anchorId="0041A8FD" wp14:editId="71FC92CD">
            <wp:simplePos x="0" y="0"/>
            <wp:positionH relativeFrom="page">
              <wp:posOffset>4734559</wp:posOffset>
            </wp:positionH>
            <wp:positionV relativeFrom="page">
              <wp:posOffset>360044</wp:posOffset>
            </wp:positionV>
            <wp:extent cx="2293690" cy="60007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2293690" cy="600075"/>
                    </a:xfrm>
                    <a:prstGeom prst="rect">
                      <a:avLst/>
                    </a:prstGeom>
                  </pic:spPr>
                </pic:pic>
              </a:graphicData>
            </a:graphic>
          </wp:anchor>
        </w:drawing>
      </w:r>
    </w:p>
    <w:p w14:paraId="6848E19D" w14:textId="77777777" w:rsidR="009B2DE1" w:rsidRDefault="009B2DE1">
      <w:pPr>
        <w:pStyle w:val="BodyText"/>
        <w:rPr>
          <w:sz w:val="20"/>
        </w:rPr>
      </w:pPr>
    </w:p>
    <w:p w14:paraId="4F042B23" w14:textId="77777777" w:rsidR="009B2DE1" w:rsidRDefault="009B2DE1">
      <w:pPr>
        <w:pStyle w:val="BodyText"/>
        <w:rPr>
          <w:sz w:val="20"/>
        </w:rPr>
      </w:pPr>
    </w:p>
    <w:p w14:paraId="6DF7B527" w14:textId="77777777" w:rsidR="009B2DE1" w:rsidRDefault="009B2DE1">
      <w:pPr>
        <w:pStyle w:val="BodyText"/>
        <w:spacing w:before="3"/>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268"/>
        <w:gridCol w:w="576"/>
        <w:gridCol w:w="4568"/>
      </w:tblGrid>
      <w:tr w:rsidR="009B2DE1" w14:paraId="60D72E9B" w14:textId="77777777">
        <w:trPr>
          <w:trHeight w:val="460"/>
        </w:trPr>
        <w:tc>
          <w:tcPr>
            <w:tcW w:w="576" w:type="dxa"/>
          </w:tcPr>
          <w:p w14:paraId="52ED9865"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7FFC4503" w14:textId="77777777" w:rsidR="009B2DE1" w:rsidRDefault="00A50247">
            <w:pPr>
              <w:pStyle w:val="TableParagraph"/>
              <w:spacing w:before="60"/>
            </w:pPr>
            <w:r>
              <w:t>Undertaking repetitive tasks</w:t>
            </w:r>
          </w:p>
        </w:tc>
        <w:tc>
          <w:tcPr>
            <w:tcW w:w="576" w:type="dxa"/>
          </w:tcPr>
          <w:p w14:paraId="0BF07AA1" w14:textId="72B625BD" w:rsidR="009B2DE1" w:rsidRDefault="008A55F6">
            <w:pPr>
              <w:pStyle w:val="TableParagraph"/>
              <w:spacing w:line="416" w:lineRule="exact"/>
              <w:ind w:left="0" w:right="103"/>
              <w:jc w:val="right"/>
              <w:rPr>
                <w:rFonts w:ascii="MS Gothic" w:hAnsi="MS Gothic"/>
                <w:sz w:val="36"/>
              </w:rPr>
            </w:pPr>
            <w:r>
              <w:rPr>
                <w:rFonts w:ascii="MS Gothic" w:hAnsi="MS Gothic"/>
                <w:sz w:val="36"/>
              </w:rPr>
              <w:t>X</w:t>
            </w:r>
          </w:p>
        </w:tc>
        <w:tc>
          <w:tcPr>
            <w:tcW w:w="4568" w:type="dxa"/>
          </w:tcPr>
          <w:p w14:paraId="239D33C1" w14:textId="77777777" w:rsidR="009B2DE1" w:rsidRDefault="00A50247">
            <w:pPr>
              <w:pStyle w:val="TableParagraph"/>
              <w:spacing w:before="60"/>
              <w:ind w:left="100"/>
            </w:pPr>
            <w:r>
              <w:t xml:space="preserve">Working with challenging </w:t>
            </w:r>
            <w:proofErr w:type="spellStart"/>
            <w:r>
              <w:t>behaviours</w:t>
            </w:r>
            <w:proofErr w:type="spellEnd"/>
          </w:p>
        </w:tc>
      </w:tr>
      <w:tr w:rsidR="009B2DE1" w14:paraId="594189C9" w14:textId="77777777">
        <w:trPr>
          <w:trHeight w:val="460"/>
        </w:trPr>
        <w:tc>
          <w:tcPr>
            <w:tcW w:w="576" w:type="dxa"/>
          </w:tcPr>
          <w:p w14:paraId="3A23D2B1" w14:textId="77777777" w:rsidR="009B2DE1" w:rsidRDefault="00A50247">
            <w:pPr>
              <w:pStyle w:val="TableParagraph"/>
              <w:spacing w:line="413" w:lineRule="exact"/>
              <w:ind w:left="0"/>
              <w:jc w:val="center"/>
              <w:rPr>
                <w:rFonts w:ascii="MS Gothic" w:hAnsi="MS Gothic"/>
                <w:sz w:val="36"/>
              </w:rPr>
            </w:pPr>
            <w:r>
              <w:rPr>
                <w:rFonts w:ascii="MS Gothic" w:hAnsi="MS Gothic"/>
                <w:sz w:val="36"/>
              </w:rPr>
              <w:t>☐</w:t>
            </w:r>
          </w:p>
        </w:tc>
        <w:tc>
          <w:tcPr>
            <w:tcW w:w="4268" w:type="dxa"/>
          </w:tcPr>
          <w:p w14:paraId="0B5696BD" w14:textId="77777777" w:rsidR="009B2DE1" w:rsidRDefault="00A50247">
            <w:pPr>
              <w:pStyle w:val="TableParagraph"/>
              <w:spacing w:before="60"/>
            </w:pPr>
            <w:r>
              <w:t xml:space="preserve">Continual telephone use (call </w:t>
            </w:r>
            <w:proofErr w:type="spellStart"/>
            <w:r>
              <w:t>centres</w:t>
            </w:r>
            <w:proofErr w:type="spellEnd"/>
            <w:r>
              <w:t>)</w:t>
            </w:r>
          </w:p>
        </w:tc>
        <w:tc>
          <w:tcPr>
            <w:tcW w:w="576" w:type="dxa"/>
          </w:tcPr>
          <w:p w14:paraId="13E17A40" w14:textId="77777777" w:rsidR="009B2DE1" w:rsidRDefault="00A50247">
            <w:pPr>
              <w:pStyle w:val="TableParagraph"/>
              <w:spacing w:line="413" w:lineRule="exact"/>
              <w:ind w:left="0" w:right="103"/>
              <w:jc w:val="right"/>
              <w:rPr>
                <w:rFonts w:ascii="MS Gothic" w:hAnsi="MS Gothic"/>
                <w:sz w:val="36"/>
              </w:rPr>
            </w:pPr>
            <w:r>
              <w:rPr>
                <w:rFonts w:ascii="MS Gothic" w:hAnsi="MS Gothic"/>
                <w:sz w:val="36"/>
              </w:rPr>
              <w:t>☐</w:t>
            </w:r>
          </w:p>
        </w:tc>
        <w:tc>
          <w:tcPr>
            <w:tcW w:w="4568" w:type="dxa"/>
          </w:tcPr>
          <w:p w14:paraId="4C1B9575" w14:textId="77777777" w:rsidR="009B2DE1" w:rsidRDefault="00A50247">
            <w:pPr>
              <w:pStyle w:val="TableParagraph"/>
              <w:spacing w:before="60"/>
              <w:ind w:left="100"/>
            </w:pPr>
            <w:r>
              <w:t>Regular work with skin irritants/ allergens</w:t>
            </w:r>
          </w:p>
        </w:tc>
      </w:tr>
      <w:tr w:rsidR="009B2DE1" w14:paraId="0BA1A76E" w14:textId="77777777">
        <w:trPr>
          <w:trHeight w:val="880"/>
        </w:trPr>
        <w:tc>
          <w:tcPr>
            <w:tcW w:w="576" w:type="dxa"/>
          </w:tcPr>
          <w:p w14:paraId="424FCD85"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A8C3791" w14:textId="77777777" w:rsidR="009B2DE1" w:rsidRDefault="00A50247">
            <w:pPr>
              <w:pStyle w:val="TableParagraph"/>
              <w:spacing w:before="60"/>
              <w:ind w:right="320"/>
            </w:pPr>
            <w:r>
              <w:t>Work requiring hearing protection (exposure to noise above action levels)</w:t>
            </w:r>
          </w:p>
        </w:tc>
        <w:tc>
          <w:tcPr>
            <w:tcW w:w="576" w:type="dxa"/>
          </w:tcPr>
          <w:p w14:paraId="403C7DC2"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6BB14B46" w14:textId="77777777" w:rsidR="009B2DE1" w:rsidRDefault="00A50247">
            <w:pPr>
              <w:pStyle w:val="TableParagraph"/>
              <w:spacing w:before="60"/>
              <w:ind w:left="100" w:right="746"/>
            </w:pPr>
            <w:r>
              <w:t xml:space="preserve">Regular work with respiratory irritants/ allergens (exposure to dust, fumes, chemicals, </w:t>
            </w:r>
            <w:proofErr w:type="spellStart"/>
            <w:r>
              <w:t>fibres</w:t>
            </w:r>
            <w:proofErr w:type="spellEnd"/>
            <w:r>
              <w:t>)</w:t>
            </w:r>
          </w:p>
        </w:tc>
      </w:tr>
      <w:tr w:rsidR="009B2DE1" w14:paraId="37AE9876" w14:textId="77777777">
        <w:trPr>
          <w:trHeight w:val="460"/>
        </w:trPr>
        <w:tc>
          <w:tcPr>
            <w:tcW w:w="576" w:type="dxa"/>
          </w:tcPr>
          <w:p w14:paraId="53A0E91F" w14:textId="77777777" w:rsidR="009B2DE1" w:rsidRDefault="00A50247">
            <w:pPr>
              <w:pStyle w:val="TableParagraph"/>
              <w:spacing w:line="413" w:lineRule="exact"/>
              <w:ind w:left="0"/>
              <w:jc w:val="center"/>
              <w:rPr>
                <w:rFonts w:ascii="MS Gothic" w:hAnsi="MS Gothic"/>
                <w:sz w:val="36"/>
              </w:rPr>
            </w:pPr>
            <w:r>
              <w:rPr>
                <w:rFonts w:ascii="MS Gothic" w:hAnsi="MS Gothic"/>
                <w:sz w:val="36"/>
              </w:rPr>
              <w:t>☐</w:t>
            </w:r>
          </w:p>
        </w:tc>
        <w:tc>
          <w:tcPr>
            <w:tcW w:w="4268" w:type="dxa"/>
          </w:tcPr>
          <w:p w14:paraId="5F1C3303" w14:textId="77777777" w:rsidR="009B2DE1" w:rsidRDefault="00A50247">
            <w:pPr>
              <w:pStyle w:val="TableParagraph"/>
              <w:spacing w:before="60"/>
            </w:pPr>
            <w:r>
              <w:t>Work requiring respirators or masks</w:t>
            </w:r>
          </w:p>
        </w:tc>
        <w:tc>
          <w:tcPr>
            <w:tcW w:w="576" w:type="dxa"/>
          </w:tcPr>
          <w:p w14:paraId="57DDD161" w14:textId="77777777" w:rsidR="009B2DE1" w:rsidRDefault="00A50247">
            <w:pPr>
              <w:pStyle w:val="TableParagraph"/>
              <w:spacing w:line="413" w:lineRule="exact"/>
              <w:ind w:left="0" w:right="103"/>
              <w:jc w:val="right"/>
              <w:rPr>
                <w:rFonts w:ascii="MS Gothic" w:hAnsi="MS Gothic"/>
                <w:sz w:val="36"/>
              </w:rPr>
            </w:pPr>
            <w:r>
              <w:rPr>
                <w:rFonts w:ascii="MS Gothic" w:hAnsi="MS Gothic"/>
                <w:sz w:val="36"/>
              </w:rPr>
              <w:t>☐</w:t>
            </w:r>
          </w:p>
        </w:tc>
        <w:tc>
          <w:tcPr>
            <w:tcW w:w="4568" w:type="dxa"/>
          </w:tcPr>
          <w:p w14:paraId="73B66787" w14:textId="77777777" w:rsidR="009B2DE1" w:rsidRDefault="00A50247">
            <w:pPr>
              <w:pStyle w:val="TableParagraph"/>
              <w:spacing w:before="60"/>
              <w:ind w:left="100"/>
            </w:pPr>
            <w:r>
              <w:t>Work with vibrating tools/ machinery</w:t>
            </w:r>
          </w:p>
        </w:tc>
      </w:tr>
      <w:tr w:rsidR="009B2DE1" w14:paraId="2714EF8D" w14:textId="77777777">
        <w:trPr>
          <w:trHeight w:val="460"/>
        </w:trPr>
        <w:tc>
          <w:tcPr>
            <w:tcW w:w="576" w:type="dxa"/>
          </w:tcPr>
          <w:p w14:paraId="401BA86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0195B55" w14:textId="77777777" w:rsidR="009B2DE1" w:rsidRDefault="00A50247">
            <w:pPr>
              <w:pStyle w:val="TableParagraph"/>
              <w:spacing w:before="62"/>
            </w:pPr>
            <w:r>
              <w:t>Work involving food handling</w:t>
            </w:r>
          </w:p>
        </w:tc>
        <w:tc>
          <w:tcPr>
            <w:tcW w:w="576" w:type="dxa"/>
          </w:tcPr>
          <w:p w14:paraId="67D17769"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69DEE570" w14:textId="77777777" w:rsidR="009B2DE1" w:rsidRDefault="00A50247">
            <w:pPr>
              <w:pStyle w:val="TableParagraph"/>
              <w:spacing w:before="62"/>
              <w:ind w:left="100"/>
            </w:pPr>
            <w:r>
              <w:t>Work with waste, refuse</w:t>
            </w:r>
          </w:p>
        </w:tc>
      </w:tr>
      <w:tr w:rsidR="009B2DE1" w14:paraId="29286BBD" w14:textId="77777777">
        <w:trPr>
          <w:trHeight w:val="620"/>
        </w:trPr>
        <w:tc>
          <w:tcPr>
            <w:tcW w:w="576" w:type="dxa"/>
          </w:tcPr>
          <w:p w14:paraId="6936C358"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74F0FFFA" w14:textId="77777777" w:rsidR="009B2DE1" w:rsidRDefault="00A50247">
            <w:pPr>
              <w:pStyle w:val="TableParagraph"/>
              <w:spacing w:before="60"/>
              <w:ind w:right="576"/>
            </w:pPr>
            <w:r>
              <w:t>Potential exposure to blood or bodily fluids</w:t>
            </w:r>
          </w:p>
        </w:tc>
        <w:tc>
          <w:tcPr>
            <w:tcW w:w="576" w:type="dxa"/>
          </w:tcPr>
          <w:p w14:paraId="5C990112" w14:textId="4149201A" w:rsidR="009B2DE1" w:rsidRDefault="008A55F6">
            <w:pPr>
              <w:pStyle w:val="TableParagraph"/>
              <w:spacing w:line="415" w:lineRule="exact"/>
              <w:ind w:left="0" w:right="103"/>
              <w:jc w:val="right"/>
              <w:rPr>
                <w:rFonts w:ascii="MS Gothic" w:hAnsi="MS Gothic"/>
                <w:sz w:val="36"/>
              </w:rPr>
            </w:pPr>
            <w:r>
              <w:rPr>
                <w:rFonts w:ascii="MS Gothic" w:hAnsi="MS Gothic"/>
                <w:sz w:val="36"/>
              </w:rPr>
              <w:t>X</w:t>
            </w:r>
          </w:p>
        </w:tc>
        <w:tc>
          <w:tcPr>
            <w:tcW w:w="4568" w:type="dxa"/>
          </w:tcPr>
          <w:p w14:paraId="74CAF510" w14:textId="77777777" w:rsidR="009B2DE1" w:rsidRDefault="00A50247">
            <w:pPr>
              <w:pStyle w:val="TableParagraph"/>
              <w:spacing w:before="60"/>
              <w:ind w:left="100" w:right="390"/>
            </w:pPr>
            <w:r>
              <w:t>Face-to-face contact with members of the public</w:t>
            </w:r>
          </w:p>
        </w:tc>
      </w:tr>
      <w:tr w:rsidR="009B2DE1" w14:paraId="0A8E698E" w14:textId="77777777">
        <w:trPr>
          <w:trHeight w:val="460"/>
        </w:trPr>
        <w:tc>
          <w:tcPr>
            <w:tcW w:w="576" w:type="dxa"/>
          </w:tcPr>
          <w:p w14:paraId="0EB9EE21"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0DF131DF" w14:textId="77777777" w:rsidR="009B2DE1" w:rsidRDefault="00A50247">
            <w:pPr>
              <w:pStyle w:val="TableParagraph"/>
              <w:spacing w:before="60"/>
            </w:pPr>
            <w:r>
              <w:t>Other (please specify):</w:t>
            </w:r>
          </w:p>
        </w:tc>
        <w:tc>
          <w:tcPr>
            <w:tcW w:w="576" w:type="dxa"/>
          </w:tcPr>
          <w:p w14:paraId="7912EF3B" w14:textId="77777777" w:rsidR="009B2DE1" w:rsidRDefault="009B2DE1">
            <w:pPr>
              <w:pStyle w:val="TableParagraph"/>
              <w:ind w:left="0"/>
              <w:rPr>
                <w:rFonts w:ascii="Times New Roman"/>
              </w:rPr>
            </w:pPr>
          </w:p>
        </w:tc>
        <w:tc>
          <w:tcPr>
            <w:tcW w:w="4568" w:type="dxa"/>
          </w:tcPr>
          <w:p w14:paraId="6670A59D" w14:textId="77777777" w:rsidR="009B2DE1" w:rsidRDefault="009B2DE1">
            <w:pPr>
              <w:pStyle w:val="TableParagraph"/>
              <w:ind w:left="0"/>
              <w:rPr>
                <w:rFonts w:ascii="Times New Roman"/>
              </w:rPr>
            </w:pPr>
          </w:p>
        </w:tc>
      </w:tr>
    </w:tbl>
    <w:p w14:paraId="1474272F" w14:textId="77777777" w:rsidR="009B2DE1" w:rsidRDefault="009B2DE1">
      <w:pPr>
        <w:pStyle w:val="BodyText"/>
        <w:rPr>
          <w:sz w:val="20"/>
        </w:rPr>
      </w:pPr>
    </w:p>
    <w:p w14:paraId="470FEB33" w14:textId="77777777" w:rsidR="009B2DE1" w:rsidRDefault="009B2DE1">
      <w:pPr>
        <w:pStyle w:val="BodyText"/>
        <w:spacing w:before="11"/>
        <w:rPr>
          <w:sz w:val="19"/>
        </w:rPr>
      </w:pPr>
    </w:p>
    <w:p w14:paraId="48BED50D" w14:textId="77777777" w:rsidR="009B2DE1" w:rsidRDefault="00A50247">
      <w:pPr>
        <w:spacing w:before="91"/>
        <w:ind w:left="112"/>
        <w:rPr>
          <w:b/>
          <w:sz w:val="26"/>
        </w:rPr>
      </w:pPr>
      <w:r>
        <w:rPr>
          <w:b/>
          <w:sz w:val="26"/>
        </w:rPr>
        <w:t>Agile Working</w:t>
      </w:r>
    </w:p>
    <w:p w14:paraId="5C001F2D" w14:textId="77777777" w:rsidR="009B2DE1" w:rsidRDefault="00A50247">
      <w:pPr>
        <w:pStyle w:val="BodyText"/>
        <w:spacing w:before="93"/>
        <w:ind w:left="112" w:right="123"/>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sectPr w:rsidR="009B2DE1">
      <w:pgSz w:w="11910" w:h="16850"/>
      <w:pgMar w:top="560" w:right="740" w:bottom="1520" w:left="740" w:header="0" w:footer="1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801" w14:textId="77777777" w:rsidR="00542E97" w:rsidRDefault="00A50247">
      <w:r>
        <w:separator/>
      </w:r>
    </w:p>
  </w:endnote>
  <w:endnote w:type="continuationSeparator" w:id="0">
    <w:p w14:paraId="4551E3A8" w14:textId="77777777" w:rsidR="00542E97" w:rsidRDefault="00A5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FBE4" w14:textId="77777777" w:rsidR="00DA36F0" w:rsidRDefault="00DA36F0">
    <w:pPr>
      <w:pStyle w:val="BodyText"/>
      <w:spacing w:line="14" w:lineRule="auto"/>
      <w:rPr>
        <w:sz w:val="20"/>
      </w:rPr>
    </w:pPr>
  </w:p>
  <w:p w14:paraId="5D207609" w14:textId="18F2A23F" w:rsidR="009B2DE1" w:rsidRDefault="00172D8A">
    <w:pPr>
      <w:pStyle w:val="BodyText"/>
      <w:spacing w:line="14" w:lineRule="auto"/>
      <w:rPr>
        <w:sz w:val="20"/>
      </w:rPr>
    </w:pPr>
    <w:r>
      <w:rPr>
        <w:noProof/>
      </w:rPr>
      <mc:AlternateContent>
        <mc:Choice Requires="wps">
          <w:drawing>
            <wp:anchor distT="0" distB="0" distL="114300" distR="114300" simplePos="0" relativeHeight="503301872" behindDoc="1" locked="0" layoutInCell="1" allowOverlap="1" wp14:anchorId="7309735C" wp14:editId="4A3C06DD">
              <wp:simplePos x="0" y="0"/>
              <wp:positionH relativeFrom="page">
                <wp:posOffset>1057275</wp:posOffset>
              </wp:positionH>
              <wp:positionV relativeFrom="page">
                <wp:posOffset>9222105</wp:posOffset>
              </wp:positionV>
              <wp:extent cx="3512820" cy="18224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71B7" w14:textId="6B0ADF08" w:rsidR="009B2DE1" w:rsidRDefault="009B2DE1">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735C" id="_x0000_t202" coordsize="21600,21600" o:spt="202" path="m,l,21600r21600,l21600,xe">
              <v:stroke joinstyle="miter"/>
              <v:path gradientshapeok="t" o:connecttype="rect"/>
            </v:shapetype>
            <v:shape id="_x0000_s1028" type="#_x0000_t202" style="position:absolute;margin-left:83.25pt;margin-top:726.15pt;width:276.6pt;height:14.35pt;z-index:-1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" filled="f" stroked="f">
              <v:textbox inset="0,0,0,0">
                <w:txbxContent>
                  <w:p w14:paraId="029871B7" w14:textId="6B0ADF08" w:rsidR="009B2DE1" w:rsidRDefault="009B2DE1">
                    <w:pPr>
                      <w:pStyle w:val="BodyText"/>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9880" w14:textId="77777777" w:rsidR="005208FD" w:rsidRDefault="005208F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3056" w14:textId="77777777" w:rsidR="009B2DE1" w:rsidRDefault="00A50247">
    <w:pPr>
      <w:pStyle w:val="BodyText"/>
      <w:spacing w:line="14" w:lineRule="auto"/>
      <w:rPr>
        <w:sz w:val="20"/>
      </w:rPr>
    </w:pPr>
    <w:r>
      <w:rPr>
        <w:noProof/>
      </w:rPr>
      <w:drawing>
        <wp:anchor distT="0" distB="0" distL="0" distR="0" simplePos="0" relativeHeight="268420895" behindDoc="1" locked="0" layoutInCell="1" allowOverlap="1" wp14:anchorId="054A8FD9" wp14:editId="187D1D73">
          <wp:simplePos x="0" y="0"/>
          <wp:positionH relativeFrom="page">
            <wp:posOffset>540384</wp:posOffset>
          </wp:positionH>
          <wp:positionV relativeFrom="page">
            <wp:posOffset>9723754</wp:posOffset>
          </wp:positionV>
          <wp:extent cx="1876425" cy="603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6425" cy="603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B8B7" w14:textId="77777777" w:rsidR="00542E97" w:rsidRDefault="00A50247">
      <w:r>
        <w:separator/>
      </w:r>
    </w:p>
  </w:footnote>
  <w:footnote w:type="continuationSeparator" w:id="0">
    <w:p w14:paraId="3625036B" w14:textId="77777777" w:rsidR="00542E97" w:rsidRDefault="00A50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296"/>
    <w:multiLevelType w:val="hybridMultilevel"/>
    <w:tmpl w:val="A78655A6"/>
    <w:lvl w:ilvl="0" w:tplc="449A4CE0">
      <w:numFmt w:val="bullet"/>
      <w:lvlText w:val=""/>
      <w:lvlJc w:val="left"/>
      <w:pPr>
        <w:ind w:left="823" w:hanging="360"/>
      </w:pPr>
      <w:rPr>
        <w:rFonts w:ascii="Symbol" w:eastAsia="Symbol" w:hAnsi="Symbol" w:cs="Symbol" w:hint="default"/>
        <w:w w:val="100"/>
        <w:sz w:val="22"/>
        <w:szCs w:val="22"/>
      </w:rPr>
    </w:lvl>
    <w:lvl w:ilvl="1" w:tplc="C5A62CA2">
      <w:numFmt w:val="bullet"/>
      <w:lvlText w:val="•"/>
      <w:lvlJc w:val="left"/>
      <w:pPr>
        <w:ind w:left="1756" w:hanging="360"/>
      </w:pPr>
      <w:rPr>
        <w:rFonts w:hint="default"/>
      </w:rPr>
    </w:lvl>
    <w:lvl w:ilvl="2" w:tplc="9FFAA686">
      <w:numFmt w:val="bullet"/>
      <w:lvlText w:val="•"/>
      <w:lvlJc w:val="left"/>
      <w:pPr>
        <w:ind w:left="2693" w:hanging="360"/>
      </w:pPr>
      <w:rPr>
        <w:rFonts w:hint="default"/>
      </w:rPr>
    </w:lvl>
    <w:lvl w:ilvl="3" w:tplc="0EC4B32A">
      <w:numFmt w:val="bullet"/>
      <w:lvlText w:val="•"/>
      <w:lvlJc w:val="left"/>
      <w:pPr>
        <w:ind w:left="3630" w:hanging="360"/>
      </w:pPr>
      <w:rPr>
        <w:rFonts w:hint="default"/>
      </w:rPr>
    </w:lvl>
    <w:lvl w:ilvl="4" w:tplc="BE6CB1F0">
      <w:numFmt w:val="bullet"/>
      <w:lvlText w:val="•"/>
      <w:lvlJc w:val="left"/>
      <w:pPr>
        <w:ind w:left="4567" w:hanging="360"/>
      </w:pPr>
      <w:rPr>
        <w:rFonts w:hint="default"/>
      </w:rPr>
    </w:lvl>
    <w:lvl w:ilvl="5" w:tplc="D1820E08">
      <w:numFmt w:val="bullet"/>
      <w:lvlText w:val="•"/>
      <w:lvlJc w:val="left"/>
      <w:pPr>
        <w:ind w:left="5503" w:hanging="360"/>
      </w:pPr>
      <w:rPr>
        <w:rFonts w:hint="default"/>
      </w:rPr>
    </w:lvl>
    <w:lvl w:ilvl="6" w:tplc="BF50F6D6">
      <w:numFmt w:val="bullet"/>
      <w:lvlText w:val="•"/>
      <w:lvlJc w:val="left"/>
      <w:pPr>
        <w:ind w:left="6440" w:hanging="360"/>
      </w:pPr>
      <w:rPr>
        <w:rFonts w:hint="default"/>
      </w:rPr>
    </w:lvl>
    <w:lvl w:ilvl="7" w:tplc="07545DAA">
      <w:numFmt w:val="bullet"/>
      <w:lvlText w:val="•"/>
      <w:lvlJc w:val="left"/>
      <w:pPr>
        <w:ind w:left="7377" w:hanging="360"/>
      </w:pPr>
      <w:rPr>
        <w:rFonts w:hint="default"/>
      </w:rPr>
    </w:lvl>
    <w:lvl w:ilvl="8" w:tplc="B2F86148">
      <w:numFmt w:val="bullet"/>
      <w:lvlText w:val="•"/>
      <w:lvlJc w:val="left"/>
      <w:pPr>
        <w:ind w:left="8314" w:hanging="360"/>
      </w:pPr>
      <w:rPr>
        <w:rFont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E30E13"/>
    <w:multiLevelType w:val="hybridMultilevel"/>
    <w:tmpl w:val="4DB22434"/>
    <w:lvl w:ilvl="0" w:tplc="520E3A9C">
      <w:numFmt w:val="bullet"/>
      <w:lvlText w:val=""/>
      <w:lvlJc w:val="left"/>
      <w:pPr>
        <w:ind w:left="1378" w:hanging="360"/>
      </w:pPr>
      <w:rPr>
        <w:rFonts w:ascii="Symbol" w:eastAsia="Symbol" w:hAnsi="Symbol" w:cs="Symbol" w:hint="default"/>
        <w:w w:val="100"/>
        <w:sz w:val="22"/>
        <w:szCs w:val="22"/>
      </w:rPr>
    </w:lvl>
    <w:lvl w:ilvl="1" w:tplc="BA8AB216">
      <w:numFmt w:val="bullet"/>
      <w:lvlText w:val="•"/>
      <w:lvlJc w:val="left"/>
      <w:pPr>
        <w:ind w:left="2260" w:hanging="360"/>
      </w:pPr>
      <w:rPr>
        <w:rFonts w:hint="default"/>
      </w:rPr>
    </w:lvl>
    <w:lvl w:ilvl="2" w:tplc="6D889D1A">
      <w:numFmt w:val="bullet"/>
      <w:lvlText w:val="•"/>
      <w:lvlJc w:val="left"/>
      <w:pPr>
        <w:ind w:left="3141" w:hanging="360"/>
      </w:pPr>
      <w:rPr>
        <w:rFonts w:hint="default"/>
      </w:rPr>
    </w:lvl>
    <w:lvl w:ilvl="3" w:tplc="96547822">
      <w:numFmt w:val="bullet"/>
      <w:lvlText w:val="•"/>
      <w:lvlJc w:val="left"/>
      <w:pPr>
        <w:ind w:left="4022" w:hanging="360"/>
      </w:pPr>
      <w:rPr>
        <w:rFonts w:hint="default"/>
      </w:rPr>
    </w:lvl>
    <w:lvl w:ilvl="4" w:tplc="41FCBF4E">
      <w:numFmt w:val="bullet"/>
      <w:lvlText w:val="•"/>
      <w:lvlJc w:val="left"/>
      <w:pPr>
        <w:ind w:left="4903" w:hanging="360"/>
      </w:pPr>
      <w:rPr>
        <w:rFonts w:hint="default"/>
      </w:rPr>
    </w:lvl>
    <w:lvl w:ilvl="5" w:tplc="CADCDC7C">
      <w:numFmt w:val="bullet"/>
      <w:lvlText w:val="•"/>
      <w:lvlJc w:val="left"/>
      <w:pPr>
        <w:ind w:left="5783" w:hanging="360"/>
      </w:pPr>
      <w:rPr>
        <w:rFonts w:hint="default"/>
      </w:rPr>
    </w:lvl>
    <w:lvl w:ilvl="6" w:tplc="2E642124">
      <w:numFmt w:val="bullet"/>
      <w:lvlText w:val="•"/>
      <w:lvlJc w:val="left"/>
      <w:pPr>
        <w:ind w:left="6664" w:hanging="360"/>
      </w:pPr>
      <w:rPr>
        <w:rFonts w:hint="default"/>
      </w:rPr>
    </w:lvl>
    <w:lvl w:ilvl="7" w:tplc="CF7A0742">
      <w:numFmt w:val="bullet"/>
      <w:lvlText w:val="•"/>
      <w:lvlJc w:val="left"/>
      <w:pPr>
        <w:ind w:left="7545" w:hanging="360"/>
      </w:pPr>
      <w:rPr>
        <w:rFonts w:hint="default"/>
      </w:rPr>
    </w:lvl>
    <w:lvl w:ilvl="8" w:tplc="C8863088">
      <w:numFmt w:val="bullet"/>
      <w:lvlText w:val="•"/>
      <w:lvlJc w:val="left"/>
      <w:pPr>
        <w:ind w:left="8426" w:hanging="360"/>
      </w:pPr>
      <w:rPr>
        <w:rFonts w:hint="default"/>
      </w:rPr>
    </w:lvl>
  </w:abstractNum>
  <w:abstractNum w:abstractNumId="3" w15:restartNumberingAfterBreak="0">
    <w:nsid w:val="7B7B6CF8"/>
    <w:multiLevelType w:val="hybridMultilevel"/>
    <w:tmpl w:val="462A456E"/>
    <w:lvl w:ilvl="0" w:tplc="E7DA2BCA">
      <w:numFmt w:val="bullet"/>
      <w:lvlText w:val=""/>
      <w:lvlJc w:val="left"/>
      <w:pPr>
        <w:ind w:left="945" w:hanging="360"/>
      </w:pPr>
      <w:rPr>
        <w:rFonts w:ascii="Symbol" w:eastAsia="Symbol" w:hAnsi="Symbol" w:cs="Symbol" w:hint="default"/>
        <w:w w:val="100"/>
        <w:sz w:val="22"/>
        <w:szCs w:val="22"/>
      </w:rPr>
    </w:lvl>
    <w:lvl w:ilvl="1" w:tplc="70FE5C20">
      <w:numFmt w:val="bullet"/>
      <w:lvlText w:val="•"/>
      <w:lvlJc w:val="left"/>
      <w:pPr>
        <w:ind w:left="1888" w:hanging="360"/>
      </w:pPr>
      <w:rPr>
        <w:rFonts w:hint="default"/>
      </w:rPr>
    </w:lvl>
    <w:lvl w:ilvl="2" w:tplc="8AB4AF4E">
      <w:numFmt w:val="bullet"/>
      <w:lvlText w:val="•"/>
      <w:lvlJc w:val="left"/>
      <w:pPr>
        <w:ind w:left="2837" w:hanging="360"/>
      </w:pPr>
      <w:rPr>
        <w:rFonts w:hint="default"/>
      </w:rPr>
    </w:lvl>
    <w:lvl w:ilvl="3" w:tplc="EF401A02">
      <w:numFmt w:val="bullet"/>
      <w:lvlText w:val="•"/>
      <w:lvlJc w:val="left"/>
      <w:pPr>
        <w:ind w:left="3785" w:hanging="360"/>
      </w:pPr>
      <w:rPr>
        <w:rFonts w:hint="default"/>
      </w:rPr>
    </w:lvl>
    <w:lvl w:ilvl="4" w:tplc="10F62902">
      <w:numFmt w:val="bullet"/>
      <w:lvlText w:val="•"/>
      <w:lvlJc w:val="left"/>
      <w:pPr>
        <w:ind w:left="4734" w:hanging="360"/>
      </w:pPr>
      <w:rPr>
        <w:rFonts w:hint="default"/>
      </w:rPr>
    </w:lvl>
    <w:lvl w:ilvl="5" w:tplc="A08C9448">
      <w:numFmt w:val="bullet"/>
      <w:lvlText w:val="•"/>
      <w:lvlJc w:val="left"/>
      <w:pPr>
        <w:ind w:left="5683" w:hanging="360"/>
      </w:pPr>
      <w:rPr>
        <w:rFonts w:hint="default"/>
      </w:rPr>
    </w:lvl>
    <w:lvl w:ilvl="6" w:tplc="1A5EC9B0">
      <w:numFmt w:val="bullet"/>
      <w:lvlText w:val="•"/>
      <w:lvlJc w:val="left"/>
      <w:pPr>
        <w:ind w:left="6631" w:hanging="360"/>
      </w:pPr>
      <w:rPr>
        <w:rFonts w:hint="default"/>
      </w:rPr>
    </w:lvl>
    <w:lvl w:ilvl="7" w:tplc="E2C65D3A">
      <w:numFmt w:val="bullet"/>
      <w:lvlText w:val="•"/>
      <w:lvlJc w:val="left"/>
      <w:pPr>
        <w:ind w:left="7580" w:hanging="360"/>
      </w:pPr>
      <w:rPr>
        <w:rFonts w:hint="default"/>
      </w:rPr>
    </w:lvl>
    <w:lvl w:ilvl="8" w:tplc="DD3A9900">
      <w:numFmt w:val="bullet"/>
      <w:lvlText w:val="•"/>
      <w:lvlJc w:val="left"/>
      <w:pPr>
        <w:ind w:left="8529" w:hanging="360"/>
      </w:pPr>
      <w:rPr>
        <w:rFonts w:hint="default"/>
      </w:rPr>
    </w:lvl>
  </w:abstractNum>
  <w:num w:numId="1" w16cid:durableId="332688151">
    <w:abstractNumId w:val="0"/>
  </w:num>
  <w:num w:numId="2" w16cid:durableId="489177328">
    <w:abstractNumId w:val="3"/>
  </w:num>
  <w:num w:numId="3" w16cid:durableId="1204631418">
    <w:abstractNumId w:val="2"/>
  </w:num>
  <w:num w:numId="4" w16cid:durableId="138910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E1"/>
    <w:rsid w:val="000061D6"/>
    <w:rsid w:val="0006161C"/>
    <w:rsid w:val="00130E08"/>
    <w:rsid w:val="00150E71"/>
    <w:rsid w:val="00172D8A"/>
    <w:rsid w:val="0034109B"/>
    <w:rsid w:val="00357DA5"/>
    <w:rsid w:val="003A56E1"/>
    <w:rsid w:val="004A559E"/>
    <w:rsid w:val="005208FD"/>
    <w:rsid w:val="00542E97"/>
    <w:rsid w:val="00661DBD"/>
    <w:rsid w:val="0067663D"/>
    <w:rsid w:val="00755518"/>
    <w:rsid w:val="007908FF"/>
    <w:rsid w:val="007B347B"/>
    <w:rsid w:val="007F41C0"/>
    <w:rsid w:val="00810C92"/>
    <w:rsid w:val="008A55F6"/>
    <w:rsid w:val="0090490E"/>
    <w:rsid w:val="009B2DE1"/>
    <w:rsid w:val="00A50247"/>
    <w:rsid w:val="00AE0055"/>
    <w:rsid w:val="00AF55BB"/>
    <w:rsid w:val="00B65523"/>
    <w:rsid w:val="00C30731"/>
    <w:rsid w:val="00C55293"/>
    <w:rsid w:val="00C828B2"/>
    <w:rsid w:val="00D70E90"/>
    <w:rsid w:val="00DA36F0"/>
    <w:rsid w:val="00F82656"/>
    <w:rsid w:val="00FB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DA3680"/>
  <w15:docId w15:val="{4CBC2047-0361-4848-B93C-FB14EE1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40"/>
      <w:szCs w:val="40"/>
    </w:rPr>
  </w:style>
  <w:style w:type="paragraph" w:styleId="Heading2">
    <w:name w:val="heading 2"/>
    <w:basedOn w:val="Normal"/>
    <w:uiPriority w:val="9"/>
    <w:unhideWhenUsed/>
    <w:qFormat/>
    <w:pPr>
      <w:ind w:left="112"/>
      <w:outlineLvl w:val="1"/>
    </w:pPr>
    <w:rPr>
      <w:b/>
      <w:bCs/>
      <w:sz w:val="28"/>
      <w:szCs w:val="28"/>
    </w:rPr>
  </w:style>
  <w:style w:type="paragraph" w:styleId="Heading3">
    <w:name w:val="heading 3"/>
    <w:basedOn w:val="Normal"/>
    <w:uiPriority w:val="9"/>
    <w:unhideWhenUsed/>
    <w:qFormat/>
    <w:pPr>
      <w:ind w:left="2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360"/>
    </w:pPr>
  </w:style>
  <w:style w:type="paragraph" w:customStyle="1" w:styleId="TableParagraph">
    <w:name w:val="Table Paragraph"/>
    <w:basedOn w:val="Normal"/>
    <w:uiPriority w:val="1"/>
    <w:qFormat/>
    <w:pPr>
      <w:ind w:left="102"/>
    </w:pPr>
  </w:style>
  <w:style w:type="paragraph" w:styleId="Revision">
    <w:name w:val="Revision"/>
    <w:hidden/>
    <w:uiPriority w:val="99"/>
    <w:semiHidden/>
    <w:rsid w:val="007B347B"/>
    <w:pPr>
      <w:widowControl/>
      <w:autoSpaceDE/>
      <w:autoSpaceDN/>
    </w:pPr>
    <w:rPr>
      <w:rFonts w:ascii="Arial" w:eastAsia="Arial" w:hAnsi="Arial" w:cs="Arial"/>
    </w:rPr>
  </w:style>
  <w:style w:type="paragraph" w:styleId="Header">
    <w:name w:val="header"/>
    <w:basedOn w:val="Normal"/>
    <w:link w:val="HeaderChar"/>
    <w:uiPriority w:val="99"/>
    <w:unhideWhenUsed/>
    <w:rsid w:val="00C30731"/>
    <w:pPr>
      <w:tabs>
        <w:tab w:val="center" w:pos="4513"/>
        <w:tab w:val="right" w:pos="9026"/>
      </w:tabs>
    </w:pPr>
  </w:style>
  <w:style w:type="character" w:customStyle="1" w:styleId="HeaderChar">
    <w:name w:val="Header Char"/>
    <w:basedOn w:val="DefaultParagraphFont"/>
    <w:link w:val="Header"/>
    <w:uiPriority w:val="99"/>
    <w:rsid w:val="00C30731"/>
    <w:rPr>
      <w:rFonts w:ascii="Arial" w:eastAsia="Arial" w:hAnsi="Arial" w:cs="Arial"/>
    </w:rPr>
  </w:style>
  <w:style w:type="paragraph" w:styleId="Footer">
    <w:name w:val="footer"/>
    <w:basedOn w:val="Normal"/>
    <w:link w:val="FooterChar"/>
    <w:uiPriority w:val="99"/>
    <w:unhideWhenUsed/>
    <w:rsid w:val="00C30731"/>
    <w:pPr>
      <w:tabs>
        <w:tab w:val="center" w:pos="4513"/>
        <w:tab w:val="right" w:pos="9026"/>
      </w:tabs>
    </w:pPr>
  </w:style>
  <w:style w:type="character" w:customStyle="1" w:styleId="FooterChar">
    <w:name w:val="Footer Char"/>
    <w:basedOn w:val="DefaultParagraphFont"/>
    <w:link w:val="Footer"/>
    <w:uiPriority w:val="99"/>
    <w:rsid w:val="00C3073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Field, Nick - Oxfordshire County Council</cp:lastModifiedBy>
  <cp:revision>3</cp:revision>
  <dcterms:created xsi:type="dcterms:W3CDTF">2025-05-08T13:23:00Z</dcterms:created>
  <dcterms:modified xsi:type="dcterms:W3CDTF">2025-05-08T13:26:00Z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for Microsoft 365</vt:lpwstr>
  </property>
  <property fmtid="{D5CDD505-2E9C-101B-9397-08002B2CF9AE}" pid="4" name="LastSaved">
    <vt:filetime>2021-09-08T00:00:00Z</vt:filetime>
  </property>
</Properties>
</file>