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C16E34">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D43A06F" w:rsidR="00114762" w:rsidRPr="00B26C50" w:rsidRDefault="009165C3" w:rsidP="00B26C50">
            <w:pPr>
              <w:pStyle w:val="Heading2"/>
              <w:jc w:val="both"/>
              <w:rPr>
                <w:b w:val="0"/>
                <w:iCs/>
                <w:sz w:val="24"/>
                <w:szCs w:val="24"/>
              </w:rPr>
            </w:pPr>
            <w:r>
              <w:rPr>
                <w:rFonts w:ascii="Arial,Bold" w:hAnsi="Arial,Bold" w:cs="Arial,Bold"/>
                <w:bCs/>
              </w:rPr>
              <w:t xml:space="preserve">Birth Relative </w:t>
            </w:r>
            <w:r w:rsidRPr="00225BE6">
              <w:rPr>
                <w:rFonts w:ascii="Arial,Bold" w:hAnsi="Arial,Bold" w:cs="Arial,Bold"/>
                <w:bCs/>
              </w:rPr>
              <w:t>Family</w:t>
            </w:r>
            <w:r>
              <w:rPr>
                <w:rFonts w:ascii="Arial,Bold" w:hAnsi="Arial,Bold" w:cs="Arial,Bold"/>
                <w:bCs/>
              </w:rPr>
              <w:t xml:space="preserve"> </w:t>
            </w:r>
            <w:r>
              <w:rPr>
                <w:bCs/>
              </w:rPr>
              <w:t>Support Worker</w:t>
            </w:r>
          </w:p>
        </w:tc>
      </w:tr>
      <w:tr w:rsidR="00DD3ED0" w:rsidRPr="009F0647" w14:paraId="07F6EE60" w14:textId="77777777" w:rsidTr="00C16E34">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6B96761" w14:textId="779F9D6A" w:rsidR="00C16E34" w:rsidRPr="00853753" w:rsidRDefault="00C16E34" w:rsidP="00C16E34">
            <w:pPr>
              <w:autoSpaceDE w:val="0"/>
              <w:autoSpaceDN w:val="0"/>
              <w:adjustRightInd w:val="0"/>
              <w:rPr>
                <w:rFonts w:ascii="Arial,Bold" w:hAnsi="Arial,Bold" w:cs="Arial,Bold"/>
                <w:bCs/>
              </w:rPr>
            </w:pPr>
            <w:r w:rsidRPr="000370C9">
              <w:rPr>
                <w:rFonts w:ascii="Arial,Bold" w:hAnsi="Arial,Bold" w:cs="Arial,Bold"/>
                <w:bCs/>
              </w:rPr>
              <w:t xml:space="preserve"> (</w:t>
            </w:r>
            <w:proofErr w:type="spellStart"/>
            <w:r w:rsidRPr="000370C9">
              <w:rPr>
                <w:rFonts w:ascii="Arial,Bold" w:hAnsi="Arial,Bold" w:cs="Arial,Bold"/>
                <w:bCs/>
              </w:rPr>
              <w:t>scp</w:t>
            </w:r>
            <w:proofErr w:type="spellEnd"/>
            <w:r w:rsidRPr="000370C9">
              <w:rPr>
                <w:rFonts w:ascii="Arial,Bold" w:hAnsi="Arial,Bold" w:cs="Arial,Bold"/>
                <w:bCs/>
              </w:rPr>
              <w:t xml:space="preserve"> </w:t>
            </w:r>
            <w:r>
              <w:rPr>
                <w:rFonts w:ascii="Arial,Bold" w:hAnsi="Arial,Bold" w:cs="Arial,Bold"/>
                <w:bCs/>
              </w:rPr>
              <w:t>23-26: £32,076 to £34,834)</w:t>
            </w:r>
          </w:p>
          <w:p w14:paraId="193E595C" w14:textId="1B367BB4" w:rsidR="00DD3ED0" w:rsidRDefault="00DD3ED0" w:rsidP="00DD3ED0">
            <w:pPr>
              <w:rPr>
                <w:rFonts w:ascii="Arial" w:hAnsi="Arial" w:cs="Arial"/>
              </w:rPr>
            </w:pPr>
          </w:p>
        </w:tc>
      </w:tr>
      <w:tr w:rsidR="00A405EF" w:rsidRPr="009F0647" w14:paraId="3199C76E" w14:textId="77777777" w:rsidTr="00C16E34">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43C3820" w:rsidR="00A405EF" w:rsidRPr="00471DAB" w:rsidRDefault="00C16E34" w:rsidP="00DD3ED0">
            <w:pPr>
              <w:rPr>
                <w:rFonts w:ascii="Arial" w:hAnsi="Arial" w:cs="Arial"/>
              </w:rPr>
            </w:pPr>
            <w:r w:rsidRPr="000370C9">
              <w:rPr>
                <w:rFonts w:ascii="Arial,Bold" w:hAnsi="Arial,Bold" w:cs="Arial,Bold"/>
                <w:bCs/>
              </w:rPr>
              <w:t>Grade 9</w:t>
            </w:r>
          </w:p>
        </w:tc>
      </w:tr>
      <w:tr w:rsidR="00114762" w:rsidRPr="009F0647" w14:paraId="14527B7B" w14:textId="77777777" w:rsidTr="00C16E34">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C94BD8C" w:rsidR="00114762" w:rsidRDefault="00C16E34" w:rsidP="00DD3ED0">
            <w:r>
              <w:rPr>
                <w:bCs/>
              </w:rPr>
              <w:t>37</w:t>
            </w:r>
            <w:r>
              <w:t xml:space="preserve"> hours, with flexible working pattern to meet the aims of the service</w:t>
            </w:r>
            <w:r w:rsidR="005C6495" w:rsidRPr="005C6495">
              <w:rPr>
                <w:rFonts w:ascii="Arial" w:hAnsi="Arial" w:cs="Arial"/>
              </w:rPr>
              <w:t>.</w:t>
            </w:r>
          </w:p>
        </w:tc>
      </w:tr>
      <w:tr w:rsidR="00114762" w:rsidRPr="009F0647" w14:paraId="2D3F65CB" w14:textId="77777777" w:rsidTr="00C16E34">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40814BB" w:rsidR="00114762" w:rsidRDefault="00C16E34" w:rsidP="00DD3ED0">
            <w:r w:rsidRPr="004E788A">
              <w:rPr>
                <w:rFonts w:ascii="Arial,Bold" w:hAnsi="Arial,Bold" w:cs="Arial,Bold"/>
                <w:bCs/>
              </w:rPr>
              <w:t>Adopt Thames Valley</w:t>
            </w:r>
            <w:r>
              <w:rPr>
                <w:rFonts w:ascii="Arial,Bold" w:hAnsi="Arial,Bold" w:cs="Arial,Bold"/>
                <w:bCs/>
              </w:rPr>
              <w:t xml:space="preserve"> Regional Adoption Agency</w:t>
            </w:r>
          </w:p>
        </w:tc>
      </w:tr>
      <w:tr w:rsidR="005021D7" w:rsidRPr="009F0647" w14:paraId="2D3E1396" w14:textId="77777777" w:rsidTr="00C16E34">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E4DC837" w:rsidR="005021D7" w:rsidRDefault="00C16E34" w:rsidP="00DD3ED0">
            <w:r>
              <w:t xml:space="preserve">Oxford however could be Region Wide on occasion </w:t>
            </w:r>
          </w:p>
        </w:tc>
      </w:tr>
      <w:tr w:rsidR="00114762" w:rsidRPr="009F0647" w14:paraId="13A30B79" w14:textId="77777777" w:rsidTr="00C16E34">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63BEB13A" w:rsidR="00F50B0D" w:rsidRDefault="00B242CC" w:rsidP="00DD3ED0">
            <w:pPr>
              <w:rPr>
                <w:rFonts w:ascii="Arial" w:hAnsi="Arial" w:cs="Arial"/>
                <w:i/>
                <w:iCs/>
              </w:rPr>
            </w:pPr>
            <w:r>
              <w:rPr>
                <w:rFonts w:ascii="Arial" w:hAnsi="Arial" w:cs="Arial"/>
                <w:i/>
                <w:iCs/>
              </w:rPr>
              <w:t xml:space="preserve">Union Street, however ATV have 3 offices across the ATV </w:t>
            </w:r>
            <w:proofErr w:type="gramStart"/>
            <w:r>
              <w:rPr>
                <w:rFonts w:ascii="Arial" w:hAnsi="Arial" w:cs="Arial"/>
                <w:i/>
                <w:iCs/>
              </w:rPr>
              <w:t>Region(</w:t>
            </w:r>
            <w:proofErr w:type="gramEnd"/>
            <w:r>
              <w:rPr>
                <w:rFonts w:ascii="Arial" w:hAnsi="Arial" w:cs="Arial"/>
                <w:i/>
                <w:iCs/>
              </w:rPr>
              <w:t>Oxford, Swindon and Berkshire) that can be accessed when required.</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C16E34">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517E412" w:rsidR="00DD3ED0" w:rsidRPr="009F0647" w:rsidRDefault="00B242CC" w:rsidP="00DD3ED0">
            <w:pPr>
              <w:rPr>
                <w:rFonts w:ascii="Arial" w:hAnsi="Arial" w:cs="Arial"/>
              </w:rPr>
            </w:pPr>
            <w:r>
              <w:rPr>
                <w:rFonts w:ascii="Arial" w:hAnsi="Arial" w:cs="Arial"/>
              </w:rPr>
              <w:t>ATV600</w:t>
            </w:r>
          </w:p>
        </w:tc>
      </w:tr>
      <w:tr w:rsidR="00DD3ED0" w:rsidRPr="009F0647" w14:paraId="59366AE8" w14:textId="77777777" w:rsidTr="00C16E34">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E574281" w:rsidR="00DD3ED0" w:rsidRPr="009F0647" w:rsidRDefault="00B242CC" w:rsidP="00DD3ED0">
            <w:pPr>
              <w:rPr>
                <w:rFonts w:ascii="Arial" w:hAnsi="Arial" w:cs="Arial"/>
              </w:rPr>
            </w:pPr>
            <w:r>
              <w:rPr>
                <w:rFonts w:ascii="Arial" w:hAnsi="Arial" w:cs="Arial"/>
              </w:rPr>
              <w:t>Rachel Willis</w:t>
            </w:r>
          </w:p>
        </w:tc>
      </w:tr>
      <w:tr w:rsidR="00114762" w:rsidRPr="009F0647" w14:paraId="0564E821" w14:textId="77777777" w:rsidTr="00C16E34">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C3D4043" w:rsidR="00114762" w:rsidRPr="009F0647" w:rsidRDefault="00B242CC" w:rsidP="00DD3ED0">
            <w:pPr>
              <w:rPr>
                <w:rFonts w:ascii="Arial" w:hAnsi="Arial" w:cs="Arial"/>
              </w:rPr>
            </w:pPr>
            <w:r>
              <w:rPr>
                <w:rFonts w:ascii="Arial" w:hAnsi="Arial" w:cs="Arial"/>
              </w:rPr>
              <w:t xml:space="preserve">Birth Relatives </w:t>
            </w:r>
          </w:p>
        </w:tc>
      </w:tr>
      <w:tr w:rsidR="00E709E9" w:rsidRPr="009F0647" w14:paraId="57A77990" w14:textId="77777777" w:rsidTr="00C16E34">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3E514BC" w:rsidR="00E709E9" w:rsidRPr="009F0647" w:rsidRDefault="00B242CC"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B242CC">
        <w:tc>
          <w:tcPr>
            <w:tcW w:w="10343" w:type="dxa"/>
          </w:tcPr>
          <w:p w14:paraId="09669627" w14:textId="12A92276" w:rsidR="00B242CC" w:rsidRDefault="00B242CC" w:rsidP="00B242CC">
            <w:pPr>
              <w:pStyle w:val="ListParagraph"/>
              <w:numPr>
                <w:ilvl w:val="0"/>
                <w:numId w:val="12"/>
              </w:numPr>
              <w:jc w:val="both"/>
            </w:pPr>
            <w:r>
              <w:t xml:space="preserve">To work alongside Social Workers in the Permanence Support Team, contributing to service delivery </w:t>
            </w:r>
          </w:p>
          <w:p w14:paraId="3F9B0B38" w14:textId="77777777" w:rsidR="00B242CC" w:rsidRDefault="00B242CC" w:rsidP="00B242CC">
            <w:pPr>
              <w:pStyle w:val="ListParagraph"/>
              <w:numPr>
                <w:ilvl w:val="0"/>
                <w:numId w:val="12"/>
              </w:numPr>
              <w:jc w:val="both"/>
            </w:pPr>
            <w:r>
              <w:t xml:space="preserve">To support birth relatives of adopted children alongside a Social Work Senior Practitioner     </w:t>
            </w:r>
          </w:p>
          <w:p w14:paraId="3A0A2DE6" w14:textId="77777777" w:rsidR="00B242CC" w:rsidRDefault="00B242CC" w:rsidP="00B242CC">
            <w:pPr>
              <w:pStyle w:val="ListParagraph"/>
              <w:numPr>
                <w:ilvl w:val="0"/>
                <w:numId w:val="12"/>
              </w:numPr>
              <w:jc w:val="both"/>
            </w:pPr>
            <w:r>
              <w:t>Direct work with birth relatives.</w:t>
            </w:r>
          </w:p>
          <w:p w14:paraId="338FA021" w14:textId="77777777" w:rsidR="00B242CC" w:rsidRDefault="00B242CC" w:rsidP="00B242CC">
            <w:pPr>
              <w:pStyle w:val="ListParagraph"/>
              <w:numPr>
                <w:ilvl w:val="0"/>
                <w:numId w:val="12"/>
              </w:numPr>
              <w:jc w:val="both"/>
            </w:pPr>
            <w:r>
              <w:t xml:space="preserve">Support with birth parent / adopter </w:t>
            </w:r>
            <w:proofErr w:type="gramStart"/>
            <w:r>
              <w:t>meetings</w:t>
            </w:r>
            <w:proofErr w:type="gramEnd"/>
            <w:r>
              <w:t xml:space="preserve"> </w:t>
            </w:r>
          </w:p>
          <w:p w14:paraId="27FEE815" w14:textId="77777777" w:rsidR="00B242CC" w:rsidRPr="0050389D" w:rsidRDefault="00B242CC" w:rsidP="00B242CC">
            <w:pPr>
              <w:pStyle w:val="ListParagraph"/>
              <w:numPr>
                <w:ilvl w:val="0"/>
                <w:numId w:val="12"/>
              </w:numPr>
              <w:autoSpaceDE w:val="0"/>
              <w:autoSpaceDN w:val="0"/>
              <w:adjustRightInd w:val="0"/>
              <w:jc w:val="both"/>
              <w:rPr>
                <w:rFonts w:ascii="Arial,Bold" w:hAnsi="Arial,Bold" w:cs="Arial,Bold"/>
                <w:bCs/>
              </w:rPr>
            </w:pPr>
            <w:r>
              <w:t xml:space="preserve">Support birth relatives with letterbox </w:t>
            </w:r>
            <w:proofErr w:type="gramStart"/>
            <w:r>
              <w:t>arrangements</w:t>
            </w:r>
            <w:proofErr w:type="gramEnd"/>
            <w:r>
              <w:t xml:space="preserve"> </w:t>
            </w:r>
          </w:p>
          <w:p w14:paraId="791A3C27" w14:textId="77777777" w:rsidR="00B242CC" w:rsidRPr="00123DD5" w:rsidRDefault="00B242CC" w:rsidP="00B242CC">
            <w:pPr>
              <w:pStyle w:val="ListParagraph"/>
              <w:numPr>
                <w:ilvl w:val="0"/>
                <w:numId w:val="12"/>
              </w:numPr>
              <w:autoSpaceDE w:val="0"/>
              <w:autoSpaceDN w:val="0"/>
              <w:adjustRightInd w:val="0"/>
              <w:jc w:val="both"/>
              <w:rPr>
                <w:rFonts w:ascii="Arial,Bold" w:hAnsi="Arial,Bold" w:cs="Arial,Bold"/>
                <w:bCs/>
              </w:rPr>
            </w:pPr>
            <w:r>
              <w:t xml:space="preserve">Support birth relatives in family-time review </w:t>
            </w:r>
            <w:proofErr w:type="gramStart"/>
            <w:r>
              <w:t>process</w:t>
            </w:r>
            <w:proofErr w:type="gramEnd"/>
          </w:p>
          <w:p w14:paraId="7E828BCA" w14:textId="77777777" w:rsidR="00B242CC" w:rsidRPr="00162155" w:rsidRDefault="00B242CC" w:rsidP="00B242CC">
            <w:pPr>
              <w:pStyle w:val="ListParagraph"/>
              <w:numPr>
                <w:ilvl w:val="0"/>
                <w:numId w:val="12"/>
              </w:numPr>
              <w:autoSpaceDE w:val="0"/>
              <w:autoSpaceDN w:val="0"/>
              <w:adjustRightInd w:val="0"/>
              <w:jc w:val="both"/>
              <w:rPr>
                <w:rFonts w:ascii="Arial,Bold" w:hAnsi="Arial,Bold" w:cs="Arial,Bold"/>
                <w:bCs/>
              </w:rPr>
            </w:pPr>
            <w:r>
              <w:t xml:space="preserve">Co-facilitate birth relative support </w:t>
            </w:r>
            <w:proofErr w:type="gramStart"/>
            <w:r>
              <w:t>groups</w:t>
            </w:r>
            <w:proofErr w:type="gramEnd"/>
            <w:r>
              <w:t xml:space="preserve"> </w:t>
            </w:r>
          </w:p>
          <w:p w14:paraId="13F97B69" w14:textId="7139CCAD" w:rsidR="0065462D" w:rsidRPr="00EA6D19" w:rsidRDefault="0065462D" w:rsidP="00B26C50">
            <w:pPr>
              <w:spacing w:before="120"/>
              <w:rPr>
                <w:rFonts w:ascii="Arial" w:hAnsi="Arial" w:cs="Arial"/>
                <w:i/>
                <w:iCs/>
                <w:kern w:val="32"/>
                <w:szCs w:val="22"/>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B242CC">
        <w:trPr>
          <w:trHeight w:val="859"/>
        </w:trPr>
        <w:tc>
          <w:tcPr>
            <w:tcW w:w="10343" w:type="dxa"/>
          </w:tcPr>
          <w:p w14:paraId="75784CE5" w14:textId="77777777" w:rsidR="00B242CC" w:rsidRDefault="00B242CC" w:rsidP="00B242CC">
            <w:pPr>
              <w:autoSpaceDE w:val="0"/>
              <w:autoSpaceDN w:val="0"/>
              <w:adjustRightInd w:val="0"/>
              <w:jc w:val="both"/>
              <w:rPr>
                <w:rFonts w:ascii="Arial,Bold" w:hAnsi="Arial,Bold" w:cs="Arial,Bold"/>
                <w:b/>
                <w:bCs/>
              </w:rPr>
            </w:pPr>
          </w:p>
          <w:p w14:paraId="232AD292" w14:textId="77777777" w:rsidR="00B242CC" w:rsidRPr="0034086A" w:rsidRDefault="00B242CC" w:rsidP="00B242CC">
            <w:pPr>
              <w:pStyle w:val="ListParagraph"/>
              <w:numPr>
                <w:ilvl w:val="0"/>
                <w:numId w:val="11"/>
              </w:numPr>
              <w:autoSpaceDE w:val="0"/>
              <w:autoSpaceDN w:val="0"/>
              <w:adjustRightInd w:val="0"/>
              <w:jc w:val="both"/>
            </w:pPr>
            <w:r w:rsidRPr="00162155">
              <w:rPr>
                <w:rFonts w:ascii="Arial,Bold" w:hAnsi="Arial,Bold" w:cs="Arial,Bold"/>
                <w:bCs/>
              </w:rPr>
              <w:t>To be a point of contact and p</w:t>
            </w:r>
            <w:r>
              <w:rPr>
                <w:rFonts w:ascii="Arial,Bold" w:hAnsi="Arial,Bold" w:cs="Arial,Bold"/>
                <w:bCs/>
              </w:rPr>
              <w:t xml:space="preserve">rovide support to birth relatives contacting Permanence Support. </w:t>
            </w:r>
          </w:p>
          <w:p w14:paraId="3CDCFBBD" w14:textId="77777777" w:rsidR="00B242CC" w:rsidRPr="0034086A" w:rsidRDefault="00B242CC" w:rsidP="00B242CC">
            <w:pPr>
              <w:pStyle w:val="ListParagraph"/>
              <w:autoSpaceDE w:val="0"/>
              <w:autoSpaceDN w:val="0"/>
              <w:adjustRightInd w:val="0"/>
              <w:ind w:left="644"/>
              <w:jc w:val="both"/>
            </w:pPr>
          </w:p>
          <w:p w14:paraId="04B24D31" w14:textId="77777777" w:rsidR="00B242CC" w:rsidRPr="0034086A" w:rsidRDefault="00B242CC" w:rsidP="00B242CC">
            <w:pPr>
              <w:pStyle w:val="ListParagraph"/>
              <w:numPr>
                <w:ilvl w:val="0"/>
                <w:numId w:val="11"/>
              </w:numPr>
              <w:autoSpaceDE w:val="0"/>
              <w:autoSpaceDN w:val="0"/>
              <w:adjustRightInd w:val="0"/>
              <w:jc w:val="both"/>
            </w:pPr>
            <w:r w:rsidRPr="00162155">
              <w:rPr>
                <w:rFonts w:ascii="Arial,Bold" w:hAnsi="Arial,Bold" w:cs="Arial,Bold"/>
                <w:bCs/>
              </w:rPr>
              <w:t xml:space="preserve">To support and deliver </w:t>
            </w:r>
            <w:r>
              <w:rPr>
                <w:rFonts w:ascii="Arial,Bold" w:hAnsi="Arial,Bold" w:cs="Arial,Bold"/>
                <w:bCs/>
              </w:rPr>
              <w:t>support groups for birth relatives</w:t>
            </w:r>
            <w:r w:rsidRPr="00162155">
              <w:rPr>
                <w:rFonts w:ascii="Arial,Bold" w:hAnsi="Arial,Bold" w:cs="Arial,Bold"/>
                <w:bCs/>
              </w:rPr>
              <w:t xml:space="preserve">. </w:t>
            </w:r>
          </w:p>
          <w:p w14:paraId="474807DF" w14:textId="77777777" w:rsidR="00B242CC" w:rsidRDefault="00B242CC" w:rsidP="00B242CC">
            <w:pPr>
              <w:autoSpaceDE w:val="0"/>
              <w:autoSpaceDN w:val="0"/>
              <w:adjustRightInd w:val="0"/>
              <w:jc w:val="both"/>
            </w:pPr>
          </w:p>
          <w:p w14:paraId="3162E342" w14:textId="77777777" w:rsidR="00B242CC" w:rsidRDefault="00B242CC" w:rsidP="00B242CC">
            <w:pPr>
              <w:pStyle w:val="ListParagraph"/>
              <w:numPr>
                <w:ilvl w:val="0"/>
                <w:numId w:val="11"/>
              </w:numPr>
              <w:autoSpaceDE w:val="0"/>
              <w:autoSpaceDN w:val="0"/>
              <w:adjustRightInd w:val="0"/>
              <w:jc w:val="both"/>
            </w:pPr>
            <w:r>
              <w:t xml:space="preserve">To support birth relatives to engage with, and overcome challenges faced with letterbox arrangements.  </w:t>
            </w:r>
          </w:p>
          <w:p w14:paraId="39B52E5F" w14:textId="77777777" w:rsidR="00B242CC" w:rsidRDefault="00B242CC" w:rsidP="00B242CC">
            <w:pPr>
              <w:pStyle w:val="ListParagraph"/>
              <w:jc w:val="both"/>
            </w:pPr>
          </w:p>
          <w:p w14:paraId="76C0D2B7" w14:textId="77777777" w:rsidR="00B242CC" w:rsidRDefault="00B242CC" w:rsidP="00B242CC">
            <w:pPr>
              <w:pStyle w:val="ListParagraph"/>
              <w:numPr>
                <w:ilvl w:val="0"/>
                <w:numId w:val="11"/>
              </w:numPr>
              <w:autoSpaceDE w:val="0"/>
              <w:autoSpaceDN w:val="0"/>
              <w:adjustRightInd w:val="0"/>
              <w:jc w:val="both"/>
            </w:pPr>
            <w:r>
              <w:t xml:space="preserve">Where appropriate, to support birth relatives with changes to family time arrangements and in family time review meetings.  </w:t>
            </w:r>
          </w:p>
          <w:p w14:paraId="5E60BF5F" w14:textId="77777777" w:rsidR="00B242CC" w:rsidRPr="003344C1" w:rsidRDefault="00B242CC" w:rsidP="00B242CC">
            <w:pPr>
              <w:pStyle w:val="ListParagraph"/>
              <w:jc w:val="both"/>
              <w:rPr>
                <w:color w:val="000000" w:themeColor="text1"/>
              </w:rPr>
            </w:pPr>
          </w:p>
          <w:p w14:paraId="409A9A52" w14:textId="77777777" w:rsidR="00B242CC" w:rsidRDefault="00B242CC" w:rsidP="00B242CC">
            <w:pPr>
              <w:pStyle w:val="ListParagraph"/>
              <w:numPr>
                <w:ilvl w:val="0"/>
                <w:numId w:val="11"/>
              </w:numPr>
              <w:autoSpaceDE w:val="0"/>
              <w:autoSpaceDN w:val="0"/>
              <w:adjustRightInd w:val="0"/>
              <w:jc w:val="both"/>
            </w:pPr>
            <w:r w:rsidRPr="00162155">
              <w:t>T</w:t>
            </w:r>
            <w:r w:rsidRPr="00162155">
              <w:rPr>
                <w:color w:val="000000" w:themeColor="text1"/>
              </w:rPr>
              <w:t xml:space="preserve">o </w:t>
            </w:r>
            <w:r>
              <w:t xml:space="preserve">support birth relatives to develop their understanding of their child’s journey into adoption. </w:t>
            </w:r>
          </w:p>
          <w:p w14:paraId="061F0A78" w14:textId="77777777" w:rsidR="00B242CC" w:rsidRDefault="00B242CC" w:rsidP="00B242CC">
            <w:pPr>
              <w:autoSpaceDE w:val="0"/>
              <w:autoSpaceDN w:val="0"/>
              <w:adjustRightInd w:val="0"/>
              <w:jc w:val="both"/>
            </w:pPr>
          </w:p>
          <w:p w14:paraId="6FE1466D" w14:textId="77777777" w:rsidR="00B242CC" w:rsidRDefault="00B242CC" w:rsidP="00B242CC">
            <w:pPr>
              <w:pStyle w:val="ListParagraph"/>
              <w:numPr>
                <w:ilvl w:val="0"/>
                <w:numId w:val="11"/>
              </w:numPr>
              <w:autoSpaceDE w:val="0"/>
              <w:autoSpaceDN w:val="0"/>
              <w:adjustRightInd w:val="0"/>
              <w:jc w:val="both"/>
            </w:pPr>
            <w:r>
              <w:t xml:space="preserve">With Permanence </w:t>
            </w:r>
            <w:proofErr w:type="gramStart"/>
            <w:r>
              <w:t>Support  team</w:t>
            </w:r>
            <w:proofErr w:type="gramEnd"/>
            <w:r>
              <w:t xml:space="preserve"> Social Workers, to support with annual events and family fun days. </w:t>
            </w:r>
          </w:p>
          <w:p w14:paraId="3057C394" w14:textId="77777777" w:rsidR="00B242CC" w:rsidRDefault="00B242CC" w:rsidP="00B242CC">
            <w:pPr>
              <w:autoSpaceDE w:val="0"/>
              <w:autoSpaceDN w:val="0"/>
              <w:adjustRightInd w:val="0"/>
              <w:jc w:val="both"/>
            </w:pPr>
          </w:p>
          <w:p w14:paraId="31F6C189" w14:textId="77777777" w:rsidR="00B242CC" w:rsidRDefault="00B242CC" w:rsidP="00B242CC">
            <w:pPr>
              <w:pStyle w:val="ListParagraph"/>
              <w:numPr>
                <w:ilvl w:val="0"/>
                <w:numId w:val="11"/>
              </w:numPr>
              <w:autoSpaceDE w:val="0"/>
              <w:autoSpaceDN w:val="0"/>
              <w:adjustRightInd w:val="0"/>
              <w:jc w:val="both"/>
            </w:pPr>
            <w:r>
              <w:t xml:space="preserve">Record any contacts on the electronic case record system to the agreed standard and within timescales.   </w:t>
            </w:r>
          </w:p>
          <w:p w14:paraId="626B6428" w14:textId="77777777" w:rsidR="00B242CC" w:rsidRDefault="00B242CC" w:rsidP="00B242CC">
            <w:pPr>
              <w:autoSpaceDE w:val="0"/>
              <w:autoSpaceDN w:val="0"/>
              <w:adjustRightInd w:val="0"/>
              <w:jc w:val="both"/>
            </w:pPr>
            <w:r>
              <w:t xml:space="preserve">     </w:t>
            </w:r>
          </w:p>
          <w:p w14:paraId="4CEE45FF" w14:textId="77777777" w:rsidR="00B242CC" w:rsidRDefault="00B242CC" w:rsidP="00B242CC">
            <w:pPr>
              <w:pStyle w:val="ListParagraph"/>
              <w:autoSpaceDE w:val="0"/>
              <w:autoSpaceDN w:val="0"/>
              <w:adjustRightInd w:val="0"/>
              <w:ind w:left="644"/>
              <w:jc w:val="both"/>
            </w:pPr>
          </w:p>
          <w:p w14:paraId="6C001DF4" w14:textId="77777777" w:rsidR="00B242CC" w:rsidRPr="00162155" w:rsidRDefault="00B242CC" w:rsidP="00B242CC">
            <w:pPr>
              <w:pStyle w:val="ListParagraph"/>
              <w:numPr>
                <w:ilvl w:val="0"/>
                <w:numId w:val="11"/>
              </w:numPr>
              <w:autoSpaceDE w:val="0"/>
              <w:autoSpaceDN w:val="0"/>
              <w:adjustRightInd w:val="0"/>
              <w:jc w:val="both"/>
              <w:rPr>
                <w:color w:val="000000" w:themeColor="text1"/>
              </w:rPr>
            </w:pPr>
            <w:r>
              <w:t xml:space="preserve">To work with the Team Managers, or Information Analyst, regarding collection of birth relative data.  Assist with preparation of reports on a monthly, </w:t>
            </w:r>
            <w:proofErr w:type="gramStart"/>
            <w:r>
              <w:t>quarterly</w:t>
            </w:r>
            <w:proofErr w:type="gramEnd"/>
            <w:r>
              <w:t xml:space="preserve"> and yearly basis.   </w:t>
            </w:r>
          </w:p>
          <w:p w14:paraId="5B89FD12" w14:textId="77777777" w:rsidR="00B242CC" w:rsidRPr="002069A7" w:rsidRDefault="00B242CC" w:rsidP="00B242CC">
            <w:pPr>
              <w:pStyle w:val="ListParagraph"/>
              <w:autoSpaceDE w:val="0"/>
              <w:autoSpaceDN w:val="0"/>
              <w:adjustRightInd w:val="0"/>
              <w:ind w:left="644"/>
              <w:jc w:val="both"/>
              <w:rPr>
                <w:color w:val="000000" w:themeColor="text1"/>
              </w:rPr>
            </w:pPr>
          </w:p>
          <w:p w14:paraId="57BE76E0" w14:textId="77777777" w:rsidR="00B242CC" w:rsidRDefault="00B242CC" w:rsidP="00B242CC">
            <w:pPr>
              <w:pStyle w:val="ListParagraph"/>
              <w:numPr>
                <w:ilvl w:val="0"/>
                <w:numId w:val="11"/>
              </w:numPr>
              <w:autoSpaceDE w:val="0"/>
              <w:autoSpaceDN w:val="0"/>
              <w:adjustRightInd w:val="0"/>
              <w:jc w:val="both"/>
            </w:pPr>
            <w:r>
              <w:t>Contribute to the development of Adopt Thames Valley.</w:t>
            </w:r>
          </w:p>
          <w:p w14:paraId="40E35953" w14:textId="77777777" w:rsidR="00B242CC" w:rsidRDefault="00B242CC" w:rsidP="00B242CC">
            <w:pPr>
              <w:pStyle w:val="ListParagraph"/>
              <w:jc w:val="both"/>
            </w:pPr>
          </w:p>
          <w:p w14:paraId="6CE698D8" w14:textId="77777777" w:rsidR="00B242CC" w:rsidRDefault="00B242CC" w:rsidP="00B242CC">
            <w:pPr>
              <w:pStyle w:val="ListParagraph"/>
              <w:numPr>
                <w:ilvl w:val="0"/>
                <w:numId w:val="11"/>
              </w:numPr>
              <w:autoSpaceDE w:val="0"/>
              <w:autoSpaceDN w:val="0"/>
              <w:adjustRightInd w:val="0"/>
              <w:jc w:val="both"/>
            </w:pPr>
            <w:r w:rsidRPr="00A17A15">
              <w:t>To undertake such duties relevant to the post as may be required from</w:t>
            </w:r>
            <w:r>
              <w:t xml:space="preserve"> </w:t>
            </w:r>
            <w:r w:rsidRPr="00A17A15">
              <w:t xml:space="preserve">time to </w:t>
            </w:r>
            <w:proofErr w:type="gramStart"/>
            <w:r w:rsidRPr="00A17A15">
              <w:t>time</w:t>
            </w:r>
            <w:proofErr w:type="gramEnd"/>
          </w:p>
          <w:p w14:paraId="3EA62259" w14:textId="50CB786E" w:rsidR="00277475" w:rsidRPr="00B242CC" w:rsidRDefault="00277475" w:rsidP="00B242CC">
            <w:pPr>
              <w:pStyle w:val="ListParagraph"/>
              <w:rPr>
                <w:rFonts w:ascii="Arial" w:hAnsi="Arial" w:cs="Arial"/>
              </w:rPr>
            </w:pPr>
          </w:p>
          <w:p w14:paraId="394F2568" w14:textId="19E343A0" w:rsidR="00C57F20" w:rsidRPr="00112331" w:rsidRDefault="00C57F20" w:rsidP="00B242CC">
            <w:pPr>
              <w:pStyle w:val="ListParagraph"/>
              <w:numPr>
                <w:ilvl w:val="0"/>
                <w:numId w:val="11"/>
              </w:num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3D3D81">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3D3D81">
        <w:tc>
          <w:tcPr>
            <w:tcW w:w="4015" w:type="pct"/>
          </w:tcPr>
          <w:p w14:paraId="191EF743" w14:textId="4D1C1B26" w:rsidR="003D3D81" w:rsidRPr="003D3D81" w:rsidRDefault="003D3D81" w:rsidP="003D3D81">
            <w:pPr>
              <w:rPr>
                <w:rFonts w:ascii="Arial" w:eastAsia="Calibri" w:hAnsi="Arial" w:cs="Arial"/>
                <w:sz w:val="24"/>
              </w:rPr>
            </w:pPr>
            <w:r w:rsidRPr="003D3D81">
              <w:rPr>
                <w:rFonts w:ascii="Arial" w:eastAsia="Calibri" w:hAnsi="Arial" w:cs="Arial"/>
                <w:w w:val="103"/>
                <w:sz w:val="24"/>
              </w:rPr>
              <w:t>Evidence of good standard of education</w:t>
            </w:r>
            <w:r w:rsidRPr="003D3D81">
              <w:rPr>
                <w:rFonts w:ascii="Arial" w:eastAsia="Calibri" w:hAnsi="Arial" w:cs="Arial"/>
                <w:sz w:val="24"/>
              </w:rPr>
              <w:t xml:space="preserve"> </w:t>
            </w:r>
          </w:p>
          <w:p w14:paraId="1C3AF171" w14:textId="5BA05383" w:rsidR="00DA7303" w:rsidRPr="00925E8C" w:rsidRDefault="00DA7303" w:rsidP="003D3D81">
            <w:pPr>
              <w:rPr>
                <w:rFonts w:ascii="Arial" w:hAnsi="Arial" w:cs="Arial"/>
                <w:color w:val="000000"/>
                <w:szCs w:val="22"/>
                <w:lang w:eastAsia="en-GB"/>
              </w:rPr>
            </w:pPr>
          </w:p>
        </w:tc>
        <w:tc>
          <w:tcPr>
            <w:tcW w:w="985" w:type="pct"/>
          </w:tcPr>
          <w:p w14:paraId="1C4D3E4A" w14:textId="4115C13A" w:rsidR="00114762" w:rsidRPr="00925E8C" w:rsidRDefault="003D3D81" w:rsidP="007A55C8">
            <w:pPr>
              <w:spacing w:before="120" w:after="120"/>
              <w:jc w:val="both"/>
              <w:rPr>
                <w:rFonts w:ascii="Arial" w:hAnsi="Arial" w:cs="Arial"/>
                <w:szCs w:val="22"/>
              </w:rPr>
            </w:pPr>
            <w:r>
              <w:rPr>
                <w:rFonts w:ascii="Arial" w:hAnsi="Arial" w:cs="Arial"/>
                <w:szCs w:val="22"/>
              </w:rPr>
              <w:t>D, CV</w:t>
            </w:r>
          </w:p>
        </w:tc>
      </w:tr>
      <w:tr w:rsidR="00114762" w:rsidRPr="009F0647" w14:paraId="3F9D28AE" w14:textId="77777777" w:rsidTr="003D3D81">
        <w:tc>
          <w:tcPr>
            <w:tcW w:w="4015" w:type="pct"/>
          </w:tcPr>
          <w:p w14:paraId="1B300F78" w14:textId="77777777" w:rsidR="003D3D81" w:rsidRPr="003D3D81" w:rsidRDefault="003D3D81" w:rsidP="003D3D81">
            <w:pPr>
              <w:contextualSpacing/>
              <w:rPr>
                <w:rFonts w:ascii="Arial" w:eastAsia="Calibri" w:hAnsi="Arial" w:cs="Arial"/>
                <w:sz w:val="24"/>
              </w:rPr>
            </w:pPr>
            <w:r w:rsidRPr="003D3D81">
              <w:rPr>
                <w:rFonts w:ascii="Arial" w:eastAsia="Calibri" w:hAnsi="Arial" w:cs="Arial"/>
                <w:sz w:val="24"/>
              </w:rPr>
              <w:t xml:space="preserve">Communication skills (verbal, written, interpersonal) with all age groups. </w:t>
            </w:r>
          </w:p>
          <w:p w14:paraId="7F6E0554" w14:textId="229C2767" w:rsidR="00114762" w:rsidRPr="00925E8C" w:rsidRDefault="00114762" w:rsidP="00C927F1">
            <w:pPr>
              <w:spacing w:before="120" w:after="120"/>
              <w:jc w:val="both"/>
              <w:rPr>
                <w:rFonts w:ascii="Arial" w:hAnsi="Arial" w:cs="Arial"/>
                <w:szCs w:val="22"/>
              </w:rPr>
            </w:pPr>
          </w:p>
        </w:tc>
        <w:tc>
          <w:tcPr>
            <w:tcW w:w="985" w:type="pct"/>
          </w:tcPr>
          <w:p w14:paraId="3ACF592F" w14:textId="65721007" w:rsidR="00114762" w:rsidRPr="00925E8C" w:rsidRDefault="007B5AC8" w:rsidP="007A55C8">
            <w:pPr>
              <w:spacing w:before="120" w:after="120"/>
              <w:jc w:val="both"/>
              <w:rPr>
                <w:rFonts w:ascii="Arial" w:hAnsi="Arial" w:cs="Arial"/>
                <w:szCs w:val="22"/>
              </w:rPr>
            </w:pPr>
            <w:r>
              <w:rPr>
                <w:rFonts w:ascii="Arial" w:hAnsi="Arial" w:cs="Arial"/>
                <w:szCs w:val="22"/>
              </w:rPr>
              <w:t>I</w:t>
            </w:r>
          </w:p>
        </w:tc>
      </w:tr>
      <w:tr w:rsidR="00114762" w:rsidRPr="009F0647" w14:paraId="26CC1E89" w14:textId="77777777" w:rsidTr="003D3D81">
        <w:tc>
          <w:tcPr>
            <w:tcW w:w="4015" w:type="pct"/>
          </w:tcPr>
          <w:p w14:paraId="740FB16F" w14:textId="77777777" w:rsidR="003D3D81" w:rsidRPr="003D3D81" w:rsidRDefault="003D3D81" w:rsidP="003D3D81">
            <w:pPr>
              <w:contextualSpacing/>
              <w:rPr>
                <w:rFonts w:ascii="Arial" w:eastAsia="Calibri" w:hAnsi="Arial" w:cs="Arial"/>
                <w:sz w:val="24"/>
              </w:rPr>
            </w:pPr>
            <w:r w:rsidRPr="003D3D81">
              <w:rPr>
                <w:rFonts w:ascii="Arial" w:eastAsia="Calibri" w:hAnsi="Arial" w:cs="Arial"/>
                <w:sz w:val="24"/>
              </w:rPr>
              <w:t>Demonstrable listening skills</w:t>
            </w:r>
          </w:p>
          <w:p w14:paraId="0B2E756E" w14:textId="7337E56C" w:rsidR="00114762" w:rsidRPr="00112331" w:rsidRDefault="00114762" w:rsidP="00EA6D19">
            <w:pPr>
              <w:autoSpaceDE w:val="0"/>
              <w:autoSpaceDN w:val="0"/>
              <w:adjustRightInd w:val="0"/>
              <w:spacing w:after="120"/>
              <w:jc w:val="both"/>
              <w:rPr>
                <w:rFonts w:ascii="Arial" w:hAnsi="Arial" w:cs="Arial"/>
                <w:szCs w:val="22"/>
              </w:rPr>
            </w:pPr>
          </w:p>
        </w:tc>
        <w:tc>
          <w:tcPr>
            <w:tcW w:w="985" w:type="pct"/>
          </w:tcPr>
          <w:p w14:paraId="105BA4C0" w14:textId="63DDC1FE" w:rsidR="00114762" w:rsidRPr="00925E8C" w:rsidRDefault="007B5AC8" w:rsidP="007A55C8">
            <w:pPr>
              <w:spacing w:before="120" w:after="120"/>
              <w:jc w:val="both"/>
              <w:rPr>
                <w:rFonts w:ascii="Arial" w:hAnsi="Arial" w:cs="Arial"/>
                <w:szCs w:val="22"/>
              </w:rPr>
            </w:pPr>
            <w:r>
              <w:rPr>
                <w:rFonts w:ascii="Arial" w:hAnsi="Arial" w:cs="Arial"/>
                <w:szCs w:val="22"/>
              </w:rPr>
              <w:t>I</w:t>
            </w:r>
          </w:p>
        </w:tc>
      </w:tr>
      <w:tr w:rsidR="00114762" w:rsidRPr="009F0647" w14:paraId="1B292C93" w14:textId="77777777" w:rsidTr="003D3D81">
        <w:tc>
          <w:tcPr>
            <w:tcW w:w="4015" w:type="pct"/>
          </w:tcPr>
          <w:p w14:paraId="77EBBAA1" w14:textId="77777777" w:rsidR="003D3D81" w:rsidRPr="003D3D81" w:rsidRDefault="003D3D81" w:rsidP="003D3D81">
            <w:pPr>
              <w:contextualSpacing/>
              <w:rPr>
                <w:rFonts w:ascii="Arial" w:eastAsia="Calibri" w:hAnsi="Arial" w:cs="Arial"/>
                <w:sz w:val="24"/>
              </w:rPr>
            </w:pPr>
            <w:r w:rsidRPr="003D3D81">
              <w:rPr>
                <w:rFonts w:ascii="Arial" w:eastAsia="Calibri" w:hAnsi="Arial" w:cs="Arial"/>
                <w:sz w:val="24"/>
              </w:rPr>
              <w:t xml:space="preserve">Ability to communicate with groups and </w:t>
            </w:r>
            <w:proofErr w:type="gramStart"/>
            <w:r w:rsidRPr="003D3D81">
              <w:rPr>
                <w:rFonts w:ascii="Arial" w:eastAsia="Calibri" w:hAnsi="Arial" w:cs="Arial"/>
                <w:sz w:val="24"/>
              </w:rPr>
              <w:t>individuals</w:t>
            </w:r>
            <w:proofErr w:type="gramEnd"/>
          </w:p>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4D682B3A" w:rsidR="00114762" w:rsidRPr="00925E8C" w:rsidRDefault="007B5AC8" w:rsidP="007A55C8">
            <w:pPr>
              <w:spacing w:before="120" w:after="120"/>
              <w:jc w:val="both"/>
              <w:rPr>
                <w:rFonts w:ascii="Arial" w:hAnsi="Arial" w:cs="Arial"/>
                <w:szCs w:val="22"/>
              </w:rPr>
            </w:pPr>
            <w:r>
              <w:rPr>
                <w:rFonts w:ascii="Arial" w:hAnsi="Arial" w:cs="Arial"/>
                <w:szCs w:val="22"/>
              </w:rPr>
              <w:t>I</w:t>
            </w:r>
          </w:p>
        </w:tc>
      </w:tr>
      <w:tr w:rsidR="00114762" w:rsidRPr="009F0647" w14:paraId="55A1407B" w14:textId="77777777" w:rsidTr="003D3D81">
        <w:tc>
          <w:tcPr>
            <w:tcW w:w="4015" w:type="pct"/>
          </w:tcPr>
          <w:p w14:paraId="0FA8A136" w14:textId="30105389" w:rsidR="008802E7" w:rsidRPr="00112331" w:rsidRDefault="008802E7" w:rsidP="008802E7">
            <w:pPr>
              <w:overflowPunct w:val="0"/>
              <w:autoSpaceDE w:val="0"/>
              <w:autoSpaceDN w:val="0"/>
              <w:adjustRightInd w:val="0"/>
              <w:jc w:val="both"/>
              <w:textAlignment w:val="baseline"/>
              <w:rPr>
                <w:rFonts w:ascii="Arial" w:hAnsi="Arial" w:cs="Arial"/>
                <w:szCs w:val="22"/>
              </w:rPr>
            </w:pPr>
          </w:p>
          <w:p w14:paraId="420D9E8E" w14:textId="77777777" w:rsidR="003D3D81" w:rsidRPr="003D3D81" w:rsidRDefault="003D3D81" w:rsidP="003D3D81">
            <w:pPr>
              <w:spacing w:after="200" w:line="276" w:lineRule="auto"/>
              <w:contextualSpacing/>
              <w:rPr>
                <w:rFonts w:ascii="Arial" w:hAnsi="Arial" w:cs="Arial"/>
                <w:sz w:val="24"/>
                <w:lang w:val="en-US"/>
              </w:rPr>
            </w:pPr>
            <w:r w:rsidRPr="003D3D81">
              <w:rPr>
                <w:rFonts w:ascii="Arial" w:hAnsi="Arial" w:cs="Arial"/>
                <w:sz w:val="24"/>
                <w:lang w:val="en-US"/>
              </w:rPr>
              <w:t xml:space="preserve">IT skills and experience.  Ability and willingness to train and train others to operate computer information systems.   </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304F36E0" w:rsidR="00114762" w:rsidRPr="00925E8C" w:rsidRDefault="007B5AC8" w:rsidP="007A55C8">
            <w:pPr>
              <w:spacing w:before="120" w:after="120"/>
              <w:jc w:val="both"/>
              <w:rPr>
                <w:rFonts w:ascii="Arial" w:hAnsi="Arial" w:cs="Arial"/>
                <w:szCs w:val="22"/>
              </w:rPr>
            </w:pPr>
            <w:r>
              <w:rPr>
                <w:rFonts w:ascii="Arial" w:hAnsi="Arial" w:cs="Arial"/>
                <w:szCs w:val="22"/>
              </w:rPr>
              <w:t>I</w:t>
            </w:r>
          </w:p>
        </w:tc>
      </w:tr>
      <w:tr w:rsidR="00114762" w:rsidRPr="009F0647" w14:paraId="5254FEB9" w14:textId="77777777" w:rsidTr="003D3D81">
        <w:tc>
          <w:tcPr>
            <w:tcW w:w="4015" w:type="pct"/>
          </w:tcPr>
          <w:p w14:paraId="2E853E45" w14:textId="77777777" w:rsidR="003D3D81" w:rsidRPr="003D3D81" w:rsidRDefault="003D3D81" w:rsidP="003D3D81">
            <w:pPr>
              <w:spacing w:after="200" w:line="276" w:lineRule="auto"/>
              <w:contextualSpacing/>
              <w:rPr>
                <w:rFonts w:ascii="Arial" w:hAnsi="Arial" w:cs="Arial"/>
                <w:sz w:val="24"/>
                <w:lang w:val="en-US"/>
              </w:rPr>
            </w:pPr>
            <w:r w:rsidRPr="003D3D81">
              <w:rPr>
                <w:rFonts w:ascii="Arial" w:hAnsi="Arial" w:cs="Arial"/>
                <w:sz w:val="24"/>
                <w:lang w:val="en-US"/>
              </w:rPr>
              <w:t xml:space="preserve">Proven experience of working with children and adults </w:t>
            </w:r>
          </w:p>
          <w:p w14:paraId="2633829B" w14:textId="572072D0"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1263892" w14:textId="69F8EAF1" w:rsidR="00114762" w:rsidRPr="00925E8C" w:rsidRDefault="007B5AC8" w:rsidP="007A55C8">
            <w:pPr>
              <w:spacing w:before="120" w:after="120"/>
              <w:jc w:val="both"/>
              <w:rPr>
                <w:rFonts w:ascii="Arial" w:hAnsi="Arial" w:cs="Arial"/>
                <w:szCs w:val="22"/>
              </w:rPr>
            </w:pPr>
            <w:r>
              <w:rPr>
                <w:rFonts w:ascii="Arial" w:hAnsi="Arial" w:cs="Arial"/>
                <w:szCs w:val="22"/>
              </w:rPr>
              <w:t>I</w:t>
            </w:r>
          </w:p>
        </w:tc>
      </w:tr>
      <w:tr w:rsidR="00114762" w:rsidRPr="009F0647" w14:paraId="0CD91B74" w14:textId="77777777" w:rsidTr="003D3D81">
        <w:trPr>
          <w:trHeight w:val="510"/>
        </w:trPr>
        <w:tc>
          <w:tcPr>
            <w:tcW w:w="4015" w:type="pct"/>
          </w:tcPr>
          <w:p w14:paraId="2F8B97FF" w14:textId="77777777" w:rsidR="003D3D81" w:rsidRPr="003D3D81" w:rsidRDefault="003D3D81" w:rsidP="003D3D81">
            <w:pPr>
              <w:spacing w:after="200" w:line="276" w:lineRule="auto"/>
              <w:contextualSpacing/>
              <w:rPr>
                <w:rFonts w:ascii="Arial" w:hAnsi="Arial" w:cs="Arial"/>
                <w:sz w:val="24"/>
                <w:lang w:val="en-US"/>
              </w:rPr>
            </w:pPr>
            <w:r w:rsidRPr="003D3D81">
              <w:rPr>
                <w:rFonts w:ascii="Arial" w:hAnsi="Arial" w:cs="Arial"/>
                <w:sz w:val="24"/>
                <w:lang w:val="en-US"/>
              </w:rPr>
              <w:t xml:space="preserve">Ability to assess and </w:t>
            </w:r>
            <w:proofErr w:type="spellStart"/>
            <w:r w:rsidRPr="003D3D81">
              <w:rPr>
                <w:rFonts w:ascii="Arial" w:hAnsi="Arial" w:cs="Arial"/>
                <w:sz w:val="24"/>
                <w:lang w:val="en-US"/>
              </w:rPr>
              <w:t>analyse</w:t>
            </w:r>
            <w:proofErr w:type="spellEnd"/>
            <w:r w:rsidRPr="003D3D81">
              <w:rPr>
                <w:rFonts w:ascii="Arial" w:hAnsi="Arial" w:cs="Arial"/>
                <w:sz w:val="24"/>
                <w:lang w:val="en-US"/>
              </w:rPr>
              <w:t xml:space="preserve"> information and prepare reports on that </w:t>
            </w:r>
            <w:proofErr w:type="gramStart"/>
            <w:r w:rsidRPr="003D3D81">
              <w:rPr>
                <w:rFonts w:ascii="Arial" w:hAnsi="Arial" w:cs="Arial"/>
                <w:sz w:val="24"/>
                <w:lang w:val="en-US"/>
              </w:rPr>
              <w:t>information</w:t>
            </w:r>
            <w:proofErr w:type="gramEnd"/>
          </w:p>
          <w:p w14:paraId="21BCD633" w14:textId="1BD34D6E" w:rsidR="00114762" w:rsidRPr="00112331" w:rsidRDefault="00114762" w:rsidP="00C927F1">
            <w:pPr>
              <w:spacing w:before="120" w:after="120"/>
              <w:jc w:val="both"/>
              <w:rPr>
                <w:rFonts w:ascii="Arial" w:hAnsi="Arial" w:cs="Arial"/>
                <w:szCs w:val="22"/>
              </w:rPr>
            </w:pPr>
          </w:p>
        </w:tc>
        <w:tc>
          <w:tcPr>
            <w:tcW w:w="985" w:type="pct"/>
          </w:tcPr>
          <w:p w14:paraId="647237F2" w14:textId="0D5A08E7" w:rsidR="00114762" w:rsidRPr="00925E8C" w:rsidRDefault="007B5AC8" w:rsidP="007A55C8">
            <w:pPr>
              <w:spacing w:before="120" w:after="120"/>
              <w:jc w:val="both"/>
              <w:rPr>
                <w:rFonts w:ascii="Arial" w:hAnsi="Arial" w:cs="Arial"/>
                <w:szCs w:val="22"/>
              </w:rPr>
            </w:pPr>
            <w:r>
              <w:rPr>
                <w:rFonts w:ascii="Arial" w:hAnsi="Arial" w:cs="Arial"/>
                <w:szCs w:val="22"/>
              </w:rPr>
              <w:t>I</w:t>
            </w:r>
          </w:p>
        </w:tc>
      </w:tr>
      <w:tr w:rsidR="00114762" w:rsidRPr="009F0647" w14:paraId="1B8FC6BF" w14:textId="77777777" w:rsidTr="003D3D81">
        <w:trPr>
          <w:trHeight w:val="510"/>
        </w:trPr>
        <w:tc>
          <w:tcPr>
            <w:tcW w:w="4015" w:type="pct"/>
          </w:tcPr>
          <w:p w14:paraId="1B90B82D" w14:textId="77777777" w:rsidR="003D3D81" w:rsidRPr="003D3D81" w:rsidRDefault="003D3D81" w:rsidP="003D3D81">
            <w:pPr>
              <w:spacing w:after="200" w:line="276" w:lineRule="auto"/>
              <w:contextualSpacing/>
              <w:rPr>
                <w:rFonts w:ascii="Arial" w:hAnsi="Arial" w:cs="Arial"/>
                <w:sz w:val="24"/>
                <w:lang w:val="en-US"/>
              </w:rPr>
            </w:pPr>
            <w:r w:rsidRPr="003D3D81">
              <w:rPr>
                <w:rFonts w:ascii="Arial" w:hAnsi="Arial" w:cs="Arial"/>
                <w:sz w:val="24"/>
                <w:lang w:val="en-US"/>
              </w:rPr>
              <w:t xml:space="preserve">Ability to work in an inclusive/non-discriminatory </w:t>
            </w:r>
            <w:proofErr w:type="gramStart"/>
            <w:r w:rsidRPr="003D3D81">
              <w:rPr>
                <w:rFonts w:ascii="Arial" w:hAnsi="Arial" w:cs="Arial"/>
                <w:sz w:val="24"/>
                <w:lang w:val="en-US"/>
              </w:rPr>
              <w:t>manner</w:t>
            </w:r>
            <w:proofErr w:type="gramEnd"/>
          </w:p>
          <w:p w14:paraId="7FFEF120" w14:textId="34C784E6" w:rsidR="00114762" w:rsidRPr="00925E8C" w:rsidRDefault="00114762" w:rsidP="00C927F1">
            <w:pPr>
              <w:spacing w:before="120" w:after="120"/>
              <w:jc w:val="both"/>
              <w:rPr>
                <w:rFonts w:ascii="Arial" w:hAnsi="Arial" w:cs="Arial"/>
                <w:szCs w:val="22"/>
              </w:rPr>
            </w:pPr>
          </w:p>
        </w:tc>
        <w:tc>
          <w:tcPr>
            <w:tcW w:w="985" w:type="pct"/>
          </w:tcPr>
          <w:p w14:paraId="72755D78" w14:textId="5214483B" w:rsidR="00114762" w:rsidRPr="00925E8C" w:rsidRDefault="007B5AC8" w:rsidP="007A55C8">
            <w:pPr>
              <w:spacing w:before="120" w:after="120"/>
              <w:jc w:val="both"/>
              <w:rPr>
                <w:rFonts w:ascii="Arial" w:hAnsi="Arial" w:cs="Arial"/>
                <w:szCs w:val="22"/>
              </w:rPr>
            </w:pPr>
            <w:r>
              <w:rPr>
                <w:rFonts w:ascii="Arial" w:hAnsi="Arial" w:cs="Arial"/>
                <w:szCs w:val="22"/>
              </w:rPr>
              <w:t>I</w:t>
            </w:r>
          </w:p>
        </w:tc>
      </w:tr>
      <w:tr w:rsidR="00EF6D56" w:rsidRPr="009F0647" w14:paraId="6D9D6C05" w14:textId="77777777" w:rsidTr="003D3D81">
        <w:trPr>
          <w:trHeight w:val="70"/>
        </w:trPr>
        <w:tc>
          <w:tcPr>
            <w:tcW w:w="4015" w:type="pct"/>
          </w:tcPr>
          <w:p w14:paraId="05540B2E" w14:textId="77777777" w:rsidR="003D3D81" w:rsidRPr="003D3D81" w:rsidRDefault="003D3D81" w:rsidP="003D3D81">
            <w:pPr>
              <w:spacing w:after="200" w:line="276" w:lineRule="auto"/>
              <w:contextualSpacing/>
              <w:rPr>
                <w:rFonts w:ascii="Arial" w:hAnsi="Arial" w:cs="Arial"/>
                <w:sz w:val="24"/>
                <w:lang w:val="en-US"/>
              </w:rPr>
            </w:pPr>
            <w:r w:rsidRPr="003D3D81">
              <w:rPr>
                <w:rFonts w:ascii="Arial" w:hAnsi="Arial" w:cs="Arial"/>
                <w:sz w:val="24"/>
                <w:lang w:val="en-US"/>
              </w:rPr>
              <w:lastRenderedPageBreak/>
              <w:t xml:space="preserve">Ability to work </w:t>
            </w:r>
            <w:proofErr w:type="gramStart"/>
            <w:r w:rsidRPr="003D3D81">
              <w:rPr>
                <w:rFonts w:ascii="Arial" w:hAnsi="Arial" w:cs="Arial"/>
                <w:sz w:val="24"/>
                <w:lang w:val="en-US"/>
              </w:rPr>
              <w:t>flexibly</w:t>
            </w:r>
            <w:proofErr w:type="gramEnd"/>
          </w:p>
          <w:p w14:paraId="4EA190E4" w14:textId="2A1D0ED2" w:rsidR="00EF6D56" w:rsidRPr="00112331" w:rsidRDefault="00EF6D56" w:rsidP="00C927F1">
            <w:pPr>
              <w:pStyle w:val="Heading3"/>
              <w:rPr>
                <w:rFonts w:cs="Arial"/>
                <w:b w:val="0"/>
                <w:bCs w:val="0"/>
                <w:sz w:val="22"/>
                <w:szCs w:val="22"/>
              </w:rPr>
            </w:pPr>
          </w:p>
        </w:tc>
        <w:tc>
          <w:tcPr>
            <w:tcW w:w="985" w:type="pct"/>
          </w:tcPr>
          <w:p w14:paraId="27406CDF" w14:textId="6F23CFC1" w:rsidR="00EF6D56" w:rsidRPr="009F0647" w:rsidRDefault="007B5AC8" w:rsidP="00A405EF">
            <w:pPr>
              <w:pStyle w:val="Heading3"/>
            </w:pPr>
            <w:r>
              <w:t>I</w:t>
            </w:r>
          </w:p>
        </w:tc>
      </w:tr>
      <w:tr w:rsidR="00EF6D56" w:rsidRPr="009F0647" w14:paraId="6CBB6A94" w14:textId="77777777" w:rsidTr="003D3D81">
        <w:trPr>
          <w:trHeight w:val="70"/>
        </w:trPr>
        <w:tc>
          <w:tcPr>
            <w:tcW w:w="4015" w:type="pct"/>
          </w:tcPr>
          <w:p w14:paraId="2403301A" w14:textId="77777777" w:rsidR="003D3D81" w:rsidRPr="003D3D81" w:rsidRDefault="003D3D81" w:rsidP="003D3D81">
            <w:pPr>
              <w:spacing w:after="200" w:line="276" w:lineRule="auto"/>
              <w:contextualSpacing/>
              <w:rPr>
                <w:rFonts w:ascii="Arial" w:eastAsia="Calibri" w:hAnsi="Arial" w:cs="Arial"/>
                <w:sz w:val="24"/>
              </w:rPr>
            </w:pPr>
            <w:r w:rsidRPr="003D3D81">
              <w:rPr>
                <w:rFonts w:ascii="Arial" w:hAnsi="Arial" w:cs="Arial"/>
                <w:sz w:val="24"/>
                <w:lang w:val="en-US"/>
              </w:rPr>
              <w:t xml:space="preserve">Ability to liaise efficiently with other professional/ </w:t>
            </w:r>
            <w:proofErr w:type="spellStart"/>
            <w:r w:rsidRPr="003D3D81">
              <w:rPr>
                <w:rFonts w:ascii="Arial" w:hAnsi="Arial" w:cs="Arial"/>
                <w:sz w:val="24"/>
                <w:lang w:val="en-US"/>
              </w:rPr>
              <w:t>organisations</w:t>
            </w:r>
            <w:proofErr w:type="spellEnd"/>
            <w:r w:rsidRPr="003D3D81">
              <w:rPr>
                <w:rFonts w:ascii="Arial" w:hAnsi="Arial" w:cs="Arial"/>
                <w:sz w:val="24"/>
                <w:lang w:val="en-US"/>
              </w:rPr>
              <w:t>.</w:t>
            </w:r>
          </w:p>
          <w:p w14:paraId="0F8026C7" w14:textId="38351C20" w:rsidR="00EF6D56" w:rsidRPr="00112331" w:rsidRDefault="00EF6D56" w:rsidP="00C927F1">
            <w:pPr>
              <w:pStyle w:val="Heading3"/>
              <w:rPr>
                <w:rFonts w:cs="Arial"/>
                <w:b w:val="0"/>
                <w:bCs w:val="0"/>
                <w:sz w:val="22"/>
                <w:szCs w:val="22"/>
              </w:rPr>
            </w:pPr>
          </w:p>
        </w:tc>
        <w:tc>
          <w:tcPr>
            <w:tcW w:w="985" w:type="pct"/>
          </w:tcPr>
          <w:p w14:paraId="425C5F28" w14:textId="4BE61487" w:rsidR="00EF6D56" w:rsidRPr="009F0647" w:rsidRDefault="007B5AC8" w:rsidP="00A405EF">
            <w:pPr>
              <w:pStyle w:val="Heading3"/>
            </w:pPr>
            <w:r>
              <w:t>I</w:t>
            </w:r>
          </w:p>
        </w:tc>
      </w:tr>
      <w:tr w:rsidR="00EF6D56" w:rsidRPr="009F0647" w14:paraId="36C89A56" w14:textId="77777777" w:rsidTr="003D3D81">
        <w:trPr>
          <w:trHeight w:val="70"/>
        </w:trPr>
        <w:tc>
          <w:tcPr>
            <w:tcW w:w="4015" w:type="pct"/>
          </w:tcPr>
          <w:p w14:paraId="0022B23D" w14:textId="13B41511" w:rsidR="00EF6D56" w:rsidRPr="003D3D81" w:rsidRDefault="003D3D81" w:rsidP="00C927F1">
            <w:pPr>
              <w:pStyle w:val="Heading3"/>
              <w:rPr>
                <w:rFonts w:cs="Arial"/>
                <w:b w:val="0"/>
                <w:bCs w:val="0"/>
                <w:sz w:val="22"/>
                <w:szCs w:val="22"/>
              </w:rPr>
            </w:pPr>
            <w:r w:rsidRPr="003D3D81">
              <w:rPr>
                <w:rFonts w:eastAsia="Calibri" w:cs="Arial"/>
                <w:b w:val="0"/>
                <w:bCs w:val="0"/>
                <w:sz w:val="24"/>
              </w:rPr>
              <w:t>Ability to set goals and achieve them to an agreed timeframe</w:t>
            </w:r>
          </w:p>
        </w:tc>
        <w:tc>
          <w:tcPr>
            <w:tcW w:w="985" w:type="pct"/>
          </w:tcPr>
          <w:p w14:paraId="4E1C8289" w14:textId="54AE4ACB" w:rsidR="00EF6D56" w:rsidRPr="009F0647" w:rsidRDefault="007B5AC8" w:rsidP="00A405EF">
            <w:pPr>
              <w:pStyle w:val="Heading3"/>
            </w:pPr>
            <w:r>
              <w:t>I</w:t>
            </w:r>
          </w:p>
        </w:tc>
      </w:tr>
      <w:tr w:rsidR="00EF6D56" w:rsidRPr="009F0647" w14:paraId="1F13BD2F" w14:textId="77777777" w:rsidTr="003D3D81">
        <w:trPr>
          <w:trHeight w:val="70"/>
        </w:trPr>
        <w:tc>
          <w:tcPr>
            <w:tcW w:w="4015" w:type="pct"/>
          </w:tcPr>
          <w:p w14:paraId="0E647EF5" w14:textId="77777777" w:rsidR="003D3D81" w:rsidRPr="003D3D81" w:rsidRDefault="003D3D81" w:rsidP="003D3D81">
            <w:pPr>
              <w:spacing w:after="200" w:line="276" w:lineRule="auto"/>
              <w:contextualSpacing/>
              <w:rPr>
                <w:rFonts w:ascii="Arial" w:eastAsia="Calibri" w:hAnsi="Arial" w:cs="Arial"/>
                <w:sz w:val="24"/>
              </w:rPr>
            </w:pPr>
            <w:r w:rsidRPr="003D3D81">
              <w:rPr>
                <w:rFonts w:ascii="Arial" w:eastAsia="Calibri" w:hAnsi="Arial" w:cs="Arial"/>
                <w:sz w:val="24"/>
              </w:rPr>
              <w:t>Clear and concise report and record writing</w:t>
            </w:r>
          </w:p>
          <w:p w14:paraId="406D8453" w14:textId="6844060D" w:rsidR="00EF6D56" w:rsidRPr="00112331" w:rsidRDefault="00EF6D56" w:rsidP="00C927F1">
            <w:pPr>
              <w:pStyle w:val="Heading3"/>
              <w:rPr>
                <w:rFonts w:cs="Arial"/>
                <w:b w:val="0"/>
                <w:bCs w:val="0"/>
                <w:sz w:val="22"/>
                <w:szCs w:val="22"/>
              </w:rPr>
            </w:pPr>
          </w:p>
        </w:tc>
        <w:tc>
          <w:tcPr>
            <w:tcW w:w="985" w:type="pct"/>
          </w:tcPr>
          <w:p w14:paraId="447A336D" w14:textId="3D784016" w:rsidR="00EF6D56" w:rsidRPr="009F0647" w:rsidRDefault="007B5AC8" w:rsidP="00A405EF">
            <w:pPr>
              <w:pStyle w:val="Heading3"/>
            </w:pPr>
            <w:r>
              <w:t>I</w:t>
            </w:r>
          </w:p>
        </w:tc>
      </w:tr>
      <w:tr w:rsidR="00EF6D56" w:rsidRPr="009F0647" w14:paraId="7F3FEDD2" w14:textId="77777777" w:rsidTr="003D3D81">
        <w:trPr>
          <w:trHeight w:val="70"/>
        </w:trPr>
        <w:tc>
          <w:tcPr>
            <w:tcW w:w="4015" w:type="pct"/>
          </w:tcPr>
          <w:p w14:paraId="61A3F7B9" w14:textId="62BA3B71" w:rsidR="00EF6D56" w:rsidRPr="003D3D81" w:rsidRDefault="003D3D81" w:rsidP="00C927F1">
            <w:pPr>
              <w:pStyle w:val="Heading3"/>
              <w:rPr>
                <w:rFonts w:cs="Arial"/>
                <w:b w:val="0"/>
                <w:bCs w:val="0"/>
                <w:sz w:val="22"/>
                <w:szCs w:val="22"/>
              </w:rPr>
            </w:pPr>
            <w:r w:rsidRPr="003D3D81">
              <w:rPr>
                <w:rFonts w:eastAsia="Calibri" w:cs="Arial"/>
                <w:b w:val="0"/>
                <w:bCs w:val="0"/>
                <w:sz w:val="24"/>
              </w:rPr>
              <w:t xml:space="preserve">Awareness and commitment to all aspects of anti-discriminatory practice.  </w:t>
            </w:r>
          </w:p>
        </w:tc>
        <w:tc>
          <w:tcPr>
            <w:tcW w:w="985" w:type="pct"/>
          </w:tcPr>
          <w:p w14:paraId="6A6351A4" w14:textId="493F6CE0" w:rsidR="00EF6D56" w:rsidRPr="009F0647" w:rsidRDefault="007B5AC8" w:rsidP="00A405EF">
            <w:pPr>
              <w:pStyle w:val="Heading3"/>
            </w:pPr>
            <w:r>
              <w:t>I</w:t>
            </w:r>
          </w:p>
        </w:tc>
      </w:tr>
      <w:tr w:rsidR="003D3D81" w:rsidRPr="009F0647" w14:paraId="64A89CF0" w14:textId="77777777" w:rsidTr="003D3D81">
        <w:trPr>
          <w:trHeight w:val="70"/>
        </w:trPr>
        <w:tc>
          <w:tcPr>
            <w:tcW w:w="4015" w:type="pct"/>
          </w:tcPr>
          <w:p w14:paraId="77DA99D7" w14:textId="77777777" w:rsidR="003D3D81" w:rsidRPr="003D3D81" w:rsidRDefault="003D3D81" w:rsidP="003D3D81">
            <w:pPr>
              <w:spacing w:after="200" w:line="276" w:lineRule="auto"/>
              <w:contextualSpacing/>
              <w:rPr>
                <w:rFonts w:ascii="Arial" w:hAnsi="Arial" w:cs="Arial"/>
                <w:sz w:val="24"/>
                <w:lang w:val="en-US"/>
              </w:rPr>
            </w:pPr>
            <w:r w:rsidRPr="003D3D81">
              <w:rPr>
                <w:rFonts w:ascii="Arial" w:hAnsi="Arial" w:cs="Arial"/>
                <w:sz w:val="24"/>
                <w:lang w:val="en-US"/>
              </w:rPr>
              <w:t>Knowledge and understanding of safeguarding principles.</w:t>
            </w:r>
          </w:p>
          <w:p w14:paraId="6DC7206E" w14:textId="77777777" w:rsidR="003D3D81" w:rsidRPr="003D3D81" w:rsidRDefault="003D3D81" w:rsidP="003D3D81">
            <w:pPr>
              <w:rPr>
                <w:rFonts w:eastAsia="Calibri"/>
              </w:rPr>
            </w:pPr>
          </w:p>
        </w:tc>
        <w:tc>
          <w:tcPr>
            <w:tcW w:w="985" w:type="pct"/>
          </w:tcPr>
          <w:p w14:paraId="0B33FE1F" w14:textId="2140A1E5" w:rsidR="003D3D81" w:rsidRPr="009F0647" w:rsidRDefault="007B5AC8" w:rsidP="00A405EF">
            <w:pPr>
              <w:pStyle w:val="Heading3"/>
            </w:pPr>
            <w:r>
              <w:t>I</w:t>
            </w:r>
          </w:p>
        </w:tc>
      </w:tr>
      <w:tr w:rsidR="003D3D81" w:rsidRPr="009F0647" w14:paraId="2C86292C" w14:textId="77777777" w:rsidTr="003D3D81">
        <w:trPr>
          <w:trHeight w:val="70"/>
        </w:trPr>
        <w:tc>
          <w:tcPr>
            <w:tcW w:w="4015" w:type="pct"/>
          </w:tcPr>
          <w:p w14:paraId="01D5ED88" w14:textId="77777777" w:rsidR="003D3D81" w:rsidRPr="003D3D81" w:rsidRDefault="003D3D81" w:rsidP="003D3D81">
            <w:pPr>
              <w:contextualSpacing/>
              <w:rPr>
                <w:rFonts w:ascii="Arial" w:eastAsia="Calibri" w:hAnsi="Arial" w:cs="Arial"/>
                <w:sz w:val="24"/>
              </w:rPr>
            </w:pPr>
            <w:r w:rsidRPr="003D3D81">
              <w:rPr>
                <w:rFonts w:ascii="Arial" w:eastAsia="Calibri" w:hAnsi="Arial" w:cs="Arial"/>
                <w:sz w:val="24"/>
              </w:rPr>
              <w:t xml:space="preserve">An understanding of the impact of abuse, social deprivation and/or disadvantage on children, young </w:t>
            </w:r>
            <w:proofErr w:type="gramStart"/>
            <w:r w:rsidRPr="003D3D81">
              <w:rPr>
                <w:rFonts w:ascii="Arial" w:eastAsia="Calibri" w:hAnsi="Arial" w:cs="Arial"/>
                <w:sz w:val="24"/>
              </w:rPr>
              <w:t>people</w:t>
            </w:r>
            <w:proofErr w:type="gramEnd"/>
            <w:r w:rsidRPr="003D3D81">
              <w:rPr>
                <w:rFonts w:ascii="Arial" w:eastAsia="Calibri" w:hAnsi="Arial" w:cs="Arial"/>
                <w:sz w:val="24"/>
              </w:rPr>
              <w:t xml:space="preserve"> and their families</w:t>
            </w:r>
          </w:p>
          <w:p w14:paraId="3CEB4630" w14:textId="77777777" w:rsidR="003D3D81" w:rsidRPr="003D3D81" w:rsidRDefault="003D3D81" w:rsidP="003D3D81">
            <w:pPr>
              <w:spacing w:after="200" w:line="276" w:lineRule="auto"/>
              <w:ind w:left="720"/>
              <w:contextualSpacing/>
              <w:rPr>
                <w:rFonts w:ascii="Arial" w:hAnsi="Arial" w:cs="Arial"/>
                <w:sz w:val="24"/>
                <w:lang w:val="en-US"/>
              </w:rPr>
            </w:pPr>
          </w:p>
        </w:tc>
        <w:tc>
          <w:tcPr>
            <w:tcW w:w="985" w:type="pct"/>
          </w:tcPr>
          <w:p w14:paraId="28F07A07" w14:textId="478FA3D6" w:rsidR="003D3D81" w:rsidRPr="009F0647" w:rsidRDefault="007B5AC8" w:rsidP="00A405EF">
            <w:pPr>
              <w:pStyle w:val="Heading3"/>
            </w:pPr>
            <w:r>
              <w:t>I</w:t>
            </w:r>
          </w:p>
        </w:tc>
      </w:tr>
      <w:tr w:rsidR="00114762" w:rsidRPr="009F0647" w14:paraId="39E602BF" w14:textId="77777777" w:rsidTr="003D3D81">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3D3D81">
        <w:tc>
          <w:tcPr>
            <w:tcW w:w="4015" w:type="pct"/>
          </w:tcPr>
          <w:p w14:paraId="3A2DC18C" w14:textId="77777777" w:rsidR="00B242CC" w:rsidRPr="00B242CC" w:rsidRDefault="00B242CC" w:rsidP="003D3D81">
            <w:pPr>
              <w:contextualSpacing/>
              <w:rPr>
                <w:rFonts w:ascii="Arial" w:hAnsi="Arial" w:cs="Arial"/>
                <w:sz w:val="24"/>
                <w:lang w:val="en-US"/>
              </w:rPr>
            </w:pPr>
            <w:r w:rsidRPr="00B242CC">
              <w:rPr>
                <w:rFonts w:ascii="Arial" w:hAnsi="Arial" w:cs="Arial"/>
                <w:sz w:val="24"/>
                <w:lang w:val="en-US"/>
              </w:rPr>
              <w:t>Specialist area of work/client group</w:t>
            </w:r>
          </w:p>
          <w:p w14:paraId="48043D0B" w14:textId="2960D0FC" w:rsidR="00114762" w:rsidRPr="00112331" w:rsidRDefault="00114762" w:rsidP="003D3D81">
            <w:pPr>
              <w:ind w:left="742"/>
              <w:contextualSpacing/>
              <w:rPr>
                <w:rFonts w:ascii="Arial" w:hAnsi="Arial" w:cs="Arial"/>
                <w:szCs w:val="22"/>
              </w:rPr>
            </w:pPr>
          </w:p>
        </w:tc>
        <w:tc>
          <w:tcPr>
            <w:tcW w:w="985" w:type="pct"/>
          </w:tcPr>
          <w:p w14:paraId="65A698CC" w14:textId="7B3E3946" w:rsidR="00114762" w:rsidRPr="007A55C8" w:rsidRDefault="007B5AC8" w:rsidP="007A55C8">
            <w:pPr>
              <w:spacing w:before="120" w:after="120"/>
              <w:jc w:val="both"/>
              <w:rPr>
                <w:rFonts w:ascii="Arial" w:hAnsi="Arial" w:cs="Arial"/>
                <w:sz w:val="20"/>
                <w:szCs w:val="20"/>
              </w:rPr>
            </w:pPr>
            <w:r>
              <w:rPr>
                <w:rFonts w:ascii="Arial" w:hAnsi="Arial" w:cs="Arial"/>
                <w:sz w:val="20"/>
                <w:szCs w:val="20"/>
              </w:rPr>
              <w:t>I</w:t>
            </w:r>
          </w:p>
        </w:tc>
      </w:tr>
      <w:tr w:rsidR="00114762" w:rsidRPr="009F0647" w14:paraId="369E3672" w14:textId="77777777" w:rsidTr="003D3D81">
        <w:tc>
          <w:tcPr>
            <w:tcW w:w="4015" w:type="pct"/>
          </w:tcPr>
          <w:p w14:paraId="1AF0FF99" w14:textId="77777777" w:rsidR="00B242CC" w:rsidRPr="00B242CC" w:rsidRDefault="00B242CC" w:rsidP="003D3D81">
            <w:pPr>
              <w:contextualSpacing/>
              <w:rPr>
                <w:rFonts w:ascii="Arial" w:hAnsi="Arial" w:cs="Arial"/>
                <w:sz w:val="24"/>
                <w:lang w:val="en-US"/>
              </w:rPr>
            </w:pPr>
            <w:r w:rsidRPr="00B242CC">
              <w:rPr>
                <w:rFonts w:ascii="Arial" w:hAnsi="Arial" w:cs="Arial"/>
                <w:sz w:val="24"/>
                <w:lang w:val="en-US"/>
              </w:rPr>
              <w:t>Inter-agency liaison</w:t>
            </w:r>
          </w:p>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6C8D13D1" w:rsidR="00114762" w:rsidRPr="007A55C8" w:rsidRDefault="007B5AC8" w:rsidP="007A55C8">
            <w:pPr>
              <w:spacing w:before="120" w:after="120"/>
              <w:jc w:val="both"/>
              <w:rPr>
                <w:rFonts w:ascii="Arial" w:hAnsi="Arial" w:cs="Arial"/>
                <w:sz w:val="20"/>
                <w:szCs w:val="20"/>
              </w:rPr>
            </w:pPr>
            <w:r>
              <w:rPr>
                <w:rFonts w:ascii="Arial" w:hAnsi="Arial" w:cs="Arial"/>
                <w:sz w:val="20"/>
                <w:szCs w:val="20"/>
              </w:rPr>
              <w:t>I</w:t>
            </w:r>
          </w:p>
        </w:tc>
      </w:tr>
      <w:tr w:rsidR="00114762" w:rsidRPr="009F0647" w14:paraId="7EE1ED4E" w14:textId="77777777" w:rsidTr="003D3D81">
        <w:tc>
          <w:tcPr>
            <w:tcW w:w="4015" w:type="pct"/>
          </w:tcPr>
          <w:p w14:paraId="2F179B90" w14:textId="77777777" w:rsidR="003D3D81" w:rsidRPr="00B242CC" w:rsidRDefault="003D3D81" w:rsidP="003D3D81">
            <w:pPr>
              <w:contextualSpacing/>
              <w:rPr>
                <w:rFonts w:ascii="Arial" w:eastAsia="Calibri" w:hAnsi="Arial" w:cs="Arial"/>
                <w:sz w:val="24"/>
                <w:lang w:val="en-US"/>
              </w:rPr>
            </w:pPr>
            <w:r w:rsidRPr="00B242CC">
              <w:rPr>
                <w:rFonts w:ascii="Arial" w:eastAsia="Calibri" w:hAnsi="Arial" w:cs="Arial"/>
                <w:sz w:val="24"/>
                <w:lang w:val="en-US"/>
              </w:rPr>
              <w:t>Co-working cases</w:t>
            </w:r>
          </w:p>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1D28387B" w:rsidR="00114762" w:rsidRPr="007A55C8" w:rsidRDefault="007B5AC8" w:rsidP="007A55C8">
            <w:pPr>
              <w:spacing w:before="120" w:after="120"/>
              <w:jc w:val="both"/>
              <w:rPr>
                <w:rFonts w:ascii="Arial" w:hAnsi="Arial" w:cs="Arial"/>
                <w:sz w:val="20"/>
                <w:szCs w:val="20"/>
              </w:rPr>
            </w:pPr>
            <w:r>
              <w:rPr>
                <w:rFonts w:ascii="Arial" w:hAnsi="Arial" w:cs="Arial"/>
                <w:sz w:val="20"/>
                <w:szCs w:val="20"/>
              </w:rPr>
              <w:t>I</w:t>
            </w:r>
          </w:p>
        </w:tc>
      </w:tr>
      <w:tr w:rsidR="003D3D81" w:rsidRPr="009F0647" w14:paraId="4CDEC7AE" w14:textId="77777777" w:rsidTr="003D3D81">
        <w:tc>
          <w:tcPr>
            <w:tcW w:w="4015" w:type="pct"/>
          </w:tcPr>
          <w:p w14:paraId="05482439" w14:textId="77777777" w:rsidR="003D3D81" w:rsidRPr="003D3D81" w:rsidRDefault="003D3D81" w:rsidP="003D3D81">
            <w:pPr>
              <w:rPr>
                <w:lang w:val="en-US"/>
              </w:rPr>
            </w:pPr>
            <w:bookmarkStart w:id="1" w:name="_Hlk516569688"/>
            <w:bookmarkStart w:id="2" w:name="_Hlk518653385"/>
            <w:bookmarkStart w:id="3" w:name="_Hlk518651683"/>
            <w:r w:rsidRPr="003D3D81">
              <w:rPr>
                <w:lang w:val="en-US"/>
              </w:rPr>
              <w:t>Project work</w:t>
            </w:r>
          </w:p>
          <w:p w14:paraId="7621E619" w14:textId="77777777" w:rsidR="003D3D81" w:rsidRPr="00B242CC" w:rsidRDefault="003D3D81" w:rsidP="003D3D81">
            <w:pPr>
              <w:contextualSpacing/>
              <w:rPr>
                <w:rFonts w:ascii="Arial" w:eastAsia="Calibri" w:hAnsi="Arial" w:cs="Arial"/>
                <w:sz w:val="24"/>
                <w:lang w:val="en-US"/>
              </w:rPr>
            </w:pPr>
          </w:p>
        </w:tc>
        <w:tc>
          <w:tcPr>
            <w:tcW w:w="985" w:type="pct"/>
          </w:tcPr>
          <w:p w14:paraId="0D854618" w14:textId="2B0B7883" w:rsidR="003D3D81" w:rsidRPr="007A55C8" w:rsidRDefault="007B5AC8" w:rsidP="007A55C8">
            <w:pPr>
              <w:spacing w:before="120" w:after="120"/>
              <w:jc w:val="both"/>
              <w:rPr>
                <w:rFonts w:ascii="Arial" w:hAnsi="Arial" w:cs="Arial"/>
                <w:sz w:val="20"/>
                <w:szCs w:val="20"/>
              </w:rPr>
            </w:pPr>
            <w:r>
              <w:rPr>
                <w:rFonts w:ascii="Arial" w:hAnsi="Arial" w:cs="Arial"/>
                <w:sz w:val="20"/>
                <w:szCs w:val="2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43BA9DC7" w:rsidR="007A55C8" w:rsidRPr="00114762" w:rsidRDefault="00D92CC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B242CC">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D92CC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D92CC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D92CC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D92CC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D92CC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D92CC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D92CC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5B988D3" w:rsidR="00114762" w:rsidRPr="00114762" w:rsidRDefault="00D92CC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242CC">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D92CC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92CC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2CCC" w:rsidRDefault="00D92CC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92CCC" w:rsidRPr="0006028D" w:rsidRDefault="00D92CC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92CCC"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D92CCC" w:rsidRDefault="00D92CCC" w:rsidP="00FC4D27">
    <w:pPr>
      <w:pStyle w:val="Footer"/>
      <w:ind w:firstLine="2880"/>
      <w:jc w:val="right"/>
      <w:rPr>
        <w:rFonts w:ascii="Arial" w:hAnsi="Arial" w:cs="Arial"/>
        <w:noProof/>
      </w:rPr>
    </w:pPr>
  </w:p>
  <w:p w14:paraId="04BBDEFD" w14:textId="77777777" w:rsidR="00D92CCC" w:rsidRDefault="00D92CCC" w:rsidP="00FC4D27">
    <w:pPr>
      <w:pStyle w:val="Footer"/>
      <w:ind w:firstLine="2880"/>
      <w:jc w:val="right"/>
      <w:rPr>
        <w:rFonts w:ascii="Arial" w:hAnsi="Arial" w:cs="Arial"/>
        <w:noProof/>
      </w:rPr>
    </w:pPr>
  </w:p>
  <w:p w14:paraId="0AC40F32" w14:textId="77777777" w:rsidR="00D92CC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92CC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54BC8"/>
    <w:multiLevelType w:val="hybridMultilevel"/>
    <w:tmpl w:val="1F0E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32793"/>
    <w:multiLevelType w:val="hybridMultilevel"/>
    <w:tmpl w:val="C4E06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8DF226D"/>
    <w:multiLevelType w:val="hybridMultilevel"/>
    <w:tmpl w:val="D5E65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B7869"/>
    <w:multiLevelType w:val="hybridMultilevel"/>
    <w:tmpl w:val="3C2AA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02B57"/>
    <w:multiLevelType w:val="hybridMultilevel"/>
    <w:tmpl w:val="DF3C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336079">
    <w:abstractNumId w:val="4"/>
  </w:num>
  <w:num w:numId="2" w16cid:durableId="1578855995">
    <w:abstractNumId w:val="12"/>
  </w:num>
  <w:num w:numId="3" w16cid:durableId="1451431169">
    <w:abstractNumId w:val="9"/>
  </w:num>
  <w:num w:numId="4" w16cid:durableId="872115224">
    <w:abstractNumId w:val="7"/>
  </w:num>
  <w:num w:numId="5" w16cid:durableId="1825659965">
    <w:abstractNumId w:val="13"/>
  </w:num>
  <w:num w:numId="6" w16cid:durableId="403989186">
    <w:abstractNumId w:val="11"/>
  </w:num>
  <w:num w:numId="7" w16cid:durableId="546992431">
    <w:abstractNumId w:val="3"/>
  </w:num>
  <w:num w:numId="8" w16cid:durableId="1677338499">
    <w:abstractNumId w:val="14"/>
  </w:num>
  <w:num w:numId="9" w16cid:durableId="714813824">
    <w:abstractNumId w:val="6"/>
  </w:num>
  <w:num w:numId="10" w16cid:durableId="2064207679">
    <w:abstractNumId w:val="0"/>
  </w:num>
  <w:num w:numId="11" w16cid:durableId="1696342027">
    <w:abstractNumId w:val="10"/>
  </w:num>
  <w:num w:numId="12" w16cid:durableId="933441867">
    <w:abstractNumId w:val="15"/>
  </w:num>
  <w:num w:numId="13" w16cid:durableId="1720014019">
    <w:abstractNumId w:val="2"/>
  </w:num>
  <w:num w:numId="14" w16cid:durableId="862018729">
    <w:abstractNumId w:val="8"/>
  </w:num>
  <w:num w:numId="15" w16cid:durableId="1471898285">
    <w:abstractNumId w:val="1"/>
  </w:num>
  <w:num w:numId="16" w16cid:durableId="125779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854CA"/>
    <w:rsid w:val="002B2D2A"/>
    <w:rsid w:val="00361C14"/>
    <w:rsid w:val="003930B2"/>
    <w:rsid w:val="003D3D81"/>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A6F3D"/>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7B5AC8"/>
    <w:rsid w:val="008113A7"/>
    <w:rsid w:val="00817372"/>
    <w:rsid w:val="008361E2"/>
    <w:rsid w:val="00863690"/>
    <w:rsid w:val="008802E7"/>
    <w:rsid w:val="00882210"/>
    <w:rsid w:val="008C0294"/>
    <w:rsid w:val="008C335F"/>
    <w:rsid w:val="008D59C2"/>
    <w:rsid w:val="00914FCC"/>
    <w:rsid w:val="009165C3"/>
    <w:rsid w:val="00925E8C"/>
    <w:rsid w:val="00980C0A"/>
    <w:rsid w:val="009A7FD0"/>
    <w:rsid w:val="009D43F7"/>
    <w:rsid w:val="009E3B80"/>
    <w:rsid w:val="00A30690"/>
    <w:rsid w:val="00A405EF"/>
    <w:rsid w:val="00A50C5D"/>
    <w:rsid w:val="00A827C9"/>
    <w:rsid w:val="00A9293D"/>
    <w:rsid w:val="00AD3168"/>
    <w:rsid w:val="00AD47F9"/>
    <w:rsid w:val="00B0457A"/>
    <w:rsid w:val="00B242CC"/>
    <w:rsid w:val="00B26C50"/>
    <w:rsid w:val="00B402F1"/>
    <w:rsid w:val="00B50963"/>
    <w:rsid w:val="00BA65A0"/>
    <w:rsid w:val="00BE3A8A"/>
    <w:rsid w:val="00C16E34"/>
    <w:rsid w:val="00C22EE6"/>
    <w:rsid w:val="00C57F20"/>
    <w:rsid w:val="00C7665B"/>
    <w:rsid w:val="00CA1CE8"/>
    <w:rsid w:val="00CA2BAB"/>
    <w:rsid w:val="00CB40BC"/>
    <w:rsid w:val="00CB71DC"/>
    <w:rsid w:val="00CB7B91"/>
    <w:rsid w:val="00D00434"/>
    <w:rsid w:val="00D20953"/>
    <w:rsid w:val="00D757B0"/>
    <w:rsid w:val="00D92CCC"/>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Griffin, Emma - Oxfordshire County Council</cp:lastModifiedBy>
  <cp:revision>2</cp:revision>
  <dcterms:created xsi:type="dcterms:W3CDTF">2024-07-08T13:03:00Z</dcterms:created>
  <dcterms:modified xsi:type="dcterms:W3CDTF">2024-07-08T13:03:00Z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