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Default="008C0294" w:rsidP="00760609">
      <w:pPr>
        <w:pStyle w:val="Heading2"/>
        <w:rPr>
          <w:sz w:val="24"/>
          <w:szCs w:val="24"/>
        </w:rPr>
      </w:pPr>
      <w:r w:rsidRPr="00963646">
        <w:rPr>
          <w:sz w:val="24"/>
          <w:szCs w:val="24"/>
        </w:rPr>
        <w:t>Job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3155"/>
        <w:gridCol w:w="7189"/>
      </w:tblGrid>
      <w:tr w:rsidR="0098479D" w:rsidRPr="00745A66" w14:paraId="3FEF1F66" w14:textId="77777777" w:rsidTr="00F31571">
        <w:tc>
          <w:tcPr>
            <w:tcW w:w="1525" w:type="pct"/>
          </w:tcPr>
          <w:p w14:paraId="11F7F9B1" w14:textId="77777777" w:rsidR="0098479D" w:rsidRPr="0098479D" w:rsidRDefault="0098479D" w:rsidP="00F31571">
            <w:pPr>
              <w:pStyle w:val="Normaltable"/>
              <w:rPr>
                <w:rFonts w:ascii="Arial" w:hAnsi="Arial" w:cs="Arial"/>
                <w:sz w:val="24"/>
              </w:rPr>
            </w:pPr>
            <w:r w:rsidRPr="0098479D">
              <w:rPr>
                <w:rFonts w:ascii="Arial" w:hAnsi="Arial" w:cs="Arial"/>
                <w:sz w:val="24"/>
              </w:rPr>
              <w:t>Job Title:</w:t>
            </w:r>
          </w:p>
        </w:tc>
        <w:tc>
          <w:tcPr>
            <w:tcW w:w="3475" w:type="pct"/>
          </w:tcPr>
          <w:p w14:paraId="7132ABA0" w14:textId="77777777" w:rsidR="0098479D" w:rsidRPr="0098479D" w:rsidRDefault="0098479D" w:rsidP="00F31571">
            <w:pPr>
              <w:pStyle w:val="Heading2"/>
              <w:jc w:val="both"/>
              <w:rPr>
                <w:rFonts w:cs="Arial"/>
                <w:b w:val="0"/>
                <w:bCs/>
                <w:iCs/>
                <w:sz w:val="24"/>
                <w:szCs w:val="24"/>
              </w:rPr>
            </w:pPr>
            <w:r w:rsidRPr="0098479D">
              <w:rPr>
                <w:rFonts w:eastAsia="Arial" w:cs="Arial"/>
                <w:b w:val="0"/>
                <w:bCs/>
                <w:sz w:val="24"/>
                <w:szCs w:val="24"/>
              </w:rPr>
              <w:t>Virtual School Extended Duties Lead Officer</w:t>
            </w:r>
          </w:p>
        </w:tc>
      </w:tr>
      <w:tr w:rsidR="0098479D" w:rsidRPr="00745A66" w14:paraId="531CED3D" w14:textId="77777777" w:rsidTr="00F31571">
        <w:tc>
          <w:tcPr>
            <w:tcW w:w="1525" w:type="pct"/>
          </w:tcPr>
          <w:p w14:paraId="539452B6" w14:textId="77777777" w:rsidR="0098479D" w:rsidRPr="0098479D" w:rsidRDefault="0098479D" w:rsidP="00F31571">
            <w:pPr>
              <w:pStyle w:val="Normaltable"/>
              <w:rPr>
                <w:rFonts w:ascii="Arial" w:hAnsi="Arial" w:cs="Arial"/>
                <w:sz w:val="24"/>
              </w:rPr>
            </w:pPr>
            <w:r w:rsidRPr="0098479D">
              <w:rPr>
                <w:rFonts w:ascii="Arial" w:hAnsi="Arial" w:cs="Arial"/>
                <w:sz w:val="24"/>
              </w:rPr>
              <w:t>Salary:</w:t>
            </w:r>
          </w:p>
        </w:tc>
        <w:tc>
          <w:tcPr>
            <w:tcW w:w="3475" w:type="pct"/>
          </w:tcPr>
          <w:p w14:paraId="7C35F4F8" w14:textId="77777777" w:rsidR="0098479D" w:rsidRPr="0098479D" w:rsidRDefault="0098479D" w:rsidP="00F31571">
            <w:pPr>
              <w:rPr>
                <w:rFonts w:ascii="Arial" w:eastAsia="Arial" w:hAnsi="Arial" w:cs="Arial"/>
                <w:spacing w:val="-3"/>
                <w:sz w:val="24"/>
              </w:rPr>
            </w:pPr>
            <w:r w:rsidRPr="0098479D">
              <w:rPr>
                <w:rFonts w:ascii="Arial" w:eastAsia="Arial" w:hAnsi="Arial" w:cs="Arial"/>
                <w:spacing w:val="-3"/>
                <w:sz w:val="24"/>
              </w:rPr>
              <w:t>Greenbook G14</w:t>
            </w:r>
            <w:r w:rsidRPr="0098479D">
              <w:rPr>
                <w:rFonts w:ascii="Arial" w:eastAsia="Arial" w:hAnsi="Arial" w:cs="Arial"/>
                <w:spacing w:val="-3"/>
                <w:sz w:val="24"/>
              </w:rPr>
              <w:tab/>
            </w:r>
          </w:p>
          <w:p w14:paraId="3D03BAAA" w14:textId="77777777" w:rsidR="0098479D" w:rsidRPr="0098479D" w:rsidRDefault="0098479D" w:rsidP="00F31571">
            <w:pPr>
              <w:rPr>
                <w:rFonts w:ascii="Arial" w:hAnsi="Arial" w:cs="Arial"/>
                <w:sz w:val="24"/>
              </w:rPr>
            </w:pPr>
            <w:r w:rsidRPr="0098479D">
              <w:rPr>
                <w:rFonts w:ascii="Arial" w:eastAsia="Arial" w:hAnsi="Arial" w:cs="Arial"/>
                <w:spacing w:val="-3"/>
                <w:sz w:val="24"/>
              </w:rPr>
              <w:t>£52,805 - £56,070</w:t>
            </w:r>
          </w:p>
        </w:tc>
      </w:tr>
      <w:tr w:rsidR="0098479D" w:rsidRPr="00745A66" w14:paraId="42A03445" w14:textId="77777777" w:rsidTr="00F31571">
        <w:tc>
          <w:tcPr>
            <w:tcW w:w="1525" w:type="pct"/>
          </w:tcPr>
          <w:p w14:paraId="17C62311" w14:textId="77777777" w:rsidR="0098479D" w:rsidRPr="0098479D" w:rsidRDefault="0098479D" w:rsidP="00F31571">
            <w:pPr>
              <w:pStyle w:val="Normaltable"/>
              <w:rPr>
                <w:rFonts w:ascii="Arial" w:hAnsi="Arial" w:cs="Arial"/>
                <w:sz w:val="24"/>
              </w:rPr>
            </w:pPr>
            <w:r w:rsidRPr="0098479D">
              <w:rPr>
                <w:rFonts w:ascii="Arial" w:hAnsi="Arial" w:cs="Arial"/>
                <w:sz w:val="24"/>
              </w:rPr>
              <w:t>Grade:</w:t>
            </w:r>
          </w:p>
        </w:tc>
        <w:tc>
          <w:tcPr>
            <w:tcW w:w="3475" w:type="pct"/>
          </w:tcPr>
          <w:p w14:paraId="273BF7DA" w14:textId="77777777" w:rsidR="0098479D" w:rsidRPr="0098479D" w:rsidRDefault="0098479D" w:rsidP="00F31571">
            <w:pPr>
              <w:rPr>
                <w:rFonts w:ascii="Arial" w:hAnsi="Arial" w:cs="Arial"/>
                <w:sz w:val="24"/>
              </w:rPr>
            </w:pPr>
            <w:r w:rsidRPr="0098479D">
              <w:rPr>
                <w:rFonts w:ascii="Arial" w:hAnsi="Arial" w:cs="Arial"/>
                <w:sz w:val="24"/>
              </w:rPr>
              <w:t>G14 43-46</w:t>
            </w:r>
          </w:p>
        </w:tc>
      </w:tr>
      <w:tr w:rsidR="0098479D" w:rsidRPr="00745A66" w14:paraId="02F353F2" w14:textId="77777777" w:rsidTr="00F31571">
        <w:tc>
          <w:tcPr>
            <w:tcW w:w="1525" w:type="pct"/>
          </w:tcPr>
          <w:p w14:paraId="17021F40" w14:textId="77777777" w:rsidR="0098479D" w:rsidRPr="0098479D" w:rsidRDefault="0098479D" w:rsidP="00F31571">
            <w:pPr>
              <w:pStyle w:val="Normaltable"/>
              <w:rPr>
                <w:rFonts w:ascii="Arial" w:hAnsi="Arial" w:cs="Arial"/>
                <w:sz w:val="24"/>
              </w:rPr>
            </w:pPr>
            <w:r w:rsidRPr="0098479D">
              <w:rPr>
                <w:rFonts w:ascii="Arial" w:hAnsi="Arial" w:cs="Arial"/>
                <w:sz w:val="24"/>
              </w:rPr>
              <w:t>Permanent / Temporary</w:t>
            </w:r>
          </w:p>
        </w:tc>
        <w:tc>
          <w:tcPr>
            <w:tcW w:w="3475" w:type="pct"/>
          </w:tcPr>
          <w:p w14:paraId="4775881B" w14:textId="77777777" w:rsidR="0098479D" w:rsidRPr="0098479D" w:rsidRDefault="0098479D" w:rsidP="00F31571">
            <w:pPr>
              <w:rPr>
                <w:rFonts w:ascii="Arial" w:hAnsi="Arial" w:cs="Arial"/>
                <w:sz w:val="24"/>
              </w:rPr>
            </w:pPr>
            <w:r w:rsidRPr="0098479D">
              <w:rPr>
                <w:rFonts w:ascii="Arial" w:hAnsi="Arial" w:cs="Arial"/>
                <w:sz w:val="24"/>
              </w:rPr>
              <w:t>Temporary</w:t>
            </w:r>
          </w:p>
        </w:tc>
      </w:tr>
      <w:tr w:rsidR="0098479D" w:rsidRPr="00745A66" w14:paraId="5673D7E0" w14:textId="77777777" w:rsidTr="00F31571">
        <w:tc>
          <w:tcPr>
            <w:tcW w:w="1525" w:type="pct"/>
          </w:tcPr>
          <w:p w14:paraId="4BE8201D" w14:textId="77777777" w:rsidR="0098479D" w:rsidRPr="0098479D" w:rsidRDefault="0098479D" w:rsidP="00F31571">
            <w:pPr>
              <w:pStyle w:val="Normaltable"/>
              <w:rPr>
                <w:rFonts w:ascii="Arial" w:hAnsi="Arial" w:cs="Arial"/>
                <w:sz w:val="24"/>
              </w:rPr>
            </w:pPr>
            <w:r w:rsidRPr="0098479D">
              <w:rPr>
                <w:rFonts w:ascii="Arial" w:hAnsi="Arial" w:cs="Arial"/>
                <w:sz w:val="24"/>
              </w:rPr>
              <w:t>Hours:</w:t>
            </w:r>
          </w:p>
        </w:tc>
        <w:tc>
          <w:tcPr>
            <w:tcW w:w="3475" w:type="pct"/>
          </w:tcPr>
          <w:p w14:paraId="2324D108" w14:textId="77777777" w:rsidR="0098479D" w:rsidRPr="0098479D" w:rsidRDefault="0098479D" w:rsidP="00F31571">
            <w:pPr>
              <w:rPr>
                <w:rFonts w:ascii="Arial" w:hAnsi="Arial" w:cs="Arial"/>
                <w:sz w:val="24"/>
              </w:rPr>
            </w:pPr>
            <w:r w:rsidRPr="0098479D">
              <w:rPr>
                <w:rFonts w:ascii="Arial" w:hAnsi="Arial" w:cs="Arial"/>
                <w:sz w:val="24"/>
              </w:rPr>
              <w:t>37 hours.  We are open to discussions about flexible working.</w:t>
            </w:r>
          </w:p>
        </w:tc>
      </w:tr>
      <w:tr w:rsidR="0098479D" w:rsidRPr="00745A66" w14:paraId="1B3DB8AF" w14:textId="77777777" w:rsidTr="00F31571">
        <w:tc>
          <w:tcPr>
            <w:tcW w:w="1525" w:type="pct"/>
          </w:tcPr>
          <w:p w14:paraId="352DA084" w14:textId="77777777" w:rsidR="0098479D" w:rsidRPr="0098479D" w:rsidRDefault="0098479D" w:rsidP="00F31571">
            <w:pPr>
              <w:pStyle w:val="Normaltable"/>
              <w:rPr>
                <w:rFonts w:ascii="Arial" w:hAnsi="Arial" w:cs="Arial"/>
                <w:sz w:val="24"/>
              </w:rPr>
            </w:pPr>
            <w:r w:rsidRPr="0098479D">
              <w:rPr>
                <w:rFonts w:ascii="Arial" w:hAnsi="Arial" w:cs="Arial"/>
                <w:sz w:val="24"/>
              </w:rPr>
              <w:t>Team:</w:t>
            </w:r>
          </w:p>
        </w:tc>
        <w:tc>
          <w:tcPr>
            <w:tcW w:w="3475" w:type="pct"/>
          </w:tcPr>
          <w:p w14:paraId="3273B043" w14:textId="77777777" w:rsidR="0098479D" w:rsidRPr="0098479D" w:rsidRDefault="0098479D" w:rsidP="00F31571">
            <w:pPr>
              <w:rPr>
                <w:rFonts w:ascii="Arial" w:hAnsi="Arial" w:cs="Arial"/>
                <w:sz w:val="24"/>
              </w:rPr>
            </w:pPr>
            <w:r w:rsidRPr="0098479D">
              <w:rPr>
                <w:rFonts w:ascii="Arial" w:hAnsi="Arial" w:cs="Arial"/>
                <w:sz w:val="24"/>
              </w:rPr>
              <w:t>Virtual School</w:t>
            </w:r>
          </w:p>
        </w:tc>
      </w:tr>
      <w:tr w:rsidR="0098479D" w:rsidRPr="00745A66" w14:paraId="7BA95614" w14:textId="77777777" w:rsidTr="00F31571">
        <w:tc>
          <w:tcPr>
            <w:tcW w:w="1525" w:type="pct"/>
          </w:tcPr>
          <w:p w14:paraId="29E2C9D9" w14:textId="77777777" w:rsidR="0098479D" w:rsidRPr="0098479D" w:rsidRDefault="0098479D" w:rsidP="00F31571">
            <w:pPr>
              <w:pStyle w:val="Normaltable"/>
              <w:rPr>
                <w:rFonts w:ascii="Arial" w:hAnsi="Arial" w:cs="Arial"/>
                <w:sz w:val="24"/>
              </w:rPr>
            </w:pPr>
            <w:r w:rsidRPr="0098479D">
              <w:rPr>
                <w:rFonts w:ascii="Arial" w:hAnsi="Arial" w:cs="Arial"/>
                <w:sz w:val="24"/>
              </w:rPr>
              <w:t>Service Area:</w:t>
            </w:r>
          </w:p>
        </w:tc>
        <w:tc>
          <w:tcPr>
            <w:tcW w:w="3475" w:type="pct"/>
          </w:tcPr>
          <w:p w14:paraId="7C664D1D" w14:textId="77777777" w:rsidR="0098479D" w:rsidRPr="0098479D" w:rsidRDefault="0098479D" w:rsidP="00F31571">
            <w:pPr>
              <w:rPr>
                <w:rFonts w:ascii="Arial" w:hAnsi="Arial" w:cs="Arial"/>
                <w:sz w:val="24"/>
              </w:rPr>
            </w:pPr>
            <w:r w:rsidRPr="0098479D">
              <w:rPr>
                <w:rFonts w:ascii="Arial" w:hAnsi="Arial" w:cs="Arial"/>
                <w:sz w:val="24"/>
              </w:rPr>
              <w:t>Education</w:t>
            </w:r>
          </w:p>
        </w:tc>
      </w:tr>
      <w:tr w:rsidR="0098479D" w:rsidRPr="00745A66" w14:paraId="70B1F1D0" w14:textId="77777777" w:rsidTr="00F31571">
        <w:tc>
          <w:tcPr>
            <w:tcW w:w="1525" w:type="pct"/>
          </w:tcPr>
          <w:p w14:paraId="2A5849E8" w14:textId="77777777" w:rsidR="0098479D" w:rsidRPr="0098479D" w:rsidRDefault="0098479D" w:rsidP="00F31571">
            <w:pPr>
              <w:pStyle w:val="Normaltable"/>
              <w:rPr>
                <w:rFonts w:ascii="Arial" w:hAnsi="Arial" w:cs="Arial"/>
                <w:sz w:val="24"/>
              </w:rPr>
            </w:pPr>
            <w:r w:rsidRPr="0098479D">
              <w:rPr>
                <w:rFonts w:ascii="Arial" w:hAnsi="Arial" w:cs="Arial"/>
                <w:sz w:val="24"/>
              </w:rPr>
              <w:t>Team base:</w:t>
            </w:r>
          </w:p>
        </w:tc>
        <w:tc>
          <w:tcPr>
            <w:tcW w:w="3475" w:type="pct"/>
          </w:tcPr>
          <w:p w14:paraId="181820E0" w14:textId="77777777" w:rsidR="0098479D" w:rsidRPr="0098479D" w:rsidRDefault="0098479D" w:rsidP="00F31571">
            <w:pPr>
              <w:rPr>
                <w:rFonts w:ascii="Arial" w:hAnsi="Arial" w:cs="Arial"/>
                <w:i/>
                <w:iCs/>
                <w:sz w:val="24"/>
              </w:rPr>
            </w:pPr>
            <w:r w:rsidRPr="0098479D">
              <w:rPr>
                <w:rFonts w:ascii="Arial" w:hAnsi="Arial" w:cs="Arial"/>
                <w:sz w:val="24"/>
              </w:rPr>
              <w:t>Didcot Children and Families Centre. This is an agile role, including significant working from home and working from other OCC buildings.</w:t>
            </w:r>
          </w:p>
        </w:tc>
      </w:tr>
      <w:tr w:rsidR="0098479D" w:rsidRPr="00745A66" w14:paraId="16B416E3" w14:textId="77777777" w:rsidTr="00F31571">
        <w:tc>
          <w:tcPr>
            <w:tcW w:w="1525" w:type="pct"/>
          </w:tcPr>
          <w:p w14:paraId="75969A7E" w14:textId="77777777" w:rsidR="0098479D" w:rsidRPr="0098479D" w:rsidRDefault="0098479D" w:rsidP="00F31571">
            <w:pPr>
              <w:pStyle w:val="Normaltable"/>
              <w:rPr>
                <w:rFonts w:ascii="Arial" w:hAnsi="Arial" w:cs="Arial"/>
                <w:sz w:val="24"/>
              </w:rPr>
            </w:pPr>
            <w:r w:rsidRPr="0098479D">
              <w:rPr>
                <w:rFonts w:ascii="Arial" w:hAnsi="Arial" w:cs="Arial"/>
                <w:sz w:val="24"/>
              </w:rPr>
              <w:t>Budget responsibility:</w:t>
            </w:r>
          </w:p>
        </w:tc>
        <w:tc>
          <w:tcPr>
            <w:tcW w:w="3475" w:type="pct"/>
          </w:tcPr>
          <w:p w14:paraId="2DB1BD33" w14:textId="77777777" w:rsidR="0098479D" w:rsidRPr="0098479D" w:rsidRDefault="0098479D" w:rsidP="00F31571">
            <w:pPr>
              <w:rPr>
                <w:rFonts w:ascii="Arial" w:hAnsi="Arial" w:cs="Arial"/>
                <w:sz w:val="24"/>
              </w:rPr>
            </w:pPr>
            <w:r w:rsidRPr="0098479D">
              <w:rPr>
                <w:rFonts w:ascii="Arial" w:eastAsia="Arial" w:hAnsi="Arial" w:cs="Arial"/>
                <w:sz w:val="24"/>
              </w:rPr>
              <w:t>n/a</w:t>
            </w:r>
          </w:p>
        </w:tc>
      </w:tr>
      <w:tr w:rsidR="0098479D" w:rsidRPr="00745A66" w14:paraId="0B5883D5" w14:textId="77777777" w:rsidTr="00F31571">
        <w:tc>
          <w:tcPr>
            <w:tcW w:w="1525" w:type="pct"/>
          </w:tcPr>
          <w:p w14:paraId="15DEAF46" w14:textId="77777777" w:rsidR="0098479D" w:rsidRPr="0098479D" w:rsidRDefault="0098479D" w:rsidP="00F31571">
            <w:pPr>
              <w:pStyle w:val="Normaltable"/>
              <w:rPr>
                <w:rFonts w:ascii="Arial" w:hAnsi="Arial" w:cs="Arial"/>
                <w:sz w:val="24"/>
              </w:rPr>
            </w:pPr>
            <w:r w:rsidRPr="0098479D">
              <w:rPr>
                <w:rFonts w:ascii="Arial" w:hAnsi="Arial" w:cs="Arial"/>
                <w:sz w:val="24"/>
              </w:rPr>
              <w:t>Responsible to:</w:t>
            </w:r>
          </w:p>
        </w:tc>
        <w:tc>
          <w:tcPr>
            <w:tcW w:w="3475" w:type="pct"/>
          </w:tcPr>
          <w:p w14:paraId="1AF6DBBC" w14:textId="77777777" w:rsidR="0098479D" w:rsidRPr="0098479D" w:rsidRDefault="0098479D" w:rsidP="00F31571">
            <w:pPr>
              <w:rPr>
                <w:rFonts w:ascii="Arial" w:hAnsi="Arial" w:cs="Arial"/>
                <w:sz w:val="24"/>
              </w:rPr>
            </w:pPr>
            <w:r w:rsidRPr="0098479D">
              <w:rPr>
                <w:rFonts w:ascii="Arial" w:hAnsi="Arial" w:cs="Arial"/>
                <w:sz w:val="24"/>
              </w:rPr>
              <w:t>Virtual School Headteacher</w:t>
            </w:r>
          </w:p>
        </w:tc>
      </w:tr>
      <w:tr w:rsidR="0098479D" w:rsidRPr="00745A66" w14:paraId="59681E72" w14:textId="77777777" w:rsidTr="00F31571">
        <w:tc>
          <w:tcPr>
            <w:tcW w:w="1525" w:type="pct"/>
          </w:tcPr>
          <w:p w14:paraId="5DC62F42" w14:textId="77777777" w:rsidR="0098479D" w:rsidRPr="0098479D" w:rsidRDefault="0098479D" w:rsidP="00F31571">
            <w:pPr>
              <w:pStyle w:val="Normaltable"/>
              <w:rPr>
                <w:rFonts w:ascii="Arial" w:hAnsi="Arial" w:cs="Arial"/>
                <w:sz w:val="24"/>
              </w:rPr>
            </w:pPr>
            <w:r w:rsidRPr="0098479D">
              <w:rPr>
                <w:rFonts w:ascii="Arial" w:hAnsi="Arial" w:cs="Arial"/>
                <w:sz w:val="24"/>
              </w:rPr>
              <w:t>Responsible for:</w:t>
            </w:r>
          </w:p>
        </w:tc>
        <w:tc>
          <w:tcPr>
            <w:tcW w:w="3475" w:type="pct"/>
          </w:tcPr>
          <w:p w14:paraId="170FEF9D" w14:textId="77777777" w:rsidR="0098479D" w:rsidRPr="0098479D" w:rsidRDefault="0098479D" w:rsidP="00F31571">
            <w:pPr>
              <w:rPr>
                <w:rFonts w:ascii="Arial" w:hAnsi="Arial" w:cs="Arial"/>
                <w:sz w:val="24"/>
              </w:rPr>
            </w:pPr>
            <w:r w:rsidRPr="0098479D">
              <w:rPr>
                <w:rFonts w:ascii="Arial" w:hAnsi="Arial" w:cs="Arial"/>
                <w:sz w:val="24"/>
              </w:rPr>
              <w:t>n/a</w:t>
            </w:r>
          </w:p>
        </w:tc>
      </w:tr>
      <w:tr w:rsidR="0098479D" w:rsidRPr="00745A66" w14:paraId="101BA4FD" w14:textId="77777777" w:rsidTr="00F31571">
        <w:tc>
          <w:tcPr>
            <w:tcW w:w="1525" w:type="pct"/>
          </w:tcPr>
          <w:p w14:paraId="0A64CF0A" w14:textId="77777777" w:rsidR="0098479D" w:rsidRPr="0098479D" w:rsidRDefault="0098479D" w:rsidP="00F31571">
            <w:pPr>
              <w:pStyle w:val="Normaltable"/>
              <w:rPr>
                <w:rFonts w:ascii="Arial" w:hAnsi="Arial" w:cs="Arial"/>
                <w:sz w:val="24"/>
              </w:rPr>
            </w:pPr>
            <w:r w:rsidRPr="0098479D">
              <w:rPr>
                <w:rFonts w:ascii="Arial" w:hAnsi="Arial" w:cs="Arial"/>
                <w:sz w:val="24"/>
              </w:rPr>
              <w:t>Political Restricted Post:</w:t>
            </w:r>
          </w:p>
        </w:tc>
        <w:tc>
          <w:tcPr>
            <w:tcW w:w="3475" w:type="pct"/>
          </w:tcPr>
          <w:p w14:paraId="58675B05" w14:textId="77777777" w:rsidR="0098479D" w:rsidRPr="0098479D" w:rsidRDefault="0098479D" w:rsidP="00F31571">
            <w:pPr>
              <w:rPr>
                <w:rFonts w:ascii="Arial" w:hAnsi="Arial" w:cs="Arial"/>
                <w:sz w:val="24"/>
              </w:rPr>
            </w:pPr>
            <w:r w:rsidRPr="0098479D">
              <w:rPr>
                <w:rFonts w:ascii="Arial" w:hAnsi="Arial" w:cs="Arial"/>
                <w:sz w:val="24"/>
              </w:rPr>
              <w:t>Yes</w:t>
            </w:r>
          </w:p>
        </w:tc>
      </w:tr>
    </w:tbl>
    <w:p w14:paraId="27178752" w14:textId="77777777" w:rsidR="00715A6F" w:rsidRPr="00715A6F" w:rsidRDefault="00715A6F" w:rsidP="00715A6F"/>
    <w:p w14:paraId="77145B1B" w14:textId="632FC592" w:rsidR="00A50C5D" w:rsidRPr="00963646" w:rsidRDefault="00A50C5D" w:rsidP="00760609">
      <w:pPr>
        <w:pStyle w:val="Heading2"/>
        <w:rPr>
          <w:sz w:val="24"/>
          <w:szCs w:val="24"/>
        </w:rPr>
      </w:pPr>
      <w:r w:rsidRPr="00963646">
        <w:rPr>
          <w:sz w:val="24"/>
          <w:szCs w:val="24"/>
        </w:rPr>
        <w:t>Job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391AB6E6" w14:textId="77777777" w:rsidR="00C81C68" w:rsidRPr="00963646" w:rsidRDefault="00C81C68" w:rsidP="00C81C68">
            <w:pPr>
              <w:autoSpaceDE w:val="0"/>
              <w:autoSpaceDN w:val="0"/>
              <w:adjustRightInd w:val="0"/>
              <w:rPr>
                <w:rFonts w:ascii="Arial" w:eastAsiaTheme="minorHAnsi" w:hAnsi="Arial" w:cs="Arial"/>
                <w:szCs w:val="22"/>
              </w:rPr>
            </w:pPr>
            <w:r w:rsidRPr="00963646">
              <w:rPr>
                <w:rFonts w:ascii="Arial" w:eastAsiaTheme="minorHAnsi" w:hAnsi="Arial" w:cs="Arial"/>
                <w:b/>
                <w:bCs/>
                <w:szCs w:val="22"/>
              </w:rPr>
              <w:t xml:space="preserve">About us </w:t>
            </w:r>
          </w:p>
          <w:p w14:paraId="50E76F9E" w14:textId="65715114" w:rsidR="00C81C68" w:rsidRPr="00963646" w:rsidRDefault="00C81C68" w:rsidP="00C81C68">
            <w:pPr>
              <w:rPr>
                <w:rFonts w:ascii="Arial" w:eastAsiaTheme="minorHAnsi" w:hAnsi="Arial" w:cs="Arial"/>
                <w:szCs w:val="22"/>
              </w:rPr>
            </w:pPr>
            <w:r w:rsidRPr="00963646">
              <w:rPr>
                <w:rFonts w:ascii="Arial" w:eastAsiaTheme="minorHAnsi" w:hAnsi="Arial" w:cs="Arial"/>
                <w:szCs w:val="22"/>
              </w:rPr>
              <w:t>The Virtual School for Looked After Children</w:t>
            </w:r>
            <w:r w:rsidR="00963646">
              <w:rPr>
                <w:rFonts w:ascii="Arial" w:eastAsiaTheme="minorHAnsi" w:hAnsi="Arial" w:cs="Arial"/>
                <w:szCs w:val="22"/>
              </w:rPr>
              <w:t xml:space="preserve"> (known as ‘Children We Care For’ in Oxfordshire)</w:t>
            </w:r>
            <w:r w:rsidRPr="00963646">
              <w:rPr>
                <w:rFonts w:ascii="Arial" w:eastAsiaTheme="minorHAnsi" w:hAnsi="Arial" w:cs="Arial"/>
                <w:szCs w:val="22"/>
              </w:rPr>
              <w:t xml:space="preserve"> is a partner to all schools in being the most ambitious and aspirational corporate parents we can be.  The Virtual School’s core duty is to promote the education of Children We Care For</w:t>
            </w:r>
            <w:r w:rsidR="00963646">
              <w:rPr>
                <w:rFonts w:ascii="Arial" w:eastAsiaTheme="minorHAnsi" w:hAnsi="Arial" w:cs="Arial"/>
                <w:szCs w:val="22"/>
              </w:rPr>
              <w:t xml:space="preserve"> (CWCF)</w:t>
            </w:r>
            <w:r w:rsidRPr="00963646">
              <w:rPr>
                <w:rFonts w:ascii="Arial" w:eastAsiaTheme="minorHAnsi" w:hAnsi="Arial" w:cs="Arial"/>
                <w:szCs w:val="22"/>
              </w:rPr>
              <w:t xml:space="preserve">.  In addition, the Virtual School has extended strategic duties to promote the education of </w:t>
            </w:r>
            <w:r w:rsidR="00963646">
              <w:rPr>
                <w:rFonts w:ascii="Arial" w:eastAsiaTheme="minorHAnsi" w:hAnsi="Arial" w:cs="Arial"/>
                <w:szCs w:val="22"/>
              </w:rPr>
              <w:t>p</w:t>
            </w:r>
            <w:r w:rsidRPr="00963646">
              <w:rPr>
                <w:rFonts w:ascii="Arial" w:eastAsiaTheme="minorHAnsi" w:hAnsi="Arial" w:cs="Arial"/>
                <w:szCs w:val="22"/>
              </w:rPr>
              <w:t xml:space="preserve">reviously </w:t>
            </w:r>
            <w:r w:rsidR="00963646">
              <w:rPr>
                <w:rFonts w:ascii="Arial" w:eastAsiaTheme="minorHAnsi" w:hAnsi="Arial" w:cs="Arial"/>
                <w:szCs w:val="22"/>
              </w:rPr>
              <w:t>c</w:t>
            </w:r>
            <w:r w:rsidRPr="00963646">
              <w:rPr>
                <w:rFonts w:ascii="Arial" w:eastAsiaTheme="minorHAnsi" w:hAnsi="Arial" w:cs="Arial"/>
                <w:szCs w:val="22"/>
              </w:rPr>
              <w:t xml:space="preserve">ared </w:t>
            </w:r>
            <w:r w:rsidR="00963646">
              <w:rPr>
                <w:rFonts w:ascii="Arial" w:eastAsiaTheme="minorHAnsi" w:hAnsi="Arial" w:cs="Arial"/>
                <w:szCs w:val="22"/>
              </w:rPr>
              <w:t>f</w:t>
            </w:r>
            <w:r w:rsidRPr="00963646">
              <w:rPr>
                <w:rFonts w:ascii="Arial" w:eastAsiaTheme="minorHAnsi" w:hAnsi="Arial" w:cs="Arial"/>
                <w:szCs w:val="22"/>
              </w:rPr>
              <w:t xml:space="preserve">or </w:t>
            </w:r>
            <w:r w:rsidR="00963646">
              <w:rPr>
                <w:rFonts w:ascii="Arial" w:eastAsiaTheme="minorHAnsi" w:hAnsi="Arial" w:cs="Arial"/>
                <w:szCs w:val="22"/>
              </w:rPr>
              <w:t>c</w:t>
            </w:r>
            <w:r w:rsidRPr="00963646">
              <w:rPr>
                <w:rFonts w:ascii="Arial" w:eastAsiaTheme="minorHAnsi" w:hAnsi="Arial" w:cs="Arial"/>
                <w:szCs w:val="22"/>
              </w:rPr>
              <w:t>hildren</w:t>
            </w:r>
            <w:r w:rsidR="00963646">
              <w:rPr>
                <w:rFonts w:ascii="Arial" w:eastAsiaTheme="minorHAnsi" w:hAnsi="Arial" w:cs="Arial"/>
                <w:szCs w:val="22"/>
              </w:rPr>
              <w:t>,</w:t>
            </w:r>
            <w:r w:rsidRPr="00963646">
              <w:rPr>
                <w:rFonts w:ascii="Arial" w:eastAsiaTheme="minorHAnsi" w:hAnsi="Arial" w:cs="Arial"/>
                <w:szCs w:val="22"/>
              </w:rPr>
              <w:t xml:space="preserve"> children with a social worker</w:t>
            </w:r>
            <w:r w:rsidR="00963646">
              <w:rPr>
                <w:rFonts w:ascii="Arial" w:eastAsiaTheme="minorHAnsi" w:hAnsi="Arial" w:cs="Arial"/>
                <w:szCs w:val="22"/>
              </w:rPr>
              <w:t xml:space="preserve"> and children in kinship care.</w:t>
            </w:r>
            <w:r w:rsidRPr="00963646">
              <w:rPr>
                <w:rFonts w:ascii="Arial" w:eastAsiaTheme="minorHAnsi" w:hAnsi="Arial" w:cs="Arial"/>
                <w:szCs w:val="22"/>
              </w:rPr>
              <w:t xml:space="preserve">  The Virtual School team work closely with schools, social workers, carers and other professionals to ensure the best possible outcomes for the children and young people in our care.</w:t>
            </w:r>
          </w:p>
          <w:p w14:paraId="59B1E6F9" w14:textId="77777777" w:rsidR="00C81C68" w:rsidRPr="00963646" w:rsidRDefault="00C81C68" w:rsidP="00C81C68">
            <w:pPr>
              <w:autoSpaceDE w:val="0"/>
              <w:autoSpaceDN w:val="0"/>
              <w:adjustRightInd w:val="0"/>
              <w:rPr>
                <w:rFonts w:ascii="Arial" w:eastAsiaTheme="minorHAnsi" w:hAnsi="Arial" w:cs="Arial"/>
                <w:szCs w:val="22"/>
              </w:rPr>
            </w:pPr>
            <w:r w:rsidRPr="00963646">
              <w:rPr>
                <w:rFonts w:ascii="Arial" w:eastAsiaTheme="minorHAnsi" w:hAnsi="Arial" w:cs="Arial"/>
                <w:szCs w:val="22"/>
              </w:rPr>
              <w:t xml:space="preserve"> </w:t>
            </w:r>
          </w:p>
          <w:p w14:paraId="18F6D1D9" w14:textId="77777777" w:rsidR="00C81C68" w:rsidRPr="00963646" w:rsidRDefault="00C81C68" w:rsidP="00C81C68">
            <w:pPr>
              <w:autoSpaceDE w:val="0"/>
              <w:autoSpaceDN w:val="0"/>
              <w:adjustRightInd w:val="0"/>
              <w:rPr>
                <w:rFonts w:ascii="Arial" w:eastAsiaTheme="minorHAnsi" w:hAnsi="Arial" w:cs="Arial"/>
                <w:szCs w:val="22"/>
              </w:rPr>
            </w:pPr>
            <w:r w:rsidRPr="00963646">
              <w:rPr>
                <w:rFonts w:ascii="Arial" w:eastAsiaTheme="minorHAnsi" w:hAnsi="Arial" w:cs="Arial"/>
                <w:b/>
                <w:bCs/>
                <w:szCs w:val="22"/>
              </w:rPr>
              <w:t xml:space="preserve">About the role </w:t>
            </w:r>
          </w:p>
          <w:p w14:paraId="64FF3A1D" w14:textId="77777777" w:rsidR="0098479D" w:rsidRPr="0098479D" w:rsidRDefault="0098479D" w:rsidP="0098479D">
            <w:pPr>
              <w:autoSpaceDE w:val="0"/>
              <w:autoSpaceDN w:val="0"/>
              <w:adjustRightInd w:val="0"/>
              <w:rPr>
                <w:rFonts w:ascii="Arial" w:eastAsiaTheme="minorHAnsi" w:hAnsi="Arial" w:cs="Arial"/>
                <w:szCs w:val="22"/>
              </w:rPr>
            </w:pPr>
            <w:r w:rsidRPr="0098479D">
              <w:rPr>
                <w:rFonts w:ascii="Arial" w:eastAsiaTheme="minorHAnsi" w:hAnsi="Arial" w:cs="Arial"/>
                <w:szCs w:val="22"/>
              </w:rPr>
              <w:t xml:space="preserve">We are seeking to recruit a Virtual School Extended Duties Lead Officer to support the Headteacher in proactively meeting the evolving duties of the Virtual School, particularly considering changes outlined in the Department for Education's ‘Keeping Children Safe, Helping Families Thrive’ policy paper. We are looking for someone who can start as soon as possible and undertake this role through to 31st December 2025. </w:t>
            </w:r>
          </w:p>
          <w:p w14:paraId="2E655948" w14:textId="77777777" w:rsidR="0098479D" w:rsidRPr="0098479D" w:rsidRDefault="0098479D" w:rsidP="0098479D">
            <w:pPr>
              <w:autoSpaceDE w:val="0"/>
              <w:autoSpaceDN w:val="0"/>
              <w:adjustRightInd w:val="0"/>
              <w:rPr>
                <w:rFonts w:ascii="Arial" w:eastAsiaTheme="minorHAnsi" w:hAnsi="Arial" w:cs="Arial"/>
                <w:szCs w:val="22"/>
              </w:rPr>
            </w:pPr>
          </w:p>
          <w:p w14:paraId="011EE478" w14:textId="77777777" w:rsidR="0098479D" w:rsidRPr="0098479D" w:rsidRDefault="0098479D" w:rsidP="0098479D">
            <w:pPr>
              <w:autoSpaceDE w:val="0"/>
              <w:autoSpaceDN w:val="0"/>
              <w:adjustRightInd w:val="0"/>
              <w:rPr>
                <w:rFonts w:ascii="Arial" w:eastAsiaTheme="minorHAnsi" w:hAnsi="Arial" w:cs="Arial"/>
                <w:szCs w:val="22"/>
              </w:rPr>
            </w:pPr>
            <w:r w:rsidRPr="0098479D">
              <w:rPr>
                <w:rFonts w:ascii="Arial" w:eastAsiaTheme="minorHAnsi" w:hAnsi="Arial" w:cs="Arial"/>
                <w:szCs w:val="22"/>
              </w:rPr>
              <w:lastRenderedPageBreak/>
              <w:t xml:space="preserve">This role will involve spearheading key priorities within the school.  </w:t>
            </w:r>
          </w:p>
          <w:p w14:paraId="192F83BF" w14:textId="77777777" w:rsidR="0098479D" w:rsidRPr="0098479D" w:rsidRDefault="0098479D" w:rsidP="0098479D">
            <w:pPr>
              <w:autoSpaceDE w:val="0"/>
              <w:autoSpaceDN w:val="0"/>
              <w:adjustRightInd w:val="0"/>
              <w:rPr>
                <w:rFonts w:ascii="Arial" w:eastAsiaTheme="minorHAnsi" w:hAnsi="Arial" w:cs="Arial"/>
                <w:szCs w:val="22"/>
              </w:rPr>
            </w:pPr>
          </w:p>
          <w:p w14:paraId="607304F0" w14:textId="4EDDFA0C" w:rsidR="00715A6F" w:rsidRDefault="0098479D" w:rsidP="0098479D">
            <w:pPr>
              <w:autoSpaceDE w:val="0"/>
              <w:autoSpaceDN w:val="0"/>
              <w:adjustRightInd w:val="0"/>
              <w:rPr>
                <w:rFonts w:ascii="Arial" w:eastAsiaTheme="minorHAnsi" w:hAnsi="Arial" w:cs="Arial"/>
                <w:szCs w:val="22"/>
              </w:rPr>
            </w:pPr>
            <w:r w:rsidRPr="0098479D">
              <w:rPr>
                <w:rFonts w:ascii="Arial" w:eastAsiaTheme="minorHAnsi" w:hAnsi="Arial" w:cs="Arial"/>
                <w:szCs w:val="22"/>
              </w:rPr>
              <w:t>Our goal is to ensure the best possible educational outcomes for our extended duty cohorts, which currently include previously cared for children, children with a social worker and children in kinship care.</w:t>
            </w:r>
          </w:p>
          <w:p w14:paraId="71BEE8E3" w14:textId="77777777" w:rsidR="0098479D" w:rsidRDefault="0098479D" w:rsidP="0098479D">
            <w:pPr>
              <w:autoSpaceDE w:val="0"/>
              <w:autoSpaceDN w:val="0"/>
              <w:adjustRightInd w:val="0"/>
              <w:rPr>
                <w:rFonts w:ascii="Arial" w:eastAsiaTheme="minorHAnsi" w:hAnsi="Arial" w:cs="Arial"/>
                <w:szCs w:val="22"/>
              </w:rPr>
            </w:pPr>
          </w:p>
          <w:p w14:paraId="6E450A3A" w14:textId="77777777" w:rsidR="00C81C68" w:rsidRPr="00D85B5D" w:rsidRDefault="00C81C68" w:rsidP="00C81C68">
            <w:pPr>
              <w:autoSpaceDE w:val="0"/>
              <w:autoSpaceDN w:val="0"/>
              <w:adjustRightInd w:val="0"/>
              <w:rPr>
                <w:rFonts w:ascii="Arial" w:eastAsiaTheme="minorHAnsi" w:hAnsi="Arial" w:cs="Arial"/>
                <w:b/>
                <w:bCs/>
                <w:szCs w:val="22"/>
              </w:rPr>
            </w:pPr>
            <w:r w:rsidRPr="00D85B5D">
              <w:rPr>
                <w:rFonts w:ascii="Arial" w:eastAsiaTheme="minorHAnsi" w:hAnsi="Arial" w:cs="Arial"/>
                <w:b/>
                <w:bCs/>
                <w:szCs w:val="22"/>
              </w:rPr>
              <w:t xml:space="preserve">About you </w:t>
            </w:r>
          </w:p>
          <w:p w14:paraId="213684A7" w14:textId="5A18F94F" w:rsidR="00715A6F" w:rsidRPr="00715A6F" w:rsidRDefault="00715A6F" w:rsidP="00715A6F">
            <w:pPr>
              <w:autoSpaceDE w:val="0"/>
              <w:autoSpaceDN w:val="0"/>
              <w:adjustRightInd w:val="0"/>
              <w:rPr>
                <w:rFonts w:ascii="Arial" w:eastAsiaTheme="minorHAnsi" w:hAnsi="Arial" w:cs="Arial"/>
                <w:szCs w:val="22"/>
              </w:rPr>
            </w:pPr>
            <w:r w:rsidRPr="00D85B5D">
              <w:rPr>
                <w:rFonts w:ascii="Arial" w:eastAsiaTheme="minorHAnsi" w:hAnsi="Arial" w:cs="Arial"/>
                <w:szCs w:val="22"/>
              </w:rPr>
              <w:t>You will have a</w:t>
            </w:r>
            <w:r w:rsidR="00D85B5D" w:rsidRPr="00D85B5D">
              <w:rPr>
                <w:rFonts w:ascii="Arial" w:eastAsiaTheme="minorHAnsi" w:hAnsi="Arial" w:cs="Arial"/>
                <w:szCs w:val="22"/>
              </w:rPr>
              <w:t>n education</w:t>
            </w:r>
            <w:r w:rsidRPr="00D85B5D">
              <w:rPr>
                <w:rFonts w:ascii="Arial" w:eastAsiaTheme="minorHAnsi" w:hAnsi="Arial" w:cs="Arial"/>
                <w:szCs w:val="22"/>
              </w:rPr>
              <w:t xml:space="preserve"> background together with experience of </w:t>
            </w:r>
            <w:r w:rsidR="00D85B5D" w:rsidRPr="00D85B5D">
              <w:rPr>
                <w:rFonts w:ascii="Arial" w:eastAsiaTheme="minorHAnsi" w:hAnsi="Arial" w:cs="Arial"/>
                <w:szCs w:val="22"/>
              </w:rPr>
              <w:t>strategic</w:t>
            </w:r>
            <w:r w:rsidRPr="00D85B5D">
              <w:rPr>
                <w:rFonts w:ascii="Arial" w:eastAsiaTheme="minorHAnsi" w:hAnsi="Arial" w:cs="Arial"/>
                <w:szCs w:val="22"/>
              </w:rPr>
              <w:t xml:space="preserve"> leadership, either within schools or within a Local Authority.  You will have an excellent understanding of the needs of vulnerable learners.  You will have excellent communication, teamworking and leadership skills.</w:t>
            </w:r>
          </w:p>
          <w:p w14:paraId="438BBF14" w14:textId="77777777" w:rsidR="00715A6F" w:rsidRPr="00715A6F" w:rsidRDefault="00715A6F" w:rsidP="00715A6F">
            <w:pPr>
              <w:autoSpaceDE w:val="0"/>
              <w:autoSpaceDN w:val="0"/>
              <w:adjustRightInd w:val="0"/>
              <w:rPr>
                <w:rFonts w:ascii="Arial" w:eastAsiaTheme="minorHAnsi" w:hAnsi="Arial" w:cs="Arial"/>
                <w:szCs w:val="22"/>
              </w:rPr>
            </w:pPr>
            <w:r w:rsidRPr="00715A6F">
              <w:rPr>
                <w:rFonts w:ascii="Arial" w:eastAsiaTheme="minorHAnsi" w:hAnsi="Arial" w:cs="Arial"/>
                <w:szCs w:val="22"/>
              </w:rPr>
              <w:t xml:space="preserve"> </w:t>
            </w:r>
          </w:p>
          <w:p w14:paraId="51BA6954" w14:textId="632E35E2" w:rsidR="00B0457A" w:rsidRPr="00C81C68" w:rsidRDefault="00715A6F" w:rsidP="00715A6F">
            <w:pPr>
              <w:autoSpaceDE w:val="0"/>
              <w:autoSpaceDN w:val="0"/>
              <w:adjustRightInd w:val="0"/>
              <w:rPr>
                <w:rFonts w:ascii="Arial" w:eastAsiaTheme="minorHAnsi" w:hAnsi="Arial" w:cs="Arial"/>
                <w:sz w:val="24"/>
              </w:rPr>
            </w:pPr>
            <w:r w:rsidRPr="00715A6F">
              <w:rPr>
                <w:rFonts w:ascii="Arial" w:eastAsiaTheme="minorHAnsi" w:hAnsi="Arial" w:cs="Arial"/>
                <w:szCs w:val="22"/>
              </w:rPr>
              <w:t>In return for your hard work and dedication, we can offer you the chance to be part of a strong, supportive, and passionate team. You will benefit from a variety of competitive employee rewards such as local government pension scheme, local and national discounts, and a culture of flexible working.</w:t>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446E3AD" w:rsidR="00D757B0" w:rsidRPr="00D85B5D" w:rsidRDefault="00D757B0" w:rsidP="00A50C5D">
            <w:pPr>
              <w:rPr>
                <w:rFonts w:ascii="Arial" w:hAnsi="Arial" w:cs="Arial"/>
                <w:szCs w:val="22"/>
              </w:rPr>
            </w:pPr>
            <w:r w:rsidRPr="00C81C68">
              <w:rPr>
                <w:rFonts w:ascii="Arial" w:hAnsi="Arial" w:cs="Arial"/>
                <w:szCs w:val="22"/>
              </w:rPr>
              <w:t xml:space="preserve">This </w:t>
            </w:r>
            <w:r w:rsidRPr="00D85B5D">
              <w:rPr>
                <w:rFonts w:ascii="Arial" w:hAnsi="Arial" w:cs="Arial"/>
                <w:szCs w:val="22"/>
              </w:rPr>
              <w:t xml:space="preserve">is a </w:t>
            </w:r>
            <w:r w:rsidR="00DD3ED0" w:rsidRPr="00D85B5D">
              <w:rPr>
                <w:rFonts w:ascii="Arial" w:hAnsi="Arial" w:cs="Arial"/>
                <w:szCs w:val="22"/>
              </w:rPr>
              <w:t xml:space="preserve">bullet point </w:t>
            </w:r>
            <w:r w:rsidRPr="00D85B5D">
              <w:rPr>
                <w:rFonts w:ascii="Arial" w:hAnsi="Arial" w:cs="Arial"/>
                <w:szCs w:val="22"/>
              </w:rPr>
              <w:t>list of the main duties or tasks that the post holder will be expected to undertake</w:t>
            </w:r>
            <w:r w:rsidR="00DA2372" w:rsidRPr="00D85B5D">
              <w:rPr>
                <w:rFonts w:ascii="Arial" w:hAnsi="Arial" w:cs="Arial"/>
                <w:szCs w:val="22"/>
              </w:rPr>
              <w:t>:</w:t>
            </w:r>
          </w:p>
          <w:p w14:paraId="5C1B6724" w14:textId="77777777" w:rsidR="00C81C68" w:rsidRPr="00D85B5D" w:rsidRDefault="00C81C68" w:rsidP="00A50C5D">
            <w:pPr>
              <w:rPr>
                <w:rFonts w:ascii="Arial" w:hAnsi="Arial" w:cs="Arial"/>
                <w:noProof/>
                <w:sz w:val="20"/>
                <w:szCs w:val="20"/>
              </w:rPr>
            </w:pPr>
          </w:p>
          <w:p w14:paraId="51D6AA2F" w14:textId="7E0D97E7" w:rsidR="00715A6F" w:rsidRPr="00D85B5D" w:rsidRDefault="002F58C9" w:rsidP="002F58C9">
            <w:pPr>
              <w:pStyle w:val="ListParagraph"/>
              <w:numPr>
                <w:ilvl w:val="0"/>
                <w:numId w:val="12"/>
              </w:numPr>
              <w:spacing w:line="259" w:lineRule="auto"/>
              <w:rPr>
                <w:rFonts w:ascii="Arial" w:eastAsia="Arial" w:hAnsi="Arial" w:cs="Arial"/>
                <w:szCs w:val="22"/>
              </w:rPr>
            </w:pPr>
            <w:r w:rsidRPr="00D85B5D">
              <w:rPr>
                <w:rFonts w:ascii="Arial" w:eastAsia="Arial" w:hAnsi="Arial" w:cs="Arial"/>
                <w:szCs w:val="22"/>
              </w:rPr>
              <w:t>To support</w:t>
            </w:r>
            <w:r w:rsidR="00715A6F" w:rsidRPr="00D85B5D">
              <w:rPr>
                <w:rFonts w:ascii="Arial" w:eastAsia="Arial" w:hAnsi="Arial" w:cs="Arial"/>
                <w:szCs w:val="22"/>
              </w:rPr>
              <w:t xml:space="preserve"> the Headteacher in meeting the evolving duties of the Virtual School, especially in response to the Department for Education's increased expectations.</w:t>
            </w:r>
          </w:p>
          <w:p w14:paraId="334BA86A" w14:textId="2BAB9698" w:rsidR="00715A6F" w:rsidRPr="00D85B5D" w:rsidRDefault="002F58C9" w:rsidP="002F58C9">
            <w:pPr>
              <w:pStyle w:val="ListParagraph"/>
              <w:numPr>
                <w:ilvl w:val="0"/>
                <w:numId w:val="12"/>
              </w:numPr>
              <w:spacing w:line="259" w:lineRule="auto"/>
              <w:rPr>
                <w:rFonts w:ascii="Arial" w:eastAsia="Arial" w:hAnsi="Arial" w:cs="Arial"/>
                <w:szCs w:val="22"/>
              </w:rPr>
            </w:pPr>
            <w:r w:rsidRPr="00D85B5D">
              <w:rPr>
                <w:rFonts w:ascii="Arial" w:eastAsia="Arial" w:hAnsi="Arial" w:cs="Arial"/>
                <w:szCs w:val="22"/>
              </w:rPr>
              <w:t>To ensure</w:t>
            </w:r>
            <w:r w:rsidR="00715A6F" w:rsidRPr="00D85B5D">
              <w:rPr>
                <w:rFonts w:ascii="Arial" w:eastAsia="Arial" w:hAnsi="Arial" w:cs="Arial"/>
                <w:szCs w:val="22"/>
              </w:rPr>
              <w:t xml:space="preserve"> the effective implementation of policies and practices that support the educational outcomes of previously cared for children, children with a social worker, and children in kinship care.</w:t>
            </w:r>
          </w:p>
          <w:p w14:paraId="46B20D9E" w14:textId="5E4DB65E" w:rsidR="002F58C9" w:rsidRPr="00D85B5D" w:rsidRDefault="002F58C9" w:rsidP="002F58C9">
            <w:pPr>
              <w:pStyle w:val="ListParagraph"/>
              <w:numPr>
                <w:ilvl w:val="0"/>
                <w:numId w:val="12"/>
              </w:numPr>
              <w:spacing w:line="259" w:lineRule="auto"/>
              <w:rPr>
                <w:rFonts w:ascii="Arial" w:hAnsi="Arial" w:cs="Arial"/>
                <w:szCs w:val="22"/>
              </w:rPr>
            </w:pPr>
            <w:r w:rsidRPr="00D85B5D">
              <w:rPr>
                <w:rFonts w:ascii="Arial" w:eastAsia="Arial" w:hAnsi="Arial" w:cs="Arial"/>
                <w:szCs w:val="22"/>
              </w:rPr>
              <w:t>To work</w:t>
            </w:r>
            <w:r w:rsidR="00715A6F" w:rsidRPr="00D85B5D">
              <w:rPr>
                <w:rFonts w:ascii="Arial" w:eastAsia="Arial" w:hAnsi="Arial" w:cs="Arial"/>
                <w:szCs w:val="22"/>
              </w:rPr>
              <w:t xml:space="preserve"> closely with colleagues within Children, Education and Families and from across the school-system </w:t>
            </w:r>
            <w:r w:rsidRPr="00D85B5D">
              <w:rPr>
                <w:rFonts w:ascii="Arial" w:hAnsi="Arial" w:cs="Arial"/>
                <w:szCs w:val="22"/>
              </w:rPr>
              <w:t xml:space="preserve">at a strategic level to address barriers to engagement in education for </w:t>
            </w:r>
            <w:r w:rsidRPr="00D85B5D">
              <w:rPr>
                <w:rFonts w:ascii="Arial" w:eastAsia="Arial" w:hAnsi="Arial" w:cs="Arial"/>
                <w:szCs w:val="22"/>
              </w:rPr>
              <w:t>previously cared for children, children with a social worker and children in kinship care.</w:t>
            </w:r>
          </w:p>
          <w:p w14:paraId="62BA0718" w14:textId="47F75554" w:rsidR="0093360B" w:rsidRPr="000C6BF3" w:rsidRDefault="0093360B" w:rsidP="0093360B">
            <w:pPr>
              <w:numPr>
                <w:ilvl w:val="0"/>
                <w:numId w:val="12"/>
              </w:numPr>
              <w:jc w:val="both"/>
              <w:rPr>
                <w:rFonts w:ascii="Arial" w:hAnsi="Arial" w:cs="Arial"/>
                <w:szCs w:val="22"/>
              </w:rPr>
            </w:pPr>
            <w:r w:rsidRPr="001F7003">
              <w:rPr>
                <w:rFonts w:ascii="Arial" w:hAnsi="Arial" w:cs="Arial"/>
                <w:szCs w:val="22"/>
              </w:rPr>
              <w:t xml:space="preserve">To be the Virtual School’s point of contact to respond to requests for </w:t>
            </w:r>
            <w:r w:rsidRPr="001F7003">
              <w:rPr>
                <w:rFonts w:ascii="Arial" w:hAnsi="Arial" w:cs="Arial"/>
                <w:color w:val="0B0C0C"/>
                <w:shd w:val="clear" w:color="auto" w:fill="FFFFFF"/>
              </w:rPr>
              <w:t>advice and information for extended duties cohorts</w:t>
            </w:r>
            <w:r>
              <w:rPr>
                <w:rFonts w:ascii="Arial" w:hAnsi="Arial" w:cs="Arial"/>
                <w:szCs w:val="22"/>
              </w:rPr>
              <w:t>.</w:t>
            </w:r>
          </w:p>
          <w:p w14:paraId="79E7B6F5" w14:textId="77777777" w:rsidR="0093360B" w:rsidRPr="001F7003" w:rsidRDefault="0093360B" w:rsidP="0093360B">
            <w:pPr>
              <w:numPr>
                <w:ilvl w:val="0"/>
                <w:numId w:val="12"/>
              </w:numPr>
              <w:contextualSpacing/>
              <w:rPr>
                <w:rFonts w:ascii="Arial" w:hAnsi="Arial" w:cs="Arial"/>
                <w:szCs w:val="22"/>
              </w:rPr>
            </w:pPr>
            <w:r w:rsidRPr="001F7003">
              <w:rPr>
                <w:rFonts w:ascii="Arial" w:hAnsi="Arial" w:cs="Arial"/>
                <w:szCs w:val="22"/>
              </w:rPr>
              <w:t>To maintain an up-to-date roll of previously cared for children, children with a social worker and children in kinship care within the local authority and who attend Oxfordshire schools.</w:t>
            </w:r>
          </w:p>
          <w:p w14:paraId="08713415" w14:textId="1A21ABE5" w:rsidR="0093360B" w:rsidRPr="0093360B" w:rsidRDefault="0093360B" w:rsidP="0093360B">
            <w:pPr>
              <w:numPr>
                <w:ilvl w:val="0"/>
                <w:numId w:val="12"/>
              </w:numPr>
              <w:jc w:val="both"/>
              <w:rPr>
                <w:rFonts w:ascii="Arial" w:hAnsi="Arial" w:cs="Arial"/>
                <w:szCs w:val="22"/>
              </w:rPr>
            </w:pPr>
            <w:r w:rsidRPr="001F7003">
              <w:rPr>
                <w:rFonts w:ascii="Arial" w:hAnsi="Arial" w:cs="Arial"/>
                <w:szCs w:val="22"/>
              </w:rPr>
              <w:t xml:space="preserve">To </w:t>
            </w:r>
            <w:r>
              <w:rPr>
                <w:rFonts w:ascii="Arial" w:hAnsi="Arial" w:cs="Arial"/>
                <w:szCs w:val="22"/>
              </w:rPr>
              <w:t>request</w:t>
            </w:r>
            <w:r w:rsidRPr="001F7003">
              <w:rPr>
                <w:rFonts w:ascii="Arial" w:hAnsi="Arial" w:cs="Arial"/>
                <w:szCs w:val="22"/>
              </w:rPr>
              <w:t xml:space="preserve"> and share data, as required, that enables the Headteacher </w:t>
            </w:r>
            <w:r>
              <w:rPr>
                <w:rFonts w:ascii="Arial" w:hAnsi="Arial" w:cs="Arial"/>
                <w:szCs w:val="22"/>
              </w:rPr>
              <w:t xml:space="preserve">of the Virtual School </w:t>
            </w:r>
            <w:r w:rsidRPr="001F7003">
              <w:rPr>
                <w:rFonts w:ascii="Arial" w:hAnsi="Arial" w:cs="Arial"/>
                <w:szCs w:val="22"/>
              </w:rPr>
              <w:t>and key strategic partners to undertake intelligence-led strategic work that raises the attendance of extended duties cohorts in Oxfordshire.</w:t>
            </w:r>
          </w:p>
          <w:p w14:paraId="4C4E1506" w14:textId="1EFA6E96" w:rsidR="0093360B" w:rsidRPr="0093360B" w:rsidRDefault="0093360B" w:rsidP="0093360B">
            <w:pPr>
              <w:numPr>
                <w:ilvl w:val="0"/>
                <w:numId w:val="12"/>
              </w:numPr>
              <w:jc w:val="both"/>
              <w:rPr>
                <w:rFonts w:ascii="Arial" w:hAnsi="Arial" w:cs="Arial"/>
                <w:szCs w:val="22"/>
              </w:rPr>
            </w:pPr>
            <w:r w:rsidRPr="001F7003">
              <w:rPr>
                <w:rFonts w:ascii="Arial" w:hAnsi="Arial" w:cs="Arial"/>
                <w:szCs w:val="22"/>
              </w:rPr>
              <w:t>To produce written reports, as requested, relating to the Virtual School’s extended duties.</w:t>
            </w:r>
          </w:p>
          <w:p w14:paraId="2E8BA26A" w14:textId="42D6FA53" w:rsidR="00715A6F" w:rsidRPr="00D85B5D" w:rsidRDefault="002F58C9" w:rsidP="002F58C9">
            <w:pPr>
              <w:pStyle w:val="ListParagraph"/>
              <w:numPr>
                <w:ilvl w:val="0"/>
                <w:numId w:val="12"/>
              </w:numPr>
              <w:spacing w:line="259" w:lineRule="auto"/>
              <w:rPr>
                <w:rFonts w:ascii="Arial" w:eastAsia="Arial" w:hAnsi="Arial" w:cs="Arial"/>
                <w:szCs w:val="22"/>
              </w:rPr>
            </w:pPr>
            <w:r w:rsidRPr="00D85B5D">
              <w:rPr>
                <w:rFonts w:ascii="Arial" w:eastAsia="Arial" w:hAnsi="Arial" w:cs="Arial"/>
                <w:szCs w:val="22"/>
              </w:rPr>
              <w:t>To work</w:t>
            </w:r>
            <w:r w:rsidR="00715A6F" w:rsidRPr="00D85B5D">
              <w:rPr>
                <w:rFonts w:ascii="Arial" w:eastAsia="Arial" w:hAnsi="Arial" w:cs="Arial"/>
                <w:szCs w:val="22"/>
              </w:rPr>
              <w:t xml:space="preserve"> in a trauma-informed, relational and restorative way to support positive outcomes for previously cared for children, children with a social worker and children in kinship care.</w:t>
            </w:r>
          </w:p>
          <w:p w14:paraId="3DE2924D" w14:textId="22ADAAD5" w:rsidR="00715A6F" w:rsidRPr="00D85B5D" w:rsidRDefault="002F58C9" w:rsidP="002F58C9">
            <w:pPr>
              <w:pStyle w:val="ListParagraph"/>
              <w:numPr>
                <w:ilvl w:val="0"/>
                <w:numId w:val="12"/>
              </w:numPr>
              <w:spacing w:line="259" w:lineRule="auto"/>
              <w:rPr>
                <w:rFonts w:ascii="Arial" w:eastAsia="Arial" w:hAnsi="Arial" w:cs="Arial"/>
                <w:szCs w:val="22"/>
              </w:rPr>
            </w:pPr>
            <w:r w:rsidRPr="00D85B5D">
              <w:rPr>
                <w:rFonts w:ascii="Arial" w:eastAsia="Arial" w:hAnsi="Arial" w:cs="Arial"/>
                <w:szCs w:val="22"/>
              </w:rPr>
              <w:t xml:space="preserve">To </w:t>
            </w:r>
            <w:r w:rsidR="00D85B5D" w:rsidRPr="00D85B5D">
              <w:rPr>
                <w:rFonts w:ascii="Arial" w:eastAsia="Arial" w:hAnsi="Arial" w:cs="Arial"/>
                <w:szCs w:val="22"/>
              </w:rPr>
              <w:t xml:space="preserve">support in </w:t>
            </w:r>
            <w:r w:rsidRPr="00D85B5D">
              <w:rPr>
                <w:rFonts w:ascii="Arial" w:eastAsia="Arial" w:hAnsi="Arial" w:cs="Arial"/>
                <w:szCs w:val="22"/>
              </w:rPr>
              <w:t>maintain</w:t>
            </w:r>
            <w:r w:rsidR="00D85B5D" w:rsidRPr="00D85B5D">
              <w:rPr>
                <w:rFonts w:ascii="Arial" w:eastAsia="Arial" w:hAnsi="Arial" w:cs="Arial"/>
                <w:szCs w:val="22"/>
              </w:rPr>
              <w:t>ing</w:t>
            </w:r>
            <w:r w:rsidRPr="00D85B5D">
              <w:rPr>
                <w:rFonts w:ascii="Arial" w:eastAsia="Arial" w:hAnsi="Arial" w:cs="Arial"/>
                <w:szCs w:val="22"/>
              </w:rPr>
              <w:t xml:space="preserve"> and develop</w:t>
            </w:r>
            <w:r w:rsidR="00D85B5D" w:rsidRPr="00D85B5D">
              <w:rPr>
                <w:rFonts w:ascii="Arial" w:eastAsia="Arial" w:hAnsi="Arial" w:cs="Arial"/>
                <w:szCs w:val="22"/>
              </w:rPr>
              <w:t>ing our</w:t>
            </w:r>
            <w:r w:rsidR="00715A6F" w:rsidRPr="00D85B5D">
              <w:rPr>
                <w:rFonts w:ascii="Arial" w:eastAsia="Arial" w:hAnsi="Arial" w:cs="Arial"/>
                <w:szCs w:val="22"/>
              </w:rPr>
              <w:t xml:space="preserve"> comprehensive training and support programmes for colleagues across the school-system to enhance their skills and knowledge in supporting </w:t>
            </w:r>
            <w:r w:rsidR="00D85B5D" w:rsidRPr="00D85B5D">
              <w:rPr>
                <w:rFonts w:ascii="Arial" w:eastAsia="Arial" w:hAnsi="Arial" w:cs="Arial"/>
                <w:szCs w:val="22"/>
              </w:rPr>
              <w:t>all Virtual School</w:t>
            </w:r>
            <w:r w:rsidR="00715A6F" w:rsidRPr="00D85B5D">
              <w:rPr>
                <w:rFonts w:ascii="Arial" w:eastAsia="Arial" w:hAnsi="Arial" w:cs="Arial"/>
                <w:szCs w:val="22"/>
              </w:rPr>
              <w:t xml:space="preserve"> cohorts.</w:t>
            </w:r>
          </w:p>
          <w:p w14:paraId="5C48F7A8" w14:textId="64999C66" w:rsidR="00715A6F" w:rsidRPr="00D85B5D" w:rsidRDefault="002F58C9" w:rsidP="002F58C9">
            <w:pPr>
              <w:pStyle w:val="ListParagraph"/>
              <w:numPr>
                <w:ilvl w:val="0"/>
                <w:numId w:val="12"/>
              </w:numPr>
              <w:spacing w:line="259" w:lineRule="auto"/>
              <w:rPr>
                <w:rFonts w:ascii="Arial" w:eastAsia="Arial" w:hAnsi="Arial" w:cs="Arial"/>
                <w:szCs w:val="22"/>
              </w:rPr>
            </w:pPr>
            <w:r w:rsidRPr="00D85B5D">
              <w:rPr>
                <w:rFonts w:ascii="Arial" w:eastAsia="Arial" w:hAnsi="Arial" w:cs="Arial"/>
                <w:szCs w:val="22"/>
              </w:rPr>
              <w:t xml:space="preserve">To </w:t>
            </w:r>
            <w:r w:rsidR="00D85B5D" w:rsidRPr="00D85B5D">
              <w:rPr>
                <w:rFonts w:ascii="Arial" w:eastAsia="Arial" w:hAnsi="Arial" w:cs="Arial"/>
                <w:szCs w:val="22"/>
              </w:rPr>
              <w:t xml:space="preserve">contribute to </w:t>
            </w:r>
            <w:r w:rsidR="00715A6F" w:rsidRPr="00D85B5D">
              <w:rPr>
                <w:rFonts w:ascii="Arial" w:eastAsia="Arial" w:hAnsi="Arial" w:cs="Arial"/>
                <w:szCs w:val="22"/>
              </w:rPr>
              <w:t>internal and external communications to ensure clear, consistent and effective messaging related to our duties.</w:t>
            </w:r>
          </w:p>
          <w:p w14:paraId="7651C863" w14:textId="272D4752" w:rsidR="00715A6F" w:rsidRPr="00D85B5D" w:rsidRDefault="002F58C9" w:rsidP="002F58C9">
            <w:pPr>
              <w:pStyle w:val="ListParagraph"/>
              <w:numPr>
                <w:ilvl w:val="0"/>
                <w:numId w:val="12"/>
              </w:numPr>
              <w:spacing w:line="259" w:lineRule="auto"/>
              <w:rPr>
                <w:rFonts w:ascii="Arial" w:eastAsia="Arial" w:hAnsi="Arial" w:cs="Arial"/>
                <w:szCs w:val="22"/>
              </w:rPr>
            </w:pPr>
            <w:r w:rsidRPr="00D85B5D">
              <w:rPr>
                <w:rFonts w:ascii="Arial" w:eastAsia="Arial" w:hAnsi="Arial" w:cs="Arial"/>
                <w:szCs w:val="22"/>
              </w:rPr>
              <w:t>To act</w:t>
            </w:r>
            <w:r w:rsidR="00715A6F" w:rsidRPr="00D85B5D">
              <w:rPr>
                <w:rFonts w:ascii="Arial" w:eastAsia="Arial" w:hAnsi="Arial" w:cs="Arial"/>
                <w:szCs w:val="22"/>
              </w:rPr>
              <w:t xml:space="preserve"> as a liaison between the Virtual School, Local Authority teams, education settings, parents/carers and external agencies to foster strong partnerships and collaborative working relationships</w:t>
            </w:r>
            <w:r w:rsidR="00D85B5D" w:rsidRPr="00D85B5D">
              <w:rPr>
                <w:rFonts w:ascii="Arial" w:eastAsia="Arial" w:hAnsi="Arial" w:cs="Arial"/>
                <w:szCs w:val="22"/>
              </w:rPr>
              <w:t xml:space="preserve"> related to our extended duties</w:t>
            </w:r>
            <w:r w:rsidR="00715A6F" w:rsidRPr="00D85B5D">
              <w:rPr>
                <w:rFonts w:ascii="Arial" w:eastAsia="Arial" w:hAnsi="Arial" w:cs="Arial"/>
                <w:szCs w:val="22"/>
              </w:rPr>
              <w:t>.</w:t>
            </w:r>
          </w:p>
          <w:p w14:paraId="1F18622B" w14:textId="5B5D6451" w:rsidR="00715A6F" w:rsidRPr="00D85B5D" w:rsidRDefault="002F58C9" w:rsidP="002F58C9">
            <w:pPr>
              <w:pStyle w:val="ListParagraph"/>
              <w:numPr>
                <w:ilvl w:val="0"/>
                <w:numId w:val="12"/>
              </w:numPr>
              <w:spacing w:line="259" w:lineRule="auto"/>
              <w:rPr>
                <w:rFonts w:ascii="Arial" w:eastAsia="Arial" w:hAnsi="Arial" w:cs="Arial"/>
                <w:szCs w:val="22"/>
              </w:rPr>
            </w:pPr>
            <w:r w:rsidRPr="00D85B5D">
              <w:rPr>
                <w:rFonts w:ascii="Arial" w:eastAsia="Arial" w:hAnsi="Arial" w:cs="Arial"/>
                <w:szCs w:val="22"/>
              </w:rPr>
              <w:t>To lead</w:t>
            </w:r>
            <w:r w:rsidR="00715A6F" w:rsidRPr="00D85B5D">
              <w:rPr>
                <w:rFonts w:ascii="Arial" w:eastAsia="Arial" w:hAnsi="Arial" w:cs="Arial"/>
                <w:szCs w:val="22"/>
              </w:rPr>
              <w:t xml:space="preserve"> on key priorities and initiatives that drive the school's mission to achieve the best possible educational outcomes for our extended duties cohorts.</w:t>
            </w:r>
          </w:p>
          <w:p w14:paraId="2EAEB31D" w14:textId="4413A9D2" w:rsidR="00A569E6" w:rsidRPr="00D85B5D" w:rsidRDefault="00A569E6" w:rsidP="002F58C9">
            <w:pPr>
              <w:numPr>
                <w:ilvl w:val="0"/>
                <w:numId w:val="12"/>
              </w:numPr>
              <w:jc w:val="both"/>
              <w:rPr>
                <w:rFonts w:ascii="Arial" w:hAnsi="Arial" w:cs="Arial"/>
                <w:szCs w:val="22"/>
              </w:rPr>
            </w:pPr>
            <w:r w:rsidRPr="00D85B5D">
              <w:rPr>
                <w:rFonts w:ascii="Arial" w:hAnsi="Arial" w:cs="Arial"/>
                <w:szCs w:val="22"/>
              </w:rPr>
              <w:t>To represent the Virtual School in appropriate forums and networks</w:t>
            </w:r>
            <w:r w:rsidR="002F58C9" w:rsidRPr="00D85B5D">
              <w:rPr>
                <w:rFonts w:ascii="Arial" w:hAnsi="Arial" w:cs="Arial"/>
                <w:szCs w:val="22"/>
              </w:rPr>
              <w:t>.</w:t>
            </w:r>
          </w:p>
          <w:p w14:paraId="4A0669C3" w14:textId="14ABC196" w:rsidR="00DA2372" w:rsidRPr="00D85B5D" w:rsidRDefault="00DA2372" w:rsidP="002F58C9">
            <w:pPr>
              <w:numPr>
                <w:ilvl w:val="0"/>
                <w:numId w:val="12"/>
              </w:numPr>
              <w:jc w:val="both"/>
              <w:rPr>
                <w:rFonts w:ascii="Arial" w:hAnsi="Arial" w:cs="Arial"/>
                <w:szCs w:val="22"/>
              </w:rPr>
            </w:pPr>
            <w:r w:rsidRPr="00D85B5D">
              <w:rPr>
                <w:rFonts w:ascii="Arial" w:hAnsi="Arial" w:cs="Arial"/>
                <w:szCs w:val="22"/>
              </w:rPr>
              <w:t>To contribute to the development of Oxfordshire Virtual School policies, procedures and practice through review, monitoring and self-evaluation</w:t>
            </w:r>
            <w:r w:rsidR="002F58C9" w:rsidRPr="00D85B5D">
              <w:rPr>
                <w:rFonts w:ascii="Arial" w:hAnsi="Arial" w:cs="Arial"/>
                <w:szCs w:val="22"/>
              </w:rPr>
              <w:t>.</w:t>
            </w:r>
          </w:p>
          <w:p w14:paraId="1E238518" w14:textId="40E84552" w:rsidR="002F58C9" w:rsidRPr="00D85B5D" w:rsidRDefault="002F58C9" w:rsidP="002F58C9">
            <w:pPr>
              <w:pStyle w:val="ListParagraph"/>
              <w:numPr>
                <w:ilvl w:val="0"/>
                <w:numId w:val="12"/>
              </w:numPr>
              <w:spacing w:line="259" w:lineRule="auto"/>
              <w:rPr>
                <w:rFonts w:ascii="Arial" w:eastAsia="Arial" w:hAnsi="Arial" w:cs="Arial"/>
                <w:szCs w:val="22"/>
              </w:rPr>
            </w:pPr>
            <w:r w:rsidRPr="00D85B5D">
              <w:rPr>
                <w:rFonts w:ascii="Arial" w:eastAsia="Arial" w:hAnsi="Arial" w:cs="Arial"/>
                <w:color w:val="000000" w:themeColor="text1"/>
                <w:szCs w:val="22"/>
              </w:rPr>
              <w:t>To ensure that all County Child Protection Policies are adhered to and concerns are raised in accordance with these policies.</w:t>
            </w:r>
          </w:p>
          <w:p w14:paraId="1EF579AB" w14:textId="4BABB0D5" w:rsidR="00A569E6" w:rsidRPr="00D85B5D" w:rsidRDefault="00A569E6" w:rsidP="002F58C9">
            <w:pPr>
              <w:numPr>
                <w:ilvl w:val="0"/>
                <w:numId w:val="12"/>
              </w:numPr>
              <w:jc w:val="both"/>
              <w:rPr>
                <w:rFonts w:ascii="Arial" w:hAnsi="Arial" w:cs="Arial"/>
                <w:szCs w:val="22"/>
              </w:rPr>
            </w:pPr>
            <w:r w:rsidRPr="00D85B5D">
              <w:rPr>
                <w:rFonts w:ascii="Arial" w:hAnsi="Arial" w:cs="Arial"/>
                <w:szCs w:val="22"/>
              </w:rPr>
              <w:t>To update the Virtual School website, as appropriate</w:t>
            </w:r>
            <w:r w:rsidR="002F58C9" w:rsidRPr="00D85B5D">
              <w:rPr>
                <w:rFonts w:ascii="Arial" w:hAnsi="Arial" w:cs="Arial"/>
                <w:szCs w:val="22"/>
              </w:rPr>
              <w:t>.</w:t>
            </w:r>
            <w:r w:rsidRPr="00D85B5D">
              <w:rPr>
                <w:rFonts w:ascii="Arial" w:hAnsi="Arial" w:cs="Arial"/>
                <w:szCs w:val="22"/>
              </w:rPr>
              <w:t xml:space="preserve"> </w:t>
            </w:r>
          </w:p>
          <w:p w14:paraId="3F7EC189" w14:textId="6AEDCA8C" w:rsidR="00C81C68" w:rsidRPr="002F58C9" w:rsidRDefault="00C81C68" w:rsidP="002F58C9">
            <w:pPr>
              <w:numPr>
                <w:ilvl w:val="0"/>
                <w:numId w:val="12"/>
              </w:numPr>
              <w:jc w:val="both"/>
              <w:rPr>
                <w:rFonts w:ascii="Arial" w:hAnsi="Arial" w:cs="Arial"/>
                <w:szCs w:val="22"/>
              </w:rPr>
            </w:pPr>
            <w:r w:rsidRPr="00D85B5D">
              <w:rPr>
                <w:rFonts w:ascii="Arial" w:hAnsi="Arial" w:cs="Arial"/>
                <w:szCs w:val="22"/>
              </w:rPr>
              <w:t>To undertake such duties relevant to the post as may</w:t>
            </w:r>
            <w:r w:rsidRPr="002F58C9">
              <w:rPr>
                <w:rFonts w:ascii="Arial" w:hAnsi="Arial" w:cs="Arial"/>
                <w:szCs w:val="22"/>
              </w:rPr>
              <w:t xml:space="preserve"> be assigned by the Virtual School</w:t>
            </w:r>
            <w:r w:rsidR="00745A66" w:rsidRPr="002F58C9">
              <w:rPr>
                <w:rFonts w:ascii="Arial" w:hAnsi="Arial" w:cs="Arial"/>
                <w:szCs w:val="22"/>
              </w:rPr>
              <w:t xml:space="preserve"> Headteacher</w:t>
            </w:r>
            <w:r w:rsidRPr="002F58C9">
              <w:rPr>
                <w:rFonts w:ascii="Arial" w:hAnsi="Arial" w:cs="Arial"/>
                <w:szCs w:val="22"/>
              </w:rPr>
              <w:t>.</w:t>
            </w:r>
          </w:p>
          <w:p w14:paraId="7CD3759D" w14:textId="47C9DA5C" w:rsidR="00C81C68" w:rsidRPr="00C81C68" w:rsidRDefault="00C81C68" w:rsidP="002F58C9">
            <w:pPr>
              <w:numPr>
                <w:ilvl w:val="0"/>
                <w:numId w:val="12"/>
              </w:numPr>
              <w:jc w:val="both"/>
              <w:rPr>
                <w:rFonts w:ascii="Arial" w:hAnsi="Arial" w:cs="Arial"/>
                <w:szCs w:val="22"/>
              </w:rPr>
            </w:pPr>
            <w:r w:rsidRPr="002F58C9">
              <w:rPr>
                <w:rFonts w:ascii="Arial" w:hAnsi="Arial" w:cs="Arial"/>
                <w:szCs w:val="22"/>
              </w:rPr>
              <w:t>To participate in continued professional development, both team and personal, in line with supervision and appraisal agreements</w:t>
            </w:r>
            <w:r w:rsidRPr="00C81C68">
              <w:rPr>
                <w:rFonts w:ascii="Arial" w:hAnsi="Arial" w:cs="Arial"/>
                <w:szCs w:val="22"/>
              </w:rPr>
              <w:t xml:space="preserve"> and service expectations</w:t>
            </w:r>
          </w:p>
          <w:p w14:paraId="4DBE7EA1" w14:textId="71C5F89D" w:rsidR="00C81C68" w:rsidRPr="00C81C68" w:rsidRDefault="00C81C68" w:rsidP="002F58C9">
            <w:pPr>
              <w:numPr>
                <w:ilvl w:val="0"/>
                <w:numId w:val="12"/>
              </w:numPr>
              <w:jc w:val="both"/>
              <w:rPr>
                <w:rFonts w:ascii="Arial" w:hAnsi="Arial" w:cs="Arial"/>
                <w:szCs w:val="22"/>
              </w:rPr>
            </w:pPr>
            <w:r w:rsidRPr="00C81C68">
              <w:rPr>
                <w:rFonts w:ascii="Arial" w:hAnsi="Arial" w:cs="Arial"/>
                <w:szCs w:val="22"/>
              </w:rPr>
              <w:t>To promote high standards of work and customer service in all matters connected with the work of the Children, Education and Families Directorate</w:t>
            </w:r>
          </w:p>
          <w:p w14:paraId="200CBC0F" w14:textId="52DF85C3" w:rsidR="00C81C68" w:rsidRDefault="00C81C68" w:rsidP="002F58C9">
            <w:pPr>
              <w:numPr>
                <w:ilvl w:val="0"/>
                <w:numId w:val="12"/>
              </w:numPr>
              <w:jc w:val="both"/>
              <w:rPr>
                <w:rFonts w:ascii="Arial" w:hAnsi="Arial" w:cs="Arial"/>
                <w:szCs w:val="22"/>
              </w:rPr>
            </w:pPr>
            <w:r w:rsidRPr="00C81C68">
              <w:rPr>
                <w:rFonts w:ascii="Arial" w:hAnsi="Arial" w:cs="Arial"/>
                <w:szCs w:val="22"/>
              </w:rPr>
              <w:lastRenderedPageBreak/>
              <w:t>To demonstrate a commitment to working within an equal opportunities and Children’s Rights framework</w:t>
            </w:r>
          </w:p>
          <w:p w14:paraId="6D45087D" w14:textId="77777777" w:rsidR="00FA1991" w:rsidRDefault="00FA1991" w:rsidP="00FA1991">
            <w:pPr>
              <w:ind w:left="360"/>
              <w:jc w:val="both"/>
              <w:rPr>
                <w:rFonts w:ascii="Arial" w:hAnsi="Arial" w:cs="Arial"/>
                <w:szCs w:val="22"/>
              </w:rPr>
            </w:pPr>
          </w:p>
          <w:p w14:paraId="141D069F" w14:textId="77777777" w:rsidR="00FA1991" w:rsidRPr="009151DB" w:rsidRDefault="00FA1991" w:rsidP="00FA1991">
            <w:pPr>
              <w:rPr>
                <w:rFonts w:ascii="Arial" w:hAnsi="Arial" w:cs="Arial"/>
                <w:szCs w:val="22"/>
              </w:rPr>
            </w:pPr>
            <w:r w:rsidRPr="009151DB">
              <w:rPr>
                <w:rFonts w:ascii="Arial" w:hAnsi="Arial" w:cs="Arial"/>
                <w:b/>
                <w:szCs w:val="22"/>
              </w:rPr>
              <w:t>Special Conditions</w:t>
            </w:r>
          </w:p>
          <w:p w14:paraId="3893BAB5" w14:textId="77777777" w:rsidR="00FA1991" w:rsidRPr="009151DB" w:rsidRDefault="00FA1991" w:rsidP="00FA1991">
            <w:pPr>
              <w:pStyle w:val="NoSpacing"/>
              <w:numPr>
                <w:ilvl w:val="0"/>
                <w:numId w:val="30"/>
              </w:numPr>
              <w:rPr>
                <w:rFonts w:ascii="Arial" w:hAnsi="Arial" w:cs="Arial"/>
              </w:rPr>
            </w:pPr>
            <w:r w:rsidRPr="009151DB">
              <w:rPr>
                <w:rFonts w:ascii="Arial" w:hAnsi="Arial" w:cs="Arial"/>
              </w:rPr>
              <w:t>The post is countywide, access to a car is essential and you will need to hold a current, full driving licence which is valid for driving in the UK.</w:t>
            </w:r>
          </w:p>
          <w:p w14:paraId="166E8D65" w14:textId="77777777" w:rsidR="00FA1991" w:rsidRPr="009151DB" w:rsidRDefault="00FA1991" w:rsidP="00FA1991">
            <w:pPr>
              <w:pStyle w:val="NoSpacing"/>
              <w:numPr>
                <w:ilvl w:val="0"/>
                <w:numId w:val="30"/>
              </w:numPr>
              <w:rPr>
                <w:rFonts w:ascii="Arial" w:hAnsi="Arial" w:cs="Arial"/>
              </w:rPr>
            </w:pPr>
            <w:r w:rsidRPr="009151DB">
              <w:rPr>
                <w:rFonts w:ascii="Arial" w:hAnsi="Arial" w:cs="Arial"/>
              </w:rPr>
              <w:t>The post is subject to an enhanced Disclosure and Barring Service (DBS) check.</w:t>
            </w:r>
          </w:p>
          <w:p w14:paraId="2A3314CA" w14:textId="77777777" w:rsidR="00FA1991" w:rsidRPr="009151DB" w:rsidRDefault="00FA1991" w:rsidP="00FA1991">
            <w:pPr>
              <w:pStyle w:val="NoSpacing"/>
              <w:numPr>
                <w:ilvl w:val="0"/>
                <w:numId w:val="30"/>
              </w:numPr>
              <w:rPr>
                <w:rFonts w:ascii="Arial" w:hAnsi="Arial" w:cs="Arial"/>
              </w:rPr>
            </w:pPr>
            <w:r w:rsidRPr="009151DB">
              <w:rPr>
                <w:rFonts w:ascii="Arial" w:hAnsi="Arial" w:cs="Arial"/>
              </w:rPr>
              <w:t xml:space="preserve">The post may require working outside of normal office hours. </w:t>
            </w:r>
          </w:p>
          <w:p w14:paraId="4227D280" w14:textId="7AD0CC64" w:rsidR="00FA1991" w:rsidRPr="00FA1991" w:rsidRDefault="00FA1991" w:rsidP="00FA1991">
            <w:pPr>
              <w:pStyle w:val="NoSpacing"/>
              <w:numPr>
                <w:ilvl w:val="0"/>
                <w:numId w:val="30"/>
              </w:numPr>
              <w:rPr>
                <w:rFonts w:ascii="Arial" w:hAnsi="Arial" w:cs="Arial"/>
              </w:rPr>
            </w:pPr>
            <w:r w:rsidRPr="009151DB">
              <w:rPr>
                <w:rFonts w:ascii="Arial" w:hAnsi="Arial" w:cs="Arial"/>
              </w:rPr>
              <w:t>Under the provisions of the local government housing act 1999, the post is deemed to be politically restricted.</w:t>
            </w:r>
          </w:p>
          <w:p w14:paraId="23974F90" w14:textId="77777777" w:rsidR="00C81C68" w:rsidRPr="00C81C68" w:rsidRDefault="00C81C68" w:rsidP="00C81C68">
            <w:pPr>
              <w:jc w:val="both"/>
              <w:rPr>
                <w:rFonts w:ascii="Arial" w:hAnsi="Arial" w:cs="Arial"/>
                <w:szCs w:val="22"/>
              </w:rPr>
            </w:pPr>
          </w:p>
          <w:p w14:paraId="7ED3FF0E" w14:textId="77777777" w:rsidR="00C81C68" w:rsidRPr="00C81C68" w:rsidRDefault="00C81C68" w:rsidP="00C81C68">
            <w:pPr>
              <w:jc w:val="both"/>
              <w:rPr>
                <w:rFonts w:ascii="Arial" w:hAnsi="Arial" w:cs="Arial"/>
                <w:szCs w:val="22"/>
              </w:rPr>
            </w:pPr>
            <w:r w:rsidRPr="00C81C68">
              <w:rPr>
                <w:rFonts w:ascii="Arial" w:hAnsi="Arial" w:cs="Arial"/>
                <w:b/>
                <w:szCs w:val="22"/>
              </w:rPr>
              <w:t>For all staff</w:t>
            </w:r>
            <w:r w:rsidRPr="00C81C68">
              <w:rPr>
                <w:rFonts w:ascii="Arial" w:hAnsi="Arial" w:cs="Arial"/>
                <w:szCs w:val="22"/>
              </w:rPr>
              <w:t xml:space="preserve"> - You have specific responsibilities under Health &amp; Safety legislation to ensure that you: </w:t>
            </w:r>
          </w:p>
          <w:p w14:paraId="25ECC1AF" w14:textId="6ADF51EA" w:rsidR="00C81C68" w:rsidRPr="00C81C68" w:rsidRDefault="00C81C68" w:rsidP="002F58C9">
            <w:pPr>
              <w:numPr>
                <w:ilvl w:val="0"/>
                <w:numId w:val="12"/>
              </w:numPr>
              <w:jc w:val="both"/>
              <w:rPr>
                <w:rFonts w:ascii="Arial" w:hAnsi="Arial" w:cs="Arial"/>
                <w:szCs w:val="22"/>
              </w:rPr>
            </w:pPr>
            <w:r w:rsidRPr="00C81C68">
              <w:rPr>
                <w:rFonts w:ascii="Arial" w:hAnsi="Arial" w:cs="Arial"/>
                <w:szCs w:val="22"/>
              </w:rPr>
              <w:t>Take reasonable care for your own health and safety, and that of others affected by what you do, or do not do</w:t>
            </w:r>
          </w:p>
          <w:p w14:paraId="06CF2B52" w14:textId="145666D6" w:rsidR="00C81C68" w:rsidRPr="00C81C68" w:rsidRDefault="00C81C68" w:rsidP="002F58C9">
            <w:pPr>
              <w:numPr>
                <w:ilvl w:val="0"/>
                <w:numId w:val="12"/>
              </w:numPr>
              <w:jc w:val="both"/>
              <w:rPr>
                <w:rFonts w:ascii="Arial" w:hAnsi="Arial" w:cs="Arial"/>
                <w:szCs w:val="22"/>
              </w:rPr>
            </w:pPr>
            <w:r w:rsidRPr="00C81C68">
              <w:rPr>
                <w:rFonts w:ascii="Arial" w:hAnsi="Arial" w:cs="Arial"/>
                <w:szCs w:val="22"/>
              </w:rPr>
              <w:t>Cooperate on all issues involving health and safety</w:t>
            </w:r>
          </w:p>
          <w:p w14:paraId="54BDACF9" w14:textId="3E41B820" w:rsidR="00C81C68" w:rsidRPr="00C81C68" w:rsidRDefault="00C81C68" w:rsidP="002F58C9">
            <w:pPr>
              <w:numPr>
                <w:ilvl w:val="0"/>
                <w:numId w:val="12"/>
              </w:numPr>
              <w:jc w:val="both"/>
              <w:rPr>
                <w:rFonts w:ascii="Arial" w:hAnsi="Arial" w:cs="Arial"/>
                <w:szCs w:val="22"/>
              </w:rPr>
            </w:pPr>
            <w:r w:rsidRPr="00C81C68">
              <w:rPr>
                <w:rFonts w:ascii="Arial" w:hAnsi="Arial" w:cs="Arial"/>
                <w:szCs w:val="22"/>
              </w:rPr>
              <w:t>Use work items provided for you correctly, in accordance with training and instructions</w:t>
            </w:r>
          </w:p>
          <w:p w14:paraId="0BA1B18A" w14:textId="7B675541" w:rsidR="00C81C68" w:rsidRPr="00C81C68" w:rsidRDefault="00C81C68" w:rsidP="002F58C9">
            <w:pPr>
              <w:numPr>
                <w:ilvl w:val="0"/>
                <w:numId w:val="12"/>
              </w:numPr>
              <w:jc w:val="both"/>
              <w:rPr>
                <w:rFonts w:ascii="Arial" w:hAnsi="Arial" w:cs="Arial"/>
                <w:szCs w:val="22"/>
              </w:rPr>
            </w:pPr>
            <w:r w:rsidRPr="00C81C68">
              <w:rPr>
                <w:rFonts w:ascii="Arial" w:hAnsi="Arial" w:cs="Arial"/>
                <w:szCs w:val="22"/>
              </w:rPr>
              <w:t xml:space="preserve">Do not interfere with or misuse anything provided for your health, safety or welfare </w:t>
            </w:r>
          </w:p>
          <w:p w14:paraId="587E5CB7" w14:textId="463E8D48" w:rsidR="00C81C68" w:rsidRDefault="00C81C68" w:rsidP="002F58C9">
            <w:pPr>
              <w:numPr>
                <w:ilvl w:val="0"/>
                <w:numId w:val="12"/>
              </w:numPr>
              <w:jc w:val="both"/>
              <w:rPr>
                <w:rFonts w:ascii="Arial" w:hAnsi="Arial" w:cs="Arial"/>
                <w:szCs w:val="22"/>
              </w:rPr>
            </w:pPr>
            <w:r w:rsidRPr="00C81C68">
              <w:rPr>
                <w:rFonts w:ascii="Arial" w:hAnsi="Arial" w:cs="Arial"/>
                <w:szCs w:val="22"/>
              </w:rPr>
              <w:t xml:space="preserve">Report any health and safety concerns to your line manager as soon as practicable </w:t>
            </w:r>
          </w:p>
          <w:p w14:paraId="07B3765D" w14:textId="7ED4A16C" w:rsidR="0065462D" w:rsidRPr="00C81C68" w:rsidRDefault="00C81C68" w:rsidP="002F58C9">
            <w:pPr>
              <w:numPr>
                <w:ilvl w:val="0"/>
                <w:numId w:val="12"/>
              </w:numPr>
              <w:jc w:val="both"/>
              <w:rPr>
                <w:rFonts w:ascii="Arial" w:hAnsi="Arial" w:cs="Arial"/>
                <w:szCs w:val="22"/>
              </w:rPr>
            </w:pPr>
            <w:r w:rsidRPr="00C81C68">
              <w:rPr>
                <w:rFonts w:ascii="Arial" w:hAnsi="Arial" w:cs="Arial"/>
                <w:szCs w:val="22"/>
              </w:rPr>
              <w:t>Undertake any other duties as may be required by the director (or their representative) for Children, Young People and Families</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DA2372">
      <w:pPr>
        <w:numPr>
          <w:ilvl w:val="0"/>
          <w:numId w:val="26"/>
        </w:numPr>
        <w:spacing w:after="75"/>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DA2372">
      <w:pPr>
        <w:numPr>
          <w:ilvl w:val="0"/>
          <w:numId w:val="26"/>
        </w:numPr>
        <w:spacing w:after="75"/>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DA2372">
      <w:pPr>
        <w:numPr>
          <w:ilvl w:val="0"/>
          <w:numId w:val="26"/>
        </w:numPr>
        <w:spacing w:after="75"/>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DA2372">
      <w:pPr>
        <w:numPr>
          <w:ilvl w:val="0"/>
          <w:numId w:val="26"/>
        </w:numPr>
        <w:spacing w:after="75"/>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Default="00882210" w:rsidP="00DA2372">
      <w:pPr>
        <w:numPr>
          <w:ilvl w:val="0"/>
          <w:numId w:val="26"/>
        </w:numPr>
        <w:spacing w:after="75"/>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3E2F07A0" w14:textId="77777777" w:rsidR="00DA2372" w:rsidRPr="00882210" w:rsidRDefault="00DA2372" w:rsidP="00DA2372">
      <w:pPr>
        <w:spacing w:after="75"/>
        <w:ind w:left="1020"/>
        <w:rPr>
          <w:rFonts w:ascii="Arial" w:hAnsi="Arial" w:cs="Arial"/>
          <w:color w:val="333333"/>
          <w:szCs w:val="22"/>
          <w:lang w:eastAsia="en-GB"/>
        </w:rPr>
      </w:pP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0F7193" w14:paraId="4C16A814" w14:textId="77777777" w:rsidTr="000F7193">
        <w:trPr>
          <w:trHeight w:val="80"/>
        </w:trPr>
        <w:tc>
          <w:tcPr>
            <w:tcW w:w="4015" w:type="pct"/>
            <w:shd w:val="clear" w:color="auto" w:fill="D9D9D9" w:themeFill="background1" w:themeFillShade="D9"/>
          </w:tcPr>
          <w:bookmarkEnd w:id="0"/>
          <w:p w14:paraId="0EA7E8DB" w14:textId="77777777" w:rsidR="00114762" w:rsidRPr="000F7193" w:rsidRDefault="00114762" w:rsidP="000F7193">
            <w:pPr>
              <w:pStyle w:val="Heading3"/>
              <w:spacing w:before="0" w:after="0"/>
              <w:rPr>
                <w:rFonts w:cs="Arial"/>
                <w:sz w:val="22"/>
                <w:szCs w:val="22"/>
              </w:rPr>
            </w:pPr>
            <w:r w:rsidRPr="000F7193">
              <w:rPr>
                <w:rFonts w:cs="Arial"/>
                <w:sz w:val="22"/>
                <w:szCs w:val="22"/>
              </w:rPr>
              <w:lastRenderedPageBreak/>
              <w:t>Essential Criteria</w:t>
            </w:r>
          </w:p>
        </w:tc>
        <w:tc>
          <w:tcPr>
            <w:tcW w:w="985" w:type="pct"/>
            <w:shd w:val="clear" w:color="auto" w:fill="D9D9D9" w:themeFill="background1" w:themeFillShade="D9"/>
          </w:tcPr>
          <w:p w14:paraId="5A9CCAA3" w14:textId="77777777" w:rsidR="00114762" w:rsidRPr="000F7193" w:rsidRDefault="00114762" w:rsidP="000F7193">
            <w:pPr>
              <w:pStyle w:val="Heading3"/>
              <w:spacing w:before="0" w:after="0"/>
              <w:rPr>
                <w:rFonts w:cs="Arial"/>
                <w:sz w:val="22"/>
                <w:szCs w:val="22"/>
              </w:rPr>
            </w:pPr>
            <w:r w:rsidRPr="000F7193">
              <w:rPr>
                <w:rFonts w:cs="Arial"/>
                <w:sz w:val="22"/>
                <w:szCs w:val="22"/>
              </w:rPr>
              <w:t>Assessed By:</w:t>
            </w:r>
          </w:p>
        </w:tc>
      </w:tr>
      <w:tr w:rsidR="008626F5" w:rsidRPr="000F7193" w14:paraId="4577E56B" w14:textId="77777777" w:rsidTr="005021D7">
        <w:trPr>
          <w:trHeight w:val="80"/>
        </w:trPr>
        <w:tc>
          <w:tcPr>
            <w:tcW w:w="4015" w:type="pct"/>
          </w:tcPr>
          <w:p w14:paraId="0FE07457" w14:textId="6B6CDBB3" w:rsidR="008626F5" w:rsidRPr="000F7193" w:rsidRDefault="008626F5" w:rsidP="000F7193">
            <w:pPr>
              <w:pStyle w:val="Heading3"/>
              <w:spacing w:before="0" w:after="0"/>
              <w:rPr>
                <w:rFonts w:cs="Arial"/>
                <w:sz w:val="22"/>
                <w:szCs w:val="22"/>
              </w:rPr>
            </w:pPr>
            <w:r w:rsidRPr="000F7193">
              <w:rPr>
                <w:rFonts w:cs="Arial"/>
                <w:sz w:val="22"/>
                <w:szCs w:val="22"/>
              </w:rPr>
              <w:t>Qualifications</w:t>
            </w:r>
          </w:p>
          <w:p w14:paraId="4172970D" w14:textId="7DFB41E3" w:rsidR="002F58C9" w:rsidRPr="002F58C9" w:rsidRDefault="002F58C9" w:rsidP="002F58C9">
            <w:pPr>
              <w:pStyle w:val="ListParagraph"/>
              <w:numPr>
                <w:ilvl w:val="0"/>
                <w:numId w:val="21"/>
              </w:numPr>
              <w:rPr>
                <w:rFonts w:ascii="Arial" w:hAnsi="Arial" w:cs="Arial"/>
                <w:szCs w:val="22"/>
              </w:rPr>
            </w:pPr>
            <w:r w:rsidRPr="00D85B5D">
              <w:rPr>
                <w:rFonts w:ascii="Arial" w:hAnsi="Arial" w:cs="Arial"/>
                <w:szCs w:val="22"/>
              </w:rPr>
              <w:t>A degree in education or a related field</w:t>
            </w:r>
          </w:p>
        </w:tc>
        <w:tc>
          <w:tcPr>
            <w:tcW w:w="985" w:type="pct"/>
          </w:tcPr>
          <w:p w14:paraId="64199BB9" w14:textId="1D401413" w:rsidR="008626F5" w:rsidRPr="000F7193" w:rsidRDefault="000F7193" w:rsidP="000F7193">
            <w:pPr>
              <w:pStyle w:val="Heading3"/>
              <w:spacing w:before="0" w:after="0"/>
              <w:rPr>
                <w:rFonts w:cs="Arial"/>
                <w:b w:val="0"/>
                <w:bCs w:val="0"/>
                <w:sz w:val="22"/>
                <w:szCs w:val="22"/>
              </w:rPr>
            </w:pPr>
            <w:r w:rsidRPr="000F7193">
              <w:rPr>
                <w:rFonts w:cs="Arial"/>
                <w:b w:val="0"/>
                <w:bCs w:val="0"/>
                <w:sz w:val="22"/>
                <w:szCs w:val="22"/>
              </w:rPr>
              <w:t>D</w:t>
            </w:r>
          </w:p>
        </w:tc>
      </w:tr>
      <w:tr w:rsidR="008626F5" w:rsidRPr="000F7193" w14:paraId="5D639033" w14:textId="77777777" w:rsidTr="005021D7">
        <w:trPr>
          <w:trHeight w:val="80"/>
        </w:trPr>
        <w:tc>
          <w:tcPr>
            <w:tcW w:w="4015" w:type="pct"/>
          </w:tcPr>
          <w:p w14:paraId="330EDD1F" w14:textId="77777777" w:rsidR="008626F5" w:rsidRPr="000F7193" w:rsidRDefault="008626F5" w:rsidP="000F7193">
            <w:pPr>
              <w:pStyle w:val="Heading3"/>
              <w:spacing w:before="0" w:after="0"/>
              <w:rPr>
                <w:rFonts w:cs="Arial"/>
                <w:sz w:val="22"/>
                <w:szCs w:val="22"/>
              </w:rPr>
            </w:pPr>
            <w:r w:rsidRPr="000F7193">
              <w:rPr>
                <w:rFonts w:cs="Arial"/>
                <w:sz w:val="22"/>
                <w:szCs w:val="22"/>
              </w:rPr>
              <w:t>Knowledge</w:t>
            </w:r>
          </w:p>
          <w:p w14:paraId="15D512C6" w14:textId="14C03677" w:rsidR="008626F5" w:rsidRPr="000F7193" w:rsidRDefault="008626F5" w:rsidP="000F7193">
            <w:pPr>
              <w:pStyle w:val="ListParagraph"/>
              <w:numPr>
                <w:ilvl w:val="0"/>
                <w:numId w:val="23"/>
              </w:numPr>
              <w:rPr>
                <w:rFonts w:ascii="Arial" w:hAnsi="Arial" w:cs="Arial"/>
                <w:szCs w:val="22"/>
              </w:rPr>
            </w:pPr>
            <w:r w:rsidRPr="000F7193">
              <w:rPr>
                <w:rFonts w:ascii="Arial" w:hAnsi="Arial" w:cs="Arial"/>
                <w:szCs w:val="22"/>
              </w:rPr>
              <w:t>Comprehensive knowledge and understanding of relevant legislation and national guidance</w:t>
            </w:r>
            <w:r w:rsidR="002F58C9">
              <w:rPr>
                <w:rFonts w:ascii="Arial" w:hAnsi="Arial" w:cs="Arial"/>
                <w:szCs w:val="22"/>
              </w:rPr>
              <w:t xml:space="preserve"> relating to the duties of Virtual Schools</w:t>
            </w:r>
          </w:p>
          <w:p w14:paraId="019B95FC" w14:textId="77777777" w:rsidR="008626F5" w:rsidRPr="000F7193" w:rsidRDefault="008626F5" w:rsidP="000F7193">
            <w:pPr>
              <w:pStyle w:val="ListParagraph"/>
              <w:numPr>
                <w:ilvl w:val="0"/>
                <w:numId w:val="23"/>
              </w:numPr>
              <w:rPr>
                <w:rFonts w:ascii="Arial" w:hAnsi="Arial" w:cs="Arial"/>
                <w:szCs w:val="22"/>
              </w:rPr>
            </w:pPr>
            <w:r w:rsidRPr="000F7193">
              <w:rPr>
                <w:rFonts w:ascii="Arial" w:hAnsi="Arial" w:cs="Arial"/>
                <w:szCs w:val="22"/>
              </w:rPr>
              <w:t>Good knowledge of current working practices in Social Care and understanding of how the care system can affect the life and educational chances of young people</w:t>
            </w:r>
          </w:p>
          <w:p w14:paraId="47333601" w14:textId="76359B81" w:rsidR="008626F5" w:rsidRPr="000F7193" w:rsidRDefault="008626F5" w:rsidP="000F7193">
            <w:pPr>
              <w:pStyle w:val="ListParagraph"/>
              <w:numPr>
                <w:ilvl w:val="0"/>
                <w:numId w:val="23"/>
              </w:numPr>
              <w:rPr>
                <w:rFonts w:ascii="Arial" w:hAnsi="Arial" w:cs="Arial"/>
                <w:szCs w:val="22"/>
              </w:rPr>
            </w:pPr>
            <w:r w:rsidRPr="000F7193">
              <w:rPr>
                <w:rFonts w:ascii="Arial" w:hAnsi="Arial" w:cs="Arial"/>
                <w:szCs w:val="22"/>
              </w:rPr>
              <w:t>An expert knowledge of working with schools and settings</w:t>
            </w:r>
          </w:p>
          <w:p w14:paraId="58416C7F" w14:textId="4A95074D" w:rsidR="008626F5" w:rsidRPr="000F7193" w:rsidRDefault="008626F5" w:rsidP="000F7193">
            <w:pPr>
              <w:pStyle w:val="ListParagraph"/>
              <w:numPr>
                <w:ilvl w:val="0"/>
                <w:numId w:val="23"/>
              </w:numPr>
              <w:rPr>
                <w:rFonts w:ascii="Arial" w:hAnsi="Arial" w:cs="Arial"/>
                <w:szCs w:val="22"/>
              </w:rPr>
            </w:pPr>
            <w:r w:rsidRPr="000F7193">
              <w:rPr>
                <w:rFonts w:ascii="Arial" w:hAnsi="Arial" w:cs="Arial"/>
                <w:szCs w:val="22"/>
              </w:rPr>
              <w:t>Expert knowledge and experience in accessing and using relevant research, inspection and school self-evaluation evidence to justify key interventions at Local Authority, education setting and individual level</w:t>
            </w:r>
          </w:p>
        </w:tc>
        <w:tc>
          <w:tcPr>
            <w:tcW w:w="985" w:type="pct"/>
          </w:tcPr>
          <w:p w14:paraId="60EC1EB9" w14:textId="78F6A558" w:rsidR="008626F5" w:rsidRPr="000F7193" w:rsidRDefault="000F7193" w:rsidP="000F7193">
            <w:pPr>
              <w:pStyle w:val="Heading3"/>
              <w:spacing w:before="0" w:after="0"/>
              <w:rPr>
                <w:rFonts w:cs="Arial"/>
                <w:b w:val="0"/>
                <w:bCs w:val="0"/>
                <w:sz w:val="22"/>
                <w:szCs w:val="22"/>
              </w:rPr>
            </w:pPr>
            <w:r w:rsidRPr="000F7193">
              <w:rPr>
                <w:rFonts w:cs="Arial"/>
                <w:b w:val="0"/>
                <w:bCs w:val="0"/>
                <w:sz w:val="22"/>
                <w:szCs w:val="22"/>
              </w:rPr>
              <w:t>D / I</w:t>
            </w:r>
            <w:r>
              <w:rPr>
                <w:rFonts w:cs="Arial"/>
                <w:b w:val="0"/>
                <w:bCs w:val="0"/>
                <w:sz w:val="22"/>
                <w:szCs w:val="22"/>
              </w:rPr>
              <w:t xml:space="preserve"> / T</w:t>
            </w:r>
          </w:p>
        </w:tc>
      </w:tr>
      <w:tr w:rsidR="000F7193" w:rsidRPr="000F7193" w14:paraId="6308D041" w14:textId="77777777" w:rsidTr="005021D7">
        <w:trPr>
          <w:trHeight w:val="80"/>
        </w:trPr>
        <w:tc>
          <w:tcPr>
            <w:tcW w:w="4015" w:type="pct"/>
          </w:tcPr>
          <w:p w14:paraId="642A3F94" w14:textId="77777777" w:rsidR="000F7193" w:rsidRPr="000F7193" w:rsidRDefault="000F7193" w:rsidP="000F7193">
            <w:pPr>
              <w:autoSpaceDE w:val="0"/>
              <w:autoSpaceDN w:val="0"/>
              <w:adjustRightInd w:val="0"/>
              <w:rPr>
                <w:rFonts w:ascii="Arial" w:hAnsi="Arial" w:cs="Arial"/>
                <w:color w:val="000000"/>
                <w:szCs w:val="22"/>
                <w:lang w:eastAsia="en-GB"/>
              </w:rPr>
            </w:pPr>
            <w:r w:rsidRPr="000F7193">
              <w:rPr>
                <w:rFonts w:ascii="Arial" w:hAnsi="Arial" w:cs="Arial"/>
                <w:b/>
                <w:bCs/>
                <w:color w:val="000000"/>
                <w:szCs w:val="22"/>
                <w:lang w:eastAsia="en-GB"/>
              </w:rPr>
              <w:t xml:space="preserve">Personal qualities: </w:t>
            </w:r>
          </w:p>
          <w:p w14:paraId="43D5F52B" w14:textId="07376F6C" w:rsidR="000F7193" w:rsidRPr="000F7193" w:rsidRDefault="000F7193" w:rsidP="00FA1991">
            <w:pPr>
              <w:numPr>
                <w:ilvl w:val="0"/>
                <w:numId w:val="19"/>
              </w:numPr>
              <w:autoSpaceDE w:val="0"/>
              <w:autoSpaceDN w:val="0"/>
              <w:adjustRightInd w:val="0"/>
              <w:rPr>
                <w:rFonts w:ascii="Arial" w:hAnsi="Arial" w:cs="Arial"/>
                <w:color w:val="000000"/>
                <w:szCs w:val="22"/>
                <w:lang w:eastAsia="en-GB"/>
              </w:rPr>
            </w:pPr>
            <w:r w:rsidRPr="000F7193">
              <w:rPr>
                <w:rFonts w:ascii="Arial" w:hAnsi="Arial" w:cs="Arial"/>
                <w:color w:val="000000"/>
                <w:szCs w:val="22"/>
                <w:lang w:eastAsia="en-GB"/>
              </w:rPr>
              <w:t>Reflective, resilient, tenacious and flexible</w:t>
            </w:r>
          </w:p>
          <w:p w14:paraId="022B5BC0" w14:textId="25E501B7" w:rsidR="000F7193" w:rsidRPr="000F7193" w:rsidRDefault="000F7193" w:rsidP="00FA1991">
            <w:pPr>
              <w:numPr>
                <w:ilvl w:val="0"/>
                <w:numId w:val="19"/>
              </w:numPr>
              <w:autoSpaceDE w:val="0"/>
              <w:autoSpaceDN w:val="0"/>
              <w:adjustRightInd w:val="0"/>
              <w:rPr>
                <w:rFonts w:ascii="Arial" w:hAnsi="Arial" w:cs="Arial"/>
                <w:color w:val="000000"/>
                <w:szCs w:val="22"/>
                <w:lang w:eastAsia="en-GB"/>
              </w:rPr>
            </w:pPr>
            <w:r w:rsidRPr="000F7193">
              <w:rPr>
                <w:rFonts w:ascii="Arial" w:hAnsi="Arial" w:cs="Arial"/>
                <w:color w:val="000000"/>
                <w:szCs w:val="22"/>
                <w:lang w:eastAsia="en-GB"/>
              </w:rPr>
              <w:t>‘Can do’, problem solving approach</w:t>
            </w:r>
          </w:p>
          <w:p w14:paraId="546B8228" w14:textId="0139BA0A" w:rsidR="000F7193" w:rsidRPr="000F7193" w:rsidRDefault="000F7193" w:rsidP="00FA1991">
            <w:pPr>
              <w:numPr>
                <w:ilvl w:val="0"/>
                <w:numId w:val="19"/>
              </w:numPr>
              <w:autoSpaceDE w:val="0"/>
              <w:autoSpaceDN w:val="0"/>
              <w:adjustRightInd w:val="0"/>
              <w:rPr>
                <w:rFonts w:ascii="Arial" w:hAnsi="Arial" w:cs="Arial"/>
                <w:color w:val="000000"/>
                <w:szCs w:val="22"/>
                <w:lang w:eastAsia="en-GB"/>
              </w:rPr>
            </w:pPr>
            <w:r w:rsidRPr="000F7193">
              <w:rPr>
                <w:rFonts w:ascii="Arial" w:hAnsi="Arial" w:cs="Arial"/>
                <w:color w:val="000000"/>
                <w:szCs w:val="22"/>
                <w:lang w:eastAsia="en-GB"/>
              </w:rPr>
              <w:t>Able to build trusting and influential relationships</w:t>
            </w:r>
          </w:p>
          <w:p w14:paraId="3B6D1538" w14:textId="72464C17" w:rsidR="000F7193" w:rsidRPr="000F7193" w:rsidRDefault="000F7193" w:rsidP="00FA1991">
            <w:pPr>
              <w:numPr>
                <w:ilvl w:val="0"/>
                <w:numId w:val="19"/>
              </w:numPr>
              <w:autoSpaceDE w:val="0"/>
              <w:autoSpaceDN w:val="0"/>
              <w:adjustRightInd w:val="0"/>
              <w:rPr>
                <w:rFonts w:ascii="Arial" w:hAnsi="Arial" w:cs="Arial"/>
                <w:color w:val="000000"/>
                <w:szCs w:val="22"/>
                <w:lang w:eastAsia="en-GB"/>
              </w:rPr>
            </w:pPr>
            <w:r w:rsidRPr="000F7193">
              <w:rPr>
                <w:rFonts w:ascii="Arial" w:hAnsi="Arial" w:cs="Arial"/>
                <w:color w:val="000000"/>
                <w:szCs w:val="22"/>
                <w:lang w:eastAsia="en-GB"/>
              </w:rPr>
              <w:t>Positive and collaborative leader and team member</w:t>
            </w:r>
          </w:p>
          <w:p w14:paraId="095F7C17" w14:textId="77777777" w:rsidR="00FA1991" w:rsidRDefault="00FA1991" w:rsidP="00FA1991">
            <w:pPr>
              <w:pStyle w:val="ListParagraph"/>
              <w:numPr>
                <w:ilvl w:val="0"/>
                <w:numId w:val="19"/>
              </w:numPr>
              <w:rPr>
                <w:rFonts w:ascii="Arial" w:hAnsi="Arial" w:cs="Arial"/>
                <w:szCs w:val="22"/>
              </w:rPr>
            </w:pPr>
            <w:r>
              <w:rPr>
                <w:rFonts w:ascii="Arial" w:hAnsi="Arial" w:cs="Arial"/>
                <w:szCs w:val="22"/>
              </w:rPr>
              <w:t xml:space="preserve">Commitment to </w:t>
            </w:r>
            <w:r w:rsidRPr="00FA1991">
              <w:rPr>
                <w:rFonts w:ascii="Arial" w:hAnsi="Arial" w:cs="Arial"/>
                <w:szCs w:val="22"/>
              </w:rPr>
              <w:t xml:space="preserve">trauma-informed, relational and restorative </w:t>
            </w:r>
            <w:r>
              <w:rPr>
                <w:rFonts w:ascii="Arial" w:hAnsi="Arial" w:cs="Arial"/>
                <w:szCs w:val="22"/>
              </w:rPr>
              <w:t>ways of working</w:t>
            </w:r>
          </w:p>
          <w:p w14:paraId="62D3EA45" w14:textId="273D3F3C" w:rsidR="000F7193" w:rsidRPr="000F7193" w:rsidRDefault="000F7193" w:rsidP="00FA1991">
            <w:pPr>
              <w:numPr>
                <w:ilvl w:val="0"/>
                <w:numId w:val="19"/>
              </w:numPr>
              <w:autoSpaceDE w:val="0"/>
              <w:autoSpaceDN w:val="0"/>
              <w:adjustRightInd w:val="0"/>
              <w:rPr>
                <w:rFonts w:ascii="Arial" w:hAnsi="Arial" w:cs="Arial"/>
                <w:color w:val="000000"/>
                <w:szCs w:val="22"/>
                <w:lang w:eastAsia="en-GB"/>
              </w:rPr>
            </w:pPr>
            <w:r w:rsidRPr="000F7193">
              <w:rPr>
                <w:rFonts w:ascii="Arial" w:hAnsi="Arial" w:cs="Arial"/>
                <w:color w:val="000000"/>
                <w:szCs w:val="22"/>
                <w:lang w:eastAsia="en-GB"/>
              </w:rPr>
              <w:t>Clear understanding of confidentiality and GDPR legislation</w:t>
            </w:r>
          </w:p>
          <w:p w14:paraId="76CF4C9A" w14:textId="73AFA2BB" w:rsidR="000F7193" w:rsidRDefault="000F7193" w:rsidP="00FA1991">
            <w:pPr>
              <w:numPr>
                <w:ilvl w:val="0"/>
                <w:numId w:val="19"/>
              </w:numPr>
              <w:autoSpaceDE w:val="0"/>
              <w:autoSpaceDN w:val="0"/>
              <w:adjustRightInd w:val="0"/>
              <w:rPr>
                <w:rFonts w:ascii="Arial" w:hAnsi="Arial" w:cs="Arial"/>
                <w:color w:val="000000"/>
                <w:szCs w:val="22"/>
                <w:lang w:eastAsia="en-GB"/>
              </w:rPr>
            </w:pPr>
            <w:r w:rsidRPr="000F7193">
              <w:rPr>
                <w:rFonts w:ascii="Arial" w:hAnsi="Arial" w:cs="Arial"/>
                <w:color w:val="000000"/>
                <w:szCs w:val="22"/>
                <w:lang w:eastAsia="en-GB"/>
              </w:rPr>
              <w:t>Ability to work independently taking accountability of their work with minimal line management supervision</w:t>
            </w:r>
          </w:p>
          <w:p w14:paraId="09BAB399" w14:textId="6C777ACE" w:rsidR="000F7193" w:rsidRPr="000F7193" w:rsidRDefault="000F7193" w:rsidP="00FA1991">
            <w:pPr>
              <w:numPr>
                <w:ilvl w:val="0"/>
                <w:numId w:val="19"/>
              </w:numPr>
              <w:autoSpaceDE w:val="0"/>
              <w:autoSpaceDN w:val="0"/>
              <w:adjustRightInd w:val="0"/>
              <w:rPr>
                <w:rFonts w:ascii="Arial" w:hAnsi="Arial" w:cs="Arial"/>
                <w:color w:val="000000"/>
                <w:szCs w:val="22"/>
                <w:lang w:eastAsia="en-GB"/>
              </w:rPr>
            </w:pPr>
            <w:r w:rsidRPr="000F7193">
              <w:rPr>
                <w:rFonts w:ascii="Arial" w:hAnsi="Arial" w:cs="Arial"/>
                <w:color w:val="000000"/>
                <w:szCs w:val="22"/>
                <w:lang w:eastAsia="en-GB"/>
              </w:rPr>
              <w:t>Commitment to inclusion across all work with vulnerable children and their families</w:t>
            </w:r>
          </w:p>
          <w:p w14:paraId="10CAD3EF" w14:textId="609D4E1A" w:rsidR="000F7193" w:rsidRPr="000F7193" w:rsidRDefault="000F7193" w:rsidP="00FA1991">
            <w:pPr>
              <w:numPr>
                <w:ilvl w:val="0"/>
                <w:numId w:val="19"/>
              </w:numPr>
              <w:autoSpaceDE w:val="0"/>
              <w:autoSpaceDN w:val="0"/>
              <w:adjustRightInd w:val="0"/>
              <w:rPr>
                <w:rFonts w:ascii="Arial" w:hAnsi="Arial" w:cs="Arial"/>
                <w:color w:val="000000"/>
                <w:szCs w:val="22"/>
                <w:lang w:eastAsia="en-GB"/>
              </w:rPr>
            </w:pPr>
            <w:r w:rsidRPr="000F7193">
              <w:rPr>
                <w:rFonts w:ascii="Arial" w:hAnsi="Arial" w:cs="Arial"/>
                <w:color w:val="000000"/>
                <w:szCs w:val="22"/>
                <w:lang w:eastAsia="en-GB"/>
              </w:rPr>
              <w:t>Commitment to the child’s welfare being paramount</w:t>
            </w:r>
          </w:p>
          <w:p w14:paraId="1C29DA28" w14:textId="0DCA22B3" w:rsidR="000F7193" w:rsidRPr="000F7193" w:rsidRDefault="000F7193" w:rsidP="00FA1991">
            <w:pPr>
              <w:numPr>
                <w:ilvl w:val="0"/>
                <w:numId w:val="19"/>
              </w:numPr>
              <w:autoSpaceDE w:val="0"/>
              <w:autoSpaceDN w:val="0"/>
              <w:adjustRightInd w:val="0"/>
              <w:rPr>
                <w:rFonts w:ascii="Arial" w:hAnsi="Arial" w:cs="Arial"/>
                <w:color w:val="000000"/>
                <w:szCs w:val="22"/>
                <w:lang w:eastAsia="en-GB"/>
              </w:rPr>
            </w:pPr>
            <w:r w:rsidRPr="000F7193">
              <w:rPr>
                <w:rFonts w:ascii="Arial" w:hAnsi="Arial" w:cs="Arial"/>
                <w:color w:val="000000"/>
                <w:szCs w:val="22"/>
                <w:lang w:eastAsia="en-GB"/>
              </w:rPr>
              <w:t>Commitment to own personal and professional development</w:t>
            </w:r>
          </w:p>
        </w:tc>
        <w:tc>
          <w:tcPr>
            <w:tcW w:w="985" w:type="pct"/>
          </w:tcPr>
          <w:p w14:paraId="0CA2F7CB" w14:textId="50B3D70A" w:rsidR="000F7193" w:rsidRPr="000F7193" w:rsidRDefault="000F7193" w:rsidP="000F7193">
            <w:pPr>
              <w:pStyle w:val="Heading3"/>
              <w:spacing w:before="0" w:after="0"/>
              <w:rPr>
                <w:rFonts w:cs="Arial"/>
                <w:b w:val="0"/>
                <w:bCs w:val="0"/>
                <w:sz w:val="22"/>
                <w:szCs w:val="22"/>
              </w:rPr>
            </w:pPr>
            <w:r w:rsidRPr="000F7193">
              <w:rPr>
                <w:rFonts w:cs="Arial"/>
                <w:b w:val="0"/>
                <w:bCs w:val="0"/>
                <w:sz w:val="22"/>
                <w:szCs w:val="22"/>
              </w:rPr>
              <w:t>D / I</w:t>
            </w:r>
            <w:r>
              <w:rPr>
                <w:rFonts w:cs="Arial"/>
                <w:b w:val="0"/>
                <w:bCs w:val="0"/>
                <w:sz w:val="22"/>
                <w:szCs w:val="22"/>
              </w:rPr>
              <w:t xml:space="preserve"> / T</w:t>
            </w:r>
          </w:p>
        </w:tc>
      </w:tr>
      <w:tr w:rsidR="008626F5" w:rsidRPr="000F7193" w14:paraId="2B7A07D7" w14:textId="77777777" w:rsidTr="005021D7">
        <w:trPr>
          <w:trHeight w:val="80"/>
        </w:trPr>
        <w:tc>
          <w:tcPr>
            <w:tcW w:w="4015" w:type="pct"/>
          </w:tcPr>
          <w:p w14:paraId="6AB150FF" w14:textId="77777777" w:rsidR="008626F5" w:rsidRDefault="008626F5" w:rsidP="000F7193">
            <w:pPr>
              <w:pStyle w:val="Heading3"/>
              <w:spacing w:before="0" w:after="0"/>
              <w:rPr>
                <w:rFonts w:cs="Arial"/>
                <w:sz w:val="22"/>
                <w:szCs w:val="22"/>
              </w:rPr>
            </w:pPr>
            <w:r w:rsidRPr="000F7193">
              <w:rPr>
                <w:rFonts w:cs="Arial"/>
                <w:sz w:val="22"/>
                <w:szCs w:val="22"/>
              </w:rPr>
              <w:lastRenderedPageBreak/>
              <w:t>Skills</w:t>
            </w:r>
          </w:p>
          <w:p w14:paraId="68427E55" w14:textId="77777777" w:rsidR="00DB7911" w:rsidRPr="000F7193" w:rsidRDefault="00DB7911" w:rsidP="0093360B">
            <w:pPr>
              <w:pStyle w:val="ListParagraph"/>
              <w:numPr>
                <w:ilvl w:val="0"/>
                <w:numId w:val="25"/>
              </w:numPr>
              <w:rPr>
                <w:rFonts w:ascii="Arial" w:hAnsi="Arial" w:cs="Arial"/>
                <w:szCs w:val="22"/>
              </w:rPr>
            </w:pPr>
            <w:r w:rsidRPr="000F7193">
              <w:rPr>
                <w:rFonts w:ascii="Arial" w:hAnsi="Arial" w:cs="Arial"/>
                <w:szCs w:val="22"/>
              </w:rPr>
              <w:t>Able to meaningfully implement strategic decisions, policy and new legislation into operational practice</w:t>
            </w:r>
          </w:p>
          <w:p w14:paraId="4C58BF81" w14:textId="50AABB2C" w:rsidR="008626F5" w:rsidRPr="000F7193" w:rsidRDefault="008626F5" w:rsidP="0093360B">
            <w:pPr>
              <w:pStyle w:val="ListParagraph"/>
              <w:numPr>
                <w:ilvl w:val="0"/>
                <w:numId w:val="25"/>
              </w:numPr>
              <w:rPr>
                <w:rFonts w:ascii="Arial" w:hAnsi="Arial" w:cs="Arial"/>
                <w:szCs w:val="22"/>
              </w:rPr>
            </w:pPr>
            <w:r w:rsidRPr="000F7193">
              <w:rPr>
                <w:rFonts w:ascii="Arial" w:hAnsi="Arial" w:cs="Arial"/>
                <w:szCs w:val="22"/>
              </w:rPr>
              <w:t>Able to prioritise work, meet deadlines and utilise resources effectively across the team</w:t>
            </w:r>
          </w:p>
          <w:p w14:paraId="5FF92544" w14:textId="77777777" w:rsidR="00A569E6" w:rsidRDefault="008626F5" w:rsidP="0093360B">
            <w:pPr>
              <w:pStyle w:val="ListParagraph"/>
              <w:numPr>
                <w:ilvl w:val="0"/>
                <w:numId w:val="25"/>
              </w:numPr>
              <w:rPr>
                <w:rFonts w:ascii="Arial" w:hAnsi="Arial" w:cs="Arial"/>
                <w:szCs w:val="22"/>
              </w:rPr>
            </w:pPr>
            <w:r w:rsidRPr="000F7193">
              <w:rPr>
                <w:rFonts w:ascii="Arial" w:hAnsi="Arial" w:cs="Arial"/>
                <w:szCs w:val="22"/>
              </w:rPr>
              <w:t xml:space="preserve">Able to engage in critical self-review and to enable others to do so in supervision. </w:t>
            </w:r>
          </w:p>
          <w:p w14:paraId="1D36232A" w14:textId="1AAB9786" w:rsidR="008B0DEE" w:rsidRPr="000F7193" w:rsidRDefault="008B0DEE" w:rsidP="0093360B">
            <w:pPr>
              <w:pStyle w:val="ListParagraph"/>
              <w:numPr>
                <w:ilvl w:val="0"/>
                <w:numId w:val="25"/>
              </w:numPr>
              <w:rPr>
                <w:rFonts w:ascii="Arial" w:hAnsi="Arial" w:cs="Arial"/>
                <w:szCs w:val="22"/>
              </w:rPr>
            </w:pPr>
            <w:r w:rsidRPr="000F7193">
              <w:rPr>
                <w:rFonts w:ascii="Arial" w:hAnsi="Arial" w:cs="Arial"/>
                <w:szCs w:val="22"/>
              </w:rPr>
              <w:t>Able to make efficient and effective use of the range of skills and knowledge within the team</w:t>
            </w:r>
          </w:p>
          <w:p w14:paraId="109F1D73" w14:textId="77777777" w:rsidR="00FA1991" w:rsidRDefault="008626F5" w:rsidP="0093360B">
            <w:pPr>
              <w:pStyle w:val="ListParagraph"/>
              <w:numPr>
                <w:ilvl w:val="0"/>
                <w:numId w:val="25"/>
              </w:numPr>
              <w:rPr>
                <w:rFonts w:ascii="Arial" w:hAnsi="Arial" w:cs="Arial"/>
                <w:szCs w:val="22"/>
              </w:rPr>
            </w:pPr>
            <w:r w:rsidRPr="000F7193">
              <w:rPr>
                <w:rFonts w:ascii="Arial" w:hAnsi="Arial" w:cs="Arial"/>
                <w:szCs w:val="22"/>
              </w:rPr>
              <w:t>Demonstrate a commitment to apply professional reflection as part of ongoing CPD to evidence learning from experience</w:t>
            </w:r>
          </w:p>
          <w:p w14:paraId="55919FB3" w14:textId="5463BEA8" w:rsidR="008626F5" w:rsidRPr="000F7193" w:rsidRDefault="008626F5" w:rsidP="0093360B">
            <w:pPr>
              <w:pStyle w:val="ListParagraph"/>
              <w:numPr>
                <w:ilvl w:val="0"/>
                <w:numId w:val="25"/>
              </w:numPr>
              <w:rPr>
                <w:rFonts w:ascii="Arial" w:hAnsi="Arial" w:cs="Arial"/>
                <w:szCs w:val="22"/>
              </w:rPr>
            </w:pPr>
            <w:r w:rsidRPr="000F7193">
              <w:rPr>
                <w:rFonts w:ascii="Arial" w:hAnsi="Arial" w:cs="Arial"/>
                <w:szCs w:val="22"/>
              </w:rPr>
              <w:t xml:space="preserve">Ability to use systems leadership skills to influence partners within and outside the Local Authority in the development and delivery of strategy in relation to education of </w:t>
            </w:r>
            <w:r w:rsidR="00DB7911">
              <w:rPr>
                <w:rFonts w:ascii="Arial" w:hAnsi="Arial" w:cs="Arial"/>
                <w:szCs w:val="22"/>
              </w:rPr>
              <w:t>previously cared for children, children with a social worker and children in kinship care.</w:t>
            </w:r>
          </w:p>
          <w:p w14:paraId="629AA5FD" w14:textId="77777777" w:rsidR="000F7193" w:rsidRPr="000F7193" w:rsidRDefault="000F7193" w:rsidP="0093360B">
            <w:pPr>
              <w:pStyle w:val="ListParagraph"/>
              <w:numPr>
                <w:ilvl w:val="0"/>
                <w:numId w:val="25"/>
              </w:numPr>
              <w:rPr>
                <w:rFonts w:ascii="Arial" w:hAnsi="Arial" w:cs="Arial"/>
                <w:szCs w:val="22"/>
              </w:rPr>
            </w:pPr>
            <w:r w:rsidRPr="000F7193">
              <w:rPr>
                <w:rFonts w:ascii="Arial" w:hAnsi="Arial" w:cs="Arial"/>
                <w:szCs w:val="22"/>
              </w:rPr>
              <w:t xml:space="preserve">Experience of co-producing policies/strategies with relevant stakeholders. </w:t>
            </w:r>
          </w:p>
          <w:p w14:paraId="25F9F537" w14:textId="4DF9E87D" w:rsidR="000F7193" w:rsidRPr="000F7193" w:rsidRDefault="000F7193" w:rsidP="0093360B">
            <w:pPr>
              <w:pStyle w:val="ListParagraph"/>
              <w:numPr>
                <w:ilvl w:val="0"/>
                <w:numId w:val="25"/>
              </w:numPr>
              <w:rPr>
                <w:rFonts w:ascii="Arial" w:hAnsi="Arial" w:cs="Arial"/>
                <w:szCs w:val="22"/>
              </w:rPr>
            </w:pPr>
            <w:r w:rsidRPr="000F7193">
              <w:rPr>
                <w:rFonts w:ascii="Arial" w:hAnsi="Arial" w:cs="Arial"/>
                <w:szCs w:val="22"/>
              </w:rPr>
              <w:t>Able to demonstrate a strong commitment to multi-agency working and working with partners, including schools</w:t>
            </w:r>
            <w:r w:rsidR="00FA1991">
              <w:rPr>
                <w:rFonts w:ascii="Arial" w:hAnsi="Arial" w:cs="Arial"/>
                <w:szCs w:val="22"/>
              </w:rPr>
              <w:t>/</w:t>
            </w:r>
            <w:r w:rsidRPr="000F7193">
              <w:rPr>
                <w:rFonts w:ascii="Arial" w:hAnsi="Arial" w:cs="Arial"/>
                <w:szCs w:val="22"/>
              </w:rPr>
              <w:t>settings</w:t>
            </w:r>
            <w:r w:rsidR="00FA1991">
              <w:rPr>
                <w:rFonts w:ascii="Arial" w:hAnsi="Arial" w:cs="Arial"/>
                <w:szCs w:val="22"/>
              </w:rPr>
              <w:t>, Children’s Social Care</w:t>
            </w:r>
            <w:r w:rsidRPr="000F7193">
              <w:rPr>
                <w:rFonts w:ascii="Arial" w:hAnsi="Arial" w:cs="Arial"/>
                <w:szCs w:val="22"/>
              </w:rPr>
              <w:t xml:space="preserve"> and Health</w:t>
            </w:r>
          </w:p>
          <w:p w14:paraId="3402526E" w14:textId="4E1D308D" w:rsidR="008626F5" w:rsidRPr="000F7193" w:rsidRDefault="000F7193" w:rsidP="0093360B">
            <w:pPr>
              <w:pStyle w:val="ListParagraph"/>
              <w:numPr>
                <w:ilvl w:val="0"/>
                <w:numId w:val="25"/>
              </w:numPr>
              <w:rPr>
                <w:rFonts w:ascii="Arial" w:hAnsi="Arial" w:cs="Arial"/>
                <w:szCs w:val="22"/>
              </w:rPr>
            </w:pPr>
            <w:r w:rsidRPr="000F7193">
              <w:rPr>
                <w:rFonts w:ascii="Arial" w:hAnsi="Arial" w:cs="Arial"/>
                <w:szCs w:val="22"/>
              </w:rPr>
              <w:t>Inspire and motivate others, and work collaboratively and effectively with others to achieve team and organisational goals</w:t>
            </w:r>
          </w:p>
          <w:p w14:paraId="07605807" w14:textId="50DC78FF" w:rsidR="008626F5" w:rsidRPr="000F7193" w:rsidRDefault="000F7193" w:rsidP="0093360B">
            <w:pPr>
              <w:pStyle w:val="ListParagraph"/>
              <w:numPr>
                <w:ilvl w:val="0"/>
                <w:numId w:val="25"/>
              </w:numPr>
              <w:rPr>
                <w:rFonts w:ascii="Arial" w:hAnsi="Arial" w:cs="Arial"/>
                <w:szCs w:val="22"/>
              </w:rPr>
            </w:pPr>
            <w:r w:rsidRPr="000F7193">
              <w:rPr>
                <w:rFonts w:ascii="Arial" w:hAnsi="Arial" w:cs="Arial"/>
                <w:szCs w:val="22"/>
              </w:rPr>
              <w:t>Able to communicate effectively in all the usual media with a wide range of audiences</w:t>
            </w:r>
          </w:p>
          <w:p w14:paraId="2504EA66" w14:textId="351ABE6E" w:rsidR="000F7193" w:rsidRPr="000F7193" w:rsidRDefault="000F7193" w:rsidP="0093360B">
            <w:pPr>
              <w:pStyle w:val="ListParagraph"/>
              <w:numPr>
                <w:ilvl w:val="0"/>
                <w:numId w:val="25"/>
              </w:numPr>
              <w:rPr>
                <w:rFonts w:ascii="Arial" w:hAnsi="Arial" w:cs="Arial"/>
                <w:szCs w:val="22"/>
              </w:rPr>
            </w:pPr>
            <w:r w:rsidRPr="000F7193">
              <w:rPr>
                <w:rFonts w:ascii="Arial" w:hAnsi="Arial" w:cs="Arial"/>
                <w:szCs w:val="22"/>
              </w:rPr>
              <w:t>Able to maintain confidentiality and discretion</w:t>
            </w:r>
          </w:p>
          <w:p w14:paraId="35EFB81C" w14:textId="5E085C19" w:rsidR="000F7193" w:rsidRPr="000F7193" w:rsidRDefault="000F7193" w:rsidP="0093360B">
            <w:pPr>
              <w:pStyle w:val="ListParagraph"/>
              <w:numPr>
                <w:ilvl w:val="0"/>
                <w:numId w:val="25"/>
              </w:numPr>
              <w:rPr>
                <w:rFonts w:ascii="Arial" w:hAnsi="Arial" w:cs="Arial"/>
                <w:szCs w:val="22"/>
              </w:rPr>
            </w:pPr>
            <w:r w:rsidRPr="000F7193">
              <w:rPr>
                <w:rFonts w:ascii="Arial" w:hAnsi="Arial" w:cs="Arial"/>
                <w:szCs w:val="22"/>
              </w:rPr>
              <w:t>Display a sound understanding of equality issues, respecting and valuing an individual’s diversity</w:t>
            </w:r>
          </w:p>
          <w:p w14:paraId="7A80FD88" w14:textId="01C218A2" w:rsidR="000F7193" w:rsidRPr="000F7193" w:rsidRDefault="000F7193" w:rsidP="0093360B">
            <w:pPr>
              <w:pStyle w:val="ListParagraph"/>
              <w:numPr>
                <w:ilvl w:val="0"/>
                <w:numId w:val="25"/>
              </w:numPr>
              <w:rPr>
                <w:rFonts w:ascii="Arial" w:hAnsi="Arial" w:cs="Arial"/>
                <w:szCs w:val="22"/>
              </w:rPr>
            </w:pPr>
            <w:r w:rsidRPr="000F7193">
              <w:rPr>
                <w:rFonts w:ascii="Arial" w:hAnsi="Arial" w:cs="Arial"/>
                <w:szCs w:val="22"/>
              </w:rPr>
              <w:t>A flexible and resilient approach to planning, organising and prioritising a demanding workload, to maintain the delivery of multiple, competing short- and long-term objectives</w:t>
            </w:r>
          </w:p>
          <w:p w14:paraId="643DA3DC" w14:textId="77777777" w:rsidR="000F7193" w:rsidRDefault="000F7193" w:rsidP="0093360B">
            <w:pPr>
              <w:pStyle w:val="ListParagraph"/>
              <w:numPr>
                <w:ilvl w:val="0"/>
                <w:numId w:val="25"/>
              </w:numPr>
              <w:rPr>
                <w:rFonts w:ascii="Arial" w:hAnsi="Arial" w:cs="Arial"/>
                <w:szCs w:val="22"/>
              </w:rPr>
            </w:pPr>
            <w:r w:rsidRPr="000F7193">
              <w:rPr>
                <w:rFonts w:ascii="Arial" w:hAnsi="Arial" w:cs="Arial"/>
                <w:szCs w:val="22"/>
              </w:rPr>
              <w:t>IT literate</w:t>
            </w:r>
          </w:p>
          <w:p w14:paraId="2BC40EAF" w14:textId="77777777" w:rsidR="0093360B" w:rsidRPr="00C81C68" w:rsidRDefault="0093360B" w:rsidP="0093360B">
            <w:pPr>
              <w:numPr>
                <w:ilvl w:val="0"/>
                <w:numId w:val="25"/>
              </w:numPr>
              <w:autoSpaceDE w:val="0"/>
              <w:autoSpaceDN w:val="0"/>
              <w:adjustRightInd w:val="0"/>
              <w:rPr>
                <w:rFonts w:ascii="Arial" w:hAnsi="Arial" w:cs="Arial"/>
                <w:color w:val="000000"/>
                <w:szCs w:val="22"/>
                <w:lang w:eastAsia="en-GB"/>
              </w:rPr>
            </w:pPr>
            <w:r w:rsidRPr="00C81C68">
              <w:rPr>
                <w:rFonts w:ascii="Arial" w:hAnsi="Arial" w:cs="Arial"/>
                <w:color w:val="000000"/>
                <w:szCs w:val="22"/>
                <w:lang w:eastAsia="en-GB"/>
              </w:rPr>
              <w:t>A high level of proficiency in Excel - specifically managing and analysing volumes of sensitive data using spreadsheet functionality with ease.</w:t>
            </w:r>
          </w:p>
          <w:p w14:paraId="7D0CAA2A" w14:textId="41D72C22" w:rsidR="0093360B" w:rsidRPr="0093360B" w:rsidRDefault="0093360B" w:rsidP="0093360B">
            <w:pPr>
              <w:numPr>
                <w:ilvl w:val="0"/>
                <w:numId w:val="25"/>
              </w:numPr>
              <w:autoSpaceDE w:val="0"/>
              <w:autoSpaceDN w:val="0"/>
              <w:adjustRightInd w:val="0"/>
              <w:rPr>
                <w:rFonts w:ascii="Arial" w:hAnsi="Arial" w:cs="Arial"/>
                <w:color w:val="000000"/>
                <w:szCs w:val="22"/>
                <w:lang w:eastAsia="en-GB"/>
              </w:rPr>
            </w:pPr>
            <w:r w:rsidRPr="00C81C68">
              <w:rPr>
                <w:rFonts w:ascii="Arial" w:hAnsi="Arial" w:cs="Arial"/>
                <w:color w:val="000000"/>
                <w:szCs w:val="22"/>
                <w:lang w:eastAsia="en-GB"/>
              </w:rPr>
              <w:t xml:space="preserve">Experience of using data systems and the ability to learn new systems quicky. </w:t>
            </w:r>
          </w:p>
        </w:tc>
        <w:tc>
          <w:tcPr>
            <w:tcW w:w="985" w:type="pct"/>
          </w:tcPr>
          <w:p w14:paraId="69E90537" w14:textId="23CE1AF1" w:rsidR="008626F5" w:rsidRPr="000F7193" w:rsidRDefault="000F7193" w:rsidP="000F7193">
            <w:pPr>
              <w:pStyle w:val="Heading3"/>
              <w:spacing w:before="0" w:after="0"/>
              <w:rPr>
                <w:rFonts w:cs="Arial"/>
                <w:sz w:val="22"/>
                <w:szCs w:val="22"/>
              </w:rPr>
            </w:pPr>
            <w:r w:rsidRPr="000F7193">
              <w:rPr>
                <w:rFonts w:cs="Arial"/>
                <w:b w:val="0"/>
                <w:bCs w:val="0"/>
                <w:sz w:val="22"/>
                <w:szCs w:val="22"/>
              </w:rPr>
              <w:t>D / I</w:t>
            </w:r>
            <w:r>
              <w:rPr>
                <w:rFonts w:cs="Arial"/>
                <w:b w:val="0"/>
                <w:bCs w:val="0"/>
                <w:sz w:val="22"/>
                <w:szCs w:val="22"/>
              </w:rPr>
              <w:t xml:space="preserve"> / T</w:t>
            </w:r>
          </w:p>
        </w:tc>
      </w:tr>
      <w:tr w:rsidR="000F7193" w:rsidRPr="000F7193" w14:paraId="37610BF5" w14:textId="77777777" w:rsidTr="005021D7">
        <w:trPr>
          <w:trHeight w:val="80"/>
        </w:trPr>
        <w:tc>
          <w:tcPr>
            <w:tcW w:w="4015" w:type="pct"/>
          </w:tcPr>
          <w:p w14:paraId="7658DE2B" w14:textId="77777777" w:rsidR="000F7193" w:rsidRPr="00DA2372" w:rsidRDefault="000F7193" w:rsidP="000F7193">
            <w:pPr>
              <w:pStyle w:val="Heading3"/>
              <w:spacing w:before="0" w:after="0"/>
              <w:rPr>
                <w:rFonts w:cs="Arial"/>
                <w:sz w:val="22"/>
                <w:szCs w:val="22"/>
              </w:rPr>
            </w:pPr>
            <w:r w:rsidRPr="00DA2372">
              <w:rPr>
                <w:rFonts w:cs="Arial"/>
                <w:sz w:val="22"/>
                <w:szCs w:val="22"/>
              </w:rPr>
              <w:t>Experience</w:t>
            </w:r>
          </w:p>
          <w:p w14:paraId="4C083782" w14:textId="77777777" w:rsidR="00DB7911" w:rsidRDefault="00D85B5D" w:rsidP="0093360B">
            <w:pPr>
              <w:pStyle w:val="ListParagraph"/>
              <w:numPr>
                <w:ilvl w:val="0"/>
                <w:numId w:val="24"/>
              </w:numPr>
              <w:rPr>
                <w:rFonts w:ascii="Arial" w:hAnsi="Arial" w:cs="Arial"/>
                <w:szCs w:val="22"/>
              </w:rPr>
            </w:pPr>
            <w:r>
              <w:rPr>
                <w:rFonts w:ascii="Arial" w:hAnsi="Arial" w:cs="Arial"/>
                <w:szCs w:val="22"/>
              </w:rPr>
              <w:t xml:space="preserve">Excellent understanding of school-system and </w:t>
            </w:r>
            <w:r w:rsidRPr="00D85B5D">
              <w:rPr>
                <w:rFonts w:ascii="Arial" w:hAnsi="Arial" w:cs="Arial"/>
                <w:szCs w:val="22"/>
              </w:rPr>
              <w:t xml:space="preserve">demonstrable impact in a </w:t>
            </w:r>
            <w:r>
              <w:rPr>
                <w:rFonts w:ascii="Arial" w:hAnsi="Arial" w:cs="Arial"/>
                <w:szCs w:val="22"/>
              </w:rPr>
              <w:t>strategic</w:t>
            </w:r>
            <w:r w:rsidRPr="00D85B5D">
              <w:rPr>
                <w:rFonts w:ascii="Arial" w:hAnsi="Arial" w:cs="Arial"/>
                <w:szCs w:val="22"/>
              </w:rPr>
              <w:t xml:space="preserve"> leadership role, either within schools or within a Local Authority</w:t>
            </w:r>
          </w:p>
          <w:p w14:paraId="6E29C5BB" w14:textId="55E4F7EE" w:rsidR="000F7193" w:rsidRPr="00DA2372" w:rsidRDefault="000F7193" w:rsidP="0093360B">
            <w:pPr>
              <w:pStyle w:val="ListParagraph"/>
              <w:numPr>
                <w:ilvl w:val="0"/>
                <w:numId w:val="24"/>
              </w:numPr>
              <w:rPr>
                <w:rFonts w:ascii="Arial" w:hAnsi="Arial" w:cs="Arial"/>
                <w:szCs w:val="22"/>
              </w:rPr>
            </w:pPr>
            <w:r w:rsidRPr="00DA2372">
              <w:rPr>
                <w:rFonts w:ascii="Arial" w:hAnsi="Arial" w:cs="Arial"/>
                <w:szCs w:val="22"/>
              </w:rPr>
              <w:t>Experience of leading/managing a team to support the delivery of both strategic and operational outcomes</w:t>
            </w:r>
          </w:p>
          <w:p w14:paraId="7C3672F3" w14:textId="7EC33511" w:rsidR="000F7193" w:rsidRPr="00DA2372" w:rsidRDefault="000F7193" w:rsidP="0093360B">
            <w:pPr>
              <w:pStyle w:val="ListParagraph"/>
              <w:numPr>
                <w:ilvl w:val="0"/>
                <w:numId w:val="24"/>
              </w:numPr>
              <w:rPr>
                <w:rFonts w:ascii="Arial" w:hAnsi="Arial" w:cs="Arial"/>
                <w:szCs w:val="22"/>
              </w:rPr>
            </w:pPr>
            <w:r w:rsidRPr="00DA2372">
              <w:rPr>
                <w:rFonts w:ascii="Arial" w:hAnsi="Arial" w:cs="Arial"/>
                <w:szCs w:val="22"/>
              </w:rPr>
              <w:t>Experience of change management and service delivery improvement, supporting individuals through change and demonstrating the values and behaviours that are necessary to lead people through periods of change management</w:t>
            </w:r>
          </w:p>
          <w:p w14:paraId="0E161606" w14:textId="77777777" w:rsidR="00FA1991" w:rsidRDefault="00FA1991" w:rsidP="0093360B">
            <w:pPr>
              <w:pStyle w:val="ListParagraph"/>
              <w:numPr>
                <w:ilvl w:val="0"/>
                <w:numId w:val="24"/>
              </w:numPr>
              <w:rPr>
                <w:rFonts w:ascii="Arial" w:hAnsi="Arial" w:cs="Arial"/>
                <w:szCs w:val="22"/>
              </w:rPr>
            </w:pPr>
            <w:r w:rsidRPr="00FA1991">
              <w:rPr>
                <w:rFonts w:ascii="Arial" w:hAnsi="Arial" w:cs="Arial"/>
                <w:szCs w:val="22"/>
              </w:rPr>
              <w:t xml:space="preserve">Experience of measuring impact of service delivery </w:t>
            </w:r>
          </w:p>
          <w:p w14:paraId="65D0C299" w14:textId="097EE910" w:rsidR="0093360B" w:rsidRPr="00C81C68" w:rsidRDefault="0093360B" w:rsidP="0093360B">
            <w:pPr>
              <w:numPr>
                <w:ilvl w:val="0"/>
                <w:numId w:val="24"/>
              </w:numPr>
              <w:autoSpaceDE w:val="0"/>
              <w:autoSpaceDN w:val="0"/>
              <w:adjustRightInd w:val="0"/>
              <w:rPr>
                <w:rFonts w:ascii="Arial" w:hAnsi="Arial" w:cs="Arial"/>
                <w:color w:val="000000"/>
                <w:szCs w:val="22"/>
                <w:lang w:eastAsia="en-GB"/>
              </w:rPr>
            </w:pPr>
            <w:r w:rsidRPr="00C81C68">
              <w:rPr>
                <w:rFonts w:ascii="Arial" w:hAnsi="Arial" w:cs="Arial"/>
                <w:color w:val="000000"/>
                <w:szCs w:val="22"/>
                <w:lang w:eastAsia="en-GB"/>
              </w:rPr>
              <w:t>Able to use spreadsheets and databases effectively</w:t>
            </w:r>
          </w:p>
          <w:p w14:paraId="1AD2FA40" w14:textId="33DEE834" w:rsidR="0093360B" w:rsidRPr="0093360B" w:rsidRDefault="0093360B" w:rsidP="0093360B">
            <w:pPr>
              <w:pStyle w:val="ListParagraph"/>
              <w:numPr>
                <w:ilvl w:val="0"/>
                <w:numId w:val="24"/>
              </w:numPr>
              <w:rPr>
                <w:rFonts w:ascii="Arial" w:hAnsi="Arial" w:cs="Arial"/>
                <w:szCs w:val="22"/>
              </w:rPr>
            </w:pPr>
            <w:r w:rsidRPr="00C81C68">
              <w:rPr>
                <w:rFonts w:ascii="Arial" w:hAnsi="Arial" w:cs="Arial"/>
                <w:color w:val="000000"/>
                <w:szCs w:val="22"/>
                <w:lang w:eastAsia="en-GB"/>
              </w:rPr>
              <w:t>Ability to work to time scales and follow process</w:t>
            </w:r>
          </w:p>
          <w:p w14:paraId="3A43B286" w14:textId="09E11443" w:rsidR="000F7193" w:rsidRPr="00DA2372" w:rsidRDefault="000F7193" w:rsidP="0093360B">
            <w:pPr>
              <w:pStyle w:val="ListParagraph"/>
              <w:numPr>
                <w:ilvl w:val="0"/>
                <w:numId w:val="24"/>
              </w:numPr>
              <w:rPr>
                <w:rFonts w:ascii="Arial" w:hAnsi="Arial" w:cs="Arial"/>
                <w:szCs w:val="22"/>
              </w:rPr>
            </w:pPr>
            <w:r w:rsidRPr="00DA2372">
              <w:rPr>
                <w:rFonts w:ascii="Arial" w:hAnsi="Arial" w:cs="Arial"/>
                <w:szCs w:val="22"/>
              </w:rPr>
              <w:t>Ability to demonstrate awareness/understanding of equal opportunities and other people’s behaviour, physical, social and welfare needs</w:t>
            </w:r>
          </w:p>
          <w:p w14:paraId="2A951C9B" w14:textId="6DD8009A" w:rsidR="000F7193" w:rsidRPr="00DA2372" w:rsidRDefault="000F7193" w:rsidP="0093360B">
            <w:pPr>
              <w:pStyle w:val="ListParagraph"/>
              <w:numPr>
                <w:ilvl w:val="0"/>
                <w:numId w:val="24"/>
              </w:numPr>
              <w:rPr>
                <w:rFonts w:ascii="Arial" w:hAnsi="Arial" w:cs="Arial"/>
                <w:szCs w:val="22"/>
              </w:rPr>
            </w:pPr>
            <w:r w:rsidRPr="00DA2372">
              <w:rPr>
                <w:rFonts w:ascii="Arial" w:hAnsi="Arial" w:cs="Arial"/>
                <w:szCs w:val="22"/>
              </w:rPr>
              <w:t>Ability to work in a way that promotes the safety and well-being of children and young people/vulnerable adults</w:t>
            </w:r>
          </w:p>
        </w:tc>
        <w:tc>
          <w:tcPr>
            <w:tcW w:w="985" w:type="pct"/>
          </w:tcPr>
          <w:p w14:paraId="357728B2" w14:textId="13C1983E" w:rsidR="000F7193" w:rsidRPr="000F7193" w:rsidRDefault="000F7193" w:rsidP="000F7193">
            <w:pPr>
              <w:pStyle w:val="Heading3"/>
              <w:spacing w:before="0" w:after="0"/>
              <w:rPr>
                <w:rFonts w:cs="Arial"/>
                <w:sz w:val="22"/>
                <w:szCs w:val="22"/>
              </w:rPr>
            </w:pPr>
            <w:r w:rsidRPr="000F7193">
              <w:rPr>
                <w:rFonts w:cs="Arial"/>
                <w:b w:val="0"/>
                <w:bCs w:val="0"/>
                <w:sz w:val="22"/>
                <w:szCs w:val="22"/>
              </w:rPr>
              <w:t>D / I</w:t>
            </w:r>
          </w:p>
        </w:tc>
      </w:tr>
      <w:tr w:rsidR="00DA2372" w:rsidRPr="00DA2372" w14:paraId="3A663567" w14:textId="77777777" w:rsidTr="005021D7">
        <w:trPr>
          <w:trHeight w:val="80"/>
        </w:trPr>
        <w:tc>
          <w:tcPr>
            <w:tcW w:w="4015" w:type="pct"/>
          </w:tcPr>
          <w:p w14:paraId="48199CFD" w14:textId="77777777" w:rsidR="00DA2372" w:rsidRPr="00DA2372" w:rsidRDefault="00DA2372" w:rsidP="000F7193">
            <w:pPr>
              <w:pStyle w:val="Heading3"/>
              <w:spacing w:before="0" w:after="0"/>
              <w:rPr>
                <w:rFonts w:cs="Arial"/>
                <w:sz w:val="22"/>
                <w:szCs w:val="22"/>
              </w:rPr>
            </w:pPr>
            <w:r w:rsidRPr="00DA2372">
              <w:rPr>
                <w:rFonts w:cs="Arial"/>
                <w:sz w:val="22"/>
                <w:szCs w:val="22"/>
              </w:rPr>
              <w:t>Special requirements</w:t>
            </w:r>
          </w:p>
          <w:p w14:paraId="61105498" w14:textId="77777777" w:rsidR="00DA2372" w:rsidRDefault="00DA2372" w:rsidP="00DA2372">
            <w:pPr>
              <w:pStyle w:val="ListParagraph"/>
              <w:numPr>
                <w:ilvl w:val="0"/>
                <w:numId w:val="27"/>
              </w:numPr>
              <w:rPr>
                <w:rFonts w:ascii="Arial" w:hAnsi="Arial" w:cs="Arial"/>
              </w:rPr>
            </w:pPr>
            <w:r w:rsidRPr="00DA2372">
              <w:rPr>
                <w:rFonts w:ascii="Arial" w:hAnsi="Arial" w:cs="Arial"/>
              </w:rPr>
              <w:t>Ability to travel in- and out-of-county to undertake duties, as appropriate</w:t>
            </w:r>
          </w:p>
          <w:p w14:paraId="404EB6F5" w14:textId="0684833B" w:rsidR="00FA1991" w:rsidRPr="00FA1991" w:rsidRDefault="00FA1991" w:rsidP="00FA1991">
            <w:pPr>
              <w:pStyle w:val="ListParagraph"/>
              <w:numPr>
                <w:ilvl w:val="0"/>
                <w:numId w:val="27"/>
              </w:numPr>
              <w:rPr>
                <w:rFonts w:ascii="Arial" w:hAnsi="Arial" w:cs="Arial"/>
              </w:rPr>
            </w:pPr>
            <w:r w:rsidRPr="00FA1991">
              <w:rPr>
                <w:rFonts w:ascii="Arial" w:hAnsi="Arial" w:cs="Arial"/>
              </w:rPr>
              <w:t>Willingness to work flexibly and as a lone worker</w:t>
            </w:r>
          </w:p>
        </w:tc>
        <w:tc>
          <w:tcPr>
            <w:tcW w:w="985" w:type="pct"/>
          </w:tcPr>
          <w:p w14:paraId="26CDA601" w14:textId="5B46BF01" w:rsidR="00DA2372" w:rsidRPr="00DA2372" w:rsidRDefault="00DA2372" w:rsidP="000F7193">
            <w:pPr>
              <w:pStyle w:val="Heading3"/>
              <w:spacing w:before="0" w:after="0"/>
              <w:rPr>
                <w:rFonts w:cs="Arial"/>
                <w:b w:val="0"/>
                <w:bCs w:val="0"/>
                <w:sz w:val="22"/>
                <w:szCs w:val="22"/>
              </w:rPr>
            </w:pPr>
            <w:r w:rsidRPr="00DA2372">
              <w:rPr>
                <w:rFonts w:cs="Arial"/>
                <w:b w:val="0"/>
                <w:bCs w:val="0"/>
                <w:sz w:val="22"/>
                <w:szCs w:val="22"/>
              </w:rPr>
              <w:t>I</w:t>
            </w:r>
          </w:p>
        </w:tc>
      </w:tr>
      <w:tr w:rsidR="008626F5" w:rsidRPr="000F7193" w14:paraId="0E794B9B" w14:textId="77777777" w:rsidTr="000F7193">
        <w:trPr>
          <w:trHeight w:val="80"/>
        </w:trPr>
        <w:tc>
          <w:tcPr>
            <w:tcW w:w="4015" w:type="pct"/>
            <w:shd w:val="clear" w:color="auto" w:fill="D9D9D9" w:themeFill="background1" w:themeFillShade="D9"/>
          </w:tcPr>
          <w:p w14:paraId="0187A5A9" w14:textId="68A5D726" w:rsidR="008626F5" w:rsidRPr="000F7193" w:rsidRDefault="008626F5" w:rsidP="000F7193">
            <w:pPr>
              <w:pStyle w:val="Heading3"/>
              <w:spacing w:before="0" w:after="0"/>
              <w:rPr>
                <w:rFonts w:cs="Arial"/>
                <w:sz w:val="22"/>
                <w:szCs w:val="22"/>
              </w:rPr>
            </w:pPr>
            <w:r w:rsidRPr="000F7193">
              <w:rPr>
                <w:rFonts w:cs="Arial"/>
                <w:sz w:val="22"/>
                <w:szCs w:val="22"/>
              </w:rPr>
              <w:t>Desirable</w:t>
            </w:r>
            <w:r w:rsidR="000F7193" w:rsidRPr="000F7193">
              <w:rPr>
                <w:rFonts w:cs="Arial"/>
                <w:sz w:val="22"/>
                <w:szCs w:val="22"/>
              </w:rPr>
              <w:t xml:space="preserve"> Criteria</w:t>
            </w:r>
          </w:p>
        </w:tc>
        <w:tc>
          <w:tcPr>
            <w:tcW w:w="985" w:type="pct"/>
            <w:shd w:val="clear" w:color="auto" w:fill="D9D9D9" w:themeFill="background1" w:themeFillShade="D9"/>
          </w:tcPr>
          <w:p w14:paraId="4BEAEC55" w14:textId="1F6EE341" w:rsidR="008626F5" w:rsidRPr="000F7193" w:rsidRDefault="000F7193" w:rsidP="000F7193">
            <w:pPr>
              <w:pStyle w:val="Heading3"/>
              <w:spacing w:before="0" w:after="0"/>
              <w:rPr>
                <w:rFonts w:cs="Arial"/>
                <w:sz w:val="22"/>
                <w:szCs w:val="22"/>
              </w:rPr>
            </w:pPr>
            <w:r w:rsidRPr="000F7193">
              <w:rPr>
                <w:rFonts w:cs="Arial"/>
                <w:sz w:val="22"/>
                <w:szCs w:val="22"/>
              </w:rPr>
              <w:t>Assessed By:</w:t>
            </w:r>
          </w:p>
        </w:tc>
      </w:tr>
      <w:tr w:rsidR="008626F5" w:rsidRPr="000F7193" w14:paraId="3438693B" w14:textId="77777777" w:rsidTr="005021D7">
        <w:trPr>
          <w:trHeight w:val="80"/>
        </w:trPr>
        <w:tc>
          <w:tcPr>
            <w:tcW w:w="4015" w:type="pct"/>
          </w:tcPr>
          <w:p w14:paraId="5F7632C8" w14:textId="37815B70" w:rsidR="008626F5" w:rsidRPr="00D85B5D" w:rsidRDefault="008626F5" w:rsidP="000F7193">
            <w:pPr>
              <w:pStyle w:val="Heading3"/>
              <w:spacing w:before="0" w:after="0"/>
              <w:rPr>
                <w:rFonts w:cs="Arial"/>
                <w:sz w:val="22"/>
                <w:szCs w:val="22"/>
              </w:rPr>
            </w:pPr>
            <w:r w:rsidRPr="00D85B5D">
              <w:rPr>
                <w:rFonts w:cs="Arial"/>
                <w:sz w:val="22"/>
                <w:szCs w:val="22"/>
              </w:rPr>
              <w:lastRenderedPageBreak/>
              <w:t>Qualifications</w:t>
            </w:r>
          </w:p>
          <w:p w14:paraId="1D4B6B33" w14:textId="77777777" w:rsidR="00D85B5D" w:rsidRPr="00D85B5D" w:rsidRDefault="00D85B5D" w:rsidP="00D85B5D">
            <w:pPr>
              <w:pStyle w:val="ListParagraph"/>
              <w:numPr>
                <w:ilvl w:val="0"/>
                <w:numId w:val="22"/>
              </w:numPr>
              <w:rPr>
                <w:rFonts w:ascii="Arial" w:hAnsi="Arial" w:cs="Arial"/>
                <w:szCs w:val="22"/>
              </w:rPr>
            </w:pPr>
            <w:r w:rsidRPr="00D85B5D">
              <w:rPr>
                <w:rFonts w:ascii="Arial" w:hAnsi="Arial" w:cs="Arial"/>
                <w:szCs w:val="22"/>
              </w:rPr>
              <w:t>Qualified Teacher Status</w:t>
            </w:r>
          </w:p>
          <w:p w14:paraId="5F12E37C" w14:textId="72AE0162" w:rsidR="00D85B5D" w:rsidRPr="00D85B5D" w:rsidRDefault="00D85B5D" w:rsidP="00D85B5D">
            <w:pPr>
              <w:pStyle w:val="ListParagraph"/>
              <w:numPr>
                <w:ilvl w:val="0"/>
                <w:numId w:val="22"/>
              </w:numPr>
              <w:rPr>
                <w:rFonts w:ascii="Arial" w:hAnsi="Arial" w:cs="Arial"/>
                <w:szCs w:val="22"/>
              </w:rPr>
            </w:pPr>
            <w:r w:rsidRPr="00D85B5D">
              <w:rPr>
                <w:rFonts w:ascii="Arial" w:hAnsi="Arial" w:cs="Arial"/>
                <w:szCs w:val="22"/>
              </w:rPr>
              <w:t>A degree in education or a related field, followed by a postgraduate teaching qualification such as a PGCE / GTP / SCITT</w:t>
            </w:r>
          </w:p>
          <w:p w14:paraId="5E768F5A" w14:textId="099B6245" w:rsidR="008626F5" w:rsidRPr="00D85B5D" w:rsidRDefault="008626F5" w:rsidP="00D85B5D">
            <w:pPr>
              <w:pStyle w:val="Heading3"/>
              <w:numPr>
                <w:ilvl w:val="0"/>
                <w:numId w:val="22"/>
              </w:numPr>
              <w:spacing w:before="0" w:after="0"/>
              <w:rPr>
                <w:rFonts w:cs="Arial"/>
                <w:b w:val="0"/>
                <w:bCs w:val="0"/>
                <w:sz w:val="22"/>
                <w:szCs w:val="22"/>
              </w:rPr>
            </w:pPr>
            <w:r w:rsidRPr="00D85B5D">
              <w:rPr>
                <w:rFonts w:cs="Arial"/>
                <w:b w:val="0"/>
                <w:bCs w:val="0"/>
                <w:sz w:val="22"/>
                <w:szCs w:val="22"/>
              </w:rPr>
              <w:t xml:space="preserve">Higher Degree; </w:t>
            </w:r>
            <w:proofErr w:type="spellStart"/>
            <w:proofErr w:type="gramStart"/>
            <w:r w:rsidRPr="00D85B5D">
              <w:rPr>
                <w:rFonts w:cs="Arial"/>
                <w:b w:val="0"/>
                <w:bCs w:val="0"/>
                <w:sz w:val="22"/>
                <w:szCs w:val="22"/>
              </w:rPr>
              <w:t>Masters</w:t>
            </w:r>
            <w:proofErr w:type="spellEnd"/>
            <w:proofErr w:type="gramEnd"/>
            <w:r w:rsidRPr="00D85B5D">
              <w:rPr>
                <w:rFonts w:cs="Arial"/>
                <w:b w:val="0"/>
                <w:bCs w:val="0"/>
                <w:sz w:val="22"/>
                <w:szCs w:val="22"/>
              </w:rPr>
              <w:t xml:space="preserve"> degree; </w:t>
            </w:r>
            <w:r w:rsidR="00DA2372" w:rsidRPr="00D85B5D">
              <w:rPr>
                <w:rFonts w:cs="Arial"/>
                <w:b w:val="0"/>
                <w:bCs w:val="0"/>
                <w:sz w:val="22"/>
                <w:szCs w:val="22"/>
              </w:rPr>
              <w:t>b</w:t>
            </w:r>
            <w:r w:rsidRPr="00D85B5D">
              <w:rPr>
                <w:rFonts w:cs="Arial"/>
                <w:b w:val="0"/>
                <w:bCs w:val="0"/>
                <w:sz w:val="22"/>
                <w:szCs w:val="22"/>
              </w:rPr>
              <w:t xml:space="preserve">achelor’s degree </w:t>
            </w:r>
            <w:r w:rsidR="00DA2372" w:rsidRPr="00D85B5D">
              <w:rPr>
                <w:rFonts w:cs="Arial"/>
                <w:b w:val="0"/>
                <w:bCs w:val="0"/>
                <w:sz w:val="22"/>
                <w:szCs w:val="22"/>
              </w:rPr>
              <w:t>and</w:t>
            </w:r>
            <w:r w:rsidRPr="00D85B5D">
              <w:rPr>
                <w:rFonts w:cs="Arial"/>
                <w:b w:val="0"/>
                <w:bCs w:val="0"/>
                <w:sz w:val="22"/>
                <w:szCs w:val="22"/>
              </w:rPr>
              <w:t xml:space="preserve"> qualification</w:t>
            </w:r>
            <w:r w:rsidR="00DA2372" w:rsidRPr="00D85B5D">
              <w:rPr>
                <w:rFonts w:cs="Arial"/>
                <w:b w:val="0"/>
                <w:bCs w:val="0"/>
                <w:sz w:val="22"/>
                <w:szCs w:val="22"/>
              </w:rPr>
              <w:t xml:space="preserve">  </w:t>
            </w:r>
          </w:p>
          <w:p w14:paraId="0D5C4150" w14:textId="273EF249" w:rsidR="008626F5" w:rsidRPr="00D85B5D" w:rsidRDefault="002F58C9" w:rsidP="00D85B5D">
            <w:pPr>
              <w:pStyle w:val="ListParagraph"/>
              <w:numPr>
                <w:ilvl w:val="0"/>
                <w:numId w:val="22"/>
              </w:numPr>
              <w:rPr>
                <w:rFonts w:ascii="Arial" w:hAnsi="Arial" w:cs="Arial"/>
                <w:szCs w:val="22"/>
              </w:rPr>
            </w:pPr>
            <w:r w:rsidRPr="00D85B5D">
              <w:rPr>
                <w:rFonts w:ascii="Arial" w:hAnsi="Arial" w:cs="Arial"/>
                <w:szCs w:val="22"/>
              </w:rPr>
              <w:t xml:space="preserve">NASENCO, </w:t>
            </w:r>
            <w:r w:rsidR="008626F5" w:rsidRPr="00D85B5D">
              <w:rPr>
                <w:rFonts w:ascii="Arial" w:hAnsi="Arial" w:cs="Arial"/>
                <w:szCs w:val="22"/>
              </w:rPr>
              <w:t>NPQH, NPQSL or other national professional qualification</w:t>
            </w:r>
          </w:p>
        </w:tc>
        <w:tc>
          <w:tcPr>
            <w:tcW w:w="985" w:type="pct"/>
          </w:tcPr>
          <w:p w14:paraId="27424406" w14:textId="04FA5180" w:rsidR="008626F5" w:rsidRPr="000F7193" w:rsidRDefault="000F7193" w:rsidP="000F7193">
            <w:pPr>
              <w:pStyle w:val="Heading3"/>
              <w:spacing w:before="0" w:after="0"/>
              <w:rPr>
                <w:rFonts w:cs="Arial"/>
                <w:b w:val="0"/>
                <w:bCs w:val="0"/>
                <w:sz w:val="22"/>
                <w:szCs w:val="22"/>
              </w:rPr>
            </w:pPr>
            <w:r w:rsidRPr="000F7193">
              <w:rPr>
                <w:rFonts w:cs="Arial"/>
                <w:b w:val="0"/>
                <w:bCs w:val="0"/>
                <w:sz w:val="22"/>
                <w:szCs w:val="22"/>
              </w:rPr>
              <w:t>D</w:t>
            </w:r>
          </w:p>
        </w:tc>
      </w:tr>
      <w:tr w:rsidR="008626F5" w:rsidRPr="000F7193" w14:paraId="07C8DC2A" w14:textId="77777777" w:rsidTr="005021D7">
        <w:trPr>
          <w:trHeight w:val="80"/>
        </w:trPr>
        <w:tc>
          <w:tcPr>
            <w:tcW w:w="4015" w:type="pct"/>
          </w:tcPr>
          <w:p w14:paraId="022B51E5" w14:textId="1421CFEE" w:rsidR="008626F5" w:rsidRPr="00D85B5D" w:rsidRDefault="008626F5" w:rsidP="000F7193">
            <w:pPr>
              <w:rPr>
                <w:rFonts w:ascii="Arial" w:hAnsi="Arial" w:cs="Arial"/>
                <w:b/>
                <w:bCs/>
                <w:szCs w:val="22"/>
              </w:rPr>
            </w:pPr>
            <w:r w:rsidRPr="00D85B5D">
              <w:rPr>
                <w:rFonts w:ascii="Arial" w:hAnsi="Arial" w:cs="Arial"/>
                <w:b/>
                <w:bCs/>
                <w:szCs w:val="22"/>
              </w:rPr>
              <w:t>Knowledge</w:t>
            </w:r>
          </w:p>
          <w:p w14:paraId="3FB2ED5B" w14:textId="52FAFF91" w:rsidR="008626F5" w:rsidRPr="00D85B5D" w:rsidRDefault="008626F5" w:rsidP="000F7193">
            <w:pPr>
              <w:pStyle w:val="ListParagraph"/>
              <w:numPr>
                <w:ilvl w:val="0"/>
                <w:numId w:val="22"/>
              </w:numPr>
              <w:ind w:left="357" w:hanging="357"/>
              <w:rPr>
                <w:rFonts w:ascii="Arial" w:hAnsi="Arial" w:cs="Arial"/>
                <w:szCs w:val="22"/>
              </w:rPr>
            </w:pPr>
            <w:r w:rsidRPr="00D85B5D">
              <w:rPr>
                <w:rFonts w:ascii="Arial" w:hAnsi="Arial" w:cs="Arial"/>
                <w:szCs w:val="22"/>
              </w:rPr>
              <w:t>Comprehensive knowledge of current working practices in Social Care and understanding of how the care system can affect the life and educational chances of young people</w:t>
            </w:r>
          </w:p>
          <w:p w14:paraId="3BDDC342" w14:textId="4E489B71" w:rsidR="008626F5" w:rsidRPr="00D85B5D" w:rsidRDefault="008626F5" w:rsidP="000F7193">
            <w:pPr>
              <w:pStyle w:val="Heading3"/>
              <w:numPr>
                <w:ilvl w:val="0"/>
                <w:numId w:val="22"/>
              </w:numPr>
              <w:spacing w:before="0" w:after="0"/>
              <w:ind w:left="357" w:hanging="357"/>
              <w:rPr>
                <w:rFonts w:cs="Arial"/>
                <w:b w:val="0"/>
                <w:bCs w:val="0"/>
                <w:sz w:val="22"/>
                <w:szCs w:val="22"/>
              </w:rPr>
            </w:pPr>
            <w:r w:rsidRPr="00D85B5D">
              <w:rPr>
                <w:rFonts w:cs="Arial"/>
                <w:b w:val="0"/>
                <w:bCs w:val="0"/>
                <w:sz w:val="22"/>
                <w:szCs w:val="22"/>
              </w:rPr>
              <w:t>Evidence of up-to-date knowledge and understanding of safeguarding requirements</w:t>
            </w:r>
          </w:p>
        </w:tc>
        <w:tc>
          <w:tcPr>
            <w:tcW w:w="985" w:type="pct"/>
          </w:tcPr>
          <w:p w14:paraId="459888E7" w14:textId="7E5DB918" w:rsidR="008626F5" w:rsidRPr="000F7193" w:rsidRDefault="000F7193" w:rsidP="000F7193">
            <w:pPr>
              <w:pStyle w:val="Heading3"/>
              <w:spacing w:before="0" w:after="0"/>
              <w:rPr>
                <w:rFonts w:cs="Arial"/>
                <w:sz w:val="22"/>
                <w:szCs w:val="22"/>
              </w:rPr>
            </w:pPr>
            <w:r w:rsidRPr="000F7193">
              <w:rPr>
                <w:rFonts w:cs="Arial"/>
                <w:b w:val="0"/>
                <w:bCs w:val="0"/>
                <w:sz w:val="22"/>
                <w:szCs w:val="22"/>
              </w:rPr>
              <w:t>D / I</w:t>
            </w:r>
            <w:r>
              <w:rPr>
                <w:rFonts w:cs="Arial"/>
                <w:b w:val="0"/>
                <w:bCs w:val="0"/>
                <w:sz w:val="22"/>
                <w:szCs w:val="22"/>
              </w:rPr>
              <w:t xml:space="preserve"> / T</w:t>
            </w:r>
          </w:p>
        </w:tc>
      </w:tr>
      <w:tr w:rsidR="00D85B5D" w:rsidRPr="000F7193" w14:paraId="2290637D" w14:textId="77777777" w:rsidTr="005021D7">
        <w:trPr>
          <w:trHeight w:val="80"/>
        </w:trPr>
        <w:tc>
          <w:tcPr>
            <w:tcW w:w="4015" w:type="pct"/>
          </w:tcPr>
          <w:p w14:paraId="2BD23F07" w14:textId="3C908180" w:rsidR="00D85B5D" w:rsidRDefault="00D85B5D" w:rsidP="000F7193">
            <w:pPr>
              <w:rPr>
                <w:rFonts w:ascii="Arial" w:hAnsi="Arial" w:cs="Arial"/>
                <w:b/>
                <w:bCs/>
                <w:szCs w:val="22"/>
              </w:rPr>
            </w:pPr>
            <w:r>
              <w:rPr>
                <w:rFonts w:ascii="Arial" w:hAnsi="Arial" w:cs="Arial"/>
                <w:b/>
                <w:bCs/>
                <w:szCs w:val="22"/>
              </w:rPr>
              <w:t>Experience:</w:t>
            </w:r>
          </w:p>
          <w:p w14:paraId="0F683F64" w14:textId="13C68021" w:rsidR="00D85B5D" w:rsidRPr="00D85B5D" w:rsidRDefault="00D85B5D" w:rsidP="000F7193">
            <w:pPr>
              <w:pStyle w:val="ListParagraph"/>
              <w:numPr>
                <w:ilvl w:val="0"/>
                <w:numId w:val="24"/>
              </w:numPr>
              <w:rPr>
                <w:rFonts w:ascii="Arial" w:hAnsi="Arial" w:cs="Arial"/>
                <w:szCs w:val="22"/>
              </w:rPr>
            </w:pPr>
            <w:r w:rsidRPr="00D85B5D">
              <w:rPr>
                <w:rFonts w:ascii="Arial" w:hAnsi="Arial" w:cs="Arial"/>
                <w:szCs w:val="22"/>
              </w:rPr>
              <w:t xml:space="preserve">Significant experience in teaching and demonstrable impact in a </w:t>
            </w:r>
            <w:r>
              <w:rPr>
                <w:rFonts w:ascii="Arial" w:hAnsi="Arial" w:cs="Arial"/>
                <w:szCs w:val="22"/>
              </w:rPr>
              <w:t xml:space="preserve">senior </w:t>
            </w:r>
            <w:r w:rsidRPr="00D85B5D">
              <w:rPr>
                <w:rFonts w:ascii="Arial" w:hAnsi="Arial" w:cs="Arial"/>
                <w:szCs w:val="22"/>
              </w:rPr>
              <w:t xml:space="preserve">leadership role, either within schools or within a Local Authority </w:t>
            </w:r>
          </w:p>
        </w:tc>
        <w:tc>
          <w:tcPr>
            <w:tcW w:w="985" w:type="pct"/>
          </w:tcPr>
          <w:p w14:paraId="2D54A024" w14:textId="7BFEDC73" w:rsidR="00D85B5D" w:rsidRPr="00D85B5D" w:rsidRDefault="00D85B5D" w:rsidP="000F7193">
            <w:pPr>
              <w:pStyle w:val="Heading3"/>
              <w:spacing w:before="0" w:after="0"/>
              <w:rPr>
                <w:rFonts w:ascii="Tahoma" w:hAnsi="Tahoma" w:cs="Tahoma"/>
                <w:b w:val="0"/>
                <w:bCs w:val="0"/>
                <w:sz w:val="22"/>
                <w:szCs w:val="22"/>
              </w:rPr>
            </w:pPr>
            <w:r w:rsidRPr="00D85B5D">
              <w:rPr>
                <w:rFonts w:ascii="Tahoma" w:hAnsi="Tahoma" w:cs="Tahoma"/>
                <w:b w:val="0"/>
                <w:bCs w:val="0"/>
                <w:sz w:val="22"/>
                <w:szCs w:val="18"/>
              </w:rPr>
              <w:t>D / I</w:t>
            </w:r>
          </w:p>
        </w:tc>
      </w:tr>
      <w:tr w:rsidR="000F7193" w:rsidRPr="000F7193" w14:paraId="26CC1E89" w14:textId="77777777" w:rsidTr="005021D7">
        <w:tc>
          <w:tcPr>
            <w:tcW w:w="4015" w:type="pct"/>
          </w:tcPr>
          <w:p w14:paraId="410A5484" w14:textId="77777777" w:rsidR="000F7193" w:rsidRPr="000F7193" w:rsidRDefault="000F7193" w:rsidP="000F7193">
            <w:pPr>
              <w:autoSpaceDE w:val="0"/>
              <w:autoSpaceDN w:val="0"/>
              <w:adjustRightInd w:val="0"/>
              <w:rPr>
                <w:rFonts w:ascii="Arial" w:hAnsi="Arial" w:cs="Arial"/>
                <w:color w:val="000000"/>
                <w:szCs w:val="22"/>
                <w:lang w:eastAsia="en-GB"/>
              </w:rPr>
            </w:pPr>
            <w:r w:rsidRPr="000F7193">
              <w:rPr>
                <w:rFonts w:ascii="Arial" w:hAnsi="Arial" w:cs="Arial"/>
                <w:b/>
                <w:bCs/>
                <w:color w:val="000000"/>
                <w:szCs w:val="22"/>
                <w:lang w:eastAsia="en-GB"/>
              </w:rPr>
              <w:t xml:space="preserve">Special requirements: </w:t>
            </w:r>
          </w:p>
          <w:p w14:paraId="0B2E756E" w14:textId="44591D1A" w:rsidR="000F7193" w:rsidRPr="000F7193" w:rsidRDefault="000F7193" w:rsidP="000F7193">
            <w:pPr>
              <w:numPr>
                <w:ilvl w:val="0"/>
                <w:numId w:val="19"/>
              </w:numPr>
              <w:autoSpaceDE w:val="0"/>
              <w:autoSpaceDN w:val="0"/>
              <w:adjustRightInd w:val="0"/>
              <w:rPr>
                <w:rFonts w:ascii="Arial" w:hAnsi="Arial" w:cs="Arial"/>
                <w:color w:val="000000"/>
                <w:szCs w:val="22"/>
                <w:lang w:eastAsia="en-GB"/>
              </w:rPr>
            </w:pPr>
            <w:r w:rsidRPr="000F7193">
              <w:rPr>
                <w:rFonts w:ascii="Arial" w:hAnsi="Arial" w:cs="Arial"/>
                <w:color w:val="000000"/>
                <w:szCs w:val="22"/>
                <w:lang w:eastAsia="en-GB"/>
              </w:rPr>
              <w:t>Satisfactory enhanced Disclosure and Barring Service Check</w:t>
            </w:r>
          </w:p>
        </w:tc>
        <w:tc>
          <w:tcPr>
            <w:tcW w:w="985" w:type="pct"/>
          </w:tcPr>
          <w:p w14:paraId="105BA4C0" w14:textId="02471CF3" w:rsidR="000F7193" w:rsidRPr="000F7193" w:rsidRDefault="000F7193" w:rsidP="000F7193">
            <w:pPr>
              <w:jc w:val="both"/>
              <w:rPr>
                <w:rFonts w:ascii="Arial" w:hAnsi="Arial" w:cs="Arial"/>
                <w:szCs w:val="22"/>
              </w:rPr>
            </w:pPr>
            <w:r w:rsidRPr="000F7193">
              <w:rPr>
                <w:rFonts w:ascii="Arial" w:hAnsi="Arial" w:cs="Arial"/>
                <w:szCs w:val="22"/>
              </w:rPr>
              <w:t>D</w:t>
            </w:r>
          </w:p>
        </w:tc>
      </w:tr>
      <w:tr w:rsidR="000F7193" w:rsidRPr="000F7193" w14:paraId="1B292C93" w14:textId="77777777" w:rsidTr="005021D7">
        <w:tc>
          <w:tcPr>
            <w:tcW w:w="4015" w:type="pct"/>
          </w:tcPr>
          <w:p w14:paraId="7D2E390A" w14:textId="77777777" w:rsidR="000F7193" w:rsidRPr="000F7193" w:rsidRDefault="000F7193" w:rsidP="000F7193">
            <w:pPr>
              <w:autoSpaceDE w:val="0"/>
              <w:autoSpaceDN w:val="0"/>
              <w:adjustRightInd w:val="0"/>
              <w:rPr>
                <w:rFonts w:ascii="Arial" w:hAnsi="Arial" w:cs="Arial"/>
                <w:color w:val="000000"/>
                <w:szCs w:val="22"/>
                <w:lang w:eastAsia="en-GB"/>
              </w:rPr>
            </w:pPr>
            <w:r w:rsidRPr="000F7193">
              <w:rPr>
                <w:rFonts w:ascii="Arial" w:hAnsi="Arial" w:cs="Arial"/>
                <w:b/>
                <w:bCs/>
                <w:color w:val="000000"/>
                <w:szCs w:val="22"/>
                <w:lang w:eastAsia="en-GB"/>
              </w:rPr>
              <w:t xml:space="preserve">Equal Opportunities: </w:t>
            </w:r>
          </w:p>
          <w:p w14:paraId="7FBC3DDD" w14:textId="006C0FE3" w:rsidR="000F7193" w:rsidRPr="000F7193" w:rsidRDefault="000F7193" w:rsidP="000F7193">
            <w:pPr>
              <w:numPr>
                <w:ilvl w:val="0"/>
                <w:numId w:val="15"/>
              </w:numPr>
              <w:autoSpaceDE w:val="0"/>
              <w:autoSpaceDN w:val="0"/>
              <w:adjustRightInd w:val="0"/>
              <w:rPr>
                <w:rFonts w:ascii="Arial" w:hAnsi="Arial" w:cs="Arial"/>
                <w:color w:val="000000"/>
                <w:szCs w:val="22"/>
                <w:lang w:eastAsia="en-GB"/>
              </w:rPr>
            </w:pPr>
            <w:r w:rsidRPr="000F7193">
              <w:rPr>
                <w:rFonts w:ascii="Arial" w:hAnsi="Arial" w:cs="Arial"/>
                <w:color w:val="000000"/>
                <w:szCs w:val="22"/>
                <w:lang w:eastAsia="en-GB"/>
              </w:rPr>
              <w:t>Demonstrable commitment to and understanding of the positive promotion of equality, valuing diversity and anti-discriminatory practice</w:t>
            </w:r>
          </w:p>
        </w:tc>
        <w:tc>
          <w:tcPr>
            <w:tcW w:w="985" w:type="pct"/>
          </w:tcPr>
          <w:p w14:paraId="739E4E27" w14:textId="25A74404" w:rsidR="000F7193" w:rsidRPr="000F7193" w:rsidRDefault="000F7193" w:rsidP="000F7193">
            <w:pPr>
              <w:jc w:val="both"/>
              <w:rPr>
                <w:rFonts w:ascii="Arial" w:hAnsi="Arial" w:cs="Arial"/>
                <w:szCs w:val="22"/>
              </w:rPr>
            </w:pPr>
            <w:r w:rsidRPr="000F7193">
              <w:rPr>
                <w:rFonts w:cs="Arial"/>
                <w:szCs w:val="22"/>
              </w:rPr>
              <w:t>D /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2F58C9">
          <w:rPr>
            <w:rStyle w:val="Hyperlink"/>
            <w:rFonts w:cs="Arial"/>
            <w:b/>
            <w:bCs/>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147971C8" w:rsidR="00914FCC" w:rsidRDefault="00114762" w:rsidP="00114762">
      <w:pPr>
        <w:pStyle w:val="BodyText3"/>
        <w:tabs>
          <w:tab w:val="left" w:pos="4035"/>
        </w:tabs>
        <w:spacing w:before="0" w:line="240" w:lineRule="auto"/>
        <w:rPr>
          <w:rFonts w:cs="Arial"/>
          <w:szCs w:val="22"/>
        </w:rPr>
      </w:pPr>
      <w:r w:rsidRPr="009F0647">
        <w:rPr>
          <w:rFonts w:cs="Arial"/>
          <w:szCs w:val="22"/>
        </w:rPr>
        <w:t>Additional pre</w:t>
      </w:r>
      <w:r w:rsidR="00DA2372">
        <w:rPr>
          <w:rFonts w:cs="Arial"/>
          <w:szCs w:val="22"/>
        </w:rPr>
        <w:t>-</w:t>
      </w:r>
      <w:r w:rsidRPr="009F0647">
        <w:rPr>
          <w:rFonts w:cs="Arial"/>
          <w:szCs w:val="22"/>
        </w:rPr>
        <w:t xml:space="preserve">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93360B"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93360B"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233E20DB" w:rsidR="007A55C8" w:rsidRPr="00114762" w:rsidRDefault="0093360B"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B41A04">
                  <w:rPr>
                    <w:rFonts w:ascii="Wingdings 2" w:hAnsi="Wingdings 2" w:cs="Arial"/>
                    <w:sz w:val="36"/>
                  </w:rPr>
                  <w:t>R</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93360B"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93360B"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93360B"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93360B"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93360B"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93360B"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93360B"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93360B"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93360B"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93360B"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Pr="00DA2372" w:rsidRDefault="006B51E3" w:rsidP="006B51E3">
      <w:pPr>
        <w:pStyle w:val="Heading2"/>
        <w:rPr>
          <w:rFonts w:cs="Arial"/>
        </w:rPr>
      </w:pPr>
      <w:r w:rsidRPr="009F0647">
        <w:lastRenderedPageBreak/>
        <w:t xml:space="preserve">Health </w:t>
      </w:r>
      <w:r w:rsidRPr="00DA2372">
        <w:rPr>
          <w:rFonts w:cs="Arial"/>
        </w:rPr>
        <w:t xml:space="preserve">and Safety at Work </w:t>
      </w:r>
    </w:p>
    <w:p w14:paraId="76E03AEB" w14:textId="77777777" w:rsidR="00A405EF" w:rsidRPr="00DA2372" w:rsidRDefault="00A405EF" w:rsidP="006B51E3">
      <w:pPr>
        <w:rPr>
          <w:rFonts w:ascii="Arial" w:hAnsi="Arial" w:cs="Arial"/>
        </w:rPr>
      </w:pPr>
    </w:p>
    <w:p w14:paraId="207D0A97" w14:textId="0F7782C3" w:rsidR="006B51E3" w:rsidRPr="00DA2372" w:rsidRDefault="006B51E3" w:rsidP="006B51E3">
      <w:pPr>
        <w:rPr>
          <w:rFonts w:ascii="Arial" w:hAnsi="Arial" w:cs="Arial"/>
        </w:rPr>
      </w:pPr>
      <w:r w:rsidRPr="00DA2372">
        <w:rPr>
          <w:rFonts w:ascii="Arial" w:hAnsi="Arial" w:cs="Arial"/>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93360B"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93360B"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93360B"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93360B"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93360B"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93360B"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25F0599E" w:rsidR="00114762" w:rsidRPr="00114762" w:rsidRDefault="0093360B"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B41A04">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93360B"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93360B"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93360B"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93360B"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93360B"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93360B"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93360B"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4B928EA7" w:rsidR="00114762" w:rsidRPr="00114762" w:rsidRDefault="0093360B"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B41A04">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0060A06E" w:rsidR="00114762" w:rsidRPr="00114762" w:rsidRDefault="0093360B"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B41A04">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93360B"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93360B"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93360B"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93360B"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93360B"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93360B"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93360B"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93360B"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93360B"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93360B"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93360B"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93360B"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93360B"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bookmarkEnd w:id="7"/>
    </w:tbl>
    <w:p w14:paraId="15090DA4" w14:textId="175D1496" w:rsidR="00C57F20" w:rsidRDefault="00C57F20">
      <w:pPr>
        <w:rPr>
          <w:rFonts w:ascii="Arial" w:hAnsi="Arial" w:cs="Arial"/>
          <w:iCs/>
          <w:color w:val="000000"/>
          <w:szCs w:val="22"/>
        </w:rPr>
      </w:pPr>
    </w:p>
    <w:p w14:paraId="68EB8752" w14:textId="2CF31800" w:rsidR="00C57F20" w:rsidRPr="008113A7" w:rsidRDefault="002F58C9">
      <w:r>
        <w:rPr>
          <w:rFonts w:ascii="Arial" w:hAnsi="Arial" w:cs="Arial"/>
          <w:iCs/>
          <w:szCs w:val="22"/>
        </w:rPr>
        <w:t>December</w:t>
      </w:r>
      <w:r w:rsidR="00745A66">
        <w:rPr>
          <w:rFonts w:ascii="Arial" w:hAnsi="Arial" w:cs="Arial"/>
          <w:iCs/>
          <w:szCs w:val="22"/>
        </w:rPr>
        <w:t xml:space="preserve"> 2024</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2C6EA6AE" w:rsidR="00460CB3" w:rsidRDefault="00FC7172">
    <w:pPr>
      <w:pStyle w:val="Footer"/>
    </w:pPr>
    <w:r>
      <w:t>Job description Template – April 202</w:t>
    </w:r>
    <w:r w:rsidR="0064090C">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DA237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A2372" w:rsidRDefault="00DA2372"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DA2372" w:rsidRPr="0006028D" w:rsidRDefault="00DA2372"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DA2372"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DA2372" w:rsidRDefault="00DA2372" w:rsidP="00FC4D27">
    <w:pPr>
      <w:pStyle w:val="Footer"/>
      <w:ind w:firstLine="2880"/>
      <w:jc w:val="right"/>
      <w:rPr>
        <w:rFonts w:ascii="Arial" w:hAnsi="Arial" w:cs="Arial"/>
        <w:noProof/>
      </w:rPr>
    </w:pPr>
  </w:p>
  <w:p w14:paraId="04BBDEFD" w14:textId="77777777" w:rsidR="00DA2372" w:rsidRDefault="00DA2372" w:rsidP="00FC4D27">
    <w:pPr>
      <w:pStyle w:val="Footer"/>
      <w:ind w:firstLine="2880"/>
      <w:jc w:val="right"/>
      <w:rPr>
        <w:rFonts w:ascii="Arial" w:hAnsi="Arial" w:cs="Arial"/>
        <w:noProof/>
      </w:rPr>
    </w:pPr>
  </w:p>
  <w:p w14:paraId="0AC40F32" w14:textId="77777777" w:rsidR="00DA237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671073326" name="Picture 1671073326"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DA2372" w:rsidRDefault="00114762" w:rsidP="003E2A3A">
    <w:pPr>
      <w:pStyle w:val="Header"/>
      <w:tabs>
        <w:tab w:val="clear" w:pos="4153"/>
        <w:tab w:val="clear" w:pos="8306"/>
        <w:tab w:val="left" w:pos="3315"/>
      </w:tabs>
    </w:pPr>
    <w:r>
      <w:rPr>
        <w:noProof/>
      </w:rPr>
      <w:drawing>
        <wp:anchor distT="0" distB="0" distL="114300" distR="114300" simplePos="0" relativeHeight="251660288"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020033215" name="Picture 20200332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0313F"/>
    <w:multiLevelType w:val="hybridMultilevel"/>
    <w:tmpl w:val="DEC272C4"/>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410607F"/>
    <w:multiLevelType w:val="hybridMultilevel"/>
    <w:tmpl w:val="661E24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AF13A5"/>
    <w:multiLevelType w:val="hybridMultilevel"/>
    <w:tmpl w:val="C6BE0DE4"/>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6" w15:restartNumberingAfterBreak="0">
    <w:nsid w:val="2DA25067"/>
    <w:multiLevelType w:val="hybridMultilevel"/>
    <w:tmpl w:val="80DE2C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DB68C3"/>
    <w:multiLevelType w:val="hybridMultilevel"/>
    <w:tmpl w:val="964A34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647AD1"/>
    <w:multiLevelType w:val="hybridMultilevel"/>
    <w:tmpl w:val="2D6036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1B2655"/>
    <w:multiLevelType w:val="multilevel"/>
    <w:tmpl w:val="622828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053323"/>
    <w:multiLevelType w:val="hybridMultilevel"/>
    <w:tmpl w:val="FD846F92"/>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7043C"/>
    <w:multiLevelType w:val="hybridMultilevel"/>
    <w:tmpl w:val="61DCA9F2"/>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EA43655"/>
    <w:multiLevelType w:val="hybridMultilevel"/>
    <w:tmpl w:val="12E2BE76"/>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EE44F43"/>
    <w:multiLevelType w:val="hybridMultilevel"/>
    <w:tmpl w:val="1E1C9D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7A08A6"/>
    <w:multiLevelType w:val="hybridMultilevel"/>
    <w:tmpl w:val="15FA65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FF380B"/>
    <w:multiLevelType w:val="hybridMultilevel"/>
    <w:tmpl w:val="5DF85774"/>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97A4502"/>
    <w:multiLevelType w:val="hybridMultilevel"/>
    <w:tmpl w:val="3230EA6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9A241F1"/>
    <w:multiLevelType w:val="multilevel"/>
    <w:tmpl w:val="F564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8A1253"/>
    <w:multiLevelType w:val="hybridMultilevel"/>
    <w:tmpl w:val="3B0238E8"/>
    <w:lvl w:ilvl="0" w:tplc="66843698">
      <w:start w:val="1"/>
      <w:numFmt w:val="bullet"/>
      <w:lvlText w:val="§"/>
      <w:lvlJc w:val="left"/>
      <w:pPr>
        <w:ind w:left="720" w:hanging="360"/>
      </w:pPr>
      <w:rPr>
        <w:rFonts w:ascii="Wingdings" w:hAnsi="Wingdings" w:hint="default"/>
      </w:rPr>
    </w:lvl>
    <w:lvl w:ilvl="1" w:tplc="DFAA1520">
      <w:start w:val="1"/>
      <w:numFmt w:val="bullet"/>
      <w:lvlText w:val="o"/>
      <w:lvlJc w:val="left"/>
      <w:pPr>
        <w:ind w:left="1440" w:hanging="360"/>
      </w:pPr>
      <w:rPr>
        <w:rFonts w:ascii="Courier New" w:hAnsi="Courier New" w:hint="default"/>
      </w:rPr>
    </w:lvl>
    <w:lvl w:ilvl="2" w:tplc="B7748C46">
      <w:start w:val="1"/>
      <w:numFmt w:val="bullet"/>
      <w:lvlText w:val=""/>
      <w:lvlJc w:val="left"/>
      <w:pPr>
        <w:ind w:left="2160" w:hanging="360"/>
      </w:pPr>
      <w:rPr>
        <w:rFonts w:ascii="Wingdings" w:hAnsi="Wingdings" w:hint="default"/>
      </w:rPr>
    </w:lvl>
    <w:lvl w:ilvl="3" w:tplc="F524026A">
      <w:start w:val="1"/>
      <w:numFmt w:val="bullet"/>
      <w:lvlText w:val=""/>
      <w:lvlJc w:val="left"/>
      <w:pPr>
        <w:ind w:left="2880" w:hanging="360"/>
      </w:pPr>
      <w:rPr>
        <w:rFonts w:ascii="Symbol" w:hAnsi="Symbol" w:hint="default"/>
      </w:rPr>
    </w:lvl>
    <w:lvl w:ilvl="4" w:tplc="E7289E46">
      <w:start w:val="1"/>
      <w:numFmt w:val="bullet"/>
      <w:lvlText w:val="o"/>
      <w:lvlJc w:val="left"/>
      <w:pPr>
        <w:ind w:left="3600" w:hanging="360"/>
      </w:pPr>
      <w:rPr>
        <w:rFonts w:ascii="Courier New" w:hAnsi="Courier New" w:hint="default"/>
      </w:rPr>
    </w:lvl>
    <w:lvl w:ilvl="5" w:tplc="84A42FEE">
      <w:start w:val="1"/>
      <w:numFmt w:val="bullet"/>
      <w:lvlText w:val=""/>
      <w:lvlJc w:val="left"/>
      <w:pPr>
        <w:ind w:left="4320" w:hanging="360"/>
      </w:pPr>
      <w:rPr>
        <w:rFonts w:ascii="Wingdings" w:hAnsi="Wingdings" w:hint="default"/>
      </w:rPr>
    </w:lvl>
    <w:lvl w:ilvl="6" w:tplc="4B8CAD90">
      <w:start w:val="1"/>
      <w:numFmt w:val="bullet"/>
      <w:lvlText w:val=""/>
      <w:lvlJc w:val="left"/>
      <w:pPr>
        <w:ind w:left="5040" w:hanging="360"/>
      </w:pPr>
      <w:rPr>
        <w:rFonts w:ascii="Symbol" w:hAnsi="Symbol" w:hint="default"/>
      </w:rPr>
    </w:lvl>
    <w:lvl w:ilvl="7" w:tplc="0882D224">
      <w:start w:val="1"/>
      <w:numFmt w:val="bullet"/>
      <w:lvlText w:val="o"/>
      <w:lvlJc w:val="left"/>
      <w:pPr>
        <w:ind w:left="5760" w:hanging="360"/>
      </w:pPr>
      <w:rPr>
        <w:rFonts w:ascii="Courier New" w:hAnsi="Courier New" w:hint="default"/>
      </w:rPr>
    </w:lvl>
    <w:lvl w:ilvl="8" w:tplc="2E784002">
      <w:start w:val="1"/>
      <w:numFmt w:val="bullet"/>
      <w:lvlText w:val=""/>
      <w:lvlJc w:val="left"/>
      <w:pPr>
        <w:ind w:left="6480" w:hanging="360"/>
      </w:pPr>
      <w:rPr>
        <w:rFonts w:ascii="Wingdings" w:hAnsi="Wingdings" w:hint="default"/>
      </w:rPr>
    </w:lvl>
  </w:abstractNum>
  <w:abstractNum w:abstractNumId="27" w15:restartNumberingAfterBreak="0">
    <w:nsid w:val="7633586E"/>
    <w:multiLevelType w:val="hybridMultilevel"/>
    <w:tmpl w:val="5CCEAF6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6367E6"/>
    <w:multiLevelType w:val="hybridMultilevel"/>
    <w:tmpl w:val="80C8104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EF67840"/>
    <w:multiLevelType w:val="hybridMultilevel"/>
    <w:tmpl w:val="B2A298EE"/>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30887100">
    <w:abstractNumId w:val="5"/>
  </w:num>
  <w:num w:numId="2" w16cid:durableId="1666321608">
    <w:abstractNumId w:val="21"/>
  </w:num>
  <w:num w:numId="3" w16cid:durableId="634912813">
    <w:abstractNumId w:val="16"/>
  </w:num>
  <w:num w:numId="4" w16cid:durableId="1835952071">
    <w:abstractNumId w:val="12"/>
  </w:num>
  <w:num w:numId="5" w16cid:durableId="244730509">
    <w:abstractNumId w:val="22"/>
  </w:num>
  <w:num w:numId="6" w16cid:durableId="1804033023">
    <w:abstractNumId w:val="19"/>
  </w:num>
  <w:num w:numId="7" w16cid:durableId="1206791244">
    <w:abstractNumId w:val="4"/>
  </w:num>
  <w:num w:numId="8" w16cid:durableId="1179541665">
    <w:abstractNumId w:val="25"/>
  </w:num>
  <w:num w:numId="9" w16cid:durableId="358776823">
    <w:abstractNumId w:val="11"/>
  </w:num>
  <w:num w:numId="10" w16cid:durableId="432435605">
    <w:abstractNumId w:val="0"/>
  </w:num>
  <w:num w:numId="11" w16cid:durableId="1821651276">
    <w:abstractNumId w:val="17"/>
  </w:num>
  <w:num w:numId="12" w16cid:durableId="1477993177">
    <w:abstractNumId w:val="23"/>
  </w:num>
  <w:num w:numId="13" w16cid:durableId="1301224155">
    <w:abstractNumId w:val="20"/>
  </w:num>
  <w:num w:numId="14" w16cid:durableId="1615942327">
    <w:abstractNumId w:val="3"/>
  </w:num>
  <w:num w:numId="15" w16cid:durableId="1547176087">
    <w:abstractNumId w:val="8"/>
  </w:num>
  <w:num w:numId="16" w16cid:durableId="807087583">
    <w:abstractNumId w:val="10"/>
  </w:num>
  <w:num w:numId="17" w16cid:durableId="119344106">
    <w:abstractNumId w:val="1"/>
  </w:num>
  <w:num w:numId="18" w16cid:durableId="1290744511">
    <w:abstractNumId w:val="14"/>
  </w:num>
  <w:num w:numId="19" w16cid:durableId="247158054">
    <w:abstractNumId w:val="13"/>
  </w:num>
  <w:num w:numId="20" w16cid:durableId="383674309">
    <w:abstractNumId w:val="24"/>
  </w:num>
  <w:num w:numId="21" w16cid:durableId="831600398">
    <w:abstractNumId w:val="18"/>
  </w:num>
  <w:num w:numId="22" w16cid:durableId="264267642">
    <w:abstractNumId w:val="28"/>
  </w:num>
  <w:num w:numId="23" w16cid:durableId="1634561577">
    <w:abstractNumId w:val="27"/>
  </w:num>
  <w:num w:numId="24" w16cid:durableId="1487699950">
    <w:abstractNumId w:val="2"/>
  </w:num>
  <w:num w:numId="25" w16cid:durableId="724641616">
    <w:abstractNumId w:val="15"/>
  </w:num>
  <w:num w:numId="26" w16cid:durableId="995692225">
    <w:abstractNumId w:val="9"/>
  </w:num>
  <w:num w:numId="27" w16cid:durableId="1377319110">
    <w:abstractNumId w:val="7"/>
  </w:num>
  <w:num w:numId="28" w16cid:durableId="1749768337">
    <w:abstractNumId w:val="26"/>
  </w:num>
  <w:num w:numId="29" w16cid:durableId="1708141034">
    <w:abstractNumId w:val="6"/>
  </w:num>
  <w:num w:numId="30" w16cid:durableId="203399740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48F3"/>
    <w:rsid w:val="00042E71"/>
    <w:rsid w:val="00095994"/>
    <w:rsid w:val="000B4310"/>
    <w:rsid w:val="000C313F"/>
    <w:rsid w:val="000F7193"/>
    <w:rsid w:val="00112331"/>
    <w:rsid w:val="00114762"/>
    <w:rsid w:val="00125ADA"/>
    <w:rsid w:val="00142A2F"/>
    <w:rsid w:val="00172A40"/>
    <w:rsid w:val="0019309F"/>
    <w:rsid w:val="001A3EA1"/>
    <w:rsid w:val="001B19F7"/>
    <w:rsid w:val="001C6386"/>
    <w:rsid w:val="001C6947"/>
    <w:rsid w:val="001E1A41"/>
    <w:rsid w:val="00220E14"/>
    <w:rsid w:val="00256EAE"/>
    <w:rsid w:val="00277475"/>
    <w:rsid w:val="002B2D2A"/>
    <w:rsid w:val="002F58C9"/>
    <w:rsid w:val="003078E3"/>
    <w:rsid w:val="00361C14"/>
    <w:rsid w:val="003930B2"/>
    <w:rsid w:val="003E7E21"/>
    <w:rsid w:val="004000D7"/>
    <w:rsid w:val="00400D3D"/>
    <w:rsid w:val="00447A18"/>
    <w:rsid w:val="00460CB3"/>
    <w:rsid w:val="004619FB"/>
    <w:rsid w:val="0046450A"/>
    <w:rsid w:val="00476EE9"/>
    <w:rsid w:val="004A4044"/>
    <w:rsid w:val="004D7CA2"/>
    <w:rsid w:val="004E77EF"/>
    <w:rsid w:val="005021D7"/>
    <w:rsid w:val="00504E43"/>
    <w:rsid w:val="005538F8"/>
    <w:rsid w:val="00554ECD"/>
    <w:rsid w:val="00584DE3"/>
    <w:rsid w:val="00586503"/>
    <w:rsid w:val="005A55A0"/>
    <w:rsid w:val="005C6495"/>
    <w:rsid w:val="005E0DBE"/>
    <w:rsid w:val="005E7A01"/>
    <w:rsid w:val="00607DED"/>
    <w:rsid w:val="006212E6"/>
    <w:rsid w:val="00625D49"/>
    <w:rsid w:val="00630669"/>
    <w:rsid w:val="0064090C"/>
    <w:rsid w:val="0065462D"/>
    <w:rsid w:val="00675FDF"/>
    <w:rsid w:val="006B51E3"/>
    <w:rsid w:val="006C0CAF"/>
    <w:rsid w:val="006C11BB"/>
    <w:rsid w:val="006C3EC9"/>
    <w:rsid w:val="007004F3"/>
    <w:rsid w:val="00715A6F"/>
    <w:rsid w:val="00725B7B"/>
    <w:rsid w:val="00736470"/>
    <w:rsid w:val="00743EFE"/>
    <w:rsid w:val="00745A66"/>
    <w:rsid w:val="007573B9"/>
    <w:rsid w:val="00760609"/>
    <w:rsid w:val="007802D3"/>
    <w:rsid w:val="00787774"/>
    <w:rsid w:val="007908F4"/>
    <w:rsid w:val="007A55C8"/>
    <w:rsid w:val="007A5ECF"/>
    <w:rsid w:val="008113A7"/>
    <w:rsid w:val="00817372"/>
    <w:rsid w:val="008361E2"/>
    <w:rsid w:val="008626F5"/>
    <w:rsid w:val="00863690"/>
    <w:rsid w:val="008802E7"/>
    <w:rsid w:val="00882210"/>
    <w:rsid w:val="008B0DEE"/>
    <w:rsid w:val="008C0294"/>
    <w:rsid w:val="008C2CDF"/>
    <w:rsid w:val="008C335F"/>
    <w:rsid w:val="008D59C2"/>
    <w:rsid w:val="00914FCC"/>
    <w:rsid w:val="00925E8C"/>
    <w:rsid w:val="00933537"/>
    <w:rsid w:val="0093360B"/>
    <w:rsid w:val="00963646"/>
    <w:rsid w:val="00980C0A"/>
    <w:rsid w:val="0098479D"/>
    <w:rsid w:val="009A7FD0"/>
    <w:rsid w:val="009D43F7"/>
    <w:rsid w:val="009E3B80"/>
    <w:rsid w:val="00A2001C"/>
    <w:rsid w:val="00A30690"/>
    <w:rsid w:val="00A405EF"/>
    <w:rsid w:val="00A50C5D"/>
    <w:rsid w:val="00A569E6"/>
    <w:rsid w:val="00A827C9"/>
    <w:rsid w:val="00A9293D"/>
    <w:rsid w:val="00AD3168"/>
    <w:rsid w:val="00AD47F9"/>
    <w:rsid w:val="00B0457A"/>
    <w:rsid w:val="00B148A3"/>
    <w:rsid w:val="00B26C50"/>
    <w:rsid w:val="00B402F1"/>
    <w:rsid w:val="00B41A04"/>
    <w:rsid w:val="00B50963"/>
    <w:rsid w:val="00B91BA9"/>
    <w:rsid w:val="00BA65A0"/>
    <w:rsid w:val="00BC087B"/>
    <w:rsid w:val="00BE3A8A"/>
    <w:rsid w:val="00C127C8"/>
    <w:rsid w:val="00C22EE6"/>
    <w:rsid w:val="00C57F20"/>
    <w:rsid w:val="00C7665B"/>
    <w:rsid w:val="00C81C68"/>
    <w:rsid w:val="00CA1CE8"/>
    <w:rsid w:val="00CA2BAB"/>
    <w:rsid w:val="00CB40BC"/>
    <w:rsid w:val="00CB71DC"/>
    <w:rsid w:val="00D00434"/>
    <w:rsid w:val="00D03C87"/>
    <w:rsid w:val="00D20953"/>
    <w:rsid w:val="00D757B0"/>
    <w:rsid w:val="00D85B5D"/>
    <w:rsid w:val="00D93D43"/>
    <w:rsid w:val="00DA2372"/>
    <w:rsid w:val="00DA7303"/>
    <w:rsid w:val="00DB2194"/>
    <w:rsid w:val="00DB7911"/>
    <w:rsid w:val="00DD3ED0"/>
    <w:rsid w:val="00DE2D4A"/>
    <w:rsid w:val="00DF3CC6"/>
    <w:rsid w:val="00E21685"/>
    <w:rsid w:val="00E34F5F"/>
    <w:rsid w:val="00E369D4"/>
    <w:rsid w:val="00E602BD"/>
    <w:rsid w:val="00E709E9"/>
    <w:rsid w:val="00E859DF"/>
    <w:rsid w:val="00E86136"/>
    <w:rsid w:val="00EA6D19"/>
    <w:rsid w:val="00EB3DAE"/>
    <w:rsid w:val="00EB6F28"/>
    <w:rsid w:val="00EE76E6"/>
    <w:rsid w:val="00EF6D56"/>
    <w:rsid w:val="00F01386"/>
    <w:rsid w:val="00F22BA3"/>
    <w:rsid w:val="00F25B75"/>
    <w:rsid w:val="00F50B0D"/>
    <w:rsid w:val="00F71FC0"/>
    <w:rsid w:val="00F745FE"/>
    <w:rsid w:val="00F96573"/>
    <w:rsid w:val="00FA1991"/>
    <w:rsid w:val="00FC7172"/>
    <w:rsid w:val="00FC71AD"/>
    <w:rsid w:val="00FD3A85"/>
    <w:rsid w:val="00FD567A"/>
    <w:rsid w:val="00FE0F17"/>
    <w:rsid w:val="00FE6A2F"/>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character" w:styleId="UnresolvedMention">
    <w:name w:val="Unresolved Mention"/>
    <w:basedOn w:val="DefaultParagraphFont"/>
    <w:uiPriority w:val="99"/>
    <w:semiHidden/>
    <w:unhideWhenUsed/>
    <w:rsid w:val="00E21685"/>
    <w:rPr>
      <w:color w:val="605E5C"/>
      <w:shd w:val="clear" w:color="auto" w:fill="E1DFDD"/>
    </w:rPr>
  </w:style>
  <w:style w:type="paragraph" w:styleId="NoSpacing">
    <w:name w:val="No Spacing"/>
    <w:uiPriority w:val="1"/>
    <w:qFormat/>
    <w:rsid w:val="00FA1991"/>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106969939">
      <w:bodyDiv w:val="1"/>
      <w:marLeft w:val="0"/>
      <w:marRight w:val="0"/>
      <w:marTop w:val="0"/>
      <w:marBottom w:val="0"/>
      <w:divBdr>
        <w:top w:val="none" w:sz="0" w:space="0" w:color="auto"/>
        <w:left w:val="none" w:sz="0" w:space="0" w:color="auto"/>
        <w:bottom w:val="none" w:sz="0" w:space="0" w:color="auto"/>
        <w:right w:val="none" w:sz="0" w:space="0" w:color="auto"/>
      </w:divBdr>
    </w:div>
    <w:div w:id="11356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2510</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Pike, Clare - Oxfordshire County Council</cp:lastModifiedBy>
  <cp:revision>2</cp:revision>
  <cp:lastPrinted>2024-10-07T16:33:00Z</cp:lastPrinted>
  <dcterms:created xsi:type="dcterms:W3CDTF">2024-12-13T08:28:00Z</dcterms:created>
  <dcterms:modified xsi:type="dcterms:W3CDTF">2024-12-13T08:28:00Z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