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EC0AB9" w:rsidRDefault="00114762" w:rsidP="00DD3ED0">
            <w:pPr>
              <w:pStyle w:val="Normaltable"/>
              <w:rPr>
                <w:rFonts w:ascii="Arial" w:hAnsi="Arial" w:cs="Arial"/>
                <w:szCs w:val="22"/>
              </w:rPr>
            </w:pPr>
            <w:r w:rsidRPr="00EC0AB9">
              <w:rPr>
                <w:rFonts w:ascii="Arial" w:hAnsi="Arial" w:cs="Arial"/>
                <w:szCs w:val="22"/>
              </w:rPr>
              <w:t>Job Title:</w:t>
            </w:r>
          </w:p>
        </w:tc>
        <w:tc>
          <w:tcPr>
            <w:tcW w:w="3701" w:type="pct"/>
          </w:tcPr>
          <w:p w14:paraId="38CA6BD1" w14:textId="62B2A356" w:rsidR="00114762" w:rsidRPr="00EC0AB9" w:rsidRDefault="008F2E81" w:rsidP="00B26C50">
            <w:pPr>
              <w:pStyle w:val="Heading2"/>
              <w:jc w:val="both"/>
              <w:rPr>
                <w:rFonts w:cs="Arial"/>
                <w:b w:val="0"/>
                <w:bCs/>
                <w:sz w:val="22"/>
                <w:szCs w:val="22"/>
              </w:rPr>
            </w:pPr>
            <w:r w:rsidRPr="00EC0AB9">
              <w:rPr>
                <w:rFonts w:cs="Arial"/>
                <w:b w:val="0"/>
                <w:bCs/>
                <w:noProof/>
                <w:sz w:val="22"/>
                <w:szCs w:val="22"/>
              </w:rPr>
              <w:t xml:space="preserve">Adoption </w:t>
            </w:r>
            <w:r w:rsidR="00E024AC" w:rsidRPr="00EC0AB9">
              <w:rPr>
                <w:rFonts w:cs="Arial"/>
                <w:b w:val="0"/>
                <w:bCs/>
                <w:noProof/>
                <w:sz w:val="22"/>
                <w:szCs w:val="22"/>
              </w:rPr>
              <w:t xml:space="preserve">Panel &amp; </w:t>
            </w:r>
            <w:r w:rsidRPr="00EC0AB9">
              <w:rPr>
                <w:rFonts w:cs="Arial"/>
                <w:b w:val="0"/>
                <w:bCs/>
                <w:noProof/>
                <w:sz w:val="22"/>
                <w:szCs w:val="22"/>
              </w:rPr>
              <w:t>Agency Adviser – Adoption</w:t>
            </w:r>
          </w:p>
        </w:tc>
      </w:tr>
      <w:tr w:rsidR="00DD3ED0" w:rsidRPr="009F0647" w14:paraId="07F6EE60" w14:textId="77777777" w:rsidTr="005021D7">
        <w:tc>
          <w:tcPr>
            <w:tcW w:w="1299" w:type="pct"/>
          </w:tcPr>
          <w:p w14:paraId="0A9535D1" w14:textId="5AB2C84C" w:rsidR="00DD3ED0" w:rsidRPr="00EC0AB9" w:rsidRDefault="00DD3ED0" w:rsidP="00DD3ED0">
            <w:pPr>
              <w:pStyle w:val="Normaltable"/>
              <w:rPr>
                <w:rFonts w:ascii="Arial" w:hAnsi="Arial" w:cs="Arial"/>
                <w:szCs w:val="22"/>
              </w:rPr>
            </w:pPr>
            <w:r w:rsidRPr="00EC0AB9">
              <w:rPr>
                <w:rFonts w:ascii="Arial" w:hAnsi="Arial" w:cs="Arial"/>
                <w:szCs w:val="22"/>
              </w:rPr>
              <w:t>Salary:</w:t>
            </w:r>
          </w:p>
        </w:tc>
        <w:tc>
          <w:tcPr>
            <w:tcW w:w="3701" w:type="pct"/>
          </w:tcPr>
          <w:p w14:paraId="193E595C" w14:textId="66E0BE2C" w:rsidR="00DD3ED0" w:rsidRPr="00EC0AB9" w:rsidRDefault="008F2E81" w:rsidP="00DD3ED0">
            <w:pPr>
              <w:rPr>
                <w:rFonts w:ascii="Arial" w:hAnsi="Arial" w:cs="Arial"/>
                <w:szCs w:val="22"/>
              </w:rPr>
            </w:pPr>
            <w:r w:rsidRPr="00EC0AB9">
              <w:rPr>
                <w:rFonts w:ascii="Arial" w:hAnsi="Arial" w:cs="Arial"/>
                <w:szCs w:val="22"/>
              </w:rPr>
              <w:t>£</w:t>
            </w:r>
            <w:r w:rsidR="008A2F2B">
              <w:rPr>
                <w:rFonts w:ascii="Arial" w:hAnsi="Arial" w:cs="Arial"/>
                <w:szCs w:val="22"/>
              </w:rPr>
              <w:t>5</w:t>
            </w:r>
            <w:r w:rsidR="00692C77">
              <w:rPr>
                <w:rFonts w:ascii="Arial" w:hAnsi="Arial" w:cs="Arial"/>
                <w:szCs w:val="22"/>
              </w:rPr>
              <w:t>4,495</w:t>
            </w:r>
            <w:r w:rsidRPr="00EC0AB9">
              <w:rPr>
                <w:rFonts w:ascii="Arial" w:hAnsi="Arial" w:cs="Arial"/>
                <w:szCs w:val="22"/>
              </w:rPr>
              <w:t xml:space="preserve"> to £</w:t>
            </w:r>
            <w:r w:rsidR="006E27AD">
              <w:rPr>
                <w:rFonts w:ascii="Arial" w:hAnsi="Arial" w:cs="Arial"/>
                <w:szCs w:val="22"/>
              </w:rPr>
              <w:t>6</w:t>
            </w:r>
            <w:r w:rsidR="00692C77">
              <w:rPr>
                <w:rFonts w:ascii="Arial" w:hAnsi="Arial" w:cs="Arial"/>
                <w:szCs w:val="22"/>
              </w:rPr>
              <w:t>2,422</w:t>
            </w:r>
            <w:r w:rsidR="008A2F2B">
              <w:rPr>
                <w:rFonts w:ascii="Arial" w:hAnsi="Arial" w:cs="Arial"/>
                <w:szCs w:val="22"/>
              </w:rPr>
              <w:t xml:space="preserve"> </w:t>
            </w:r>
          </w:p>
        </w:tc>
      </w:tr>
      <w:tr w:rsidR="00A405EF" w:rsidRPr="009F0647" w14:paraId="3199C76E" w14:textId="77777777" w:rsidTr="005021D7">
        <w:tc>
          <w:tcPr>
            <w:tcW w:w="1299" w:type="pct"/>
          </w:tcPr>
          <w:p w14:paraId="174ADAE6" w14:textId="6D81FA00" w:rsidR="00A405EF" w:rsidRPr="00EC0AB9" w:rsidRDefault="00A405EF" w:rsidP="00DD3ED0">
            <w:pPr>
              <w:pStyle w:val="Normaltable"/>
              <w:rPr>
                <w:rFonts w:ascii="Arial" w:hAnsi="Arial" w:cs="Arial"/>
                <w:szCs w:val="22"/>
              </w:rPr>
            </w:pPr>
            <w:r w:rsidRPr="00EC0AB9">
              <w:rPr>
                <w:rFonts w:ascii="Arial" w:hAnsi="Arial" w:cs="Arial"/>
                <w:szCs w:val="22"/>
              </w:rPr>
              <w:t>Grade:</w:t>
            </w:r>
          </w:p>
        </w:tc>
        <w:tc>
          <w:tcPr>
            <w:tcW w:w="3701" w:type="pct"/>
          </w:tcPr>
          <w:p w14:paraId="2DBC7323" w14:textId="675FDF19" w:rsidR="00A405EF" w:rsidRPr="00EC0AB9" w:rsidRDefault="008F2E81" w:rsidP="00DD3ED0">
            <w:pPr>
              <w:rPr>
                <w:rFonts w:ascii="Arial" w:hAnsi="Arial" w:cs="Arial"/>
                <w:szCs w:val="22"/>
              </w:rPr>
            </w:pPr>
            <w:r w:rsidRPr="00EC0AB9">
              <w:rPr>
                <w:rFonts w:ascii="Arial" w:hAnsi="Arial" w:cs="Arial"/>
                <w:szCs w:val="22"/>
              </w:rPr>
              <w:t xml:space="preserve">Grade: </w:t>
            </w:r>
            <w:r w:rsidR="00BF7987" w:rsidRPr="00EC0AB9">
              <w:rPr>
                <w:rFonts w:ascii="Arial" w:hAnsi="Arial" w:cs="Arial"/>
                <w:noProof/>
                <w:szCs w:val="22"/>
              </w:rPr>
              <w:t>14</w:t>
            </w:r>
            <w:r w:rsidRPr="00EC0AB9">
              <w:rPr>
                <w:rFonts w:ascii="Arial" w:hAnsi="Arial" w:cs="Arial"/>
                <w:noProof/>
                <w:szCs w:val="22"/>
              </w:rPr>
              <w:t xml:space="preserve"> to</w:t>
            </w:r>
            <w:r w:rsidRPr="00EC0AB9">
              <w:rPr>
                <w:rFonts w:ascii="Arial" w:hAnsi="Arial" w:cs="Arial"/>
                <w:b/>
                <w:noProof/>
                <w:szCs w:val="22"/>
              </w:rPr>
              <w:t xml:space="preserve"> </w:t>
            </w:r>
            <w:r w:rsidRPr="00EC0AB9">
              <w:rPr>
                <w:rFonts w:ascii="Arial" w:hAnsi="Arial" w:cs="Arial"/>
                <w:noProof/>
                <w:szCs w:val="22"/>
              </w:rPr>
              <w:t>15  (SCP</w:t>
            </w:r>
            <w:r w:rsidR="00BF7987" w:rsidRPr="00EC0AB9">
              <w:rPr>
                <w:rFonts w:ascii="Arial" w:hAnsi="Arial" w:cs="Arial"/>
                <w:noProof/>
                <w:szCs w:val="22"/>
              </w:rPr>
              <w:t xml:space="preserve"> 43 to 50</w:t>
            </w:r>
            <w:r w:rsidRPr="00EC0AB9">
              <w:rPr>
                <w:rFonts w:ascii="Arial" w:hAnsi="Arial" w:cs="Arial"/>
                <w:noProof/>
                <w:szCs w:val="22"/>
              </w:rPr>
              <w:t>)</w:t>
            </w:r>
          </w:p>
        </w:tc>
      </w:tr>
      <w:tr w:rsidR="00114762" w:rsidRPr="009F0647" w14:paraId="14527B7B" w14:textId="77777777" w:rsidTr="005021D7">
        <w:tc>
          <w:tcPr>
            <w:tcW w:w="1299" w:type="pct"/>
          </w:tcPr>
          <w:p w14:paraId="64D7B459" w14:textId="77777777" w:rsidR="00114762" w:rsidRPr="00EC0AB9" w:rsidRDefault="00114762" w:rsidP="00DD3ED0">
            <w:pPr>
              <w:pStyle w:val="Normaltable"/>
              <w:rPr>
                <w:rFonts w:ascii="Arial" w:hAnsi="Arial" w:cs="Arial"/>
                <w:szCs w:val="22"/>
              </w:rPr>
            </w:pPr>
            <w:r w:rsidRPr="00EC0AB9">
              <w:rPr>
                <w:rFonts w:ascii="Arial" w:hAnsi="Arial" w:cs="Arial"/>
                <w:szCs w:val="22"/>
              </w:rPr>
              <w:t>Hours:</w:t>
            </w:r>
          </w:p>
        </w:tc>
        <w:tc>
          <w:tcPr>
            <w:tcW w:w="3701" w:type="pct"/>
          </w:tcPr>
          <w:p w14:paraId="422EB13E" w14:textId="0841433C" w:rsidR="00114762" w:rsidRPr="00EC0AB9" w:rsidRDefault="00692C77" w:rsidP="00DD3ED0">
            <w:pPr>
              <w:rPr>
                <w:rFonts w:ascii="Arial" w:hAnsi="Arial" w:cs="Arial"/>
                <w:szCs w:val="22"/>
              </w:rPr>
            </w:pPr>
            <w:r>
              <w:rPr>
                <w:rFonts w:ascii="Arial" w:hAnsi="Arial" w:cs="Arial"/>
                <w:szCs w:val="22"/>
              </w:rPr>
              <w:t>37</w:t>
            </w:r>
            <w:r w:rsidR="008A2F2B">
              <w:rPr>
                <w:rFonts w:ascii="Arial" w:hAnsi="Arial" w:cs="Arial"/>
                <w:szCs w:val="22"/>
              </w:rPr>
              <w:t xml:space="preserve"> </w:t>
            </w:r>
            <w:r w:rsidR="00114762" w:rsidRPr="00EC0AB9">
              <w:rPr>
                <w:rFonts w:ascii="Arial" w:hAnsi="Arial" w:cs="Arial"/>
                <w:szCs w:val="22"/>
              </w:rPr>
              <w:t xml:space="preserve">  </w:t>
            </w:r>
          </w:p>
        </w:tc>
      </w:tr>
      <w:tr w:rsidR="00114762" w:rsidRPr="009F0647" w14:paraId="2D3F65CB" w14:textId="77777777" w:rsidTr="005021D7">
        <w:tc>
          <w:tcPr>
            <w:tcW w:w="1299" w:type="pct"/>
          </w:tcPr>
          <w:p w14:paraId="3B57DD00" w14:textId="77777777" w:rsidR="00114762" w:rsidRPr="00EC0AB9" w:rsidRDefault="00114762" w:rsidP="00DD3ED0">
            <w:pPr>
              <w:pStyle w:val="Normaltable"/>
              <w:rPr>
                <w:rFonts w:ascii="Arial" w:hAnsi="Arial" w:cs="Arial"/>
                <w:szCs w:val="22"/>
              </w:rPr>
            </w:pPr>
            <w:r w:rsidRPr="00EC0AB9">
              <w:rPr>
                <w:rFonts w:ascii="Arial" w:hAnsi="Arial" w:cs="Arial"/>
                <w:szCs w:val="22"/>
              </w:rPr>
              <w:t>Team:</w:t>
            </w:r>
          </w:p>
        </w:tc>
        <w:tc>
          <w:tcPr>
            <w:tcW w:w="3701" w:type="pct"/>
          </w:tcPr>
          <w:p w14:paraId="34C60F22" w14:textId="287AFBAD" w:rsidR="00114762" w:rsidRPr="00EC0AB9" w:rsidRDefault="008F2E81" w:rsidP="00DD3ED0">
            <w:pPr>
              <w:rPr>
                <w:rFonts w:ascii="Arial" w:hAnsi="Arial" w:cs="Arial"/>
                <w:szCs w:val="22"/>
              </w:rPr>
            </w:pPr>
            <w:r w:rsidRPr="00EC0AB9">
              <w:rPr>
                <w:rFonts w:ascii="Arial" w:hAnsi="Arial" w:cs="Arial"/>
                <w:noProof/>
                <w:szCs w:val="22"/>
              </w:rPr>
              <w:t xml:space="preserve">Adoption Panels </w:t>
            </w:r>
            <w:r w:rsidR="002D2D2C" w:rsidRPr="00EC0AB9">
              <w:rPr>
                <w:rFonts w:ascii="Arial" w:hAnsi="Arial" w:cs="Arial"/>
                <w:noProof/>
                <w:szCs w:val="22"/>
              </w:rPr>
              <w:t xml:space="preserve">(Oxford/Swindon &amp; Berkshire) </w:t>
            </w:r>
            <w:r w:rsidRPr="00EC0AB9">
              <w:rPr>
                <w:rFonts w:ascii="Arial" w:hAnsi="Arial" w:cs="Arial"/>
                <w:noProof/>
                <w:szCs w:val="22"/>
              </w:rPr>
              <w:t>and Adoption Service</w:t>
            </w:r>
          </w:p>
        </w:tc>
      </w:tr>
      <w:tr w:rsidR="005021D7" w:rsidRPr="009F0647" w14:paraId="2D3E1396" w14:textId="77777777" w:rsidTr="005021D7">
        <w:tc>
          <w:tcPr>
            <w:tcW w:w="1299" w:type="pct"/>
          </w:tcPr>
          <w:p w14:paraId="187DA0C8" w14:textId="534AA42E" w:rsidR="005021D7" w:rsidRPr="00EC0AB9" w:rsidRDefault="005021D7" w:rsidP="00DD3ED0">
            <w:pPr>
              <w:pStyle w:val="Normaltable"/>
              <w:rPr>
                <w:rFonts w:ascii="Arial" w:hAnsi="Arial" w:cs="Arial"/>
                <w:szCs w:val="22"/>
              </w:rPr>
            </w:pPr>
            <w:r w:rsidRPr="00EC0AB9">
              <w:rPr>
                <w:rFonts w:ascii="Arial" w:hAnsi="Arial" w:cs="Arial"/>
                <w:szCs w:val="22"/>
              </w:rPr>
              <w:t>Service Area:</w:t>
            </w:r>
          </w:p>
        </w:tc>
        <w:tc>
          <w:tcPr>
            <w:tcW w:w="3701" w:type="pct"/>
          </w:tcPr>
          <w:p w14:paraId="268DE95B" w14:textId="1B7A16D0" w:rsidR="005021D7" w:rsidRPr="00EC0AB9" w:rsidRDefault="008F2E81" w:rsidP="00DD3ED0">
            <w:pPr>
              <w:rPr>
                <w:rFonts w:ascii="Arial" w:hAnsi="Arial" w:cs="Arial"/>
                <w:szCs w:val="22"/>
              </w:rPr>
            </w:pPr>
            <w:r w:rsidRPr="00EC0AB9">
              <w:rPr>
                <w:rFonts w:ascii="Arial" w:hAnsi="Arial" w:cs="Arial"/>
                <w:noProof/>
                <w:szCs w:val="22"/>
              </w:rPr>
              <w:t>Adopt Thames Valley Regional Adoption Agency</w:t>
            </w:r>
            <w:r w:rsidRPr="00EC0AB9">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EC0AB9" w:rsidRDefault="00114762" w:rsidP="00DD3ED0">
            <w:pPr>
              <w:pStyle w:val="Normaltable"/>
              <w:rPr>
                <w:rFonts w:ascii="Arial" w:hAnsi="Arial" w:cs="Arial"/>
                <w:szCs w:val="22"/>
              </w:rPr>
            </w:pPr>
            <w:r w:rsidRPr="00EC0AB9">
              <w:rPr>
                <w:rFonts w:ascii="Arial" w:hAnsi="Arial" w:cs="Arial"/>
                <w:szCs w:val="22"/>
              </w:rPr>
              <w:t>Primary Location:</w:t>
            </w:r>
          </w:p>
        </w:tc>
        <w:tc>
          <w:tcPr>
            <w:tcW w:w="3701" w:type="pct"/>
          </w:tcPr>
          <w:p w14:paraId="528539EB" w14:textId="77777777" w:rsidR="00C1726E" w:rsidRDefault="008F2E81" w:rsidP="00692C77">
            <w:pPr>
              <w:rPr>
                <w:rFonts w:ascii="Arial" w:hAnsi="Arial" w:cs="Arial"/>
                <w:szCs w:val="22"/>
              </w:rPr>
            </w:pPr>
            <w:r w:rsidRPr="00EC0AB9">
              <w:rPr>
                <w:rFonts w:ascii="Arial" w:hAnsi="Arial" w:cs="Arial"/>
                <w:szCs w:val="22"/>
              </w:rPr>
              <w:t xml:space="preserve">Union St. </w:t>
            </w:r>
          </w:p>
          <w:p w14:paraId="49FF3FF4" w14:textId="77777777" w:rsidR="00C1726E" w:rsidRDefault="008F2E81" w:rsidP="00692C77">
            <w:pPr>
              <w:rPr>
                <w:rFonts w:ascii="Arial" w:hAnsi="Arial" w:cs="Arial"/>
                <w:szCs w:val="22"/>
              </w:rPr>
            </w:pPr>
            <w:r w:rsidRPr="00EC0AB9">
              <w:rPr>
                <w:rFonts w:ascii="Arial" w:hAnsi="Arial" w:cs="Arial"/>
                <w:szCs w:val="22"/>
              </w:rPr>
              <w:t xml:space="preserve">Oxford, </w:t>
            </w:r>
          </w:p>
          <w:p w14:paraId="5ECB4D11" w14:textId="77777777" w:rsidR="00C1726E" w:rsidRDefault="008F2E81" w:rsidP="00692C77">
            <w:pPr>
              <w:rPr>
                <w:rFonts w:ascii="Arial" w:eastAsiaTheme="minorEastAsia" w:hAnsi="Arial" w:cs="Arial"/>
                <w:noProof/>
                <w:color w:val="242424"/>
                <w:szCs w:val="22"/>
                <w:shd w:val="clear" w:color="auto" w:fill="FFFFFF"/>
                <w:lang w:eastAsia="en-GB"/>
              </w:rPr>
            </w:pPr>
            <w:r w:rsidRPr="00EC0AB9">
              <w:rPr>
                <w:rFonts w:ascii="Arial" w:eastAsiaTheme="minorEastAsia" w:hAnsi="Arial" w:cs="Arial"/>
                <w:noProof/>
                <w:color w:val="242424"/>
                <w:szCs w:val="22"/>
                <w:shd w:val="clear" w:color="auto" w:fill="FFFFFF"/>
                <w:lang w:eastAsia="en-GB"/>
              </w:rPr>
              <w:t>OX4 1JP</w:t>
            </w:r>
            <w:r w:rsidR="00692C77">
              <w:rPr>
                <w:rFonts w:ascii="Arial" w:eastAsiaTheme="minorEastAsia" w:hAnsi="Arial" w:cs="Arial"/>
                <w:noProof/>
                <w:color w:val="242424"/>
                <w:szCs w:val="22"/>
                <w:shd w:val="clear" w:color="auto" w:fill="FFFFFF"/>
                <w:lang w:eastAsia="en-GB"/>
              </w:rPr>
              <w:t xml:space="preserve"> </w:t>
            </w:r>
          </w:p>
          <w:p w14:paraId="35C29A44" w14:textId="77777777" w:rsidR="00C1726E" w:rsidRDefault="00692C77" w:rsidP="00692C77">
            <w:pPr>
              <w:rPr>
                <w:rFonts w:ascii="Arial" w:eastAsiaTheme="minorEastAsia" w:hAnsi="Arial" w:cs="Arial"/>
                <w:noProof/>
                <w:color w:val="242424"/>
                <w:szCs w:val="22"/>
                <w:shd w:val="clear" w:color="auto" w:fill="FFFFFF"/>
                <w:lang w:eastAsia="en-GB"/>
              </w:rPr>
            </w:pPr>
            <w:r w:rsidRPr="00C1726E">
              <w:rPr>
                <w:rFonts w:ascii="Arial" w:eastAsiaTheme="minorEastAsia" w:hAnsi="Arial" w:cs="Arial"/>
                <w:b/>
                <w:bCs/>
                <w:noProof/>
                <w:color w:val="242424"/>
                <w:szCs w:val="22"/>
                <w:shd w:val="clear" w:color="auto" w:fill="FFFFFF"/>
                <w:lang w:eastAsia="en-GB"/>
              </w:rPr>
              <w:t>or</w:t>
            </w:r>
            <w:r>
              <w:rPr>
                <w:rFonts w:ascii="Arial" w:eastAsiaTheme="minorEastAsia" w:hAnsi="Arial" w:cs="Arial"/>
                <w:noProof/>
                <w:color w:val="242424"/>
                <w:szCs w:val="22"/>
                <w:shd w:val="clear" w:color="auto" w:fill="FFFFFF"/>
                <w:lang w:eastAsia="en-GB"/>
              </w:rPr>
              <w:t xml:space="preserve"> </w:t>
            </w:r>
          </w:p>
          <w:p w14:paraId="75FCE12C" w14:textId="38587D10" w:rsidR="00692C77" w:rsidRPr="00692C77" w:rsidRDefault="00692C77" w:rsidP="00692C77">
            <w:pPr>
              <w:rPr>
                <w:rFonts w:ascii="Arial" w:hAnsi="Arial" w:cs="Arial"/>
                <w:szCs w:val="22"/>
                <w:lang w:eastAsia="en-GB"/>
              </w:rPr>
            </w:pPr>
            <w:r w:rsidRPr="00692C77">
              <w:rPr>
                <w:rFonts w:ascii="Arial" w:hAnsi="Arial" w:cs="Arial"/>
                <w:szCs w:val="22"/>
                <w:lang w:eastAsia="en-GB"/>
              </w:rPr>
              <w:t xml:space="preserve">Woodley Airfield Centre, </w:t>
            </w:r>
          </w:p>
          <w:p w14:paraId="015750D8" w14:textId="77777777" w:rsidR="00692C77" w:rsidRPr="00692C77" w:rsidRDefault="00692C77" w:rsidP="00692C77">
            <w:pPr>
              <w:rPr>
                <w:rFonts w:ascii="Arial" w:hAnsi="Arial" w:cs="Arial"/>
                <w:szCs w:val="22"/>
                <w:lang w:eastAsia="en-GB"/>
              </w:rPr>
            </w:pPr>
            <w:r w:rsidRPr="00692C77">
              <w:rPr>
                <w:rFonts w:ascii="Arial" w:hAnsi="Arial" w:cs="Arial"/>
                <w:szCs w:val="22"/>
                <w:lang w:eastAsia="en-GB"/>
              </w:rPr>
              <w:t>Hurricane Way</w:t>
            </w:r>
          </w:p>
          <w:p w14:paraId="0DC52BB0" w14:textId="77777777" w:rsidR="00692C77" w:rsidRPr="00692C77" w:rsidRDefault="00692C77" w:rsidP="00692C77">
            <w:pPr>
              <w:rPr>
                <w:rFonts w:ascii="Arial" w:hAnsi="Arial" w:cs="Arial"/>
                <w:szCs w:val="22"/>
                <w:lang w:eastAsia="en-GB"/>
              </w:rPr>
            </w:pPr>
            <w:r w:rsidRPr="00692C77">
              <w:rPr>
                <w:rFonts w:ascii="Arial" w:hAnsi="Arial" w:cs="Arial"/>
                <w:szCs w:val="22"/>
                <w:lang w:eastAsia="en-GB"/>
              </w:rPr>
              <w:t xml:space="preserve">Reading. </w:t>
            </w:r>
          </w:p>
          <w:p w14:paraId="6029C1C6" w14:textId="77777777" w:rsidR="00692C77" w:rsidRPr="00692C77" w:rsidRDefault="00692C77" w:rsidP="00692C77">
            <w:pPr>
              <w:rPr>
                <w:rFonts w:ascii="Arial" w:hAnsi="Arial" w:cs="Arial"/>
                <w:szCs w:val="22"/>
                <w:lang w:eastAsia="en-GB"/>
              </w:rPr>
            </w:pPr>
            <w:r w:rsidRPr="00692C77">
              <w:rPr>
                <w:rFonts w:ascii="Arial" w:hAnsi="Arial" w:cs="Arial"/>
                <w:szCs w:val="22"/>
                <w:lang w:eastAsia="en-GB"/>
              </w:rPr>
              <w:t>RG5 4UX</w:t>
            </w:r>
          </w:p>
          <w:p w14:paraId="1930D94C" w14:textId="3CFBAF2B" w:rsidR="008F2E81" w:rsidRPr="00EC0AB9" w:rsidRDefault="008F2E81" w:rsidP="008F2E81">
            <w:pPr>
              <w:rPr>
                <w:rFonts w:ascii="Arial" w:eastAsiaTheme="minorEastAsia" w:hAnsi="Arial" w:cs="Arial"/>
                <w:noProof/>
                <w:szCs w:val="22"/>
                <w:lang w:eastAsia="en-GB"/>
              </w:rPr>
            </w:pPr>
          </w:p>
          <w:p w14:paraId="5C947BA8" w14:textId="0F1AD192" w:rsidR="00F50B0D" w:rsidRPr="00EC0AB9" w:rsidRDefault="004A4044" w:rsidP="00DD3ED0">
            <w:pPr>
              <w:rPr>
                <w:rFonts w:ascii="Arial" w:hAnsi="Arial" w:cs="Arial"/>
                <w:szCs w:val="22"/>
              </w:rPr>
            </w:pPr>
            <w:r w:rsidRPr="00EC0AB9">
              <w:rPr>
                <w:rFonts w:ascii="Arial" w:hAnsi="Arial" w:cs="Arial"/>
                <w:szCs w:val="22"/>
              </w:rPr>
              <w:t xml:space="preserve"> </w:t>
            </w:r>
          </w:p>
          <w:p w14:paraId="05B30B03" w14:textId="4240263A" w:rsidR="004A4044" w:rsidRPr="00EC0AB9" w:rsidRDefault="004A4044" w:rsidP="00DD3ED0">
            <w:pPr>
              <w:rPr>
                <w:rFonts w:ascii="Arial" w:hAnsi="Arial" w:cs="Arial"/>
                <w:szCs w:val="22"/>
              </w:rPr>
            </w:pPr>
            <w:r w:rsidRPr="00EC0AB9">
              <w:rPr>
                <w:rFonts w:ascii="Arial" w:hAnsi="Arial" w:cs="Arial"/>
                <w:szCs w:val="22"/>
              </w:rPr>
              <w:t>Please note we are actively looking at our ways of workin</w:t>
            </w:r>
            <w:r w:rsidR="00F50B0D" w:rsidRPr="00EC0AB9">
              <w:rPr>
                <w:rFonts w:ascii="Arial" w:hAnsi="Arial" w:cs="Arial"/>
                <w:szCs w:val="22"/>
              </w:rPr>
              <w:t xml:space="preserve">g </w:t>
            </w:r>
            <w:r w:rsidRPr="00EC0AB9">
              <w:rPr>
                <w:rFonts w:ascii="Arial" w:hAnsi="Arial" w:cs="Arial"/>
                <w:szCs w:val="22"/>
              </w:rPr>
              <w:t xml:space="preserve">using everything we have learnt and heard from our people about the organisational and personal benefits of </w:t>
            </w:r>
            <w:r w:rsidR="00F50B0D" w:rsidRPr="00EC0AB9">
              <w:rPr>
                <w:rFonts w:ascii="Arial" w:hAnsi="Arial" w:cs="Arial"/>
                <w:szCs w:val="22"/>
              </w:rPr>
              <w:t xml:space="preserve">agile </w:t>
            </w:r>
            <w:r w:rsidRPr="00EC0AB9">
              <w:rPr>
                <w:rFonts w:ascii="Arial" w:hAnsi="Arial" w:cs="Arial"/>
                <w:szCs w:val="22"/>
              </w:rPr>
              <w:t>working.  What you can absolutely expect from working at O</w:t>
            </w:r>
            <w:r w:rsidR="00F50B0D" w:rsidRPr="00EC0AB9">
              <w:rPr>
                <w:rFonts w:ascii="Arial" w:hAnsi="Arial" w:cs="Arial"/>
                <w:szCs w:val="22"/>
              </w:rPr>
              <w:t xml:space="preserve">xfordshire </w:t>
            </w:r>
            <w:r w:rsidRPr="00EC0AB9">
              <w:rPr>
                <w:rFonts w:ascii="Arial" w:hAnsi="Arial" w:cs="Arial"/>
                <w:szCs w:val="22"/>
              </w:rPr>
              <w:t>C</w:t>
            </w:r>
            <w:r w:rsidR="00F50B0D" w:rsidRPr="00EC0AB9">
              <w:rPr>
                <w:rFonts w:ascii="Arial" w:hAnsi="Arial" w:cs="Arial"/>
                <w:szCs w:val="22"/>
              </w:rPr>
              <w:t xml:space="preserve">ounty </w:t>
            </w:r>
            <w:r w:rsidRPr="00EC0AB9">
              <w:rPr>
                <w:rFonts w:ascii="Arial" w:hAnsi="Arial" w:cs="Arial"/>
                <w:szCs w:val="22"/>
              </w:rPr>
              <w:t>C</w:t>
            </w:r>
            <w:r w:rsidR="00F50B0D" w:rsidRPr="00EC0AB9">
              <w:rPr>
                <w:rFonts w:ascii="Arial" w:hAnsi="Arial" w:cs="Arial"/>
                <w:szCs w:val="22"/>
              </w:rPr>
              <w:t>ouncil (OCC)</w:t>
            </w:r>
            <w:r w:rsidRPr="00EC0AB9">
              <w:rPr>
                <w:rFonts w:ascii="Arial" w:hAnsi="Arial" w:cs="Arial"/>
                <w:szCs w:val="22"/>
              </w:rPr>
              <w:t xml:space="preserve"> is that you will have the </w:t>
            </w:r>
            <w:r w:rsidR="00F50B0D" w:rsidRPr="00EC0AB9">
              <w:rPr>
                <w:rFonts w:ascii="Arial" w:hAnsi="Arial" w:cs="Arial"/>
                <w:szCs w:val="22"/>
              </w:rPr>
              <w:t>support</w:t>
            </w:r>
            <w:r w:rsidRPr="00EC0AB9">
              <w:rPr>
                <w:rFonts w:ascii="Arial" w:hAnsi="Arial" w:cs="Arial"/>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EC0AB9" w:rsidRDefault="00114762" w:rsidP="00DD3ED0">
            <w:pPr>
              <w:rPr>
                <w:szCs w:val="22"/>
              </w:rPr>
            </w:pPr>
          </w:p>
        </w:tc>
      </w:tr>
      <w:tr w:rsidR="00DD3ED0" w:rsidRPr="009F0647" w14:paraId="7246A560" w14:textId="77777777" w:rsidTr="005021D7">
        <w:tc>
          <w:tcPr>
            <w:tcW w:w="1299" w:type="pct"/>
          </w:tcPr>
          <w:p w14:paraId="0ED78F1C" w14:textId="7980E07B" w:rsidR="00DD3ED0" w:rsidRPr="00EC0AB9" w:rsidRDefault="00DD3ED0" w:rsidP="00DD3ED0">
            <w:pPr>
              <w:pStyle w:val="Normaltable"/>
              <w:rPr>
                <w:rFonts w:ascii="Arial" w:hAnsi="Arial" w:cs="Arial"/>
                <w:szCs w:val="22"/>
              </w:rPr>
            </w:pPr>
            <w:r w:rsidRPr="00EC0AB9">
              <w:rPr>
                <w:rFonts w:ascii="Arial" w:hAnsi="Arial" w:cs="Arial"/>
                <w:szCs w:val="22"/>
              </w:rPr>
              <w:t>Budget responsibility:</w:t>
            </w:r>
          </w:p>
        </w:tc>
        <w:tc>
          <w:tcPr>
            <w:tcW w:w="3701" w:type="pct"/>
          </w:tcPr>
          <w:p w14:paraId="7E99EDD9" w14:textId="3BFBED14" w:rsidR="00DD3ED0" w:rsidRPr="00EC0AB9" w:rsidRDefault="008F2E81" w:rsidP="00DD3ED0">
            <w:pPr>
              <w:rPr>
                <w:rFonts w:ascii="Arial" w:hAnsi="Arial" w:cs="Arial"/>
                <w:szCs w:val="22"/>
              </w:rPr>
            </w:pPr>
            <w:r w:rsidRPr="00EC0AB9">
              <w:rPr>
                <w:rFonts w:ascii="Arial" w:hAnsi="Arial" w:cs="Arial"/>
                <w:szCs w:val="22"/>
              </w:rPr>
              <w:t>Adoption Panels</w:t>
            </w:r>
          </w:p>
        </w:tc>
      </w:tr>
      <w:tr w:rsidR="00DD3ED0" w:rsidRPr="009F0647" w14:paraId="59366AE8" w14:textId="77777777" w:rsidTr="005021D7">
        <w:tc>
          <w:tcPr>
            <w:tcW w:w="1299" w:type="pct"/>
          </w:tcPr>
          <w:p w14:paraId="06160C01" w14:textId="093322D8" w:rsidR="00DD3ED0" w:rsidRPr="00EC0AB9" w:rsidRDefault="00DD3ED0" w:rsidP="00DD3ED0">
            <w:pPr>
              <w:pStyle w:val="Normaltable"/>
              <w:rPr>
                <w:rFonts w:ascii="Arial" w:hAnsi="Arial" w:cs="Arial"/>
                <w:szCs w:val="22"/>
              </w:rPr>
            </w:pPr>
            <w:r w:rsidRPr="00EC0AB9">
              <w:rPr>
                <w:rFonts w:ascii="Arial" w:hAnsi="Arial" w:cs="Arial"/>
                <w:szCs w:val="22"/>
              </w:rPr>
              <w:t>Responsible to:</w:t>
            </w:r>
          </w:p>
        </w:tc>
        <w:tc>
          <w:tcPr>
            <w:tcW w:w="3701" w:type="pct"/>
          </w:tcPr>
          <w:p w14:paraId="16D735C4" w14:textId="6D100B57" w:rsidR="00DD3ED0" w:rsidRPr="00EC0AB9" w:rsidRDefault="008F2E81" w:rsidP="00DD3ED0">
            <w:pPr>
              <w:rPr>
                <w:rFonts w:ascii="Arial" w:hAnsi="Arial" w:cs="Arial"/>
                <w:szCs w:val="22"/>
              </w:rPr>
            </w:pPr>
            <w:r w:rsidRPr="00EC0AB9">
              <w:rPr>
                <w:rFonts w:ascii="Arial" w:hAnsi="Arial" w:cs="Arial"/>
                <w:noProof/>
                <w:szCs w:val="22"/>
              </w:rPr>
              <w:t>Head of Service Adopt Thames Valley</w:t>
            </w:r>
          </w:p>
        </w:tc>
      </w:tr>
      <w:tr w:rsidR="00114762" w:rsidRPr="009F0647" w14:paraId="0564E821" w14:textId="77777777" w:rsidTr="005021D7">
        <w:tc>
          <w:tcPr>
            <w:tcW w:w="1299" w:type="pct"/>
          </w:tcPr>
          <w:p w14:paraId="2CBD7ECF" w14:textId="77777777" w:rsidR="00114762" w:rsidRPr="00EC0AB9" w:rsidRDefault="00114762" w:rsidP="00DD3ED0">
            <w:pPr>
              <w:pStyle w:val="Normaltable"/>
              <w:rPr>
                <w:rFonts w:ascii="Arial" w:hAnsi="Arial" w:cs="Arial"/>
                <w:szCs w:val="22"/>
              </w:rPr>
            </w:pPr>
            <w:r w:rsidRPr="00EC0AB9">
              <w:rPr>
                <w:rFonts w:ascii="Arial" w:hAnsi="Arial" w:cs="Arial"/>
                <w:szCs w:val="22"/>
              </w:rPr>
              <w:t>Responsible for:</w:t>
            </w:r>
          </w:p>
        </w:tc>
        <w:tc>
          <w:tcPr>
            <w:tcW w:w="3701" w:type="pct"/>
          </w:tcPr>
          <w:p w14:paraId="7CB6A1AA" w14:textId="1115D2A0" w:rsidR="00114762" w:rsidRPr="00EC0AB9" w:rsidRDefault="008F2E81" w:rsidP="00DD3ED0">
            <w:pPr>
              <w:rPr>
                <w:rFonts w:ascii="Arial" w:hAnsi="Arial" w:cs="Arial"/>
                <w:szCs w:val="22"/>
              </w:rPr>
            </w:pPr>
            <w:r w:rsidRPr="00EC0AB9">
              <w:rPr>
                <w:rFonts w:ascii="Arial" w:hAnsi="Arial" w:cs="Arial"/>
                <w:szCs w:val="22"/>
              </w:rPr>
              <w:t>Adoption Panels</w:t>
            </w:r>
            <w:r w:rsidR="002D2D2C" w:rsidRPr="00EC0AB9">
              <w:rPr>
                <w:rFonts w:ascii="Arial" w:hAnsi="Arial" w:cs="Arial"/>
                <w:szCs w:val="22"/>
              </w:rPr>
              <w:t xml:space="preserve"> </w:t>
            </w:r>
          </w:p>
        </w:tc>
      </w:tr>
      <w:tr w:rsidR="00E709E9" w:rsidRPr="009F0647" w14:paraId="57A77990" w14:textId="77777777" w:rsidTr="005021D7">
        <w:tc>
          <w:tcPr>
            <w:tcW w:w="1299" w:type="pct"/>
          </w:tcPr>
          <w:p w14:paraId="54A73850" w14:textId="329284AA" w:rsidR="00E709E9" w:rsidRPr="00EC0AB9" w:rsidRDefault="004619FB" w:rsidP="00DD3ED0">
            <w:pPr>
              <w:pStyle w:val="Normaltable"/>
              <w:rPr>
                <w:rFonts w:ascii="Arial" w:hAnsi="Arial" w:cs="Arial"/>
                <w:szCs w:val="22"/>
              </w:rPr>
            </w:pPr>
            <w:r w:rsidRPr="00EC0AB9">
              <w:rPr>
                <w:rFonts w:ascii="Arial" w:hAnsi="Arial" w:cs="Arial"/>
                <w:szCs w:val="22"/>
              </w:rPr>
              <w:t>Political</w:t>
            </w:r>
            <w:r w:rsidR="00E709E9" w:rsidRPr="00EC0AB9">
              <w:rPr>
                <w:rFonts w:ascii="Arial" w:hAnsi="Arial" w:cs="Arial"/>
                <w:szCs w:val="22"/>
              </w:rPr>
              <w:t xml:space="preserve"> Restricted</w:t>
            </w:r>
            <w:r w:rsidRPr="00EC0AB9">
              <w:rPr>
                <w:rFonts w:ascii="Arial" w:hAnsi="Arial" w:cs="Arial"/>
                <w:szCs w:val="22"/>
              </w:rPr>
              <w:t xml:space="preserve"> Post:</w:t>
            </w:r>
          </w:p>
        </w:tc>
        <w:tc>
          <w:tcPr>
            <w:tcW w:w="3701" w:type="pct"/>
          </w:tcPr>
          <w:p w14:paraId="2E2835DF" w14:textId="49A55E13" w:rsidR="00E709E9" w:rsidRPr="00EC0AB9" w:rsidRDefault="00EC0AB9" w:rsidP="00DD3ED0">
            <w:pPr>
              <w:rPr>
                <w:rFonts w:ascii="Arial" w:hAnsi="Arial" w:cs="Arial"/>
                <w:szCs w:val="22"/>
              </w:rPr>
            </w:pPr>
            <w:r w:rsidRPr="00EC0AB9">
              <w:rPr>
                <w:rFonts w:ascii="Arial" w:hAnsi="Arial" w:cs="Arial"/>
                <w:szCs w:val="22"/>
              </w:rPr>
              <w:t>no</w:t>
            </w:r>
          </w:p>
        </w:tc>
      </w:tr>
    </w:tbl>
    <w:p w14:paraId="77145B1B" w14:textId="738480BF"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2B4B0247" w14:textId="0CA3FA2B" w:rsidR="008F2E81" w:rsidRPr="008F2E81" w:rsidRDefault="008F2E81" w:rsidP="008F2E81">
            <w:pPr>
              <w:spacing w:before="120" w:after="120"/>
              <w:jc w:val="both"/>
              <w:rPr>
                <w:rFonts w:ascii="Arial" w:hAnsi="Arial" w:cs="Arial"/>
                <w:noProof/>
                <w:szCs w:val="22"/>
              </w:rPr>
            </w:pPr>
            <w:r w:rsidRPr="008F2E81">
              <w:rPr>
                <w:rFonts w:ascii="Arial" w:hAnsi="Arial" w:cs="Arial"/>
                <w:noProof/>
                <w:szCs w:val="22"/>
              </w:rPr>
              <w:lastRenderedPageBreak/>
              <w:t xml:space="preserve">To ensure statutory requirements are met under Adoption &amp; Children Act 2002, Adoption Agency Regulations 2005 and Fostering Regulations 2011 by offering professional advice to the Adoption  Panels.  To advise, consult and contribute to training and policy development.   </w:t>
            </w:r>
          </w:p>
          <w:p w14:paraId="77A32C04" w14:textId="77777777" w:rsidR="008F2E81" w:rsidRPr="008F2E81" w:rsidRDefault="008F2E81" w:rsidP="008F2E81">
            <w:pPr>
              <w:spacing w:before="120" w:after="120"/>
              <w:jc w:val="both"/>
              <w:rPr>
                <w:rFonts w:ascii="Arial" w:hAnsi="Arial" w:cs="Arial"/>
                <w:noProof/>
                <w:szCs w:val="22"/>
              </w:rPr>
            </w:pPr>
            <w:r w:rsidRPr="008F2E81">
              <w:rPr>
                <w:rFonts w:ascii="Arial" w:hAnsi="Arial" w:cs="Arial"/>
                <w:noProof/>
                <w:szCs w:val="22"/>
              </w:rPr>
              <w:t xml:space="preserve">The Adoption &amp; Children Act 2002 requires that the agency appoint a senior member of staff as the Agency Adviser. The regulations specify that the Agency Adviser has to be social work qualified with at least 5 years relevant post qualification experience and management experience that the agency considers relevant. The primary role of the Agency Adviser is to provide professional advice to the panels and agency and to ensure that high quality adoption services are provided by Adopt Thames Valley in compliance with the Adoption Agency Regulations.   </w:t>
            </w:r>
          </w:p>
          <w:p w14:paraId="49DC8792" w14:textId="77777777" w:rsidR="008F2E81" w:rsidRPr="008F2E81" w:rsidRDefault="008F2E81" w:rsidP="008F2E81">
            <w:pPr>
              <w:spacing w:before="120" w:after="120"/>
              <w:jc w:val="both"/>
              <w:rPr>
                <w:rFonts w:ascii="Arial" w:hAnsi="Arial" w:cs="Arial"/>
                <w:noProof/>
                <w:szCs w:val="22"/>
              </w:rPr>
            </w:pPr>
            <w:r w:rsidRPr="008F2E81">
              <w:rPr>
                <w:rFonts w:ascii="Arial" w:hAnsi="Arial" w:cs="Arial"/>
                <w:noProof/>
                <w:szCs w:val="22"/>
              </w:rPr>
              <w:t>The Adoption Adviser will contribute to the management of the Adoption &amp;, Permanence service by playing an active part in the management team.</w:t>
            </w:r>
          </w:p>
          <w:p w14:paraId="2C49B818" w14:textId="77777777" w:rsidR="008F2E81" w:rsidRPr="008F2E81" w:rsidRDefault="008F2E81" w:rsidP="008F2E81">
            <w:pPr>
              <w:spacing w:before="120" w:after="120"/>
              <w:jc w:val="both"/>
              <w:rPr>
                <w:rFonts w:ascii="Arial" w:hAnsi="Arial" w:cs="Arial"/>
                <w:noProof/>
                <w:szCs w:val="22"/>
              </w:rPr>
            </w:pPr>
            <w:r w:rsidRPr="008F2E81">
              <w:rPr>
                <w:rFonts w:ascii="Arial" w:hAnsi="Arial" w:cs="Arial"/>
                <w:noProof/>
                <w:szCs w:val="22"/>
              </w:rPr>
              <w:t>The Adoption Adviser is responsible for monitoring the performance of panel members and the adoption service and ensuring best practice is achieved.  In addition, s/he is responsible for monitoring outcomes resulting from the decisions made for children for whom adoption is the care plan and for ensuring information sharing is of a high standard.</w:t>
            </w:r>
          </w:p>
          <w:p w14:paraId="385DEE1D" w14:textId="23283235" w:rsidR="0065462D" w:rsidRPr="008F2E81" w:rsidRDefault="008F2E81" w:rsidP="008F2E81">
            <w:pPr>
              <w:rPr>
                <w:rFonts w:ascii="Arial" w:hAnsi="Arial" w:cs="Arial"/>
                <w:i/>
                <w:iCs/>
                <w:szCs w:val="22"/>
              </w:rPr>
            </w:pPr>
            <w:r w:rsidRPr="008F2E81">
              <w:rPr>
                <w:rFonts w:ascii="Arial" w:hAnsi="Arial" w:cs="Arial"/>
                <w:noProof/>
                <w:szCs w:val="22"/>
              </w:rPr>
              <w:t>The Adoption Agency Adviser will be expected to negotiate and liaise on behalf of the Directorate with other areas of the Council, to undertake audits and reviews of services and to work with operational staff to promote their development and manage new services, in accordance with statute and the government’s agenda.</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EFA54F5" w:rsidR="00D757B0" w:rsidRPr="00D814FE" w:rsidRDefault="00D757B0" w:rsidP="00A50C5D">
            <w:pPr>
              <w:rPr>
                <w:rFonts w:ascii="Arial" w:hAnsi="Arial" w:cs="Arial"/>
                <w:szCs w:val="22"/>
              </w:rPr>
            </w:pPr>
            <w:r w:rsidRPr="00D814FE">
              <w:rPr>
                <w:rFonts w:ascii="Arial" w:hAnsi="Arial" w:cs="Arial"/>
                <w:i/>
                <w:iCs/>
                <w:szCs w:val="22"/>
              </w:rPr>
              <w:t xml:space="preserve">This is a </w:t>
            </w:r>
            <w:r w:rsidR="00DD3ED0" w:rsidRPr="00D814FE">
              <w:rPr>
                <w:rFonts w:ascii="Arial" w:hAnsi="Arial" w:cs="Arial"/>
                <w:i/>
                <w:iCs/>
                <w:szCs w:val="22"/>
              </w:rPr>
              <w:t xml:space="preserve">bullet point </w:t>
            </w:r>
            <w:r w:rsidRPr="00D814FE">
              <w:rPr>
                <w:rFonts w:ascii="Arial" w:hAnsi="Arial" w:cs="Arial"/>
                <w:i/>
                <w:iCs/>
                <w:szCs w:val="22"/>
              </w:rPr>
              <w:t>list of the main duties or tasks that the post holder will be expected to undertake</w:t>
            </w:r>
            <w:r w:rsidRPr="00D814FE">
              <w:rPr>
                <w:rFonts w:ascii="Arial" w:hAnsi="Arial" w:cs="Arial"/>
                <w:szCs w:val="22"/>
              </w:rPr>
              <w:t>.</w:t>
            </w:r>
          </w:p>
          <w:p w14:paraId="649A4877" w14:textId="77777777" w:rsidR="008F2E81" w:rsidRPr="00D814FE" w:rsidRDefault="008F2E81" w:rsidP="00A50C5D">
            <w:pPr>
              <w:rPr>
                <w:rFonts w:ascii="Arial" w:hAnsi="Arial" w:cs="Arial"/>
                <w:noProof/>
                <w:szCs w:val="22"/>
              </w:rPr>
            </w:pPr>
          </w:p>
          <w:p w14:paraId="090448FC" w14:textId="01A9C548" w:rsidR="000A2631" w:rsidRDefault="000A2631" w:rsidP="008F2E81">
            <w:pPr>
              <w:pStyle w:val="ListParagraph"/>
              <w:numPr>
                <w:ilvl w:val="0"/>
                <w:numId w:val="12"/>
              </w:numPr>
              <w:jc w:val="both"/>
              <w:rPr>
                <w:rFonts w:ascii="Arial" w:hAnsi="Arial" w:cs="Arial"/>
                <w:noProof/>
                <w:szCs w:val="22"/>
                <w:lang w:val="en-US"/>
              </w:rPr>
            </w:pPr>
            <w:r>
              <w:rPr>
                <w:rFonts w:ascii="Arial" w:hAnsi="Arial" w:cs="Arial"/>
                <w:noProof/>
                <w:szCs w:val="22"/>
                <w:lang w:val="en-US"/>
              </w:rPr>
              <w:t xml:space="preserve">To provide advice to Agency Decision makers when considering whether a child should be placed for adoption </w:t>
            </w:r>
          </w:p>
          <w:p w14:paraId="6E44A3B1" w14:textId="77777777" w:rsidR="000A2631" w:rsidRDefault="000A2631" w:rsidP="000A2631">
            <w:pPr>
              <w:pStyle w:val="ListParagraph"/>
              <w:ind w:left="1080"/>
              <w:jc w:val="both"/>
              <w:rPr>
                <w:rFonts w:ascii="Arial" w:hAnsi="Arial" w:cs="Arial"/>
                <w:noProof/>
                <w:szCs w:val="22"/>
                <w:lang w:val="en-US"/>
              </w:rPr>
            </w:pPr>
          </w:p>
          <w:p w14:paraId="31B7632F" w14:textId="1CF89F4F"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be responsible for working collaboratively with the Head of Service in reviewing and developing the service in accordance with related legislation, regulations, national and local priorities and council priorities and performance indicators.  To undertake projects and other pieces of work as required in achieving this aim.</w:t>
            </w:r>
          </w:p>
          <w:p w14:paraId="6364DBB0" w14:textId="77777777" w:rsidR="008F2E81" w:rsidRPr="00D814FE" w:rsidRDefault="008F2E81" w:rsidP="008F2E81">
            <w:pPr>
              <w:ind w:left="457" w:hanging="284"/>
              <w:jc w:val="both"/>
              <w:rPr>
                <w:rFonts w:ascii="Arial" w:hAnsi="Arial" w:cs="Arial"/>
                <w:noProof/>
                <w:szCs w:val="22"/>
                <w:lang w:val="en-US"/>
              </w:rPr>
            </w:pPr>
          </w:p>
          <w:p w14:paraId="2F4CD212" w14:textId="77777777" w:rsidR="008F2E81" w:rsidRPr="00D814FE" w:rsidRDefault="008F2E81" w:rsidP="008F2E81">
            <w:pPr>
              <w:pStyle w:val="ListParagraph"/>
              <w:numPr>
                <w:ilvl w:val="0"/>
                <w:numId w:val="12"/>
              </w:numPr>
              <w:shd w:val="clear" w:color="auto" w:fill="FFFFFF"/>
              <w:spacing w:before="240" w:after="240"/>
              <w:rPr>
                <w:rFonts w:ascii="Arial" w:hAnsi="Arial" w:cs="Arial"/>
                <w:szCs w:val="22"/>
                <w:lang w:val="en" w:eastAsia="en-GB"/>
              </w:rPr>
            </w:pPr>
            <w:r w:rsidRPr="00D814FE">
              <w:rPr>
                <w:rFonts w:ascii="Arial" w:hAnsi="Arial" w:cs="Arial"/>
                <w:szCs w:val="22"/>
                <w:lang w:val="en" w:eastAsia="en-GB"/>
              </w:rPr>
              <w:t xml:space="preserve">To have management oversight of the administration of the Panels. </w:t>
            </w:r>
            <w:r w:rsidRPr="00D814FE">
              <w:rPr>
                <w:rFonts w:ascii="Arial" w:hAnsi="Arial" w:cs="Arial"/>
                <w:noProof/>
                <w:szCs w:val="22"/>
                <w:lang w:val="en-US"/>
              </w:rPr>
              <w:t xml:space="preserve">To ensure that children’s care plans for adoption are considered by the Agency Decision Maker or Panel in a timely manner so as to avoid drift and to ensure that there is no delay to the court timeframe. </w:t>
            </w:r>
          </w:p>
          <w:p w14:paraId="3123BBEE" w14:textId="77777777" w:rsidR="008F2E81" w:rsidRPr="00D814FE" w:rsidRDefault="008F2E81" w:rsidP="008F2E81">
            <w:pPr>
              <w:ind w:left="457" w:hanging="284"/>
              <w:jc w:val="both"/>
              <w:rPr>
                <w:rFonts w:ascii="Arial" w:hAnsi="Arial" w:cs="Arial"/>
                <w:noProof/>
                <w:szCs w:val="22"/>
                <w:lang w:val="en-US"/>
              </w:rPr>
            </w:pPr>
          </w:p>
          <w:p w14:paraId="42ED6690" w14:textId="24D288DB"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take responsibility for appointing, </w:t>
            </w:r>
            <w:r w:rsidR="00BF7987" w:rsidRPr="00D814FE">
              <w:rPr>
                <w:rFonts w:ascii="Arial" w:hAnsi="Arial" w:cs="Arial"/>
                <w:color w:val="000000"/>
                <w:szCs w:val="22"/>
                <w:lang w:val="en-US"/>
              </w:rPr>
              <w:t>reviewing,</w:t>
            </w:r>
            <w:r w:rsidRPr="00D814FE">
              <w:rPr>
                <w:rFonts w:ascii="Arial" w:hAnsi="Arial" w:cs="Arial"/>
                <w:color w:val="000000"/>
                <w:szCs w:val="22"/>
                <w:lang w:val="en-US"/>
              </w:rPr>
              <w:t xml:space="preserve"> and monitoring the performance of Panel members, for their induction, supervision and, together with the Chair, conducting their annual appraisals. This will include senior colleagues from other agencies as well as elected members of the Council.</w:t>
            </w:r>
          </w:p>
          <w:p w14:paraId="288478A2" w14:textId="77777777" w:rsidR="008F2E81" w:rsidRPr="00D814FE" w:rsidRDefault="008F2E81" w:rsidP="008F2E81">
            <w:pPr>
              <w:ind w:left="457" w:hanging="284"/>
              <w:jc w:val="both"/>
              <w:rPr>
                <w:rFonts w:ascii="Arial" w:hAnsi="Arial" w:cs="Arial"/>
                <w:noProof/>
                <w:szCs w:val="22"/>
                <w:lang w:val="en-US"/>
              </w:rPr>
            </w:pPr>
          </w:p>
          <w:p w14:paraId="7D149BEA" w14:textId="591FE52A"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maintain up to date files on Panel members to contain the necessary DBS clearance, confidentiality undertakings, references, </w:t>
            </w:r>
            <w:r w:rsidR="00BF7987" w:rsidRPr="00D814FE">
              <w:rPr>
                <w:rFonts w:ascii="Arial" w:hAnsi="Arial" w:cs="Arial"/>
                <w:color w:val="000000"/>
                <w:szCs w:val="22"/>
                <w:lang w:val="en-US"/>
              </w:rPr>
              <w:t>qualifications,</w:t>
            </w:r>
            <w:r w:rsidRPr="00D814FE">
              <w:rPr>
                <w:rFonts w:ascii="Arial" w:hAnsi="Arial" w:cs="Arial"/>
                <w:color w:val="000000"/>
                <w:szCs w:val="22"/>
                <w:lang w:val="en-US"/>
              </w:rPr>
              <w:t xml:space="preserve"> and annual appraisal records.</w:t>
            </w:r>
          </w:p>
          <w:p w14:paraId="1AAE61A3" w14:textId="77777777" w:rsidR="008F2E81" w:rsidRPr="00D814FE" w:rsidRDefault="008F2E81" w:rsidP="008F2E81">
            <w:pPr>
              <w:ind w:left="457" w:hanging="284"/>
              <w:jc w:val="both"/>
              <w:rPr>
                <w:rFonts w:ascii="Arial" w:hAnsi="Arial" w:cs="Arial"/>
                <w:noProof/>
                <w:szCs w:val="22"/>
                <w:lang w:val="en-US"/>
              </w:rPr>
            </w:pPr>
          </w:p>
          <w:p w14:paraId="2EE466FC" w14:textId="5566347F"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w:t>
            </w:r>
            <w:proofErr w:type="spellStart"/>
            <w:r w:rsidRPr="00D814FE">
              <w:rPr>
                <w:rFonts w:ascii="Arial" w:hAnsi="Arial" w:cs="Arial"/>
                <w:color w:val="000000"/>
                <w:szCs w:val="22"/>
                <w:lang w:val="en-US"/>
              </w:rPr>
              <w:t>organi</w:t>
            </w:r>
            <w:r w:rsidR="001059A7">
              <w:rPr>
                <w:rFonts w:ascii="Arial" w:hAnsi="Arial" w:cs="Arial"/>
                <w:color w:val="000000"/>
                <w:szCs w:val="22"/>
                <w:lang w:val="en-US"/>
              </w:rPr>
              <w:t>s</w:t>
            </w:r>
            <w:r w:rsidRPr="00D814FE">
              <w:rPr>
                <w:rFonts w:ascii="Arial" w:hAnsi="Arial" w:cs="Arial"/>
                <w:color w:val="000000"/>
                <w:szCs w:val="22"/>
                <w:lang w:val="en-US"/>
              </w:rPr>
              <w:t>e</w:t>
            </w:r>
            <w:proofErr w:type="spellEnd"/>
            <w:r w:rsidRPr="00D814FE">
              <w:rPr>
                <w:rFonts w:ascii="Arial" w:hAnsi="Arial" w:cs="Arial"/>
                <w:color w:val="000000"/>
                <w:szCs w:val="22"/>
                <w:lang w:val="en-US"/>
              </w:rPr>
              <w:t xml:space="preserve"> statutory training days for Panel members and staff as required in the regulations. </w:t>
            </w:r>
          </w:p>
          <w:p w14:paraId="0B4F90F1" w14:textId="77777777" w:rsidR="008F2E81" w:rsidRPr="00D814FE" w:rsidRDefault="008F2E81" w:rsidP="008F2E81">
            <w:pPr>
              <w:ind w:left="457" w:hanging="284"/>
              <w:jc w:val="both"/>
              <w:rPr>
                <w:rFonts w:ascii="Arial" w:hAnsi="Arial" w:cs="Arial"/>
                <w:noProof/>
                <w:szCs w:val="22"/>
                <w:lang w:val="en-US"/>
              </w:rPr>
            </w:pPr>
          </w:p>
          <w:p w14:paraId="0678144B"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have an explicit quality assurance role in relation to reports presented to Panel. The Adoption Agency Adviser has responsibility for producing Panel procedures and the constitution and terms of reference and for ensuring Panel members adhere to these.</w:t>
            </w:r>
          </w:p>
          <w:p w14:paraId="47AF3133" w14:textId="77777777" w:rsidR="008F2E81" w:rsidRPr="00D814FE" w:rsidRDefault="008F2E81" w:rsidP="008F2E81">
            <w:pPr>
              <w:ind w:left="457" w:hanging="284"/>
              <w:jc w:val="both"/>
              <w:rPr>
                <w:rFonts w:ascii="Arial" w:hAnsi="Arial" w:cs="Arial"/>
                <w:color w:val="000000"/>
                <w:szCs w:val="22"/>
                <w:lang w:val="en-US"/>
              </w:rPr>
            </w:pPr>
          </w:p>
          <w:p w14:paraId="26FF54F6"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read all reports submitted for Panel, advise practitioners on the information and structuring of panel reports and make the decision, alongside the Chair, about whether the report is of a </w:t>
            </w:r>
            <w:r w:rsidRPr="00D814FE">
              <w:rPr>
                <w:rFonts w:ascii="Arial" w:hAnsi="Arial" w:cs="Arial"/>
                <w:color w:val="000000"/>
                <w:szCs w:val="22"/>
                <w:lang w:val="en-US"/>
              </w:rPr>
              <w:lastRenderedPageBreak/>
              <w:t>sufficiently high standard to be included on the Panel agenda and any changes or additional work that is required.</w:t>
            </w:r>
          </w:p>
          <w:p w14:paraId="2C6B1645" w14:textId="77777777" w:rsidR="008F2E81" w:rsidRPr="00D814FE" w:rsidRDefault="008F2E81" w:rsidP="008F2E81">
            <w:pPr>
              <w:ind w:left="457" w:hanging="284"/>
              <w:jc w:val="both"/>
              <w:rPr>
                <w:rFonts w:ascii="Arial" w:hAnsi="Arial" w:cs="Arial"/>
                <w:noProof/>
                <w:szCs w:val="22"/>
                <w:lang w:val="en-US"/>
              </w:rPr>
            </w:pPr>
          </w:p>
          <w:p w14:paraId="540BDE4D" w14:textId="77777777" w:rsidR="00AD6A19" w:rsidRPr="00AD6A19" w:rsidRDefault="008F2E81" w:rsidP="00AD6A19">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give professional advice to Panel, liaise between the agency and Panel and to meet with the Agency Decision Maker and brief him/her on the discussions and recommendations of the Panel.</w:t>
            </w:r>
          </w:p>
          <w:p w14:paraId="665C19B2" w14:textId="77777777" w:rsidR="00AD6A19" w:rsidRPr="00AD6A19" w:rsidRDefault="00AD6A19" w:rsidP="00AD6A19">
            <w:pPr>
              <w:pStyle w:val="ListParagraph"/>
              <w:rPr>
                <w:rFonts w:ascii="Arial" w:hAnsi="Arial" w:cs="Arial"/>
                <w:noProof/>
                <w:szCs w:val="22"/>
                <w:lang w:val="en-US"/>
              </w:rPr>
            </w:pPr>
          </w:p>
          <w:p w14:paraId="693F57AB" w14:textId="13ECB42F" w:rsidR="008F2E81" w:rsidRPr="00AD6A19" w:rsidRDefault="008F2E81" w:rsidP="00AD6A19">
            <w:pPr>
              <w:pStyle w:val="ListParagraph"/>
              <w:numPr>
                <w:ilvl w:val="0"/>
                <w:numId w:val="12"/>
              </w:numPr>
              <w:jc w:val="both"/>
              <w:rPr>
                <w:rFonts w:ascii="Arial" w:hAnsi="Arial" w:cs="Arial"/>
                <w:noProof/>
                <w:szCs w:val="22"/>
                <w:lang w:val="en-US"/>
              </w:rPr>
            </w:pPr>
            <w:r w:rsidRPr="00AD6A19">
              <w:rPr>
                <w:rFonts w:ascii="Arial" w:hAnsi="Arial" w:cs="Arial"/>
                <w:noProof/>
                <w:szCs w:val="22"/>
                <w:lang w:val="en-US"/>
              </w:rPr>
              <w:t>To work alongside the independent Panel Chair to ensure that Panel runs smoothly and is compliant with regulation in its make-up and all its activity.</w:t>
            </w:r>
            <w:r w:rsidRPr="00AD6A19">
              <w:rPr>
                <w:rFonts w:ascii="Arial" w:hAnsi="Arial" w:cs="Arial"/>
                <w:szCs w:val="22"/>
                <w:lang w:val="en" w:eastAsia="en-GB"/>
              </w:rPr>
              <w:t xml:space="preserve"> You will need to have capacity to support and challenge the Panel Chair where </w:t>
            </w:r>
            <w:r w:rsidR="00AD6A19" w:rsidRPr="00AD6A19">
              <w:rPr>
                <w:rFonts w:ascii="Arial" w:hAnsi="Arial" w:cs="Arial"/>
                <w:szCs w:val="22"/>
                <w:lang w:val="en" w:eastAsia="en-GB"/>
              </w:rPr>
              <w:t>appropriate.</w:t>
            </w:r>
          </w:p>
          <w:p w14:paraId="3E13370E" w14:textId="77777777" w:rsidR="008F2E81" w:rsidRPr="00D814FE" w:rsidRDefault="008F2E81" w:rsidP="008F2E81">
            <w:pPr>
              <w:pStyle w:val="ListParagraph"/>
              <w:ind w:left="1080"/>
              <w:jc w:val="both"/>
              <w:rPr>
                <w:rFonts w:ascii="Arial" w:hAnsi="Arial" w:cs="Arial"/>
                <w:noProof/>
                <w:szCs w:val="22"/>
                <w:lang w:val="en-US"/>
              </w:rPr>
            </w:pPr>
          </w:p>
          <w:p w14:paraId="0233D833" w14:textId="77777777" w:rsidR="008F2E81" w:rsidRPr="00D814FE" w:rsidRDefault="008F2E81" w:rsidP="008F2E81">
            <w:pPr>
              <w:ind w:left="457" w:hanging="284"/>
              <w:jc w:val="both"/>
              <w:rPr>
                <w:rFonts w:ascii="Arial" w:hAnsi="Arial" w:cs="Arial"/>
                <w:noProof/>
                <w:szCs w:val="22"/>
                <w:lang w:val="en-US"/>
              </w:rPr>
            </w:pPr>
          </w:p>
          <w:p w14:paraId="19F9D447"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compile quarterly reports of Panel activity and co-ordinate and contribute significantly to the annual report of both Panel and the Adoption Service that is presented to the ATV Partnership Board/ Corporate Parenting Panel etc.</w:t>
            </w:r>
          </w:p>
          <w:p w14:paraId="205160AB" w14:textId="77777777" w:rsidR="008F2E81" w:rsidRPr="00D814FE" w:rsidRDefault="008F2E81" w:rsidP="008F2E81">
            <w:pPr>
              <w:ind w:left="457" w:hanging="284"/>
              <w:jc w:val="both"/>
              <w:rPr>
                <w:rFonts w:ascii="Arial" w:hAnsi="Arial" w:cs="Arial"/>
                <w:noProof/>
                <w:szCs w:val="22"/>
                <w:lang w:val="en-US"/>
              </w:rPr>
            </w:pPr>
          </w:p>
          <w:p w14:paraId="6CF6456D"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maintain statistical information on the activity of Panel and for keeping information on the performance of childcare planning work and assessment work with prospective adopters against the Adoption National Minimum standards.</w:t>
            </w:r>
          </w:p>
          <w:p w14:paraId="3ED2677A" w14:textId="77777777" w:rsidR="008F2E81" w:rsidRPr="00D814FE" w:rsidRDefault="008F2E81" w:rsidP="008F2E81">
            <w:pPr>
              <w:ind w:left="457" w:hanging="284"/>
              <w:jc w:val="both"/>
              <w:rPr>
                <w:rFonts w:ascii="Arial" w:hAnsi="Arial" w:cs="Arial"/>
                <w:noProof/>
                <w:szCs w:val="22"/>
                <w:lang w:val="en-US"/>
              </w:rPr>
            </w:pPr>
          </w:p>
          <w:p w14:paraId="28D876FB" w14:textId="77777777" w:rsidR="008F2E81" w:rsidRPr="00D814FE" w:rsidRDefault="008F2E81" w:rsidP="008F2E81">
            <w:pPr>
              <w:pStyle w:val="ListParagraph"/>
              <w:numPr>
                <w:ilvl w:val="0"/>
                <w:numId w:val="12"/>
              </w:numPr>
              <w:jc w:val="both"/>
              <w:rPr>
                <w:rFonts w:ascii="Arial" w:hAnsi="Arial" w:cs="Arial"/>
                <w:color w:val="000000"/>
                <w:szCs w:val="22"/>
                <w:lang w:val="en-US"/>
              </w:rPr>
            </w:pPr>
            <w:r w:rsidRPr="00D814FE">
              <w:rPr>
                <w:rFonts w:ascii="Arial" w:hAnsi="Arial" w:cs="Arial"/>
                <w:color w:val="000000"/>
                <w:szCs w:val="22"/>
                <w:lang w:val="en-US"/>
              </w:rPr>
              <w:t xml:space="preserve">To provide professional advice to practitioners and managers on the quality and practice issues in relation to reports presented to Panel and practice across the Directorate. </w:t>
            </w:r>
          </w:p>
          <w:p w14:paraId="135955DA" w14:textId="77777777" w:rsidR="008F2E81" w:rsidRPr="00D814FE" w:rsidRDefault="008F2E81" w:rsidP="008F2E81">
            <w:pPr>
              <w:ind w:left="457" w:hanging="284"/>
              <w:jc w:val="both"/>
              <w:rPr>
                <w:rFonts w:ascii="Arial" w:hAnsi="Arial" w:cs="Arial"/>
                <w:noProof/>
                <w:szCs w:val="22"/>
                <w:lang w:val="en-US"/>
              </w:rPr>
            </w:pPr>
          </w:p>
          <w:p w14:paraId="653F376D"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respond on behalf of the agency to consultation documents from the Department for Education and other agencies and to represent the agency on other local and national groups.</w:t>
            </w:r>
          </w:p>
          <w:p w14:paraId="453E4962" w14:textId="77777777" w:rsidR="008F2E81" w:rsidRPr="00D814FE" w:rsidRDefault="008F2E81" w:rsidP="008F2E81">
            <w:pPr>
              <w:ind w:left="457" w:hanging="284"/>
              <w:jc w:val="both"/>
              <w:rPr>
                <w:rFonts w:ascii="Arial" w:hAnsi="Arial" w:cs="Arial"/>
                <w:noProof/>
                <w:szCs w:val="22"/>
                <w:lang w:val="en-US"/>
              </w:rPr>
            </w:pPr>
          </w:p>
          <w:p w14:paraId="019206F4" w14:textId="4146FD7A"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provide and co-ordinate training on relevant legislation, </w:t>
            </w:r>
            <w:r w:rsidR="009C6E89" w:rsidRPr="00D814FE">
              <w:rPr>
                <w:rFonts w:ascii="Arial" w:hAnsi="Arial" w:cs="Arial"/>
                <w:color w:val="000000"/>
                <w:szCs w:val="22"/>
                <w:lang w:val="en-US"/>
              </w:rPr>
              <w:t>practice,</w:t>
            </w:r>
            <w:r w:rsidRPr="00D814FE">
              <w:rPr>
                <w:rFonts w:ascii="Arial" w:hAnsi="Arial" w:cs="Arial"/>
                <w:color w:val="000000"/>
                <w:szCs w:val="22"/>
                <w:lang w:val="en-US"/>
              </w:rPr>
              <w:t xml:space="preserve"> and policy to staff across the agency and/or to partners on behalf of the agency as required.</w:t>
            </w:r>
          </w:p>
          <w:p w14:paraId="5A2163A7" w14:textId="77777777" w:rsidR="008F2E81" w:rsidRPr="00D814FE" w:rsidRDefault="008F2E81" w:rsidP="008F2E81">
            <w:pPr>
              <w:ind w:left="457" w:hanging="284"/>
              <w:jc w:val="both"/>
              <w:rPr>
                <w:rFonts w:ascii="Arial" w:hAnsi="Arial" w:cs="Arial"/>
                <w:noProof/>
                <w:szCs w:val="22"/>
                <w:lang w:val="en-US"/>
              </w:rPr>
            </w:pPr>
          </w:p>
          <w:p w14:paraId="4DF8F388" w14:textId="1A9D122E"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liaise and, where agreed, be the identified contact with, other national agencies in relation to adoption and permanence</w:t>
            </w:r>
            <w:r w:rsidR="009C6E89">
              <w:rPr>
                <w:rFonts w:ascii="Arial" w:hAnsi="Arial" w:cs="Arial"/>
                <w:color w:val="000000"/>
                <w:szCs w:val="22"/>
                <w:lang w:val="en-US"/>
              </w:rPr>
              <w:t xml:space="preserve"> including</w:t>
            </w:r>
            <w:r w:rsidRPr="00D814FE">
              <w:rPr>
                <w:rFonts w:ascii="Arial" w:hAnsi="Arial" w:cs="Arial"/>
                <w:color w:val="000000"/>
                <w:szCs w:val="22"/>
                <w:lang w:val="en-US"/>
              </w:rPr>
              <w:t xml:space="preserve"> Coram BAAF, CAFCASS and partners in the region. </w:t>
            </w:r>
          </w:p>
          <w:p w14:paraId="62A382FE" w14:textId="77777777" w:rsidR="008F2E81" w:rsidRPr="00D814FE" w:rsidRDefault="008F2E81" w:rsidP="008F2E81">
            <w:pPr>
              <w:pStyle w:val="ListParagraph"/>
              <w:ind w:left="457" w:hanging="284"/>
              <w:rPr>
                <w:rFonts w:ascii="Arial" w:hAnsi="Arial" w:cs="Arial"/>
                <w:color w:val="000000"/>
                <w:szCs w:val="22"/>
                <w:lang w:val="en-US"/>
              </w:rPr>
            </w:pPr>
          </w:p>
          <w:p w14:paraId="35E53B44"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participate with the management team in planning adopter training and adopter forums for the service and to ensure the use of outside trainers and advisers is compliant with regulations.</w:t>
            </w:r>
          </w:p>
          <w:p w14:paraId="361F763F" w14:textId="77777777" w:rsidR="008F2E81" w:rsidRPr="00D814FE" w:rsidRDefault="008F2E81" w:rsidP="008F2E81">
            <w:pPr>
              <w:ind w:left="457" w:hanging="284"/>
              <w:jc w:val="both"/>
              <w:rPr>
                <w:rFonts w:ascii="Arial" w:hAnsi="Arial" w:cs="Arial"/>
                <w:noProof/>
                <w:szCs w:val="22"/>
                <w:lang w:val="en-US"/>
              </w:rPr>
            </w:pPr>
          </w:p>
          <w:p w14:paraId="700820DB"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develop policy &amp; procedure for new service developments involving consultation with internal staff, external agencies and when appropriate, elected members.</w:t>
            </w:r>
          </w:p>
          <w:p w14:paraId="02E166D3" w14:textId="77777777" w:rsidR="008F2E81" w:rsidRPr="00D814FE" w:rsidRDefault="008F2E81" w:rsidP="008F2E81">
            <w:pPr>
              <w:pStyle w:val="ListParagraph"/>
              <w:rPr>
                <w:rFonts w:ascii="Arial" w:hAnsi="Arial" w:cs="Arial"/>
                <w:noProof/>
                <w:spacing w:val="-2"/>
                <w:szCs w:val="22"/>
                <w:lang w:val="en-US"/>
              </w:rPr>
            </w:pPr>
          </w:p>
          <w:p w14:paraId="1C326A78"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pacing w:val="-2"/>
                <w:szCs w:val="22"/>
                <w:lang w:val="en-US"/>
              </w:rPr>
              <w:t>To assist and, where appropriate, take the lead in planning, implementing and informing operational staff and other stakeholders of developments in policy, procedure and practice.</w:t>
            </w:r>
          </w:p>
          <w:p w14:paraId="552B51D1" w14:textId="77777777" w:rsidR="008F2E81" w:rsidRPr="00D814FE" w:rsidRDefault="008F2E81" w:rsidP="008F2E81">
            <w:pPr>
              <w:pStyle w:val="ListParagraph"/>
              <w:rPr>
                <w:rFonts w:ascii="Arial" w:hAnsi="Arial" w:cs="Arial"/>
                <w:noProof/>
                <w:szCs w:val="22"/>
                <w:lang w:val="en-US"/>
              </w:rPr>
            </w:pPr>
          </w:p>
          <w:p w14:paraId="79EE8FB2"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write and maintain operational procedures as required and provide professional advice to staff in relation to internal operational instructions.</w:t>
            </w:r>
          </w:p>
          <w:p w14:paraId="500B9886" w14:textId="77777777" w:rsidR="008F2E81" w:rsidRPr="00D814FE" w:rsidRDefault="008F2E81" w:rsidP="008F2E81">
            <w:pPr>
              <w:pStyle w:val="ListParagraph"/>
              <w:rPr>
                <w:rFonts w:ascii="Arial" w:hAnsi="Arial" w:cs="Arial"/>
                <w:noProof/>
                <w:szCs w:val="22"/>
                <w:lang w:val="en-US"/>
              </w:rPr>
            </w:pPr>
          </w:p>
          <w:p w14:paraId="67E72611"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prepare and present reports to appropriate forums.</w:t>
            </w:r>
          </w:p>
          <w:p w14:paraId="29AC4EC4" w14:textId="77777777" w:rsidR="008F2E81" w:rsidRPr="00D814FE" w:rsidRDefault="008F2E81" w:rsidP="008F2E81">
            <w:pPr>
              <w:pStyle w:val="ListParagraph"/>
              <w:rPr>
                <w:rFonts w:ascii="Arial" w:hAnsi="Arial" w:cs="Arial"/>
                <w:noProof/>
                <w:szCs w:val="22"/>
                <w:lang w:val="en-US"/>
              </w:rPr>
            </w:pPr>
          </w:p>
          <w:p w14:paraId="525680F4"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assist in the gathering, analysis and dissemination of data, performance appraisal and outcome measurement.</w:t>
            </w:r>
          </w:p>
          <w:p w14:paraId="5B9E02FB" w14:textId="77777777" w:rsidR="008F2E81" w:rsidRPr="00D814FE" w:rsidRDefault="008F2E81" w:rsidP="008F2E81">
            <w:pPr>
              <w:pStyle w:val="ListParagraph"/>
              <w:rPr>
                <w:rFonts w:ascii="Arial" w:hAnsi="Arial" w:cs="Arial"/>
                <w:noProof/>
                <w:szCs w:val="22"/>
                <w:lang w:val="en-US"/>
              </w:rPr>
            </w:pPr>
          </w:p>
          <w:p w14:paraId="57E53811" w14:textId="4CF8D7CF"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assist the Directorate in preparing for external inspections, external audits and reviews, which may include the preparation of reports and documents, supporting and advising staff and assisting the external auditors with their schedule during their visit.</w:t>
            </w:r>
          </w:p>
          <w:p w14:paraId="0FA4B8B3" w14:textId="77777777" w:rsidR="008F2E81" w:rsidRPr="00D814FE" w:rsidRDefault="008F2E81" w:rsidP="008F2E81">
            <w:pPr>
              <w:pStyle w:val="ListParagraph"/>
              <w:rPr>
                <w:rFonts w:ascii="Arial" w:hAnsi="Arial" w:cs="Arial"/>
                <w:noProof/>
                <w:szCs w:val="22"/>
                <w:lang w:val="en-US"/>
              </w:rPr>
            </w:pPr>
          </w:p>
          <w:p w14:paraId="3D4E5A4F"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 xml:space="preserve">To represent and promote the interests of ATV on an inter-agency basis to ensure co-ordination and co-operation between the statutory, voluntary and the independent sector. </w:t>
            </w:r>
          </w:p>
          <w:p w14:paraId="01EB53C8" w14:textId="77777777" w:rsidR="008F2E81" w:rsidRPr="00D814FE" w:rsidRDefault="008F2E81" w:rsidP="008F2E81">
            <w:pPr>
              <w:pStyle w:val="ListParagraph"/>
              <w:rPr>
                <w:rFonts w:ascii="Arial" w:hAnsi="Arial" w:cs="Arial"/>
                <w:noProof/>
                <w:szCs w:val="22"/>
                <w:lang w:val="en-US"/>
              </w:rPr>
            </w:pPr>
          </w:p>
          <w:p w14:paraId="3BF9D348"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lastRenderedPageBreak/>
              <w:t>To maintain an overview of national policy and guidance and assist the Directorate in developing and implementing its response. To develop operational policies and procedures to support the development of services.</w:t>
            </w:r>
          </w:p>
          <w:p w14:paraId="7A2B50C4" w14:textId="77777777" w:rsidR="008F2E81" w:rsidRPr="00D814FE" w:rsidRDefault="008F2E81" w:rsidP="008F2E81">
            <w:pPr>
              <w:pStyle w:val="ListParagraph"/>
              <w:rPr>
                <w:rFonts w:ascii="Arial" w:hAnsi="Arial" w:cs="Arial"/>
                <w:color w:val="000000"/>
                <w:szCs w:val="22"/>
                <w:lang w:val="en-US"/>
              </w:rPr>
            </w:pPr>
          </w:p>
          <w:p w14:paraId="6AC6575A"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To have specific responsibility to keep up to date on any changes to the legislative framework or any key practice developments and inform key operational staff of these changes and take a lead role in the development and review of policy and procedure in this field. Within this capacity, the Adoption Agency Adviser will need to meet regularly with Fostering &amp; Adoption Managers, Independent Reviewing Officers, fieldwork managers and the legal department to ensure managers are updated and advised on key development issues.</w:t>
            </w:r>
          </w:p>
          <w:p w14:paraId="5612041E" w14:textId="77777777" w:rsidR="008F2E81" w:rsidRPr="00D814FE" w:rsidRDefault="008F2E81" w:rsidP="008F2E81">
            <w:pPr>
              <w:pStyle w:val="ListParagraph"/>
              <w:rPr>
                <w:rFonts w:ascii="Arial" w:hAnsi="Arial" w:cs="Arial"/>
                <w:color w:val="000000"/>
                <w:szCs w:val="22"/>
                <w:lang w:val="en-US"/>
              </w:rPr>
            </w:pPr>
          </w:p>
          <w:p w14:paraId="0C34C672" w14:textId="6482AEBA"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color w:val="000000"/>
                <w:szCs w:val="22"/>
                <w:lang w:val="en-US"/>
              </w:rPr>
              <w:t xml:space="preserve">To have a role in wider permanency planning for </w:t>
            </w:r>
            <w:r w:rsidR="002D2D2C">
              <w:rPr>
                <w:rFonts w:ascii="Arial" w:hAnsi="Arial" w:cs="Arial"/>
                <w:color w:val="000000"/>
                <w:szCs w:val="22"/>
                <w:lang w:val="en-US"/>
              </w:rPr>
              <w:t>c</w:t>
            </w:r>
            <w:r w:rsidRPr="00D814FE">
              <w:rPr>
                <w:rFonts w:ascii="Arial" w:hAnsi="Arial" w:cs="Arial"/>
                <w:color w:val="000000"/>
                <w:szCs w:val="22"/>
                <w:lang w:val="en-US"/>
              </w:rPr>
              <w:t xml:space="preserve">hildren </w:t>
            </w:r>
            <w:r w:rsidR="002D2D2C">
              <w:rPr>
                <w:rFonts w:ascii="Arial" w:hAnsi="Arial" w:cs="Arial"/>
                <w:color w:val="000000"/>
                <w:szCs w:val="22"/>
                <w:lang w:val="en-US"/>
              </w:rPr>
              <w:t>w</w:t>
            </w:r>
            <w:r w:rsidRPr="00D814FE">
              <w:rPr>
                <w:rFonts w:ascii="Arial" w:hAnsi="Arial" w:cs="Arial"/>
                <w:color w:val="000000"/>
                <w:szCs w:val="22"/>
                <w:lang w:val="en-US"/>
              </w:rPr>
              <w:t xml:space="preserve">e </w:t>
            </w:r>
            <w:r w:rsidR="002D2D2C">
              <w:rPr>
                <w:rFonts w:ascii="Arial" w:hAnsi="Arial" w:cs="Arial"/>
                <w:color w:val="000000"/>
                <w:szCs w:val="22"/>
                <w:lang w:val="en-US"/>
              </w:rPr>
              <w:t>c</w:t>
            </w:r>
            <w:r w:rsidRPr="00D814FE">
              <w:rPr>
                <w:rFonts w:ascii="Arial" w:hAnsi="Arial" w:cs="Arial"/>
                <w:color w:val="000000"/>
                <w:szCs w:val="22"/>
                <w:lang w:val="en-US"/>
              </w:rPr>
              <w:t xml:space="preserve">are </w:t>
            </w:r>
            <w:r w:rsidR="002D2D2C">
              <w:rPr>
                <w:rFonts w:ascii="Arial" w:hAnsi="Arial" w:cs="Arial"/>
                <w:color w:val="000000"/>
                <w:szCs w:val="22"/>
                <w:lang w:val="en-US"/>
              </w:rPr>
              <w:t>f</w:t>
            </w:r>
            <w:r w:rsidRPr="00D814FE">
              <w:rPr>
                <w:rFonts w:ascii="Arial" w:hAnsi="Arial" w:cs="Arial"/>
                <w:color w:val="000000"/>
                <w:szCs w:val="22"/>
                <w:lang w:val="en-US"/>
              </w:rPr>
              <w:t xml:space="preserve">or through the regular permanency planning meetings and offer advice on a </w:t>
            </w:r>
            <w:r w:rsidR="00BF7987" w:rsidRPr="00D814FE">
              <w:rPr>
                <w:rFonts w:ascii="Arial" w:hAnsi="Arial" w:cs="Arial"/>
                <w:color w:val="000000"/>
                <w:szCs w:val="22"/>
                <w:lang w:val="en-US"/>
              </w:rPr>
              <w:t>case-by-case</w:t>
            </w:r>
            <w:r w:rsidRPr="00D814FE">
              <w:rPr>
                <w:rFonts w:ascii="Arial" w:hAnsi="Arial" w:cs="Arial"/>
                <w:color w:val="000000"/>
                <w:szCs w:val="22"/>
                <w:lang w:val="en-US"/>
              </w:rPr>
              <w:t xml:space="preserve"> basis.</w:t>
            </w:r>
          </w:p>
          <w:p w14:paraId="5FADCB32" w14:textId="77777777" w:rsidR="008F2E81" w:rsidRPr="00D814FE" w:rsidRDefault="008F2E81" w:rsidP="008F2E81">
            <w:pPr>
              <w:jc w:val="both"/>
              <w:rPr>
                <w:rFonts w:ascii="Arial" w:hAnsi="Arial" w:cs="Arial"/>
                <w:color w:val="000000"/>
                <w:szCs w:val="22"/>
                <w:lang w:val="en-US"/>
              </w:rPr>
            </w:pPr>
          </w:p>
          <w:p w14:paraId="29591774" w14:textId="77777777" w:rsidR="008F2E81" w:rsidRPr="00D814FE" w:rsidRDefault="008F2E81" w:rsidP="008F2E81">
            <w:pPr>
              <w:jc w:val="both"/>
              <w:rPr>
                <w:rFonts w:ascii="Arial" w:hAnsi="Arial" w:cs="Arial"/>
                <w:noProof/>
                <w:szCs w:val="22"/>
                <w:lang w:val="en-US"/>
              </w:rPr>
            </w:pPr>
          </w:p>
          <w:p w14:paraId="59E59242" w14:textId="77777777" w:rsidR="008F2E81" w:rsidRPr="00D814FE" w:rsidRDefault="008F2E81" w:rsidP="008F2E81">
            <w:pPr>
              <w:keepNext/>
              <w:ind w:right="85" w:firstLine="426"/>
              <w:jc w:val="both"/>
              <w:outlineLvl w:val="3"/>
              <w:rPr>
                <w:rFonts w:ascii="Arial" w:hAnsi="Arial" w:cs="Arial"/>
                <w:b/>
                <w:szCs w:val="22"/>
                <w:u w:val="single"/>
              </w:rPr>
            </w:pPr>
            <w:r w:rsidRPr="00D814FE">
              <w:rPr>
                <w:rFonts w:ascii="Arial" w:hAnsi="Arial" w:cs="Arial"/>
                <w:b/>
                <w:szCs w:val="22"/>
                <w:u w:val="single"/>
              </w:rPr>
              <w:t>Resource management</w:t>
            </w:r>
          </w:p>
          <w:p w14:paraId="5728D500" w14:textId="77777777" w:rsidR="008F2E81" w:rsidRPr="00D814FE" w:rsidRDefault="008F2E81" w:rsidP="008F2E81">
            <w:pPr>
              <w:keepNext/>
              <w:ind w:right="85" w:firstLine="426"/>
              <w:jc w:val="both"/>
              <w:outlineLvl w:val="3"/>
              <w:rPr>
                <w:rFonts w:ascii="Arial" w:hAnsi="Arial" w:cs="Arial"/>
                <w:b/>
                <w:szCs w:val="22"/>
                <w:u w:val="single"/>
              </w:rPr>
            </w:pPr>
          </w:p>
          <w:p w14:paraId="548057D6"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assist in the management and planning of budgets for the panels and to ensure compliance with all financial regulations.</w:t>
            </w:r>
          </w:p>
          <w:p w14:paraId="5AB689BA" w14:textId="77777777" w:rsidR="008F2E81" w:rsidRPr="00D814FE" w:rsidRDefault="008F2E81" w:rsidP="008F2E81">
            <w:pPr>
              <w:ind w:left="457"/>
              <w:jc w:val="both"/>
              <w:rPr>
                <w:rFonts w:ascii="Arial" w:hAnsi="Arial" w:cs="Arial"/>
                <w:noProof/>
                <w:szCs w:val="22"/>
                <w:lang w:val="en-US"/>
              </w:rPr>
            </w:pPr>
          </w:p>
          <w:p w14:paraId="27CE8E5F"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take responsibility for evaluations, service reviews and audits of specific services or policies.</w:t>
            </w:r>
          </w:p>
          <w:p w14:paraId="3A389845" w14:textId="77777777" w:rsidR="008F2E81" w:rsidRPr="00D814FE" w:rsidRDefault="008F2E81" w:rsidP="008F2E81">
            <w:pPr>
              <w:ind w:left="457" w:firstLine="60"/>
              <w:jc w:val="both"/>
              <w:rPr>
                <w:rFonts w:ascii="Arial" w:hAnsi="Arial" w:cs="Arial"/>
                <w:i/>
                <w:noProof/>
                <w:szCs w:val="22"/>
                <w:lang w:val="en-US"/>
              </w:rPr>
            </w:pPr>
          </w:p>
          <w:p w14:paraId="28366D07" w14:textId="77777777" w:rsidR="008F2E81" w:rsidRPr="00D814FE" w:rsidRDefault="008F2E81" w:rsidP="008F2E81">
            <w:pPr>
              <w:pStyle w:val="ListParagraph"/>
              <w:numPr>
                <w:ilvl w:val="0"/>
                <w:numId w:val="12"/>
              </w:numPr>
              <w:ind w:right="-482"/>
              <w:jc w:val="both"/>
              <w:rPr>
                <w:rFonts w:ascii="Arial" w:hAnsi="Arial" w:cs="Arial"/>
                <w:noProof/>
                <w:szCs w:val="22"/>
                <w:lang w:val="en-US"/>
              </w:rPr>
            </w:pPr>
            <w:r w:rsidRPr="00D814FE">
              <w:rPr>
                <w:rFonts w:ascii="Arial" w:hAnsi="Arial" w:cs="Arial"/>
                <w:noProof/>
                <w:spacing w:val="-3"/>
                <w:szCs w:val="22"/>
                <w:lang w:val="en-US"/>
              </w:rPr>
              <w:t xml:space="preserve">To recruit, appoint and manage Panel members. </w:t>
            </w:r>
          </w:p>
          <w:p w14:paraId="4B0176D7" w14:textId="77777777" w:rsidR="008F2E81" w:rsidRPr="00D814FE" w:rsidRDefault="008F2E81" w:rsidP="008F2E81">
            <w:pPr>
              <w:ind w:left="457" w:right="-482"/>
              <w:jc w:val="both"/>
              <w:rPr>
                <w:rFonts w:ascii="Arial" w:hAnsi="Arial" w:cs="Arial"/>
                <w:noProof/>
                <w:szCs w:val="22"/>
                <w:lang w:val="en-US"/>
              </w:rPr>
            </w:pPr>
          </w:p>
          <w:p w14:paraId="1238F305"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 xml:space="preserve">To cover the service in the absence or in place of Adoption Team Managers. </w:t>
            </w:r>
          </w:p>
          <w:p w14:paraId="2DCFC349" w14:textId="77777777" w:rsidR="008F2E81" w:rsidRPr="00D814FE" w:rsidRDefault="008F2E81" w:rsidP="008F2E81">
            <w:pPr>
              <w:ind w:left="457"/>
              <w:jc w:val="both"/>
              <w:rPr>
                <w:rFonts w:ascii="Arial" w:hAnsi="Arial" w:cs="Arial"/>
                <w:noProof/>
                <w:szCs w:val="22"/>
                <w:lang w:val="en-US"/>
              </w:rPr>
            </w:pPr>
          </w:p>
          <w:p w14:paraId="16839167"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 xml:space="preserve">To assist in the investigation of complaints in relation to Panel matters in liaison with the Department’s Complaints Officer and Head of Service when required. </w:t>
            </w:r>
          </w:p>
          <w:p w14:paraId="506DD3A4" w14:textId="77777777" w:rsidR="008F2E81" w:rsidRPr="00D814FE" w:rsidRDefault="008F2E81" w:rsidP="008F2E81">
            <w:pPr>
              <w:ind w:left="457"/>
              <w:jc w:val="both"/>
              <w:rPr>
                <w:rFonts w:ascii="Arial" w:hAnsi="Arial" w:cs="Arial"/>
                <w:noProof/>
                <w:szCs w:val="22"/>
                <w:lang w:val="en-US"/>
              </w:rPr>
            </w:pPr>
          </w:p>
          <w:p w14:paraId="205D0F66"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ensure the effective deployment and use of communication systems, including IT systems and team brief/meetings, to provide information about current policy and procedure and decision making to staff, clients and their representatives.</w:t>
            </w:r>
          </w:p>
          <w:p w14:paraId="2D248736" w14:textId="77777777" w:rsidR="008F2E81" w:rsidRPr="00D814FE" w:rsidRDefault="008F2E81" w:rsidP="008F2E81">
            <w:pPr>
              <w:jc w:val="both"/>
              <w:rPr>
                <w:rFonts w:ascii="Arial" w:hAnsi="Arial" w:cs="Arial"/>
                <w:noProof/>
                <w:szCs w:val="22"/>
                <w:lang w:val="en-US"/>
              </w:rPr>
            </w:pPr>
          </w:p>
          <w:p w14:paraId="6D63DD35" w14:textId="77777777" w:rsidR="008F2E81" w:rsidRPr="00D814FE" w:rsidRDefault="008F2E81" w:rsidP="008F2E81">
            <w:pPr>
              <w:keepNext/>
              <w:ind w:right="85" w:firstLine="360"/>
              <w:jc w:val="both"/>
              <w:outlineLvl w:val="3"/>
              <w:rPr>
                <w:rFonts w:ascii="Arial" w:hAnsi="Arial" w:cs="Arial"/>
                <w:b/>
                <w:szCs w:val="22"/>
                <w:u w:val="single"/>
              </w:rPr>
            </w:pPr>
            <w:r w:rsidRPr="00D814FE">
              <w:rPr>
                <w:rFonts w:ascii="Arial" w:hAnsi="Arial" w:cs="Arial"/>
                <w:b/>
                <w:szCs w:val="22"/>
                <w:u w:val="single"/>
              </w:rPr>
              <w:t>General</w:t>
            </w:r>
          </w:p>
          <w:p w14:paraId="2B2A3C1B" w14:textId="77777777" w:rsidR="008F2E81" w:rsidRPr="00D814FE" w:rsidRDefault="008F2E81" w:rsidP="008F2E81">
            <w:pPr>
              <w:keepNext/>
              <w:ind w:right="85" w:firstLine="360"/>
              <w:jc w:val="both"/>
              <w:outlineLvl w:val="3"/>
              <w:rPr>
                <w:rFonts w:ascii="Arial" w:hAnsi="Arial" w:cs="Arial"/>
                <w:b/>
                <w:szCs w:val="22"/>
                <w:u w:val="single"/>
              </w:rPr>
            </w:pPr>
          </w:p>
          <w:p w14:paraId="0E50A969"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be responsible for keeping up to date with national and local developments which may affect policy and procedure and assisting in the implementation of change where this is necessary.</w:t>
            </w:r>
          </w:p>
          <w:p w14:paraId="477FCD34"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work at all times within the council’s  Health and Safety Policy.</w:t>
            </w:r>
          </w:p>
          <w:p w14:paraId="0CF0163E"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work within and actively promote the Council’s Equal Opportunities policy on service delivery and personnel practice.</w:t>
            </w:r>
          </w:p>
          <w:p w14:paraId="7191ED89"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undertake specific pieces of work as requested by the Head of Service.</w:t>
            </w:r>
          </w:p>
          <w:p w14:paraId="065296A3"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be responsible for Members’ interface with the adoption service and for promoting the service across the county, including the use of positive media coverage.</w:t>
            </w:r>
          </w:p>
          <w:p w14:paraId="2969940D" w14:textId="77777777" w:rsidR="008F2E81" w:rsidRPr="00D814FE" w:rsidRDefault="008F2E81" w:rsidP="008F2E81">
            <w:pPr>
              <w:pStyle w:val="ListParagraph"/>
              <w:numPr>
                <w:ilvl w:val="0"/>
                <w:numId w:val="12"/>
              </w:numPr>
              <w:jc w:val="both"/>
              <w:rPr>
                <w:rFonts w:ascii="Arial" w:hAnsi="Arial" w:cs="Arial"/>
                <w:noProof/>
                <w:szCs w:val="22"/>
                <w:lang w:val="en-US"/>
              </w:rPr>
            </w:pPr>
            <w:r w:rsidRPr="00D814FE">
              <w:rPr>
                <w:rFonts w:ascii="Arial" w:hAnsi="Arial" w:cs="Arial"/>
                <w:noProof/>
                <w:szCs w:val="22"/>
                <w:lang w:val="en-US"/>
              </w:rPr>
              <w:t>To undertake such other duties appropriate to the grade and character of the work as may reasonably be required within the Department.</w:t>
            </w:r>
          </w:p>
          <w:p w14:paraId="52619056" w14:textId="77777777" w:rsidR="008F2E81" w:rsidRPr="00D814FE" w:rsidRDefault="008F2E81" w:rsidP="008F2E81">
            <w:pPr>
              <w:jc w:val="both"/>
              <w:rPr>
                <w:rFonts w:ascii="Arial" w:hAnsi="Arial" w:cs="Arial"/>
                <w:noProof/>
                <w:szCs w:val="22"/>
                <w:lang w:val="en-US"/>
              </w:rPr>
            </w:pPr>
          </w:p>
          <w:p w14:paraId="03EB1660" w14:textId="77777777" w:rsidR="008F2E81" w:rsidRPr="00D814FE" w:rsidRDefault="008F2E81" w:rsidP="008F2E81">
            <w:pPr>
              <w:jc w:val="both"/>
              <w:rPr>
                <w:rFonts w:ascii="Arial" w:hAnsi="Arial" w:cs="Arial"/>
                <w:noProof/>
                <w:szCs w:val="22"/>
              </w:rPr>
            </w:pPr>
            <w:r w:rsidRPr="00D814FE">
              <w:rPr>
                <w:rFonts w:ascii="Arial" w:hAnsi="Arial" w:cs="Arial"/>
                <w:noProof/>
                <w:szCs w:val="22"/>
              </w:rPr>
              <w:t xml:space="preserve">The list of duties in the job description should not be regarded as exhaustive. The post holder will be expected to adopt a flexible attitude to the duties which may have to be varied, subject to the needs of the service and in keeping with the general profile of the post.   </w:t>
            </w:r>
          </w:p>
          <w:p w14:paraId="07B3765D" w14:textId="1FAF0567" w:rsidR="0065462D" w:rsidRPr="00D814FE" w:rsidRDefault="0065462D" w:rsidP="008F2E81">
            <w:pPr>
              <w:pStyle w:val="ListParagraph"/>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0559F384" w14:textId="77777777" w:rsidR="008F2E81" w:rsidRPr="00D814FE" w:rsidRDefault="00B26C50" w:rsidP="008F2E81">
            <w:pPr>
              <w:rPr>
                <w:rFonts w:ascii="Arial" w:hAnsi="Arial" w:cs="Arial"/>
                <w:b/>
                <w:bCs/>
                <w:noProof/>
                <w:szCs w:val="22"/>
                <w:lang w:val="en-US"/>
              </w:rPr>
            </w:pPr>
            <w:r w:rsidRPr="00D814FE">
              <w:rPr>
                <w:rFonts w:ascii="Arial" w:hAnsi="Arial" w:cs="Arial"/>
                <w:b/>
                <w:color w:val="000000"/>
                <w:szCs w:val="22"/>
                <w:lang w:eastAsia="en-GB"/>
              </w:rPr>
              <w:t xml:space="preserve"> </w:t>
            </w:r>
            <w:r w:rsidR="008F2E81" w:rsidRPr="00D814FE">
              <w:rPr>
                <w:rFonts w:ascii="Arial" w:hAnsi="Arial" w:cs="Arial"/>
                <w:b/>
                <w:bCs/>
                <w:noProof/>
                <w:szCs w:val="22"/>
                <w:lang w:val="en-US"/>
              </w:rPr>
              <w:t>Educational achievements, Qualifications, Training and Knowledge</w:t>
            </w:r>
          </w:p>
          <w:p w14:paraId="66DFBBC2" w14:textId="77777777" w:rsidR="008F2E81" w:rsidRPr="00D814FE" w:rsidRDefault="008F2E81" w:rsidP="008F2E81">
            <w:pPr>
              <w:pStyle w:val="ListParagraph"/>
              <w:numPr>
                <w:ilvl w:val="0"/>
                <w:numId w:val="13"/>
              </w:numPr>
              <w:rPr>
                <w:rFonts w:ascii="Arial" w:hAnsi="Arial" w:cs="Arial"/>
                <w:noProof/>
                <w:szCs w:val="22"/>
                <w:lang w:val="en-US"/>
              </w:rPr>
            </w:pPr>
            <w:r w:rsidRPr="00D814FE">
              <w:rPr>
                <w:rFonts w:ascii="Arial" w:hAnsi="Arial" w:cs="Arial"/>
                <w:b/>
                <w:noProof/>
                <w:szCs w:val="22"/>
                <w:lang w:val="en-US"/>
              </w:rPr>
              <w:fldChar w:fldCharType="begin"/>
            </w:r>
            <w:r w:rsidRPr="00D814FE">
              <w:rPr>
                <w:rFonts w:ascii="Arial" w:hAnsi="Arial" w:cs="Arial"/>
                <w:b/>
                <w:noProof/>
                <w:szCs w:val="22"/>
                <w:lang w:val="en-US"/>
              </w:rPr>
              <w:instrText xml:space="preserve"> </w:instrText>
            </w:r>
            <w:r w:rsidRPr="00D814FE">
              <w:rPr>
                <w:rFonts w:ascii="Arial" w:hAnsi="Arial" w:cs="Arial"/>
                <w:noProof/>
                <w:szCs w:val="22"/>
                <w:lang w:val="en-US"/>
              </w:rPr>
              <w:instrText>text236</w:instrText>
            </w:r>
            <w:r w:rsidRPr="00D814FE">
              <w:rPr>
                <w:rFonts w:ascii="Arial" w:hAnsi="Arial" w:cs="Arial"/>
                <w:b/>
                <w:noProof/>
                <w:szCs w:val="22"/>
                <w:lang w:val="en-US"/>
              </w:rPr>
              <w:instrText xml:space="preserve"> </w:instrText>
            </w:r>
            <w:r w:rsidRPr="00D814FE">
              <w:rPr>
                <w:rFonts w:ascii="Arial" w:hAnsi="Arial" w:cs="Arial"/>
                <w:b/>
                <w:noProof/>
                <w:szCs w:val="22"/>
                <w:lang w:val="en-US"/>
              </w:rPr>
              <w:fldChar w:fldCharType="separate"/>
            </w:r>
            <w:r w:rsidRPr="00D814FE">
              <w:rPr>
                <w:rFonts w:ascii="Arial" w:hAnsi="Arial" w:cs="Arial"/>
                <w:noProof/>
                <w:szCs w:val="22"/>
                <w:lang w:val="en-US"/>
              </w:rPr>
              <w:t>Professional social work qualification</w:t>
            </w:r>
          </w:p>
          <w:p w14:paraId="3032F325" w14:textId="77777777" w:rsidR="008F2E81" w:rsidRPr="00D814FE" w:rsidRDefault="008F2E81" w:rsidP="008F2E81">
            <w:pPr>
              <w:pStyle w:val="ListParagraph"/>
              <w:numPr>
                <w:ilvl w:val="0"/>
                <w:numId w:val="13"/>
              </w:numPr>
              <w:rPr>
                <w:rFonts w:ascii="Arial" w:hAnsi="Arial" w:cs="Arial"/>
                <w:noProof/>
                <w:szCs w:val="22"/>
                <w:lang w:val="en-US"/>
              </w:rPr>
            </w:pPr>
            <w:r w:rsidRPr="00D814FE">
              <w:rPr>
                <w:rFonts w:ascii="Arial" w:hAnsi="Arial" w:cs="Arial"/>
                <w:noProof/>
                <w:szCs w:val="22"/>
                <w:lang w:val="en-US"/>
              </w:rPr>
              <w:t>SWE registered</w:t>
            </w:r>
          </w:p>
          <w:p w14:paraId="228E4C42" w14:textId="2DA69AF9" w:rsidR="00B26C50" w:rsidRPr="00D814FE" w:rsidRDefault="008F2E81" w:rsidP="008F2E81">
            <w:pPr>
              <w:rPr>
                <w:rFonts w:ascii="Arial" w:hAnsi="Arial" w:cs="Arial"/>
                <w:b/>
                <w:color w:val="000000"/>
                <w:szCs w:val="22"/>
                <w:lang w:eastAsia="en-GB"/>
              </w:rPr>
            </w:pPr>
            <w:r w:rsidRPr="00D814FE">
              <w:rPr>
                <w:rFonts w:ascii="Arial" w:hAnsi="Arial" w:cs="Arial"/>
                <w:noProof/>
                <w:szCs w:val="22"/>
                <w:lang w:val="en-US"/>
              </w:rPr>
              <w:t>Evidence of continuous professional development</w:t>
            </w:r>
            <w:r w:rsidRPr="00D814FE">
              <w:rPr>
                <w:rFonts w:ascii="Arial" w:hAnsi="Arial" w:cs="Arial"/>
                <w:b/>
                <w:noProof/>
                <w:szCs w:val="22"/>
                <w:lang w:val="en-US"/>
              </w:rPr>
              <w:fldChar w:fldCharType="end"/>
            </w:r>
          </w:p>
          <w:p w14:paraId="1C3AF171" w14:textId="5BA05383" w:rsidR="00DA7303" w:rsidRPr="00D814FE"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71047295" w:rsidR="00114762" w:rsidRPr="00925E8C" w:rsidRDefault="00EE0BE6" w:rsidP="007A55C8">
            <w:pPr>
              <w:spacing w:before="120" w:after="120"/>
              <w:jc w:val="both"/>
              <w:rPr>
                <w:rFonts w:ascii="Arial" w:hAnsi="Arial" w:cs="Arial"/>
                <w:szCs w:val="22"/>
              </w:rPr>
            </w:pPr>
            <w:r>
              <w:rPr>
                <w:rFonts w:ascii="Arial" w:hAnsi="Arial" w:cs="Arial"/>
                <w:szCs w:val="22"/>
              </w:rPr>
              <w:t>A; D; I</w:t>
            </w:r>
          </w:p>
        </w:tc>
      </w:tr>
      <w:tr w:rsidR="00114762" w:rsidRPr="009F0647" w14:paraId="3F9D28AE" w14:textId="77777777" w:rsidTr="005021D7">
        <w:tc>
          <w:tcPr>
            <w:tcW w:w="4015" w:type="pct"/>
          </w:tcPr>
          <w:p w14:paraId="50910DE7" w14:textId="77777777" w:rsidR="008F2E81" w:rsidRPr="00D814FE" w:rsidRDefault="008F2E81" w:rsidP="008F2E81">
            <w:pPr>
              <w:rPr>
                <w:rFonts w:ascii="Arial" w:hAnsi="Arial" w:cs="Arial"/>
                <w:b/>
                <w:bCs/>
                <w:noProof/>
                <w:szCs w:val="22"/>
                <w:lang w:val="en-US"/>
              </w:rPr>
            </w:pPr>
            <w:r w:rsidRPr="00D814FE">
              <w:rPr>
                <w:rFonts w:ascii="Arial" w:hAnsi="Arial" w:cs="Arial"/>
                <w:b/>
                <w:bCs/>
                <w:noProof/>
                <w:szCs w:val="22"/>
                <w:lang w:val="en-US"/>
              </w:rPr>
              <w:t>Experience</w:t>
            </w:r>
          </w:p>
          <w:p w14:paraId="67CF3374" w14:textId="77777777" w:rsidR="008F2E81" w:rsidRPr="00D814FE" w:rsidRDefault="008F2E81" w:rsidP="008F2E81">
            <w:pPr>
              <w:pStyle w:val="ListParagraph"/>
              <w:numPr>
                <w:ilvl w:val="0"/>
                <w:numId w:val="14"/>
              </w:numPr>
              <w:rPr>
                <w:rFonts w:ascii="Arial" w:hAnsi="Arial" w:cs="Arial"/>
                <w:b/>
                <w:bCs/>
                <w:i/>
                <w:iCs/>
                <w:noProof/>
                <w:szCs w:val="22"/>
                <w:lang w:val="en-US"/>
              </w:rPr>
            </w:pPr>
            <w:r w:rsidRPr="00D814FE">
              <w:rPr>
                <w:rFonts w:ascii="Arial" w:hAnsi="Arial" w:cs="Arial"/>
                <w:b/>
                <w:bCs/>
                <w:i/>
                <w:iCs/>
                <w:noProof/>
                <w:szCs w:val="22"/>
                <w:lang w:val="en-US"/>
              </w:rPr>
              <w:t>At least five years relevant post-qualifying experience.</w:t>
            </w:r>
          </w:p>
          <w:p w14:paraId="12F5CF7F" w14:textId="77777777" w:rsidR="008F2E81" w:rsidRPr="00D814FE" w:rsidRDefault="008F2E81" w:rsidP="008F2E81">
            <w:pPr>
              <w:pStyle w:val="ListParagraph"/>
              <w:numPr>
                <w:ilvl w:val="0"/>
                <w:numId w:val="14"/>
              </w:numPr>
              <w:rPr>
                <w:rFonts w:ascii="Arial" w:hAnsi="Arial" w:cs="Arial"/>
                <w:b/>
                <w:bCs/>
                <w:i/>
                <w:iCs/>
                <w:noProof/>
                <w:szCs w:val="22"/>
                <w:lang w:val="en-US"/>
              </w:rPr>
            </w:pPr>
            <w:r w:rsidRPr="00D814FE">
              <w:rPr>
                <w:rFonts w:ascii="Arial" w:eastAsia="MS Mincho" w:hAnsi="Arial" w:cs="Arial"/>
                <w:bCs/>
                <w:noProof/>
                <w:szCs w:val="22"/>
                <w:lang w:val="en-US"/>
              </w:rPr>
              <w:t>Experience of working in adoption, either through planning and placing children or assessing carers</w:t>
            </w:r>
          </w:p>
          <w:p w14:paraId="7B25F341" w14:textId="77777777" w:rsidR="008F2E81" w:rsidRPr="00D814FE" w:rsidRDefault="008F2E81" w:rsidP="008F2E81">
            <w:pPr>
              <w:pStyle w:val="ListParagraph"/>
              <w:numPr>
                <w:ilvl w:val="0"/>
                <w:numId w:val="14"/>
              </w:numPr>
              <w:rPr>
                <w:rFonts w:ascii="Arial" w:hAnsi="Arial" w:cs="Arial"/>
                <w:b/>
                <w:bCs/>
                <w:i/>
                <w:iCs/>
                <w:noProof/>
                <w:szCs w:val="22"/>
                <w:lang w:val="en-US"/>
              </w:rPr>
            </w:pPr>
            <w:r w:rsidRPr="00D814FE">
              <w:rPr>
                <w:rFonts w:ascii="Arial" w:hAnsi="Arial" w:cs="Arial"/>
                <w:b/>
                <w:bCs/>
                <w:i/>
                <w:iCs/>
                <w:noProof/>
                <w:szCs w:val="22"/>
                <w:lang w:val="en-US"/>
              </w:rPr>
              <w:t>Relevant management experience</w:t>
            </w:r>
          </w:p>
          <w:p w14:paraId="79F206B0" w14:textId="77777777" w:rsidR="008F2E81" w:rsidRPr="00D814FE" w:rsidRDefault="008F2E81" w:rsidP="008F2E81">
            <w:pPr>
              <w:pStyle w:val="ListParagraph"/>
              <w:numPr>
                <w:ilvl w:val="0"/>
                <w:numId w:val="14"/>
              </w:numPr>
              <w:rPr>
                <w:rFonts w:ascii="Arial" w:hAnsi="Arial" w:cs="Arial"/>
                <w:bCs/>
                <w:noProof/>
                <w:szCs w:val="22"/>
                <w:lang w:val="en-US"/>
              </w:rPr>
            </w:pPr>
            <w:r w:rsidRPr="00D814FE">
              <w:rPr>
                <w:rFonts w:ascii="Arial" w:hAnsi="Arial" w:cs="Arial"/>
                <w:b/>
                <w:bCs/>
                <w:noProof/>
                <w:szCs w:val="22"/>
                <w:lang w:val="en-US"/>
              </w:rPr>
              <w:fldChar w:fldCharType="begin"/>
            </w:r>
            <w:r w:rsidRPr="00D814FE">
              <w:rPr>
                <w:rFonts w:ascii="Arial" w:hAnsi="Arial" w:cs="Arial"/>
                <w:b/>
                <w:bCs/>
                <w:noProof/>
                <w:szCs w:val="22"/>
                <w:lang w:val="en-US"/>
              </w:rPr>
              <w:instrText xml:space="preserve"> </w:instrText>
            </w:r>
            <w:r w:rsidRPr="00D814FE">
              <w:rPr>
                <w:rFonts w:ascii="Arial" w:hAnsi="Arial" w:cs="Arial"/>
                <w:bCs/>
                <w:noProof/>
                <w:szCs w:val="22"/>
                <w:lang w:val="en-US"/>
              </w:rPr>
              <w:instrText>text237</w:instrText>
            </w:r>
            <w:r w:rsidRPr="00D814FE">
              <w:rPr>
                <w:rFonts w:ascii="Arial" w:hAnsi="Arial" w:cs="Arial"/>
                <w:b/>
                <w:bCs/>
                <w:noProof/>
                <w:szCs w:val="22"/>
                <w:lang w:val="en-US"/>
              </w:rPr>
              <w:instrText xml:space="preserve"> </w:instrText>
            </w:r>
            <w:r w:rsidRPr="00D814FE">
              <w:rPr>
                <w:rFonts w:ascii="Arial" w:hAnsi="Arial" w:cs="Arial"/>
                <w:b/>
                <w:bCs/>
                <w:noProof/>
                <w:szCs w:val="22"/>
                <w:lang w:val="en-US"/>
              </w:rPr>
              <w:fldChar w:fldCharType="separate"/>
            </w:r>
            <w:r w:rsidRPr="00D814FE">
              <w:rPr>
                <w:rFonts w:ascii="Arial" w:hAnsi="Arial" w:cs="Arial"/>
                <w:bCs/>
                <w:noProof/>
                <w:szCs w:val="22"/>
                <w:lang w:val="en-US"/>
              </w:rPr>
              <w:t xml:space="preserve">Experience of effective supervision or coaching of staff, including practice teaching. </w:t>
            </w:r>
          </w:p>
          <w:p w14:paraId="54F7745D" w14:textId="77777777" w:rsidR="008F2E81" w:rsidRPr="00D814FE" w:rsidRDefault="008F2E81" w:rsidP="008F2E81">
            <w:pPr>
              <w:pStyle w:val="ListParagraph"/>
              <w:numPr>
                <w:ilvl w:val="0"/>
                <w:numId w:val="14"/>
              </w:numPr>
              <w:rPr>
                <w:rFonts w:ascii="Arial" w:hAnsi="Arial" w:cs="Arial"/>
                <w:bCs/>
                <w:noProof/>
                <w:szCs w:val="22"/>
                <w:lang w:val="en-US"/>
              </w:rPr>
            </w:pPr>
            <w:r w:rsidRPr="00D814FE">
              <w:rPr>
                <w:rFonts w:ascii="Arial" w:hAnsi="Arial" w:cs="Arial"/>
                <w:bCs/>
                <w:noProof/>
                <w:szCs w:val="22"/>
                <w:lang w:val="en-US"/>
              </w:rPr>
              <w:t>Experience and understanding of working with vulnerable children, young people and families</w:t>
            </w:r>
          </w:p>
          <w:p w14:paraId="3437F950" w14:textId="77777777" w:rsidR="008F2E81" w:rsidRPr="00D814FE" w:rsidRDefault="008F2E81" w:rsidP="008F2E81">
            <w:pPr>
              <w:pStyle w:val="ListParagraph"/>
              <w:numPr>
                <w:ilvl w:val="0"/>
                <w:numId w:val="14"/>
              </w:numPr>
              <w:rPr>
                <w:rFonts w:ascii="Arial" w:hAnsi="Arial" w:cs="Arial"/>
                <w:bCs/>
                <w:noProof/>
                <w:szCs w:val="22"/>
                <w:lang w:val="en-US"/>
              </w:rPr>
            </w:pPr>
            <w:r w:rsidRPr="00D814FE">
              <w:rPr>
                <w:rFonts w:ascii="Arial" w:hAnsi="Arial" w:cs="Arial"/>
                <w:bCs/>
                <w:noProof/>
                <w:szCs w:val="22"/>
                <w:lang w:val="en-US"/>
              </w:rPr>
              <w:t xml:space="preserve">Experience of effective working with other agencies and services </w:t>
            </w:r>
          </w:p>
          <w:p w14:paraId="7F6E0554" w14:textId="6264509F" w:rsidR="00114762" w:rsidRPr="00D814FE" w:rsidRDefault="008F2E81" w:rsidP="008F2E81">
            <w:pPr>
              <w:spacing w:before="120" w:after="120"/>
              <w:jc w:val="both"/>
              <w:rPr>
                <w:rFonts w:ascii="Arial" w:hAnsi="Arial" w:cs="Arial"/>
                <w:szCs w:val="22"/>
              </w:rPr>
            </w:pPr>
            <w:r w:rsidRPr="00D814FE">
              <w:rPr>
                <w:rFonts w:ascii="Arial" w:hAnsi="Arial" w:cs="Arial"/>
                <w:bCs/>
                <w:noProof/>
                <w:szCs w:val="22"/>
                <w:lang w:val="en-US"/>
              </w:rPr>
              <w:t>Experience of assessing and managing risk in children’s services</w:t>
            </w:r>
            <w:r w:rsidRPr="00D814FE">
              <w:rPr>
                <w:rFonts w:ascii="Arial" w:eastAsia="MS Mincho" w:hAnsi="Arial" w:cs="Arial"/>
                <w:bCs/>
                <w:noProof/>
                <w:szCs w:val="22"/>
                <w:lang w:val="en-US"/>
              </w:rPr>
              <w:t xml:space="preserve">   </w:t>
            </w:r>
            <w:r w:rsidRPr="00D814FE">
              <w:rPr>
                <w:rFonts w:ascii="Arial" w:hAnsi="Arial" w:cs="Arial"/>
                <w:b/>
                <w:bCs/>
                <w:noProof/>
                <w:szCs w:val="22"/>
                <w:lang w:val="en-US"/>
              </w:rPr>
              <w:fldChar w:fldCharType="end"/>
            </w:r>
          </w:p>
        </w:tc>
        <w:tc>
          <w:tcPr>
            <w:tcW w:w="985" w:type="pct"/>
          </w:tcPr>
          <w:p w14:paraId="3ACF592F" w14:textId="4522A146" w:rsidR="00114762" w:rsidRPr="00925E8C" w:rsidRDefault="00EE0BE6"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5608B45B"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Job related aptitude and skills</w:t>
            </w:r>
          </w:p>
          <w:p w14:paraId="26FBE432" w14:textId="77777777" w:rsidR="008F2E81" w:rsidRPr="00D814FE" w:rsidRDefault="008F2E81" w:rsidP="008F2E81">
            <w:pPr>
              <w:pStyle w:val="ListParagraph"/>
              <w:numPr>
                <w:ilvl w:val="0"/>
                <w:numId w:val="15"/>
              </w:numPr>
              <w:rPr>
                <w:rFonts w:ascii="Arial" w:hAnsi="Arial" w:cs="Arial"/>
                <w:bCs/>
                <w:noProof/>
                <w:szCs w:val="22"/>
                <w:lang w:val="en-US"/>
              </w:rPr>
            </w:pPr>
            <w:r w:rsidRPr="00D814FE">
              <w:rPr>
                <w:rFonts w:ascii="Arial" w:hAnsi="Arial" w:cs="Arial"/>
                <w:b/>
                <w:bCs/>
                <w:noProof/>
                <w:szCs w:val="22"/>
                <w:lang w:val="en-US"/>
              </w:rPr>
              <w:fldChar w:fldCharType="begin"/>
            </w:r>
            <w:r w:rsidRPr="00D814FE">
              <w:rPr>
                <w:rFonts w:ascii="Arial" w:hAnsi="Arial" w:cs="Arial"/>
                <w:b/>
                <w:bCs/>
                <w:noProof/>
                <w:szCs w:val="22"/>
                <w:lang w:val="en-US"/>
              </w:rPr>
              <w:instrText xml:space="preserve"> </w:instrText>
            </w:r>
            <w:r w:rsidRPr="00D814FE">
              <w:rPr>
                <w:rFonts w:ascii="Arial" w:hAnsi="Arial" w:cs="Arial"/>
                <w:bCs/>
                <w:noProof/>
                <w:szCs w:val="22"/>
                <w:lang w:val="en-US"/>
              </w:rPr>
              <w:instrText>text238</w:instrText>
            </w:r>
            <w:r w:rsidRPr="00D814FE">
              <w:rPr>
                <w:rFonts w:ascii="Arial" w:hAnsi="Arial" w:cs="Arial"/>
                <w:b/>
                <w:bCs/>
                <w:noProof/>
                <w:szCs w:val="22"/>
                <w:lang w:val="en-US"/>
              </w:rPr>
              <w:instrText xml:space="preserve"> </w:instrText>
            </w:r>
            <w:r w:rsidRPr="00D814FE">
              <w:rPr>
                <w:rFonts w:ascii="Arial" w:hAnsi="Arial" w:cs="Arial"/>
                <w:b/>
                <w:bCs/>
                <w:noProof/>
                <w:szCs w:val="22"/>
                <w:lang w:val="en-US"/>
              </w:rPr>
              <w:fldChar w:fldCharType="separate"/>
            </w:r>
            <w:r w:rsidRPr="00D814FE">
              <w:rPr>
                <w:rFonts w:ascii="Arial" w:hAnsi="Arial" w:cs="Arial"/>
                <w:bCs/>
                <w:noProof/>
                <w:szCs w:val="22"/>
                <w:lang w:val="en-US"/>
              </w:rPr>
              <w:t>Effective leadership which promotes good communication, staff management and individual/team performance.</w:t>
            </w:r>
          </w:p>
          <w:p w14:paraId="286E238A" w14:textId="77777777" w:rsidR="008F2E81" w:rsidRPr="00D814FE" w:rsidRDefault="008F2E81" w:rsidP="008F2E81">
            <w:pPr>
              <w:pStyle w:val="ListParagraph"/>
              <w:numPr>
                <w:ilvl w:val="0"/>
                <w:numId w:val="15"/>
              </w:numPr>
              <w:rPr>
                <w:rFonts w:ascii="Arial" w:hAnsi="Arial" w:cs="Arial"/>
                <w:bCs/>
                <w:noProof/>
                <w:szCs w:val="22"/>
                <w:lang w:val="en-US"/>
              </w:rPr>
            </w:pPr>
            <w:r w:rsidRPr="00D814FE">
              <w:rPr>
                <w:rFonts w:ascii="Arial" w:hAnsi="Arial" w:cs="Arial"/>
                <w:bCs/>
                <w:noProof/>
                <w:szCs w:val="22"/>
                <w:lang w:val="en-US"/>
              </w:rPr>
              <w:t xml:space="preserve">Demonstrates that children, young people and families are at the centre of practice and decision making processes. </w:t>
            </w:r>
          </w:p>
          <w:p w14:paraId="245622A7" w14:textId="77777777" w:rsidR="008F2E81" w:rsidRPr="00D814FE" w:rsidRDefault="008F2E81" w:rsidP="008F2E81">
            <w:pPr>
              <w:pStyle w:val="ListParagraph"/>
              <w:numPr>
                <w:ilvl w:val="0"/>
                <w:numId w:val="15"/>
              </w:numPr>
              <w:rPr>
                <w:rFonts w:ascii="Arial" w:hAnsi="Arial" w:cs="Arial"/>
                <w:bCs/>
                <w:noProof/>
                <w:szCs w:val="22"/>
                <w:lang w:val="en-US"/>
              </w:rPr>
            </w:pPr>
            <w:r w:rsidRPr="00D814FE">
              <w:rPr>
                <w:rFonts w:ascii="Arial" w:hAnsi="Arial" w:cs="Arial"/>
                <w:bCs/>
                <w:noProof/>
                <w:szCs w:val="22"/>
                <w:lang w:val="en-US"/>
              </w:rPr>
              <w:lastRenderedPageBreak/>
              <w:t xml:space="preserve">Demonstrates a level of strategic awareness which promotes partnership working, effective budget management and positive outcomes for children, young people and their families </w:t>
            </w:r>
          </w:p>
          <w:p w14:paraId="177C1904" w14:textId="77777777" w:rsidR="008F2E81" w:rsidRPr="00D814FE" w:rsidRDefault="008F2E81" w:rsidP="008F2E81">
            <w:pPr>
              <w:pStyle w:val="ListParagraph"/>
              <w:numPr>
                <w:ilvl w:val="0"/>
                <w:numId w:val="15"/>
              </w:numPr>
              <w:rPr>
                <w:rFonts w:ascii="Arial" w:hAnsi="Arial" w:cs="Arial"/>
                <w:bCs/>
                <w:noProof/>
                <w:szCs w:val="22"/>
                <w:lang w:val="en-US"/>
              </w:rPr>
            </w:pPr>
            <w:r w:rsidRPr="00D814FE">
              <w:rPr>
                <w:rFonts w:ascii="Arial" w:hAnsi="Arial" w:cs="Arial"/>
                <w:bCs/>
                <w:noProof/>
                <w:szCs w:val="22"/>
                <w:lang w:val="en-US"/>
              </w:rPr>
              <w:t>Ability to develop and manage systems with the effective use of IT</w:t>
            </w:r>
          </w:p>
          <w:p w14:paraId="0B2E756E" w14:textId="3DB9FF3C" w:rsidR="00114762" w:rsidRPr="00D814FE" w:rsidRDefault="008F2E81" w:rsidP="00D814FE">
            <w:pPr>
              <w:pStyle w:val="ListParagraph"/>
              <w:numPr>
                <w:ilvl w:val="0"/>
                <w:numId w:val="15"/>
              </w:numPr>
              <w:autoSpaceDE w:val="0"/>
              <w:autoSpaceDN w:val="0"/>
              <w:adjustRightInd w:val="0"/>
              <w:spacing w:after="120"/>
              <w:jc w:val="both"/>
              <w:rPr>
                <w:rFonts w:ascii="Arial" w:hAnsi="Arial" w:cs="Arial"/>
                <w:szCs w:val="22"/>
              </w:rPr>
            </w:pPr>
            <w:r w:rsidRPr="00D814FE">
              <w:rPr>
                <w:rFonts w:ascii="Arial" w:hAnsi="Arial" w:cs="Arial"/>
                <w:bCs/>
                <w:noProof/>
                <w:szCs w:val="22"/>
                <w:lang w:val="en-US"/>
              </w:rPr>
              <w:t>Ability to attend work regularly and on time</w:t>
            </w:r>
            <w:r w:rsidRPr="00D814FE">
              <w:rPr>
                <w:rFonts w:ascii="Arial" w:hAnsi="Arial" w:cs="Arial"/>
                <w:b/>
                <w:bCs/>
                <w:noProof/>
                <w:szCs w:val="22"/>
                <w:lang w:val="en-US"/>
              </w:rPr>
              <w:fldChar w:fldCharType="end"/>
            </w:r>
          </w:p>
        </w:tc>
        <w:tc>
          <w:tcPr>
            <w:tcW w:w="985" w:type="pct"/>
          </w:tcPr>
          <w:p w14:paraId="105BA4C0" w14:textId="0C4E0225" w:rsidR="00114762" w:rsidRPr="00925E8C" w:rsidRDefault="00EE0BE6" w:rsidP="007A55C8">
            <w:pPr>
              <w:spacing w:before="120" w:after="120"/>
              <w:jc w:val="both"/>
              <w:rPr>
                <w:rFonts w:ascii="Arial" w:hAnsi="Arial" w:cs="Arial"/>
                <w:szCs w:val="22"/>
              </w:rPr>
            </w:pPr>
            <w:r>
              <w:rPr>
                <w:rFonts w:ascii="Arial" w:hAnsi="Arial" w:cs="Arial"/>
                <w:szCs w:val="22"/>
              </w:rPr>
              <w:lastRenderedPageBreak/>
              <w:t>A; P</w:t>
            </w:r>
            <w:r w:rsidR="001059A7">
              <w:rPr>
                <w:rFonts w:ascii="Arial" w:hAnsi="Arial" w:cs="Arial"/>
                <w:szCs w:val="22"/>
              </w:rPr>
              <w:t>/T</w:t>
            </w:r>
            <w:r>
              <w:rPr>
                <w:rFonts w:ascii="Arial" w:hAnsi="Arial" w:cs="Arial"/>
                <w:szCs w:val="22"/>
              </w:rPr>
              <w:t>; I</w:t>
            </w:r>
          </w:p>
        </w:tc>
      </w:tr>
      <w:tr w:rsidR="00114762" w:rsidRPr="009F0647" w14:paraId="1B292C93" w14:textId="77777777" w:rsidTr="005021D7">
        <w:tc>
          <w:tcPr>
            <w:tcW w:w="4015" w:type="pct"/>
          </w:tcPr>
          <w:p w14:paraId="5FDFFB9A"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Personal qualities</w:t>
            </w:r>
          </w:p>
          <w:p w14:paraId="2EC41A8A" w14:textId="77777777" w:rsidR="008F2E81" w:rsidRPr="00D814FE" w:rsidRDefault="008F2E81" w:rsidP="008F2E81">
            <w:pPr>
              <w:pStyle w:val="ListParagraph"/>
              <w:keepNext/>
              <w:numPr>
                <w:ilvl w:val="0"/>
                <w:numId w:val="16"/>
              </w:numPr>
              <w:jc w:val="both"/>
              <w:outlineLvl w:val="1"/>
              <w:rPr>
                <w:rFonts w:ascii="Arial" w:hAnsi="Arial" w:cs="Arial"/>
                <w:iCs/>
                <w:noProof/>
                <w:szCs w:val="22"/>
              </w:rPr>
            </w:pPr>
            <w:r w:rsidRPr="00D814FE">
              <w:rPr>
                <w:rFonts w:ascii="Arial" w:hAnsi="Arial" w:cs="Arial"/>
                <w:bCs/>
                <w:szCs w:val="22"/>
              </w:rPr>
              <w:fldChar w:fldCharType="begin"/>
            </w:r>
            <w:r w:rsidRPr="00D814FE">
              <w:rPr>
                <w:rFonts w:ascii="Arial" w:hAnsi="Arial" w:cs="Arial"/>
                <w:bCs/>
                <w:szCs w:val="22"/>
              </w:rPr>
              <w:instrText xml:space="preserve"> </w:instrText>
            </w:r>
            <w:r w:rsidRPr="00D814FE">
              <w:rPr>
                <w:rFonts w:ascii="Arial" w:hAnsi="Arial" w:cs="Arial"/>
                <w:b/>
                <w:bCs/>
                <w:szCs w:val="22"/>
              </w:rPr>
              <w:instrText>text239</w:instrText>
            </w:r>
            <w:r w:rsidRPr="00D814FE">
              <w:rPr>
                <w:rFonts w:ascii="Arial" w:hAnsi="Arial" w:cs="Arial"/>
                <w:bCs/>
                <w:szCs w:val="22"/>
              </w:rPr>
              <w:instrText xml:space="preserve"> </w:instrText>
            </w:r>
            <w:r w:rsidRPr="00D814FE">
              <w:rPr>
                <w:rFonts w:ascii="Arial" w:hAnsi="Arial" w:cs="Arial"/>
                <w:bCs/>
                <w:szCs w:val="22"/>
              </w:rPr>
              <w:fldChar w:fldCharType="separate"/>
            </w:r>
            <w:r w:rsidRPr="00D814FE">
              <w:rPr>
                <w:rFonts w:ascii="Arial" w:hAnsi="Arial" w:cs="Arial"/>
                <w:iCs/>
                <w:noProof/>
                <w:szCs w:val="22"/>
              </w:rPr>
              <w:t>Evidence of working in a child &amp; family centred way, of having an ethical approach to social work practice, commitment to develop individuals &amp; teams, including commitment to develop &amp; promote the principle of equal opportunities for all.</w:t>
            </w:r>
          </w:p>
          <w:p w14:paraId="343AE092" w14:textId="77777777" w:rsidR="008F2E81" w:rsidRPr="00D814FE" w:rsidRDefault="008F2E81" w:rsidP="008F2E81">
            <w:pPr>
              <w:pStyle w:val="ListParagraph"/>
              <w:keepNext/>
              <w:numPr>
                <w:ilvl w:val="0"/>
                <w:numId w:val="16"/>
              </w:numPr>
              <w:jc w:val="both"/>
              <w:outlineLvl w:val="1"/>
              <w:rPr>
                <w:rFonts w:ascii="Arial" w:hAnsi="Arial" w:cs="Arial"/>
                <w:iCs/>
                <w:noProof/>
                <w:szCs w:val="22"/>
              </w:rPr>
            </w:pPr>
            <w:r w:rsidRPr="00D814FE">
              <w:rPr>
                <w:rFonts w:ascii="Arial" w:hAnsi="Arial" w:cs="Arial"/>
                <w:iCs/>
                <w:noProof/>
                <w:szCs w:val="22"/>
              </w:rPr>
              <w:t xml:space="preserve">A strong role model who leads by example, enthuses, supports the team and has the ability to work under pressure. </w:t>
            </w:r>
          </w:p>
          <w:p w14:paraId="51C622F8"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Evidence of having an impact and is an influential communicator and negotiator</w:t>
            </w:r>
          </w:p>
          <w:p w14:paraId="39386D72"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 xml:space="preserve">Evidence of integrity and the ability to inspire others. </w:t>
            </w:r>
          </w:p>
          <w:p w14:paraId="44CB70BA" w14:textId="77777777" w:rsidR="008F2E81" w:rsidRPr="00D814FE" w:rsidRDefault="008F2E81" w:rsidP="008F2E81">
            <w:pPr>
              <w:pStyle w:val="ListParagraph"/>
              <w:numPr>
                <w:ilvl w:val="0"/>
                <w:numId w:val="16"/>
              </w:numPr>
              <w:rPr>
                <w:rFonts w:ascii="Arial" w:hAnsi="Arial" w:cs="Arial"/>
                <w:noProof/>
                <w:szCs w:val="22"/>
              </w:rPr>
            </w:pPr>
            <w:r w:rsidRPr="00D814FE">
              <w:rPr>
                <w:rFonts w:ascii="Arial" w:hAnsi="Arial" w:cs="Arial"/>
                <w:bCs/>
                <w:szCs w:val="22"/>
              </w:rPr>
              <w:fldChar w:fldCharType="end"/>
            </w:r>
            <w:r w:rsidRPr="00D814FE">
              <w:rPr>
                <w:rFonts w:ascii="Arial" w:hAnsi="Arial" w:cs="Arial"/>
                <w:noProof/>
                <w:szCs w:val="22"/>
              </w:rPr>
              <w:t>Active communication</w:t>
            </w:r>
          </w:p>
          <w:p w14:paraId="4BB05FE5"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 xml:space="preserve">Motivating and influencing </w:t>
            </w:r>
          </w:p>
          <w:p w14:paraId="485BA33E"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 xml:space="preserve">Delivering results </w:t>
            </w:r>
          </w:p>
          <w:p w14:paraId="7E924D33"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Strategic awareness</w:t>
            </w:r>
          </w:p>
          <w:p w14:paraId="4DA888E6"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Improving performance</w:t>
            </w:r>
          </w:p>
          <w:p w14:paraId="5598C4A2"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Decision making</w:t>
            </w:r>
          </w:p>
          <w:p w14:paraId="60BC55F6" w14:textId="77777777" w:rsidR="008F2E81" w:rsidRPr="00D814FE" w:rsidRDefault="008F2E81" w:rsidP="008F2E81">
            <w:pPr>
              <w:pStyle w:val="ListParagraph"/>
              <w:keepNext/>
              <w:numPr>
                <w:ilvl w:val="0"/>
                <w:numId w:val="16"/>
              </w:numPr>
              <w:outlineLvl w:val="1"/>
              <w:rPr>
                <w:rFonts w:ascii="Arial" w:hAnsi="Arial" w:cs="Arial"/>
                <w:iCs/>
                <w:noProof/>
                <w:szCs w:val="22"/>
              </w:rPr>
            </w:pPr>
            <w:r w:rsidRPr="00D814FE">
              <w:rPr>
                <w:rFonts w:ascii="Arial" w:hAnsi="Arial" w:cs="Arial"/>
                <w:iCs/>
                <w:noProof/>
                <w:szCs w:val="22"/>
              </w:rPr>
              <w:t>Customer focus</w:t>
            </w:r>
          </w:p>
          <w:p w14:paraId="343AB9C6" w14:textId="77777777" w:rsidR="008F2E81" w:rsidRPr="00D814FE" w:rsidRDefault="008F2E81" w:rsidP="008F2E81">
            <w:pPr>
              <w:pStyle w:val="ListParagraph"/>
              <w:numPr>
                <w:ilvl w:val="0"/>
                <w:numId w:val="16"/>
              </w:numPr>
              <w:rPr>
                <w:rFonts w:ascii="Arial" w:hAnsi="Arial" w:cs="Arial"/>
                <w:noProof/>
                <w:szCs w:val="22"/>
                <w:lang w:val="en-US"/>
              </w:rPr>
            </w:pPr>
            <w:r w:rsidRPr="00D814FE">
              <w:rPr>
                <w:rFonts w:ascii="Arial" w:hAnsi="Arial" w:cs="Arial"/>
                <w:noProof/>
                <w:szCs w:val="22"/>
                <w:lang w:val="en-US"/>
              </w:rPr>
              <w:t>Personal effectiveness</w:t>
            </w:r>
          </w:p>
          <w:p w14:paraId="7FBC3DDD" w14:textId="4BF5C0FD" w:rsidR="00114762" w:rsidRPr="00D814FE" w:rsidRDefault="008F2E81" w:rsidP="00D814FE">
            <w:pPr>
              <w:pStyle w:val="ListParagraph"/>
              <w:numPr>
                <w:ilvl w:val="0"/>
                <w:numId w:val="16"/>
              </w:numPr>
              <w:autoSpaceDE w:val="0"/>
              <w:autoSpaceDN w:val="0"/>
              <w:adjustRightInd w:val="0"/>
              <w:spacing w:after="120"/>
              <w:jc w:val="both"/>
              <w:rPr>
                <w:rFonts w:ascii="Arial" w:hAnsi="Arial" w:cs="Arial"/>
                <w:szCs w:val="22"/>
                <w:lang w:eastAsia="en-GB"/>
              </w:rPr>
            </w:pPr>
            <w:r w:rsidRPr="00D814FE">
              <w:rPr>
                <w:rFonts w:ascii="Arial" w:hAnsi="Arial" w:cs="Arial"/>
                <w:noProof/>
                <w:szCs w:val="22"/>
                <w:lang w:val="en-US"/>
              </w:rPr>
              <w:t>Ability to relate to those at all levels in the organisation</w:t>
            </w:r>
          </w:p>
        </w:tc>
        <w:tc>
          <w:tcPr>
            <w:tcW w:w="985" w:type="pct"/>
          </w:tcPr>
          <w:p w14:paraId="739E4E27" w14:textId="2BC64555" w:rsidR="00114762" w:rsidRPr="00925E8C" w:rsidRDefault="001059A7" w:rsidP="007A55C8">
            <w:pPr>
              <w:spacing w:before="120" w:after="120"/>
              <w:jc w:val="both"/>
              <w:rPr>
                <w:rFonts w:ascii="Arial" w:hAnsi="Arial" w:cs="Arial"/>
                <w:szCs w:val="22"/>
              </w:rPr>
            </w:pPr>
            <w:r>
              <w:rPr>
                <w:rFonts w:ascii="Arial" w:hAnsi="Arial" w:cs="Arial"/>
                <w:szCs w:val="22"/>
              </w:rPr>
              <w:t>I; P</w:t>
            </w:r>
          </w:p>
        </w:tc>
      </w:tr>
      <w:tr w:rsidR="00114762" w:rsidRPr="009F0647" w14:paraId="55A1407B" w14:textId="77777777" w:rsidTr="005021D7">
        <w:tc>
          <w:tcPr>
            <w:tcW w:w="4015" w:type="pct"/>
          </w:tcPr>
          <w:p w14:paraId="51FF3E28"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Special Requirements</w:t>
            </w:r>
          </w:p>
          <w:p w14:paraId="480061E4" w14:textId="77777777" w:rsidR="008F2E81" w:rsidRPr="00D814FE" w:rsidRDefault="008F2E81" w:rsidP="008F2E81">
            <w:pPr>
              <w:pStyle w:val="ListParagraph"/>
              <w:keepNext/>
              <w:numPr>
                <w:ilvl w:val="0"/>
                <w:numId w:val="17"/>
              </w:numPr>
              <w:outlineLvl w:val="1"/>
              <w:rPr>
                <w:rFonts w:ascii="Arial" w:hAnsi="Arial" w:cs="Arial"/>
                <w:iCs/>
                <w:noProof/>
                <w:szCs w:val="22"/>
              </w:rPr>
            </w:pPr>
            <w:r w:rsidRPr="00D814FE">
              <w:rPr>
                <w:rFonts w:ascii="Arial" w:hAnsi="Arial" w:cs="Arial"/>
                <w:bCs/>
                <w:szCs w:val="22"/>
              </w:rPr>
              <w:fldChar w:fldCharType="begin"/>
            </w:r>
            <w:r w:rsidRPr="00D814FE">
              <w:rPr>
                <w:rFonts w:ascii="Arial" w:hAnsi="Arial" w:cs="Arial"/>
                <w:bCs/>
                <w:szCs w:val="22"/>
              </w:rPr>
              <w:instrText xml:space="preserve"> </w:instrText>
            </w:r>
            <w:r w:rsidRPr="00D814FE">
              <w:rPr>
                <w:rFonts w:ascii="Arial" w:hAnsi="Arial" w:cs="Arial"/>
                <w:b/>
                <w:bCs/>
                <w:szCs w:val="22"/>
              </w:rPr>
              <w:instrText>text240</w:instrText>
            </w:r>
            <w:r w:rsidRPr="00D814FE">
              <w:rPr>
                <w:rFonts w:ascii="Arial" w:hAnsi="Arial" w:cs="Arial"/>
                <w:bCs/>
                <w:szCs w:val="22"/>
              </w:rPr>
              <w:instrText xml:space="preserve"> </w:instrText>
            </w:r>
            <w:r w:rsidRPr="00D814FE">
              <w:rPr>
                <w:rFonts w:ascii="Arial" w:hAnsi="Arial" w:cs="Arial"/>
                <w:bCs/>
                <w:szCs w:val="22"/>
              </w:rPr>
              <w:fldChar w:fldCharType="separate"/>
            </w:r>
            <w:r w:rsidRPr="00D814FE">
              <w:rPr>
                <w:rFonts w:ascii="Arial" w:hAnsi="Arial" w:cs="Arial"/>
                <w:iCs/>
                <w:noProof/>
                <w:szCs w:val="22"/>
              </w:rPr>
              <w:t>Satisfactory enhanced Disclosure and Barring Service disclosure.</w:t>
            </w:r>
          </w:p>
          <w:p w14:paraId="51B84E1B" w14:textId="77777777" w:rsidR="008F2E81" w:rsidRPr="00D814FE" w:rsidRDefault="008F2E81" w:rsidP="008F2E81">
            <w:pPr>
              <w:pStyle w:val="ListParagraph"/>
              <w:keepNext/>
              <w:numPr>
                <w:ilvl w:val="0"/>
                <w:numId w:val="17"/>
              </w:numPr>
              <w:outlineLvl w:val="1"/>
              <w:rPr>
                <w:rFonts w:ascii="Arial" w:hAnsi="Arial" w:cs="Arial"/>
                <w:iCs/>
                <w:noProof/>
                <w:szCs w:val="22"/>
              </w:rPr>
            </w:pPr>
            <w:r w:rsidRPr="00D814FE">
              <w:rPr>
                <w:rFonts w:ascii="Arial" w:hAnsi="Arial" w:cs="Arial"/>
                <w:iCs/>
                <w:noProof/>
                <w:szCs w:val="22"/>
              </w:rPr>
              <w:t>Ability to work flexible hours</w:t>
            </w:r>
          </w:p>
          <w:p w14:paraId="26993954" w14:textId="77777777" w:rsidR="008F2E81" w:rsidRPr="00D814FE" w:rsidRDefault="008F2E81" w:rsidP="008F2E81">
            <w:pPr>
              <w:pStyle w:val="ListParagraph"/>
              <w:keepNext/>
              <w:numPr>
                <w:ilvl w:val="0"/>
                <w:numId w:val="17"/>
              </w:numPr>
              <w:outlineLvl w:val="1"/>
              <w:rPr>
                <w:rFonts w:ascii="Arial" w:hAnsi="Arial" w:cs="Arial"/>
                <w:iCs/>
                <w:noProof/>
                <w:szCs w:val="22"/>
              </w:rPr>
            </w:pPr>
            <w:r w:rsidRPr="00D814FE">
              <w:rPr>
                <w:rFonts w:ascii="Arial" w:hAnsi="Arial" w:cs="Arial"/>
                <w:iCs/>
                <w:noProof/>
                <w:szCs w:val="22"/>
              </w:rPr>
              <w:t>To be able to prioritise urgent work needs when required</w:t>
            </w:r>
          </w:p>
          <w:p w14:paraId="0FA8A136" w14:textId="5F3904FC" w:rsidR="008802E7" w:rsidRPr="00D814FE" w:rsidRDefault="008F2E81" w:rsidP="00D814FE">
            <w:pPr>
              <w:pStyle w:val="ListParagraph"/>
              <w:numPr>
                <w:ilvl w:val="0"/>
                <w:numId w:val="17"/>
              </w:numPr>
              <w:overflowPunct w:val="0"/>
              <w:autoSpaceDE w:val="0"/>
              <w:autoSpaceDN w:val="0"/>
              <w:adjustRightInd w:val="0"/>
              <w:jc w:val="both"/>
              <w:textAlignment w:val="baseline"/>
              <w:rPr>
                <w:rFonts w:ascii="Arial" w:hAnsi="Arial" w:cs="Arial"/>
                <w:szCs w:val="22"/>
              </w:rPr>
            </w:pPr>
            <w:r w:rsidRPr="00D814FE">
              <w:rPr>
                <w:rFonts w:ascii="Arial" w:hAnsi="Arial" w:cs="Arial"/>
                <w:noProof/>
                <w:szCs w:val="22"/>
                <w:lang w:val="en-US"/>
              </w:rPr>
              <w:t>Ability to travel to meetings at short notice over a wide and rural area</w:t>
            </w:r>
            <w:r w:rsidRPr="00D814FE">
              <w:rPr>
                <w:rFonts w:ascii="Arial" w:hAnsi="Arial" w:cs="Arial"/>
                <w:b/>
                <w:bCs/>
                <w:noProof/>
                <w:szCs w:val="22"/>
                <w:lang w:val="en-US"/>
              </w:rPr>
              <w:fldChar w:fldCharType="end"/>
            </w:r>
          </w:p>
          <w:p w14:paraId="159FC75D" w14:textId="4E531D51" w:rsidR="00114762" w:rsidRPr="00D814FE"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24682A93" w:rsidR="00114762" w:rsidRPr="00925E8C" w:rsidRDefault="00EE0BE6" w:rsidP="007A55C8">
            <w:pPr>
              <w:spacing w:before="120" w:after="120"/>
              <w:jc w:val="both"/>
              <w:rPr>
                <w:rFonts w:ascii="Arial" w:hAnsi="Arial" w:cs="Arial"/>
                <w:szCs w:val="22"/>
              </w:rPr>
            </w:pPr>
            <w:r>
              <w:rPr>
                <w:rFonts w:ascii="Arial" w:hAnsi="Arial" w:cs="Arial"/>
                <w:szCs w:val="22"/>
              </w:rPr>
              <w:t>A; D; I</w:t>
            </w:r>
          </w:p>
        </w:tc>
      </w:tr>
      <w:tr w:rsidR="00114762" w:rsidRPr="009F0647" w14:paraId="5254FEB9" w14:textId="77777777" w:rsidTr="005021D7">
        <w:tc>
          <w:tcPr>
            <w:tcW w:w="4015" w:type="pct"/>
          </w:tcPr>
          <w:p w14:paraId="6D5F41FE"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Equal Opportunities</w:t>
            </w:r>
          </w:p>
          <w:p w14:paraId="2633829B" w14:textId="7A738CBB" w:rsidR="00114762" w:rsidRPr="00D814FE" w:rsidRDefault="008F2E81" w:rsidP="008F2E81">
            <w:pPr>
              <w:overflowPunct w:val="0"/>
              <w:autoSpaceDE w:val="0"/>
              <w:autoSpaceDN w:val="0"/>
              <w:adjustRightInd w:val="0"/>
              <w:jc w:val="both"/>
              <w:textAlignment w:val="baseline"/>
              <w:rPr>
                <w:rFonts w:ascii="Arial" w:hAnsi="Arial" w:cs="Arial"/>
                <w:szCs w:val="22"/>
              </w:rPr>
            </w:pPr>
            <w:r w:rsidRPr="00D814FE">
              <w:rPr>
                <w:rFonts w:ascii="Arial" w:hAnsi="Arial" w:cs="Arial"/>
                <w:b/>
                <w:bCs/>
                <w:noProof/>
                <w:szCs w:val="22"/>
                <w:lang w:val="en-US"/>
              </w:rPr>
              <w:fldChar w:fldCharType="begin"/>
            </w:r>
            <w:r w:rsidRPr="00D814FE">
              <w:rPr>
                <w:rFonts w:ascii="Arial" w:hAnsi="Arial" w:cs="Arial"/>
                <w:b/>
                <w:bCs/>
                <w:noProof/>
                <w:szCs w:val="22"/>
                <w:lang w:val="en-US"/>
              </w:rPr>
              <w:instrText xml:space="preserve"> </w:instrText>
            </w:r>
            <w:r w:rsidRPr="00D814FE">
              <w:rPr>
                <w:rFonts w:ascii="Arial" w:hAnsi="Arial" w:cs="Arial"/>
                <w:bCs/>
                <w:noProof/>
                <w:szCs w:val="22"/>
                <w:lang w:val="en-US"/>
              </w:rPr>
              <w:instrText>text242</w:instrText>
            </w:r>
            <w:r w:rsidRPr="00D814FE">
              <w:rPr>
                <w:rFonts w:ascii="Arial" w:hAnsi="Arial" w:cs="Arial"/>
                <w:b/>
                <w:bCs/>
                <w:noProof/>
                <w:szCs w:val="22"/>
                <w:lang w:val="en-US"/>
              </w:rPr>
              <w:instrText xml:space="preserve"> </w:instrText>
            </w:r>
            <w:r w:rsidRPr="00D814FE">
              <w:rPr>
                <w:rFonts w:ascii="Arial" w:hAnsi="Arial" w:cs="Arial"/>
                <w:b/>
                <w:bCs/>
                <w:noProof/>
                <w:szCs w:val="22"/>
                <w:lang w:val="en-US"/>
              </w:rPr>
              <w:fldChar w:fldCharType="separate"/>
            </w:r>
            <w:r w:rsidRPr="00D814FE">
              <w:rPr>
                <w:rFonts w:ascii="Arial" w:hAnsi="Arial" w:cs="Arial"/>
                <w:bCs/>
                <w:noProof/>
                <w:szCs w:val="22"/>
                <w:lang w:val="en-US"/>
              </w:rPr>
              <w:t>Commitment to, and understanding of, the principles of Equal Opportunities for all, in employment and the delivery of services.</w:t>
            </w:r>
            <w:r w:rsidRPr="00D814FE">
              <w:rPr>
                <w:rFonts w:ascii="Arial" w:hAnsi="Arial" w:cs="Arial"/>
                <w:b/>
                <w:bCs/>
                <w:noProof/>
                <w:szCs w:val="22"/>
                <w:lang w:val="en-US"/>
              </w:rPr>
              <w:fldChar w:fldCharType="end"/>
            </w:r>
          </w:p>
        </w:tc>
        <w:tc>
          <w:tcPr>
            <w:tcW w:w="985" w:type="pct"/>
          </w:tcPr>
          <w:p w14:paraId="21263892" w14:textId="401FC8CE" w:rsidR="00114762" w:rsidRPr="00925E8C" w:rsidRDefault="001059A7"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1BD34D6E" w:rsidR="00114762" w:rsidRPr="00112331" w:rsidRDefault="00114762" w:rsidP="00C927F1">
            <w:pPr>
              <w:spacing w:before="120" w:after="120"/>
              <w:jc w:val="both"/>
              <w:rPr>
                <w:rFonts w:ascii="Arial" w:hAnsi="Arial" w:cs="Arial"/>
                <w:szCs w:val="22"/>
              </w:rPr>
            </w:pPr>
          </w:p>
        </w:tc>
        <w:tc>
          <w:tcPr>
            <w:tcW w:w="985" w:type="pct"/>
          </w:tcPr>
          <w:p w14:paraId="647237F2" w14:textId="0FEB8DF5" w:rsidR="00114762" w:rsidRPr="00925E8C" w:rsidRDefault="00114762" w:rsidP="007A55C8">
            <w:pPr>
              <w:spacing w:before="120" w:after="120"/>
              <w:jc w:val="both"/>
              <w:rPr>
                <w:rFonts w:ascii="Arial" w:hAnsi="Arial" w:cs="Arial"/>
                <w:szCs w:val="22"/>
              </w:rPr>
            </w:pPr>
          </w:p>
        </w:tc>
      </w:tr>
      <w:tr w:rsidR="00114762" w:rsidRPr="009F0647" w14:paraId="1B8FC6BF" w14:textId="77777777" w:rsidTr="005021D7">
        <w:trPr>
          <w:trHeight w:val="510"/>
        </w:trPr>
        <w:tc>
          <w:tcPr>
            <w:tcW w:w="4015" w:type="pct"/>
          </w:tcPr>
          <w:p w14:paraId="7FFEF120" w14:textId="34C784E6" w:rsidR="00114762" w:rsidRPr="00925E8C" w:rsidRDefault="00114762" w:rsidP="00C927F1">
            <w:pPr>
              <w:spacing w:before="120" w:after="120"/>
              <w:jc w:val="both"/>
              <w:rPr>
                <w:rFonts w:ascii="Arial" w:hAnsi="Arial" w:cs="Arial"/>
                <w:szCs w:val="22"/>
              </w:rPr>
            </w:pPr>
          </w:p>
        </w:tc>
        <w:tc>
          <w:tcPr>
            <w:tcW w:w="985" w:type="pct"/>
          </w:tcPr>
          <w:p w14:paraId="72755D78" w14:textId="33E31804" w:rsidR="00114762" w:rsidRPr="00925E8C" w:rsidRDefault="00114762" w:rsidP="007A55C8">
            <w:pPr>
              <w:spacing w:before="120" w:after="120"/>
              <w:jc w:val="both"/>
              <w:rPr>
                <w:rFonts w:ascii="Arial" w:hAnsi="Arial" w:cs="Arial"/>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37BA6BD4"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Educational achievements, Qualifications, Training and Knowledge</w:t>
            </w:r>
          </w:p>
          <w:p w14:paraId="05C76642" w14:textId="77777777" w:rsidR="008F2E81" w:rsidRPr="00D814FE" w:rsidRDefault="008F2E81" w:rsidP="008F2E81">
            <w:pPr>
              <w:pStyle w:val="ListParagraph"/>
              <w:numPr>
                <w:ilvl w:val="0"/>
                <w:numId w:val="18"/>
              </w:numPr>
              <w:rPr>
                <w:rFonts w:ascii="Arial" w:hAnsi="Arial" w:cs="Arial"/>
                <w:noProof/>
                <w:szCs w:val="22"/>
                <w:lang w:val="en-US"/>
              </w:rPr>
            </w:pPr>
            <w:r w:rsidRPr="00D814FE">
              <w:rPr>
                <w:rFonts w:ascii="Arial" w:hAnsi="Arial" w:cs="Arial"/>
                <w:b/>
                <w:noProof/>
                <w:szCs w:val="22"/>
                <w:lang w:val="en-US"/>
              </w:rPr>
              <w:fldChar w:fldCharType="begin"/>
            </w:r>
            <w:r w:rsidRPr="00D814FE">
              <w:rPr>
                <w:rFonts w:ascii="Arial" w:hAnsi="Arial" w:cs="Arial"/>
                <w:b/>
                <w:noProof/>
                <w:szCs w:val="22"/>
                <w:lang w:val="en-US"/>
              </w:rPr>
              <w:instrText xml:space="preserve"> </w:instrText>
            </w:r>
            <w:r w:rsidRPr="00D814FE">
              <w:rPr>
                <w:rFonts w:ascii="Arial" w:hAnsi="Arial" w:cs="Arial"/>
                <w:noProof/>
                <w:szCs w:val="22"/>
                <w:lang w:val="en-US"/>
              </w:rPr>
              <w:instrText>text244</w:instrText>
            </w:r>
            <w:r w:rsidRPr="00D814FE">
              <w:rPr>
                <w:rFonts w:ascii="Arial" w:hAnsi="Arial" w:cs="Arial"/>
                <w:b/>
                <w:noProof/>
                <w:szCs w:val="22"/>
                <w:lang w:val="en-US"/>
              </w:rPr>
              <w:instrText xml:space="preserve"> </w:instrText>
            </w:r>
            <w:r w:rsidRPr="00D814FE">
              <w:rPr>
                <w:rFonts w:ascii="Arial" w:hAnsi="Arial" w:cs="Arial"/>
                <w:b/>
                <w:noProof/>
                <w:szCs w:val="22"/>
                <w:lang w:val="en-US"/>
              </w:rPr>
              <w:fldChar w:fldCharType="separate"/>
            </w:r>
            <w:r w:rsidRPr="00D814FE">
              <w:rPr>
                <w:rFonts w:ascii="Arial" w:hAnsi="Arial" w:cs="Arial"/>
                <w:noProof/>
                <w:szCs w:val="22"/>
                <w:lang w:val="en-US"/>
              </w:rPr>
              <w:t xml:space="preserve">Evidence of PQ training </w:t>
            </w:r>
          </w:p>
          <w:p w14:paraId="4DAA94F8" w14:textId="77777777" w:rsidR="008F2E81" w:rsidRPr="00D814FE" w:rsidRDefault="008F2E81" w:rsidP="008F2E81">
            <w:pPr>
              <w:pStyle w:val="ListParagraph"/>
              <w:numPr>
                <w:ilvl w:val="0"/>
                <w:numId w:val="18"/>
              </w:numPr>
              <w:rPr>
                <w:rFonts w:ascii="Arial" w:hAnsi="Arial" w:cs="Arial"/>
                <w:noProof/>
                <w:szCs w:val="22"/>
                <w:lang w:val="en-US"/>
              </w:rPr>
            </w:pPr>
            <w:r w:rsidRPr="00D814FE">
              <w:rPr>
                <w:rFonts w:ascii="Arial" w:hAnsi="Arial" w:cs="Arial"/>
                <w:noProof/>
                <w:szCs w:val="22"/>
                <w:lang w:val="en-US"/>
              </w:rPr>
              <w:t>A management qualification</w:t>
            </w:r>
          </w:p>
          <w:p w14:paraId="041772C5" w14:textId="77777777" w:rsidR="00D814FE" w:rsidRDefault="008F2E81" w:rsidP="00D814FE">
            <w:pPr>
              <w:pStyle w:val="ListParagraph"/>
              <w:numPr>
                <w:ilvl w:val="0"/>
                <w:numId w:val="18"/>
              </w:numPr>
              <w:rPr>
                <w:rFonts w:ascii="Arial" w:hAnsi="Arial" w:cs="Arial"/>
                <w:noProof/>
                <w:szCs w:val="22"/>
                <w:lang w:val="en-US"/>
              </w:rPr>
            </w:pPr>
            <w:r w:rsidRPr="00D814FE">
              <w:rPr>
                <w:rFonts w:ascii="Arial" w:hAnsi="Arial" w:cs="Arial"/>
                <w:noProof/>
                <w:szCs w:val="22"/>
                <w:lang w:val="en-US"/>
              </w:rPr>
              <w:t>Awareness of Local and National Government agenda</w:t>
            </w:r>
          </w:p>
          <w:p w14:paraId="48043D0B" w14:textId="44F4F2E7" w:rsidR="00114762" w:rsidRPr="00D814FE" w:rsidRDefault="008F2E81" w:rsidP="00D814FE">
            <w:pPr>
              <w:pStyle w:val="ListParagraph"/>
              <w:numPr>
                <w:ilvl w:val="0"/>
                <w:numId w:val="18"/>
              </w:numPr>
              <w:rPr>
                <w:rFonts w:ascii="Arial" w:hAnsi="Arial" w:cs="Arial"/>
                <w:noProof/>
                <w:szCs w:val="22"/>
                <w:lang w:val="en-US"/>
              </w:rPr>
            </w:pPr>
            <w:r w:rsidRPr="00D814FE">
              <w:rPr>
                <w:rFonts w:ascii="Arial" w:hAnsi="Arial" w:cs="Arial"/>
                <w:noProof/>
                <w:szCs w:val="22"/>
                <w:lang w:val="en-US"/>
              </w:rPr>
              <w:t>Evidence of additional relevant training</w:t>
            </w:r>
            <w:r w:rsidRPr="00D814FE">
              <w:rPr>
                <w:rFonts w:ascii="Arial" w:hAnsi="Arial" w:cs="Arial"/>
                <w:b/>
                <w:noProof/>
                <w:szCs w:val="22"/>
                <w:lang w:val="en-US"/>
              </w:rPr>
              <w:fldChar w:fldCharType="end"/>
            </w:r>
          </w:p>
        </w:tc>
        <w:tc>
          <w:tcPr>
            <w:tcW w:w="985" w:type="pct"/>
          </w:tcPr>
          <w:p w14:paraId="65A698CC" w14:textId="17231497" w:rsidR="00114762" w:rsidRPr="007A55C8" w:rsidRDefault="00EE0BE6"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12DB00A9"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Experience</w:t>
            </w:r>
          </w:p>
          <w:p w14:paraId="76B50BE3" w14:textId="77777777" w:rsidR="008F2E81" w:rsidRPr="00D814FE" w:rsidRDefault="008F2E81" w:rsidP="008F2E81">
            <w:pPr>
              <w:pStyle w:val="ListParagraph"/>
              <w:keepNext/>
              <w:numPr>
                <w:ilvl w:val="0"/>
                <w:numId w:val="19"/>
              </w:numPr>
              <w:outlineLvl w:val="1"/>
              <w:rPr>
                <w:rFonts w:ascii="Arial" w:hAnsi="Arial" w:cs="Arial"/>
                <w:iCs/>
                <w:noProof/>
                <w:szCs w:val="22"/>
              </w:rPr>
            </w:pPr>
            <w:r w:rsidRPr="00D814FE">
              <w:rPr>
                <w:rFonts w:ascii="Arial" w:hAnsi="Arial" w:cs="Arial"/>
                <w:bCs/>
                <w:szCs w:val="22"/>
              </w:rPr>
              <w:lastRenderedPageBreak/>
              <w:fldChar w:fldCharType="begin"/>
            </w:r>
            <w:r w:rsidRPr="00D814FE">
              <w:rPr>
                <w:rFonts w:ascii="Arial" w:hAnsi="Arial" w:cs="Arial"/>
                <w:bCs/>
                <w:szCs w:val="22"/>
              </w:rPr>
              <w:instrText xml:space="preserve"> </w:instrText>
            </w:r>
            <w:r w:rsidRPr="00D814FE">
              <w:rPr>
                <w:rFonts w:ascii="Arial" w:hAnsi="Arial" w:cs="Arial"/>
                <w:b/>
                <w:bCs/>
                <w:szCs w:val="22"/>
              </w:rPr>
              <w:instrText>text245</w:instrText>
            </w:r>
            <w:r w:rsidRPr="00D814FE">
              <w:rPr>
                <w:rFonts w:ascii="Arial" w:hAnsi="Arial" w:cs="Arial"/>
                <w:bCs/>
                <w:szCs w:val="22"/>
              </w:rPr>
              <w:instrText xml:space="preserve"> </w:instrText>
            </w:r>
            <w:r w:rsidRPr="00D814FE">
              <w:rPr>
                <w:rFonts w:ascii="Arial" w:hAnsi="Arial" w:cs="Arial"/>
                <w:bCs/>
                <w:szCs w:val="22"/>
              </w:rPr>
              <w:fldChar w:fldCharType="separate"/>
            </w:r>
            <w:r w:rsidRPr="00D814FE">
              <w:rPr>
                <w:rFonts w:ascii="Arial" w:hAnsi="Arial" w:cs="Arial"/>
                <w:iCs/>
                <w:noProof/>
                <w:szCs w:val="22"/>
              </w:rPr>
              <w:t>Previous experience of working in a statutory setting</w:t>
            </w:r>
          </w:p>
          <w:p w14:paraId="25021B4B" w14:textId="77777777" w:rsidR="00D814FE" w:rsidRDefault="008F2E81" w:rsidP="00D814FE">
            <w:pPr>
              <w:pStyle w:val="ListParagraph"/>
              <w:keepNext/>
              <w:numPr>
                <w:ilvl w:val="0"/>
                <w:numId w:val="19"/>
              </w:numPr>
              <w:outlineLvl w:val="1"/>
              <w:rPr>
                <w:rFonts w:ascii="Arial" w:hAnsi="Arial" w:cs="Arial"/>
                <w:iCs/>
                <w:noProof/>
                <w:szCs w:val="22"/>
              </w:rPr>
            </w:pPr>
            <w:r w:rsidRPr="00D814FE">
              <w:rPr>
                <w:rFonts w:ascii="Arial" w:hAnsi="Arial" w:cs="Arial"/>
                <w:iCs/>
                <w:noProof/>
                <w:szCs w:val="22"/>
              </w:rPr>
              <w:t>Additional management experience</w:t>
            </w:r>
          </w:p>
          <w:p w14:paraId="2722964C" w14:textId="57B3BA62" w:rsidR="00114762" w:rsidRPr="00D814FE" w:rsidRDefault="008F2E81" w:rsidP="00D814FE">
            <w:pPr>
              <w:pStyle w:val="ListParagraph"/>
              <w:keepNext/>
              <w:numPr>
                <w:ilvl w:val="0"/>
                <w:numId w:val="19"/>
              </w:numPr>
              <w:outlineLvl w:val="1"/>
              <w:rPr>
                <w:rFonts w:ascii="Arial" w:hAnsi="Arial" w:cs="Arial"/>
                <w:iCs/>
                <w:noProof/>
                <w:szCs w:val="22"/>
              </w:rPr>
            </w:pPr>
            <w:r w:rsidRPr="00D814FE">
              <w:rPr>
                <w:rFonts w:ascii="Arial" w:hAnsi="Arial" w:cs="Arial"/>
                <w:noProof/>
                <w:szCs w:val="22"/>
                <w:lang w:val="en-US"/>
              </w:rPr>
              <w:t>Experience of working in a front line service area</w:t>
            </w:r>
            <w:r w:rsidRPr="00D814FE">
              <w:rPr>
                <w:rFonts w:ascii="Arial" w:hAnsi="Arial" w:cs="Arial"/>
                <w:b/>
                <w:bCs/>
                <w:noProof/>
                <w:szCs w:val="22"/>
                <w:lang w:val="en-US"/>
              </w:rPr>
              <w:fldChar w:fldCharType="end"/>
            </w:r>
          </w:p>
        </w:tc>
        <w:tc>
          <w:tcPr>
            <w:tcW w:w="985" w:type="pct"/>
          </w:tcPr>
          <w:p w14:paraId="74ECAC63" w14:textId="3FADB9A1" w:rsidR="00114762" w:rsidRPr="007A55C8" w:rsidRDefault="00EE0BE6" w:rsidP="007A55C8">
            <w:pPr>
              <w:spacing w:before="120" w:after="120"/>
              <w:jc w:val="both"/>
              <w:rPr>
                <w:rFonts w:ascii="Arial" w:hAnsi="Arial" w:cs="Arial"/>
                <w:sz w:val="20"/>
                <w:szCs w:val="20"/>
              </w:rPr>
            </w:pPr>
            <w:r>
              <w:rPr>
                <w:rFonts w:ascii="Arial" w:hAnsi="Arial" w:cs="Arial"/>
                <w:sz w:val="20"/>
                <w:szCs w:val="20"/>
              </w:rPr>
              <w:lastRenderedPageBreak/>
              <w:t>A; I</w:t>
            </w:r>
          </w:p>
        </w:tc>
      </w:tr>
      <w:tr w:rsidR="00114762" w:rsidRPr="009F0647" w14:paraId="7EE1ED4E" w14:textId="77777777" w:rsidTr="005021D7">
        <w:tc>
          <w:tcPr>
            <w:tcW w:w="4015" w:type="pct"/>
          </w:tcPr>
          <w:p w14:paraId="4CE07728"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Job related aptitude and skills</w:t>
            </w:r>
          </w:p>
          <w:p w14:paraId="5A48104C" w14:textId="77777777" w:rsidR="008F2E81" w:rsidRPr="00D814FE" w:rsidRDefault="008F2E81" w:rsidP="008F2E81">
            <w:pPr>
              <w:pStyle w:val="ListParagraph"/>
              <w:numPr>
                <w:ilvl w:val="0"/>
                <w:numId w:val="20"/>
              </w:numPr>
              <w:rPr>
                <w:rFonts w:ascii="Arial" w:hAnsi="Arial" w:cs="Arial"/>
                <w:bCs/>
                <w:noProof/>
                <w:szCs w:val="22"/>
                <w:lang w:val="en-US"/>
              </w:rPr>
            </w:pPr>
            <w:r w:rsidRPr="00D814FE">
              <w:rPr>
                <w:rFonts w:ascii="Arial" w:hAnsi="Arial" w:cs="Arial"/>
                <w:bCs/>
                <w:noProof/>
                <w:szCs w:val="22"/>
                <w:lang w:val="en-US"/>
              </w:rPr>
              <w:t xml:space="preserve">Good IT skills </w:t>
            </w:r>
          </w:p>
          <w:p w14:paraId="19A61A7D" w14:textId="77777777" w:rsidR="008F2E81" w:rsidRPr="00D814FE" w:rsidRDefault="008F2E81" w:rsidP="008F2E81">
            <w:pPr>
              <w:pStyle w:val="ListParagraph"/>
              <w:numPr>
                <w:ilvl w:val="0"/>
                <w:numId w:val="20"/>
              </w:numPr>
              <w:rPr>
                <w:rFonts w:ascii="Arial" w:hAnsi="Arial" w:cs="Arial"/>
                <w:bCs/>
                <w:noProof/>
                <w:szCs w:val="22"/>
                <w:lang w:val="en-US"/>
              </w:rPr>
            </w:pPr>
            <w:r w:rsidRPr="00D814FE">
              <w:rPr>
                <w:rFonts w:ascii="Arial" w:hAnsi="Arial" w:cs="Arial"/>
                <w:bCs/>
                <w:noProof/>
                <w:szCs w:val="22"/>
                <w:lang w:val="en-US"/>
              </w:rPr>
              <w:t xml:space="preserve">Ability to represent the team and the department at an inter-agency level </w:t>
            </w:r>
          </w:p>
          <w:p w14:paraId="1452EFF3" w14:textId="77777777" w:rsidR="008F2E81" w:rsidRPr="00D814FE" w:rsidRDefault="008F2E81" w:rsidP="008F2E81">
            <w:pPr>
              <w:pStyle w:val="ListParagraph"/>
              <w:numPr>
                <w:ilvl w:val="0"/>
                <w:numId w:val="20"/>
              </w:numPr>
              <w:rPr>
                <w:rFonts w:ascii="Arial" w:hAnsi="Arial" w:cs="Arial"/>
                <w:bCs/>
                <w:noProof/>
                <w:szCs w:val="22"/>
                <w:lang w:val="en-US"/>
              </w:rPr>
            </w:pPr>
            <w:r w:rsidRPr="00D814FE">
              <w:rPr>
                <w:rFonts w:ascii="Arial" w:hAnsi="Arial" w:cs="Arial"/>
                <w:bCs/>
                <w:noProof/>
                <w:szCs w:val="22"/>
                <w:lang w:val="en-US"/>
              </w:rPr>
              <w:t>Ability to understand, collect and analyse data</w:t>
            </w:r>
          </w:p>
          <w:p w14:paraId="4CCBFC24" w14:textId="77777777" w:rsidR="008F2E81" w:rsidRPr="00D814FE" w:rsidRDefault="008F2E81" w:rsidP="008F2E81">
            <w:pPr>
              <w:pStyle w:val="ListParagraph"/>
              <w:numPr>
                <w:ilvl w:val="0"/>
                <w:numId w:val="20"/>
              </w:numPr>
              <w:rPr>
                <w:rFonts w:ascii="Arial" w:hAnsi="Arial" w:cs="Arial"/>
                <w:bCs/>
                <w:noProof/>
                <w:szCs w:val="22"/>
                <w:lang w:val="en-US"/>
              </w:rPr>
            </w:pPr>
            <w:r w:rsidRPr="00D814FE">
              <w:rPr>
                <w:rFonts w:ascii="Arial" w:hAnsi="Arial" w:cs="Arial"/>
                <w:bCs/>
                <w:noProof/>
                <w:szCs w:val="22"/>
                <w:lang w:val="en-US"/>
              </w:rPr>
              <w:t>Ability to ensure systems and processes are adhered to</w:t>
            </w:r>
          </w:p>
          <w:p w14:paraId="6E9B7D37" w14:textId="6433C2FE" w:rsidR="00114762" w:rsidRPr="00D814FE" w:rsidRDefault="00114762" w:rsidP="00C927F1">
            <w:pPr>
              <w:spacing w:before="120" w:after="120"/>
              <w:jc w:val="both"/>
              <w:rPr>
                <w:rFonts w:ascii="Arial" w:hAnsi="Arial" w:cs="Arial"/>
                <w:szCs w:val="22"/>
              </w:rPr>
            </w:pPr>
          </w:p>
        </w:tc>
        <w:tc>
          <w:tcPr>
            <w:tcW w:w="985" w:type="pct"/>
          </w:tcPr>
          <w:p w14:paraId="5E1FA3F6" w14:textId="53AC23E9" w:rsidR="00114762" w:rsidRPr="007A55C8" w:rsidRDefault="00EE0BE6" w:rsidP="007A55C8">
            <w:pPr>
              <w:spacing w:before="120" w:after="120"/>
              <w:jc w:val="both"/>
              <w:rPr>
                <w:rFonts w:ascii="Arial" w:hAnsi="Arial" w:cs="Arial"/>
                <w:sz w:val="20"/>
                <w:szCs w:val="20"/>
              </w:rPr>
            </w:pPr>
            <w:r>
              <w:rPr>
                <w:rFonts w:ascii="Arial" w:hAnsi="Arial" w:cs="Arial"/>
                <w:sz w:val="20"/>
                <w:szCs w:val="20"/>
              </w:rPr>
              <w:t xml:space="preserve">A; I; </w:t>
            </w:r>
          </w:p>
        </w:tc>
      </w:tr>
      <w:tr w:rsidR="008F2E81" w:rsidRPr="009F0647" w14:paraId="21E7F5CE" w14:textId="77777777" w:rsidTr="005021D7">
        <w:tc>
          <w:tcPr>
            <w:tcW w:w="4015" w:type="pct"/>
          </w:tcPr>
          <w:p w14:paraId="16FC9F69" w14:textId="77777777" w:rsidR="008F2E81" w:rsidRPr="00D814FE" w:rsidRDefault="008F2E81" w:rsidP="008F2E81">
            <w:pPr>
              <w:spacing w:before="120" w:after="120"/>
              <w:jc w:val="both"/>
              <w:rPr>
                <w:rFonts w:ascii="Arial" w:hAnsi="Arial" w:cs="Arial"/>
                <w:b/>
                <w:bCs/>
                <w:noProof/>
                <w:szCs w:val="22"/>
                <w:lang w:val="en-US"/>
              </w:rPr>
            </w:pPr>
            <w:r w:rsidRPr="00D814FE">
              <w:rPr>
                <w:rFonts w:ascii="Arial" w:hAnsi="Arial" w:cs="Arial"/>
                <w:b/>
                <w:bCs/>
                <w:noProof/>
                <w:szCs w:val="22"/>
                <w:lang w:val="en-US"/>
              </w:rPr>
              <w:t>Personal qualities</w:t>
            </w:r>
          </w:p>
          <w:p w14:paraId="500CB38A" w14:textId="77777777" w:rsidR="00D814FE" w:rsidRDefault="008F2E81" w:rsidP="00D814FE">
            <w:pPr>
              <w:pStyle w:val="ListParagraph"/>
              <w:keepNext/>
              <w:numPr>
                <w:ilvl w:val="0"/>
                <w:numId w:val="21"/>
              </w:numPr>
              <w:outlineLvl w:val="1"/>
              <w:rPr>
                <w:rFonts w:ascii="Arial" w:hAnsi="Arial" w:cs="Arial"/>
                <w:iCs/>
                <w:noProof/>
                <w:szCs w:val="22"/>
              </w:rPr>
            </w:pPr>
            <w:r w:rsidRPr="00D814FE">
              <w:rPr>
                <w:rFonts w:ascii="Arial" w:hAnsi="Arial" w:cs="Arial"/>
                <w:bCs/>
                <w:szCs w:val="22"/>
              </w:rPr>
              <w:fldChar w:fldCharType="begin"/>
            </w:r>
            <w:r w:rsidRPr="00D814FE">
              <w:rPr>
                <w:rFonts w:ascii="Arial" w:hAnsi="Arial" w:cs="Arial"/>
                <w:bCs/>
                <w:szCs w:val="22"/>
              </w:rPr>
              <w:instrText xml:space="preserve"> </w:instrText>
            </w:r>
            <w:r w:rsidRPr="00D814FE">
              <w:rPr>
                <w:rFonts w:ascii="Arial" w:hAnsi="Arial" w:cs="Arial"/>
                <w:b/>
                <w:bCs/>
                <w:szCs w:val="22"/>
              </w:rPr>
              <w:instrText>text247</w:instrText>
            </w:r>
            <w:r w:rsidRPr="00D814FE">
              <w:rPr>
                <w:rFonts w:ascii="Arial" w:hAnsi="Arial" w:cs="Arial"/>
                <w:bCs/>
                <w:szCs w:val="22"/>
              </w:rPr>
              <w:instrText xml:space="preserve"> </w:instrText>
            </w:r>
            <w:r w:rsidRPr="00D814FE">
              <w:rPr>
                <w:rFonts w:ascii="Arial" w:hAnsi="Arial" w:cs="Arial"/>
                <w:bCs/>
                <w:szCs w:val="22"/>
              </w:rPr>
              <w:fldChar w:fldCharType="separate"/>
            </w:r>
            <w:r w:rsidRPr="00D814FE">
              <w:rPr>
                <w:rFonts w:ascii="Arial" w:hAnsi="Arial" w:cs="Arial"/>
                <w:iCs/>
                <w:noProof/>
                <w:szCs w:val="22"/>
              </w:rPr>
              <w:t xml:space="preserve">Good communication skills </w:t>
            </w:r>
          </w:p>
          <w:p w14:paraId="56B17712" w14:textId="68EC65DD" w:rsidR="008F2E81" w:rsidRPr="00D814FE" w:rsidRDefault="008F2E81" w:rsidP="00D814FE">
            <w:pPr>
              <w:pStyle w:val="ListParagraph"/>
              <w:keepNext/>
              <w:numPr>
                <w:ilvl w:val="0"/>
                <w:numId w:val="21"/>
              </w:numPr>
              <w:outlineLvl w:val="1"/>
              <w:rPr>
                <w:rFonts w:ascii="Arial" w:hAnsi="Arial" w:cs="Arial"/>
                <w:iCs/>
                <w:noProof/>
                <w:szCs w:val="22"/>
              </w:rPr>
            </w:pPr>
            <w:r w:rsidRPr="00D814FE">
              <w:rPr>
                <w:rFonts w:ascii="Arial" w:hAnsi="Arial" w:cs="Arial"/>
                <w:iCs/>
                <w:noProof/>
                <w:szCs w:val="22"/>
              </w:rPr>
              <w:t>Evidence of effective people management</w:t>
            </w:r>
            <w:r w:rsidRPr="00D814FE">
              <w:rPr>
                <w:rFonts w:ascii="Arial" w:hAnsi="Arial" w:cs="Arial"/>
                <w:b/>
                <w:bCs/>
                <w:noProof/>
                <w:szCs w:val="22"/>
                <w:lang w:val="en-US"/>
              </w:rPr>
              <w:fldChar w:fldCharType="end"/>
            </w:r>
          </w:p>
        </w:tc>
        <w:tc>
          <w:tcPr>
            <w:tcW w:w="985" w:type="pct"/>
          </w:tcPr>
          <w:p w14:paraId="7131E340" w14:textId="0B537450" w:rsidR="008F2E81" w:rsidRPr="007A55C8" w:rsidRDefault="00EE0BE6"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2894ECD"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F2E81">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2FBD701"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8F2E81">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76DB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76DB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3CE29BBD" w:rsidR="00DB2194" w:rsidRDefault="00DB2194" w:rsidP="00114762">
            <w:pPr>
              <w:rPr>
                <w:rFonts w:ascii="Arial" w:hAnsi="Arial" w:cs="Arial"/>
              </w:rPr>
            </w:pPr>
            <w:r>
              <w:rPr>
                <w:rFonts w:ascii="Arial" w:hAnsi="Arial" w:cs="Arial"/>
              </w:rPr>
              <w:t xml:space="preserve">Other (please specify): </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76DB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A2FC622"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E0BE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B76DB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76DB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C481BDC" w:rsidR="00C57F20" w:rsidRPr="008113A7" w:rsidRDefault="00B76DB2">
      <w:r>
        <w:t>January 2026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5C96" w14:textId="77777777" w:rsidR="008E7862" w:rsidRDefault="008E7862" w:rsidP="007A55C8">
      <w:r>
        <w:separator/>
      </w:r>
    </w:p>
  </w:endnote>
  <w:endnote w:type="continuationSeparator" w:id="0">
    <w:p w14:paraId="5062F166" w14:textId="77777777" w:rsidR="008E7862" w:rsidRDefault="008E786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F0EA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F0EAB" w:rsidRDefault="00EF0EAB"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F0EAB" w:rsidRPr="0006028D" w:rsidRDefault="00EF0EAB"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F0EAB"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EF0EAB" w:rsidRDefault="00EF0EAB" w:rsidP="00FC4D27">
    <w:pPr>
      <w:pStyle w:val="Footer"/>
      <w:ind w:firstLine="2880"/>
      <w:jc w:val="right"/>
      <w:rPr>
        <w:rFonts w:ascii="Arial" w:hAnsi="Arial" w:cs="Arial"/>
        <w:noProof/>
      </w:rPr>
    </w:pPr>
  </w:p>
  <w:p w14:paraId="04BBDEFD" w14:textId="77777777" w:rsidR="00EF0EAB" w:rsidRDefault="00EF0EAB" w:rsidP="00FC4D27">
    <w:pPr>
      <w:pStyle w:val="Footer"/>
      <w:ind w:firstLine="2880"/>
      <w:jc w:val="right"/>
      <w:rPr>
        <w:rFonts w:ascii="Arial" w:hAnsi="Arial" w:cs="Arial"/>
        <w:noProof/>
      </w:rPr>
    </w:pPr>
  </w:p>
  <w:p w14:paraId="0AC40F32" w14:textId="77777777" w:rsidR="00EF0EA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A520" w14:textId="77777777" w:rsidR="008E7862" w:rsidRDefault="008E7862" w:rsidP="007A55C8">
      <w:r>
        <w:separator/>
      </w:r>
    </w:p>
  </w:footnote>
  <w:footnote w:type="continuationSeparator" w:id="0">
    <w:p w14:paraId="0AB47DFF" w14:textId="77777777" w:rsidR="008E7862" w:rsidRDefault="008E786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F0EA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66E57"/>
    <w:multiLevelType w:val="hybridMultilevel"/>
    <w:tmpl w:val="BD26FE3A"/>
    <w:lvl w:ilvl="0" w:tplc="C6FAF1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506DB"/>
    <w:multiLevelType w:val="hybridMultilevel"/>
    <w:tmpl w:val="5F76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FE5998"/>
    <w:multiLevelType w:val="hybridMultilevel"/>
    <w:tmpl w:val="BDF0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5509A"/>
    <w:multiLevelType w:val="hybridMultilevel"/>
    <w:tmpl w:val="D48A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C1DC2"/>
    <w:multiLevelType w:val="hybridMultilevel"/>
    <w:tmpl w:val="EE62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F5506"/>
    <w:multiLevelType w:val="hybridMultilevel"/>
    <w:tmpl w:val="FFA2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7DCC"/>
    <w:multiLevelType w:val="hybridMultilevel"/>
    <w:tmpl w:val="4702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6669D"/>
    <w:multiLevelType w:val="hybridMultilevel"/>
    <w:tmpl w:val="F782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450610"/>
    <w:multiLevelType w:val="hybridMultilevel"/>
    <w:tmpl w:val="9FBC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F504FA"/>
    <w:multiLevelType w:val="hybridMultilevel"/>
    <w:tmpl w:val="553C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8962020">
    <w:abstractNumId w:val="4"/>
  </w:num>
  <w:num w:numId="2" w16cid:durableId="1020664466">
    <w:abstractNumId w:val="16"/>
  </w:num>
  <w:num w:numId="3" w16cid:durableId="851259827">
    <w:abstractNumId w:val="12"/>
  </w:num>
  <w:num w:numId="4" w16cid:durableId="2086026158">
    <w:abstractNumId w:val="7"/>
  </w:num>
  <w:num w:numId="5" w16cid:durableId="1575356617">
    <w:abstractNumId w:val="17"/>
  </w:num>
  <w:num w:numId="6" w16cid:durableId="189489442">
    <w:abstractNumId w:val="14"/>
  </w:num>
  <w:num w:numId="7" w16cid:durableId="165246146">
    <w:abstractNumId w:val="2"/>
  </w:num>
  <w:num w:numId="8" w16cid:durableId="1751535331">
    <w:abstractNumId w:val="19"/>
  </w:num>
  <w:num w:numId="9" w16cid:durableId="866135563">
    <w:abstractNumId w:val="6"/>
  </w:num>
  <w:num w:numId="10" w16cid:durableId="1647276331">
    <w:abstractNumId w:val="0"/>
  </w:num>
  <w:num w:numId="11" w16cid:durableId="825055305">
    <w:abstractNumId w:val="13"/>
  </w:num>
  <w:num w:numId="12" w16cid:durableId="970289747">
    <w:abstractNumId w:val="1"/>
  </w:num>
  <w:num w:numId="13" w16cid:durableId="1223908275">
    <w:abstractNumId w:val="8"/>
  </w:num>
  <w:num w:numId="14" w16cid:durableId="1382825910">
    <w:abstractNumId w:val="15"/>
  </w:num>
  <w:num w:numId="15" w16cid:durableId="741023701">
    <w:abstractNumId w:val="18"/>
  </w:num>
  <w:num w:numId="16" w16cid:durableId="1978412359">
    <w:abstractNumId w:val="11"/>
  </w:num>
  <w:num w:numId="17" w16cid:durableId="1492792317">
    <w:abstractNumId w:val="9"/>
  </w:num>
  <w:num w:numId="18" w16cid:durableId="1794209856">
    <w:abstractNumId w:val="3"/>
  </w:num>
  <w:num w:numId="19" w16cid:durableId="1850607057">
    <w:abstractNumId w:val="10"/>
  </w:num>
  <w:num w:numId="20" w16cid:durableId="2071615895">
    <w:abstractNumId w:val="20"/>
  </w:num>
  <w:num w:numId="21" w16cid:durableId="1500461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2631"/>
    <w:rsid w:val="000B4310"/>
    <w:rsid w:val="000C313F"/>
    <w:rsid w:val="001059A7"/>
    <w:rsid w:val="00112331"/>
    <w:rsid w:val="00114762"/>
    <w:rsid w:val="00125ADA"/>
    <w:rsid w:val="00172A40"/>
    <w:rsid w:val="0019309F"/>
    <w:rsid w:val="001A3EA1"/>
    <w:rsid w:val="001E1A41"/>
    <w:rsid w:val="00277475"/>
    <w:rsid w:val="002B2D2A"/>
    <w:rsid w:val="002D2D2C"/>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2C77"/>
    <w:rsid w:val="006B51E3"/>
    <w:rsid w:val="006C11BB"/>
    <w:rsid w:val="006C3EC9"/>
    <w:rsid w:val="006E27AD"/>
    <w:rsid w:val="007004F3"/>
    <w:rsid w:val="00725B7B"/>
    <w:rsid w:val="00736470"/>
    <w:rsid w:val="00743EFE"/>
    <w:rsid w:val="007573B9"/>
    <w:rsid w:val="00760609"/>
    <w:rsid w:val="007802D3"/>
    <w:rsid w:val="007908F4"/>
    <w:rsid w:val="007A55C8"/>
    <w:rsid w:val="007A5ECF"/>
    <w:rsid w:val="008113A7"/>
    <w:rsid w:val="00817372"/>
    <w:rsid w:val="008361E2"/>
    <w:rsid w:val="0085309E"/>
    <w:rsid w:val="00863690"/>
    <w:rsid w:val="008802E7"/>
    <w:rsid w:val="00882210"/>
    <w:rsid w:val="008A2F2B"/>
    <w:rsid w:val="008C0294"/>
    <w:rsid w:val="008C335F"/>
    <w:rsid w:val="008D59C2"/>
    <w:rsid w:val="008E7862"/>
    <w:rsid w:val="008F2E81"/>
    <w:rsid w:val="00914FCC"/>
    <w:rsid w:val="00925E8C"/>
    <w:rsid w:val="0097730E"/>
    <w:rsid w:val="00980C0A"/>
    <w:rsid w:val="009A7FD0"/>
    <w:rsid w:val="009C6E89"/>
    <w:rsid w:val="009D43F7"/>
    <w:rsid w:val="009E3B80"/>
    <w:rsid w:val="00A30690"/>
    <w:rsid w:val="00A405EF"/>
    <w:rsid w:val="00A50C5D"/>
    <w:rsid w:val="00A62112"/>
    <w:rsid w:val="00A827C9"/>
    <w:rsid w:val="00A9293D"/>
    <w:rsid w:val="00AB530E"/>
    <w:rsid w:val="00AD3168"/>
    <w:rsid w:val="00AD47F9"/>
    <w:rsid w:val="00AD6A19"/>
    <w:rsid w:val="00B0457A"/>
    <w:rsid w:val="00B26C50"/>
    <w:rsid w:val="00B402F1"/>
    <w:rsid w:val="00B50963"/>
    <w:rsid w:val="00B76DB2"/>
    <w:rsid w:val="00BA65A0"/>
    <w:rsid w:val="00BE3A8A"/>
    <w:rsid w:val="00BF7987"/>
    <w:rsid w:val="00C1726E"/>
    <w:rsid w:val="00C22EE6"/>
    <w:rsid w:val="00C57F20"/>
    <w:rsid w:val="00C7665B"/>
    <w:rsid w:val="00CA1CE8"/>
    <w:rsid w:val="00CA2BAB"/>
    <w:rsid w:val="00CB40BC"/>
    <w:rsid w:val="00CB71DC"/>
    <w:rsid w:val="00CC5B84"/>
    <w:rsid w:val="00D00434"/>
    <w:rsid w:val="00D20953"/>
    <w:rsid w:val="00D757B0"/>
    <w:rsid w:val="00D814FE"/>
    <w:rsid w:val="00D93D43"/>
    <w:rsid w:val="00DA7303"/>
    <w:rsid w:val="00DB2194"/>
    <w:rsid w:val="00DD3ED0"/>
    <w:rsid w:val="00DF3CC6"/>
    <w:rsid w:val="00E024AC"/>
    <w:rsid w:val="00E34F5F"/>
    <w:rsid w:val="00E602BD"/>
    <w:rsid w:val="00E709E9"/>
    <w:rsid w:val="00E86136"/>
    <w:rsid w:val="00EA6D19"/>
    <w:rsid w:val="00EB3DAE"/>
    <w:rsid w:val="00EB6F28"/>
    <w:rsid w:val="00EC0AB9"/>
    <w:rsid w:val="00EE0BE6"/>
    <w:rsid w:val="00EE76E6"/>
    <w:rsid w:val="00EF0EAB"/>
    <w:rsid w:val="00EF6D56"/>
    <w:rsid w:val="00F01386"/>
    <w:rsid w:val="00F22BA3"/>
    <w:rsid w:val="00F25B75"/>
    <w:rsid w:val="00F50B0D"/>
    <w:rsid w:val="00F702FC"/>
    <w:rsid w:val="00F745FE"/>
    <w:rsid w:val="00F96573"/>
    <w:rsid w:val="00FC7172"/>
    <w:rsid w:val="00FC71AD"/>
    <w:rsid w:val="00FD3A85"/>
    <w:rsid w:val="00FD567A"/>
    <w:rsid w:val="00FE0F17"/>
    <w:rsid w:val="00FF4BA2"/>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3263">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2826</Words>
  <Characters>15770</Characters>
  <Application>Microsoft Office Word</Application>
  <DocSecurity>0</DocSecurity>
  <Lines>477</Lines>
  <Paragraphs>309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Rogers, Teresa - Oxfordshire County Council</cp:lastModifiedBy>
  <cp:revision>2</cp:revision>
  <dcterms:created xsi:type="dcterms:W3CDTF">2026-01-04T09:57:00Z</dcterms:created>
  <dcterms:modified xsi:type="dcterms:W3CDTF">2026-01-04T09:57:00Z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