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BB276C">
            <w:pPr>
              <w:pStyle w:val="Normaltable"/>
              <w:rPr>
                <w:rFonts w:ascii="Arial" w:hAnsi="Arial" w:cs="Arial"/>
              </w:rPr>
            </w:pPr>
            <w:r w:rsidRPr="009F0647">
              <w:rPr>
                <w:rFonts w:ascii="Arial" w:hAnsi="Arial" w:cs="Arial"/>
              </w:rPr>
              <w:t>Job Title:</w:t>
            </w:r>
          </w:p>
        </w:tc>
        <w:tc>
          <w:tcPr>
            <w:tcW w:w="3682" w:type="pct"/>
          </w:tcPr>
          <w:p w14:paraId="38CA6BD1" w14:textId="30CC45D8" w:rsidR="00114762" w:rsidRPr="009F0647" w:rsidRDefault="00AF6662" w:rsidP="00BB276C">
            <w:pPr>
              <w:spacing w:before="60" w:after="60"/>
              <w:rPr>
                <w:rFonts w:ascii="Arial" w:hAnsi="Arial" w:cs="Arial"/>
              </w:rPr>
            </w:pPr>
            <w:r>
              <w:rPr>
                <w:rFonts w:ascii="Arial" w:hAnsi="Arial" w:cs="Arial"/>
              </w:rPr>
              <w:t>Public Affairs</w:t>
            </w:r>
            <w:r w:rsidR="009E7B38">
              <w:rPr>
                <w:rFonts w:ascii="Arial" w:hAnsi="Arial" w:cs="Arial"/>
              </w:rPr>
              <w:t xml:space="preserve"> Officer</w:t>
            </w:r>
          </w:p>
        </w:tc>
      </w:tr>
      <w:tr w:rsidR="00DD3ED0" w:rsidRPr="009F0647" w14:paraId="07F6EE60" w14:textId="77777777" w:rsidTr="00DD3ED0">
        <w:tc>
          <w:tcPr>
            <w:tcW w:w="1318" w:type="pct"/>
          </w:tcPr>
          <w:p w14:paraId="0A9535D1" w14:textId="5AB2C84C" w:rsidR="00DD3ED0" w:rsidRPr="009F0647" w:rsidRDefault="00DD3ED0" w:rsidP="00BB276C">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1EB5DA49" w:rsidR="00DD3ED0" w:rsidRDefault="009E7B38" w:rsidP="00BB276C">
            <w:pPr>
              <w:spacing w:before="60" w:after="60"/>
              <w:rPr>
                <w:rFonts w:ascii="Arial" w:hAnsi="Arial" w:cs="Arial"/>
              </w:rPr>
            </w:pPr>
            <w:r>
              <w:rPr>
                <w:rFonts w:ascii="Arial" w:hAnsi="Arial" w:cs="Arial"/>
              </w:rPr>
              <w:t>£</w:t>
            </w:r>
            <w:r w:rsidR="00BB276C">
              <w:rPr>
                <w:rFonts w:ascii="Arial" w:hAnsi="Arial" w:cs="Arial"/>
              </w:rPr>
              <w:t>40,476</w:t>
            </w:r>
            <w:r w:rsidR="00BB3CDB">
              <w:rPr>
                <w:rFonts w:ascii="Arial" w:hAnsi="Arial" w:cs="Arial"/>
              </w:rPr>
              <w:t xml:space="preserve"> - £4</w:t>
            </w:r>
            <w:r w:rsidR="00BB276C">
              <w:rPr>
                <w:rFonts w:ascii="Arial" w:hAnsi="Arial" w:cs="Arial"/>
              </w:rPr>
              <w:t>3,693</w:t>
            </w:r>
          </w:p>
        </w:tc>
      </w:tr>
      <w:tr w:rsidR="00A405EF" w:rsidRPr="009F0647" w14:paraId="3199C76E" w14:textId="77777777" w:rsidTr="00DD3ED0">
        <w:tc>
          <w:tcPr>
            <w:tcW w:w="1318" w:type="pct"/>
          </w:tcPr>
          <w:p w14:paraId="174ADAE6" w14:textId="6D81FA00" w:rsidR="00A405EF" w:rsidRPr="009F0647" w:rsidRDefault="00A405EF" w:rsidP="00BB276C">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0A17178A" w:rsidR="00A405EF" w:rsidRPr="00471DAB" w:rsidRDefault="00D0481D" w:rsidP="00BB276C">
            <w:pPr>
              <w:spacing w:before="60" w:after="60"/>
              <w:rPr>
                <w:rFonts w:ascii="Arial" w:hAnsi="Arial" w:cs="Arial"/>
              </w:rPr>
            </w:pPr>
            <w:r>
              <w:rPr>
                <w:rFonts w:ascii="Arial" w:hAnsi="Arial" w:cs="Arial"/>
              </w:rPr>
              <w:t>G11</w:t>
            </w:r>
          </w:p>
        </w:tc>
      </w:tr>
      <w:tr w:rsidR="00114762" w:rsidRPr="009F0647" w14:paraId="14527B7B" w14:textId="77777777" w:rsidTr="00DD3ED0">
        <w:tc>
          <w:tcPr>
            <w:tcW w:w="1318" w:type="pct"/>
          </w:tcPr>
          <w:p w14:paraId="64D7B459" w14:textId="77777777" w:rsidR="00114762" w:rsidRPr="009F0647" w:rsidRDefault="00114762" w:rsidP="00BB276C">
            <w:pPr>
              <w:pStyle w:val="Normaltable"/>
              <w:rPr>
                <w:rFonts w:ascii="Arial" w:hAnsi="Arial" w:cs="Arial"/>
              </w:rPr>
            </w:pPr>
            <w:r w:rsidRPr="009F0647">
              <w:rPr>
                <w:rFonts w:ascii="Arial" w:hAnsi="Arial" w:cs="Arial"/>
              </w:rPr>
              <w:t>Hours:</w:t>
            </w:r>
          </w:p>
        </w:tc>
        <w:tc>
          <w:tcPr>
            <w:tcW w:w="3682" w:type="pct"/>
          </w:tcPr>
          <w:p w14:paraId="422EB13E" w14:textId="58428B71" w:rsidR="00114762" w:rsidRDefault="00D0481D" w:rsidP="00BB276C">
            <w:pPr>
              <w:spacing w:before="60" w:after="60"/>
            </w:pPr>
            <w:r>
              <w:rPr>
                <w:rFonts w:ascii="Arial" w:hAnsi="Arial" w:cs="Arial"/>
              </w:rPr>
              <w:t>37</w:t>
            </w:r>
          </w:p>
        </w:tc>
      </w:tr>
      <w:tr w:rsidR="00114762" w:rsidRPr="009F0647" w14:paraId="2D3F65CB" w14:textId="77777777" w:rsidTr="00DD3ED0">
        <w:tc>
          <w:tcPr>
            <w:tcW w:w="1318" w:type="pct"/>
          </w:tcPr>
          <w:p w14:paraId="3B57DD00" w14:textId="77777777" w:rsidR="00114762" w:rsidRPr="009F0647" w:rsidRDefault="00114762" w:rsidP="00BB276C">
            <w:pPr>
              <w:pStyle w:val="Normaltable"/>
              <w:rPr>
                <w:rFonts w:ascii="Arial" w:hAnsi="Arial" w:cs="Arial"/>
              </w:rPr>
            </w:pPr>
            <w:r w:rsidRPr="009F0647">
              <w:rPr>
                <w:rFonts w:ascii="Arial" w:hAnsi="Arial" w:cs="Arial"/>
              </w:rPr>
              <w:t>Team:</w:t>
            </w:r>
          </w:p>
        </w:tc>
        <w:tc>
          <w:tcPr>
            <w:tcW w:w="3682" w:type="pct"/>
          </w:tcPr>
          <w:p w14:paraId="34C60F22" w14:textId="0B92CC62" w:rsidR="00114762" w:rsidRDefault="00D0481D" w:rsidP="00BB276C">
            <w:pPr>
              <w:spacing w:before="60" w:after="60"/>
            </w:pPr>
            <w:r>
              <w:rPr>
                <w:rFonts w:ascii="Arial" w:hAnsi="Arial" w:cs="Arial"/>
              </w:rPr>
              <w:t>Strategy</w:t>
            </w:r>
            <w:r w:rsidR="00BB276C">
              <w:rPr>
                <w:rFonts w:ascii="Arial" w:hAnsi="Arial" w:cs="Arial"/>
              </w:rPr>
              <w:t xml:space="preserve">, </w:t>
            </w:r>
            <w:r>
              <w:rPr>
                <w:rFonts w:ascii="Arial" w:hAnsi="Arial" w:cs="Arial"/>
              </w:rPr>
              <w:t xml:space="preserve">Policy and Business Management </w:t>
            </w:r>
          </w:p>
        </w:tc>
      </w:tr>
      <w:tr w:rsidR="00114762" w:rsidRPr="009F0647" w14:paraId="0D3DFF42" w14:textId="77777777" w:rsidTr="00DD3ED0">
        <w:tc>
          <w:tcPr>
            <w:tcW w:w="1318" w:type="pct"/>
          </w:tcPr>
          <w:p w14:paraId="7430D96F" w14:textId="77777777" w:rsidR="00114762" w:rsidRPr="009F0647" w:rsidRDefault="00114762" w:rsidP="00BB276C">
            <w:pPr>
              <w:pStyle w:val="Normaltable"/>
              <w:rPr>
                <w:rFonts w:ascii="Arial" w:hAnsi="Arial" w:cs="Arial"/>
              </w:rPr>
            </w:pPr>
            <w:r w:rsidRPr="009F0647">
              <w:rPr>
                <w:rFonts w:ascii="Arial" w:hAnsi="Arial" w:cs="Arial"/>
              </w:rPr>
              <w:t>Service Area:</w:t>
            </w:r>
          </w:p>
        </w:tc>
        <w:tc>
          <w:tcPr>
            <w:tcW w:w="3682" w:type="pct"/>
          </w:tcPr>
          <w:p w14:paraId="11127C7A" w14:textId="625CDB26" w:rsidR="00114762" w:rsidRDefault="00140894" w:rsidP="00BB276C">
            <w:pPr>
              <w:spacing w:before="60" w:after="60"/>
            </w:pPr>
            <w:r>
              <w:rPr>
                <w:rFonts w:ascii="Arial" w:hAnsi="Arial" w:cs="Arial"/>
              </w:rPr>
              <w:t>Public Affairs, Policy and Partnerships</w:t>
            </w:r>
            <w:r w:rsidR="00D0481D">
              <w:rPr>
                <w:rFonts w:ascii="Arial" w:hAnsi="Arial" w:cs="Arial"/>
              </w:rPr>
              <w:t xml:space="preserve"> </w:t>
            </w:r>
          </w:p>
        </w:tc>
      </w:tr>
      <w:tr w:rsidR="00114762" w:rsidRPr="009F0647" w14:paraId="13A30B79" w14:textId="77777777" w:rsidTr="00DD3ED0">
        <w:tc>
          <w:tcPr>
            <w:tcW w:w="1318" w:type="pct"/>
          </w:tcPr>
          <w:p w14:paraId="1E763D87" w14:textId="77777777" w:rsidR="00114762" w:rsidRPr="009F0647" w:rsidRDefault="00114762" w:rsidP="00BB276C">
            <w:pPr>
              <w:pStyle w:val="Normaltable"/>
              <w:rPr>
                <w:rFonts w:ascii="Arial" w:hAnsi="Arial" w:cs="Arial"/>
              </w:rPr>
            </w:pPr>
            <w:r w:rsidRPr="009F0647">
              <w:rPr>
                <w:rFonts w:ascii="Arial" w:hAnsi="Arial" w:cs="Arial"/>
              </w:rPr>
              <w:t>Primary Location:</w:t>
            </w:r>
          </w:p>
        </w:tc>
        <w:tc>
          <w:tcPr>
            <w:tcW w:w="3682" w:type="pct"/>
          </w:tcPr>
          <w:p w14:paraId="39232083" w14:textId="3CB8F0A4" w:rsidR="00114762" w:rsidRDefault="00140894" w:rsidP="00BB276C">
            <w:pPr>
              <w:spacing w:before="60" w:after="60"/>
            </w:pPr>
            <w:r>
              <w:rPr>
                <w:rFonts w:ascii="Arial" w:hAnsi="Arial" w:cs="Arial"/>
              </w:rPr>
              <w:t>County Hall</w:t>
            </w:r>
            <w:r w:rsidR="00D0481D">
              <w:rPr>
                <w:rFonts w:ascii="Arial" w:hAnsi="Arial" w:cs="Arial"/>
              </w:rPr>
              <w:t xml:space="preserve"> </w:t>
            </w:r>
            <w:r w:rsidR="00BB3CDB">
              <w:rPr>
                <w:rFonts w:ascii="Arial" w:hAnsi="Arial" w:cs="Arial"/>
              </w:rPr>
              <w:t xml:space="preserve">and </w:t>
            </w:r>
            <w:r w:rsidR="009E31CA">
              <w:rPr>
                <w:rFonts w:ascii="Arial" w:hAnsi="Arial" w:cs="Arial"/>
              </w:rPr>
              <w:t xml:space="preserve">Hybrid </w:t>
            </w:r>
          </w:p>
        </w:tc>
      </w:tr>
      <w:tr w:rsidR="00DD3ED0" w:rsidRPr="009F0647" w14:paraId="7246A560" w14:textId="77777777" w:rsidTr="00DD3ED0">
        <w:tc>
          <w:tcPr>
            <w:tcW w:w="1318" w:type="pct"/>
          </w:tcPr>
          <w:p w14:paraId="0ED78F1C" w14:textId="7980E07B" w:rsidR="00DD3ED0" w:rsidRPr="009F0647" w:rsidRDefault="00DD3ED0" w:rsidP="00BB276C">
            <w:pPr>
              <w:pStyle w:val="Normaltable"/>
              <w:rPr>
                <w:rFonts w:ascii="Arial" w:hAnsi="Arial" w:cs="Arial"/>
              </w:rPr>
            </w:pPr>
            <w:r>
              <w:rPr>
                <w:rFonts w:ascii="Arial" w:hAnsi="Arial" w:cs="Arial"/>
              </w:rPr>
              <w:t>Budget responsibility:</w:t>
            </w:r>
          </w:p>
        </w:tc>
        <w:tc>
          <w:tcPr>
            <w:tcW w:w="3682" w:type="pct"/>
          </w:tcPr>
          <w:p w14:paraId="7E99EDD9" w14:textId="423280FE" w:rsidR="00DD3ED0" w:rsidRPr="009F0647" w:rsidRDefault="00D0481D" w:rsidP="00BB276C">
            <w:pPr>
              <w:spacing w:before="60" w:after="60"/>
              <w:rPr>
                <w:rFonts w:ascii="Arial" w:hAnsi="Arial" w:cs="Arial"/>
              </w:rPr>
            </w:pPr>
            <w:r>
              <w:rPr>
                <w:rFonts w:ascii="Arial" w:hAnsi="Arial" w:cs="Arial"/>
              </w:rPr>
              <w:t>None</w:t>
            </w:r>
          </w:p>
        </w:tc>
      </w:tr>
      <w:tr w:rsidR="00DD3ED0" w:rsidRPr="009F0647" w14:paraId="59366AE8" w14:textId="77777777" w:rsidTr="00DD3ED0">
        <w:tc>
          <w:tcPr>
            <w:tcW w:w="1318" w:type="pct"/>
          </w:tcPr>
          <w:p w14:paraId="06160C01" w14:textId="093322D8" w:rsidR="00DD3ED0" w:rsidRPr="009F0647" w:rsidRDefault="00DD3ED0" w:rsidP="00BB276C">
            <w:pPr>
              <w:pStyle w:val="Normaltable"/>
              <w:rPr>
                <w:rFonts w:ascii="Arial" w:hAnsi="Arial" w:cs="Arial"/>
              </w:rPr>
            </w:pPr>
            <w:r w:rsidRPr="009F0647">
              <w:rPr>
                <w:rFonts w:ascii="Arial" w:hAnsi="Arial" w:cs="Arial"/>
              </w:rPr>
              <w:t>Responsible to:</w:t>
            </w:r>
          </w:p>
        </w:tc>
        <w:tc>
          <w:tcPr>
            <w:tcW w:w="3682" w:type="pct"/>
          </w:tcPr>
          <w:p w14:paraId="16D735C4" w14:textId="40A5BE4F" w:rsidR="00DD3ED0" w:rsidRPr="009F0647" w:rsidRDefault="00140894" w:rsidP="00BB276C">
            <w:pPr>
              <w:spacing w:before="60" w:after="60"/>
              <w:rPr>
                <w:rFonts w:ascii="Arial" w:hAnsi="Arial" w:cs="Arial"/>
              </w:rPr>
            </w:pPr>
            <w:r>
              <w:rPr>
                <w:rFonts w:ascii="Arial" w:hAnsi="Arial" w:cs="Arial"/>
              </w:rPr>
              <w:t xml:space="preserve">Public Affairs Lead </w:t>
            </w:r>
          </w:p>
        </w:tc>
      </w:tr>
      <w:tr w:rsidR="00114762" w:rsidRPr="009F0647" w14:paraId="0564E821" w14:textId="77777777" w:rsidTr="00DD3ED0">
        <w:tc>
          <w:tcPr>
            <w:tcW w:w="1318" w:type="pct"/>
          </w:tcPr>
          <w:p w14:paraId="2CBD7ECF" w14:textId="77777777" w:rsidR="00114762" w:rsidRPr="009F0647" w:rsidRDefault="00114762" w:rsidP="00BB276C">
            <w:pPr>
              <w:pStyle w:val="Normaltable"/>
              <w:rPr>
                <w:rFonts w:ascii="Arial" w:hAnsi="Arial" w:cs="Arial"/>
              </w:rPr>
            </w:pPr>
            <w:r w:rsidRPr="009F0647">
              <w:rPr>
                <w:rFonts w:ascii="Arial" w:hAnsi="Arial" w:cs="Arial"/>
              </w:rPr>
              <w:t>Responsible for:</w:t>
            </w:r>
          </w:p>
        </w:tc>
        <w:tc>
          <w:tcPr>
            <w:tcW w:w="3682" w:type="pct"/>
          </w:tcPr>
          <w:p w14:paraId="7CB6A1AA" w14:textId="18EA5937" w:rsidR="00114762" w:rsidRPr="009F0647" w:rsidRDefault="00D0481D" w:rsidP="00BB276C">
            <w:pPr>
              <w:spacing w:before="60" w:after="60"/>
              <w:rPr>
                <w:rFonts w:ascii="Arial" w:hAnsi="Arial" w:cs="Arial"/>
              </w:rPr>
            </w:pPr>
            <w:r>
              <w:rPr>
                <w:rFonts w:ascii="Arial" w:hAnsi="Arial" w:cs="Arial"/>
              </w:rPr>
              <w:t xml:space="preserve">No line management responsibilities </w:t>
            </w:r>
          </w:p>
        </w:tc>
      </w:tr>
      <w:tr w:rsidR="00E709E9" w:rsidRPr="009F0647" w14:paraId="57A77990" w14:textId="77777777" w:rsidTr="00DD3ED0">
        <w:tc>
          <w:tcPr>
            <w:tcW w:w="1318" w:type="pct"/>
          </w:tcPr>
          <w:p w14:paraId="54A73850" w14:textId="329284AA" w:rsidR="00E709E9" w:rsidRPr="009F0647" w:rsidRDefault="004619FB" w:rsidP="00BB276C">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62C17977" w:rsidR="00E709E9" w:rsidRPr="009F0647" w:rsidRDefault="00FB7DB7" w:rsidP="00BB276C">
            <w:pPr>
              <w:spacing w:before="60" w:after="60"/>
              <w:rPr>
                <w:rFonts w:ascii="Arial" w:hAnsi="Arial" w:cs="Arial"/>
              </w:rPr>
            </w:pPr>
            <w:r>
              <w:rPr>
                <w:rFonts w:ascii="Arial" w:hAnsi="Arial" w:cs="Arial"/>
              </w:rPr>
              <w:t>Yes</w:t>
            </w:r>
          </w:p>
        </w:tc>
      </w:tr>
    </w:tbl>
    <w:p w14:paraId="2F1600EF" w14:textId="77777777" w:rsidR="00BB276C" w:rsidRDefault="00BB276C" w:rsidP="00760609">
      <w:pPr>
        <w:pStyle w:val="Heading2"/>
      </w:pPr>
    </w:p>
    <w:p w14:paraId="77145B1B" w14:textId="78820566"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3F97B69" w14:textId="6B7DF1CE" w:rsidR="0065462D" w:rsidRDefault="0065462D" w:rsidP="00B0457A">
            <w:pPr>
              <w:rPr>
                <w:noProof/>
              </w:rPr>
            </w:pPr>
          </w:p>
          <w:tbl>
            <w:tblPr>
              <w:tblW w:w="0" w:type="auto"/>
              <w:tblBorders>
                <w:top w:val="nil"/>
                <w:left w:val="nil"/>
                <w:bottom w:val="nil"/>
                <w:right w:val="nil"/>
              </w:tblBorders>
              <w:tblLook w:val="0000" w:firstRow="0" w:lastRow="0" w:firstColumn="0" w:lastColumn="0" w:noHBand="0" w:noVBand="0"/>
            </w:tblPr>
            <w:tblGrid>
              <w:gridCol w:w="9979"/>
            </w:tblGrid>
            <w:tr w:rsidR="00D0481D" w:rsidRPr="00D0481D" w14:paraId="5EBCD306" w14:textId="77777777" w:rsidTr="0095277E">
              <w:trPr>
                <w:trHeight w:val="981"/>
              </w:trPr>
              <w:tc>
                <w:tcPr>
                  <w:tcW w:w="0" w:type="auto"/>
                </w:tcPr>
                <w:p w14:paraId="60DE9BEB" w14:textId="77777777" w:rsidR="00832F55" w:rsidRDefault="00BA5E48" w:rsidP="00832F55">
                  <w:pPr>
                    <w:spacing w:after="180"/>
                    <w:rPr>
                      <w:rFonts w:ascii="Arial" w:hAnsi="Arial" w:cs="Arial"/>
                      <w:szCs w:val="22"/>
                    </w:rPr>
                  </w:pPr>
                  <w:r w:rsidRPr="00053C3A">
                    <w:rPr>
                      <w:rFonts w:ascii="Arial" w:hAnsi="Arial" w:cs="Arial"/>
                      <w:szCs w:val="22"/>
                    </w:rPr>
                    <w:t xml:space="preserve">Oxfordshire County Council’s public affairs team </w:t>
                  </w:r>
                  <w:r w:rsidR="006345EB" w:rsidRPr="00053C3A">
                    <w:rPr>
                      <w:rFonts w:ascii="Arial" w:hAnsi="Arial" w:cs="Arial"/>
                      <w:szCs w:val="22"/>
                    </w:rPr>
                    <w:t>is</w:t>
                  </w:r>
                  <w:r w:rsidRPr="00053C3A">
                    <w:rPr>
                      <w:rFonts w:ascii="Arial" w:hAnsi="Arial" w:cs="Arial"/>
                      <w:szCs w:val="22"/>
                    </w:rPr>
                    <w:t xml:space="preserve"> responsible for promoting the council’s policy agenda with central government and </w:t>
                  </w:r>
                  <w:r w:rsidRPr="00053C3A">
                    <w:rPr>
                      <w:rFonts w:ascii="Arial" w:hAnsi="Arial" w:cs="Arial"/>
                      <w:kern w:val="32"/>
                      <w:szCs w:val="22"/>
                    </w:rPr>
                    <w:t>ensuring the needs of Oxfordshire are high on the national political agenda, with the aim of influencing and securing policy change</w:t>
                  </w:r>
                  <w:r w:rsidRPr="00053C3A">
                    <w:rPr>
                      <w:rFonts w:ascii="Arial" w:hAnsi="Arial" w:cs="Arial"/>
                      <w:szCs w:val="22"/>
                    </w:rPr>
                    <w:t xml:space="preserve">. </w:t>
                  </w:r>
                </w:p>
                <w:p w14:paraId="12B290C2" w14:textId="4799A0FB" w:rsidR="00140894" w:rsidRPr="00053C3A" w:rsidRDefault="00D0481D" w:rsidP="00832F55">
                  <w:pPr>
                    <w:spacing w:after="180"/>
                    <w:rPr>
                      <w:rFonts w:ascii="Arial" w:hAnsi="Arial" w:cs="Arial"/>
                      <w:noProof/>
                      <w:szCs w:val="22"/>
                    </w:rPr>
                  </w:pPr>
                  <w:r w:rsidRPr="00053C3A">
                    <w:rPr>
                      <w:rFonts w:ascii="Arial" w:hAnsi="Arial" w:cs="Arial"/>
                      <w:noProof/>
                      <w:szCs w:val="22"/>
                    </w:rPr>
                    <w:t xml:space="preserve">The </w:t>
                  </w:r>
                  <w:r w:rsidR="00053C3A">
                    <w:rPr>
                      <w:rFonts w:ascii="Arial" w:hAnsi="Arial" w:cs="Arial"/>
                      <w:noProof/>
                      <w:szCs w:val="22"/>
                    </w:rPr>
                    <w:t xml:space="preserve">new role of </w:t>
                  </w:r>
                  <w:r w:rsidR="006345EB" w:rsidRPr="00053C3A">
                    <w:rPr>
                      <w:rFonts w:ascii="Arial" w:hAnsi="Arial" w:cs="Arial"/>
                      <w:noProof/>
                      <w:szCs w:val="22"/>
                    </w:rPr>
                    <w:t xml:space="preserve">Public Affairs Officer will </w:t>
                  </w:r>
                  <w:r w:rsidR="0095277E">
                    <w:rPr>
                      <w:rFonts w:ascii="Arial" w:hAnsi="Arial" w:cs="Arial"/>
                      <w:noProof/>
                      <w:szCs w:val="22"/>
                    </w:rPr>
                    <w:t xml:space="preserve">be responsible for working in a fast-paced environment to deliver public affairs campaign activity and advocacy initiatives.  </w:t>
                  </w:r>
                </w:p>
                <w:p w14:paraId="3965DA4E" w14:textId="0B4D48ED" w:rsidR="0095277E" w:rsidRPr="00053C3A" w:rsidRDefault="0095277E" w:rsidP="00832F55">
                  <w:pPr>
                    <w:spacing w:after="180"/>
                    <w:rPr>
                      <w:rFonts w:ascii="Arial" w:hAnsi="Arial" w:cs="Arial"/>
                      <w:noProof/>
                      <w:szCs w:val="22"/>
                    </w:rPr>
                  </w:pPr>
                  <w:r>
                    <w:rPr>
                      <w:rFonts w:ascii="Arial" w:hAnsi="Arial" w:cs="Arial"/>
                      <w:noProof/>
                      <w:szCs w:val="22"/>
                    </w:rPr>
                    <w:t>Working to the Public Affairs Lead, t</w:t>
                  </w:r>
                  <w:r w:rsidR="00140894" w:rsidRPr="00053C3A">
                    <w:rPr>
                      <w:rFonts w:ascii="Arial" w:hAnsi="Arial" w:cs="Arial"/>
                      <w:noProof/>
                      <w:szCs w:val="22"/>
                    </w:rPr>
                    <w:t>he</w:t>
                  </w:r>
                  <w:r w:rsidR="006345EB" w:rsidRPr="00053C3A">
                    <w:rPr>
                      <w:rFonts w:ascii="Arial" w:hAnsi="Arial" w:cs="Arial"/>
                      <w:noProof/>
                      <w:szCs w:val="22"/>
                    </w:rPr>
                    <w:t xml:space="preserve"> post holder</w:t>
                  </w:r>
                  <w:r w:rsidR="00140894" w:rsidRPr="00053C3A">
                    <w:rPr>
                      <w:rFonts w:ascii="Arial" w:hAnsi="Arial" w:cs="Arial"/>
                      <w:noProof/>
                      <w:szCs w:val="22"/>
                    </w:rPr>
                    <w:t xml:space="preserve"> </w:t>
                  </w:r>
                  <w:r w:rsidR="006345EB" w:rsidRPr="00053C3A">
                    <w:rPr>
                      <w:rFonts w:ascii="Arial" w:hAnsi="Arial" w:cs="Arial"/>
                      <w:noProof/>
                      <w:szCs w:val="22"/>
                    </w:rPr>
                    <w:t xml:space="preserve">will </w:t>
                  </w:r>
                  <w:r w:rsidR="00140894" w:rsidRPr="00053C3A">
                    <w:rPr>
                      <w:rFonts w:ascii="Arial" w:hAnsi="Arial" w:cs="Arial"/>
                      <w:noProof/>
                      <w:szCs w:val="22"/>
                    </w:rPr>
                    <w:t>be re</w:t>
                  </w:r>
                  <w:r w:rsidR="00E71393" w:rsidRPr="00053C3A">
                    <w:rPr>
                      <w:rFonts w:ascii="Arial" w:hAnsi="Arial" w:cs="Arial"/>
                      <w:noProof/>
                      <w:szCs w:val="22"/>
                    </w:rPr>
                    <w:t>sp</w:t>
                  </w:r>
                  <w:r w:rsidR="00140894" w:rsidRPr="00053C3A">
                    <w:rPr>
                      <w:rFonts w:ascii="Arial" w:hAnsi="Arial" w:cs="Arial"/>
                      <w:noProof/>
                      <w:szCs w:val="22"/>
                    </w:rPr>
                    <w:t xml:space="preserve">onsible for </w:t>
                  </w:r>
                  <w:r>
                    <w:rPr>
                      <w:rFonts w:ascii="Arial" w:hAnsi="Arial" w:cs="Arial"/>
                      <w:noProof/>
                      <w:szCs w:val="22"/>
                    </w:rPr>
                    <w:t>delivering wide-ranging functions in support of the council’s public affairs strategy, including writing</w:t>
                  </w:r>
                  <w:r w:rsidR="00E71393" w:rsidRPr="00053C3A">
                    <w:rPr>
                      <w:rFonts w:ascii="Arial" w:hAnsi="Arial" w:cs="Arial"/>
                      <w:noProof/>
                      <w:szCs w:val="22"/>
                    </w:rPr>
                    <w:t xml:space="preserve"> </w:t>
                  </w:r>
                  <w:r w:rsidR="00140894" w:rsidRPr="00053C3A">
                    <w:rPr>
                      <w:rFonts w:ascii="Arial" w:hAnsi="Arial" w:cs="Arial"/>
                      <w:noProof/>
                      <w:szCs w:val="22"/>
                    </w:rPr>
                    <w:t xml:space="preserve">regular briefings </w:t>
                  </w:r>
                  <w:r w:rsidR="00E71393" w:rsidRPr="00053C3A">
                    <w:rPr>
                      <w:rFonts w:ascii="Arial" w:hAnsi="Arial" w:cs="Arial"/>
                      <w:noProof/>
                      <w:szCs w:val="22"/>
                    </w:rPr>
                    <w:t>for</w:t>
                  </w:r>
                  <w:r w:rsidR="00140894" w:rsidRPr="00053C3A">
                    <w:rPr>
                      <w:rFonts w:ascii="Arial" w:hAnsi="Arial" w:cs="Arial"/>
                      <w:noProof/>
                      <w:szCs w:val="22"/>
                    </w:rPr>
                    <w:t xml:space="preserve"> some of our most high</w:t>
                  </w:r>
                  <w:r w:rsidR="00E71393" w:rsidRPr="00053C3A">
                    <w:rPr>
                      <w:rFonts w:ascii="Arial" w:hAnsi="Arial" w:cs="Arial"/>
                      <w:noProof/>
                      <w:szCs w:val="22"/>
                    </w:rPr>
                    <w:t>-</w:t>
                  </w:r>
                  <w:r w:rsidR="00140894" w:rsidRPr="00053C3A">
                    <w:rPr>
                      <w:rFonts w:ascii="Arial" w:hAnsi="Arial" w:cs="Arial"/>
                      <w:noProof/>
                      <w:szCs w:val="22"/>
                    </w:rPr>
                    <w:t xml:space="preserve">level stakeholders including </w:t>
                  </w:r>
                  <w:r>
                    <w:rPr>
                      <w:rFonts w:ascii="Arial" w:hAnsi="Arial" w:cs="Arial"/>
                      <w:noProof/>
                      <w:szCs w:val="22"/>
                    </w:rPr>
                    <w:t xml:space="preserve">government </w:t>
                  </w:r>
                  <w:r w:rsidR="008545F5">
                    <w:rPr>
                      <w:rFonts w:ascii="Arial" w:hAnsi="Arial" w:cs="Arial"/>
                      <w:noProof/>
                      <w:szCs w:val="22"/>
                    </w:rPr>
                    <w:t xml:space="preserve">ministers, civil servants and </w:t>
                  </w:r>
                  <w:r w:rsidR="00140894" w:rsidRPr="00053C3A">
                    <w:rPr>
                      <w:rFonts w:ascii="Arial" w:hAnsi="Arial" w:cs="Arial"/>
                      <w:noProof/>
                      <w:szCs w:val="22"/>
                    </w:rPr>
                    <w:t>MPs</w:t>
                  </w:r>
                  <w:r w:rsidR="008545F5">
                    <w:rPr>
                      <w:rFonts w:ascii="Arial" w:hAnsi="Arial" w:cs="Arial"/>
                      <w:noProof/>
                      <w:szCs w:val="22"/>
                    </w:rPr>
                    <w:t>;</w:t>
                  </w:r>
                  <w:r w:rsidR="006345EB" w:rsidRPr="00053C3A">
                    <w:rPr>
                      <w:rFonts w:ascii="Arial" w:hAnsi="Arial" w:cs="Arial"/>
                      <w:noProof/>
                      <w:szCs w:val="22"/>
                    </w:rPr>
                    <w:t xml:space="preserve"> </w:t>
                  </w:r>
                  <w:r w:rsidR="008545F5">
                    <w:rPr>
                      <w:rFonts w:ascii="Arial" w:hAnsi="Arial" w:cs="Arial"/>
                      <w:noProof/>
                      <w:szCs w:val="22"/>
                    </w:rPr>
                    <w:t xml:space="preserve">liaising with MPs and their offices; </w:t>
                  </w:r>
                  <w:r w:rsidRPr="00053C3A">
                    <w:rPr>
                      <w:rFonts w:ascii="Arial" w:hAnsi="Arial" w:cs="Arial"/>
                      <w:noProof/>
                      <w:szCs w:val="22"/>
                    </w:rPr>
                    <w:t>conducting research</w:t>
                  </w:r>
                  <w:r>
                    <w:rPr>
                      <w:rFonts w:ascii="Arial" w:hAnsi="Arial" w:cs="Arial"/>
                      <w:noProof/>
                      <w:szCs w:val="22"/>
                    </w:rPr>
                    <w:t>;</w:t>
                  </w:r>
                  <w:r w:rsidRPr="00053C3A">
                    <w:rPr>
                      <w:rFonts w:ascii="Arial" w:hAnsi="Arial" w:cs="Arial"/>
                      <w:noProof/>
                      <w:szCs w:val="22"/>
                    </w:rPr>
                    <w:t xml:space="preserve"> </w:t>
                  </w:r>
                  <w:r w:rsidR="006345EB" w:rsidRPr="00053C3A">
                    <w:rPr>
                      <w:rFonts w:ascii="Arial" w:hAnsi="Arial" w:cs="Arial"/>
                      <w:noProof/>
                      <w:szCs w:val="22"/>
                    </w:rPr>
                    <w:t xml:space="preserve">and </w:t>
                  </w:r>
                  <w:r w:rsidR="00FF602B">
                    <w:rPr>
                      <w:rFonts w:ascii="Arial" w:hAnsi="Arial" w:cs="Arial"/>
                      <w:noProof/>
                      <w:szCs w:val="22"/>
                    </w:rPr>
                    <w:t>planning and delivering</w:t>
                  </w:r>
                  <w:r w:rsidR="006345EB" w:rsidRPr="00053C3A">
                    <w:rPr>
                      <w:rFonts w:ascii="Arial" w:hAnsi="Arial" w:cs="Arial"/>
                      <w:noProof/>
                      <w:szCs w:val="22"/>
                    </w:rPr>
                    <w:t xml:space="preserve"> engagement activity including events and ministerial visits</w:t>
                  </w:r>
                  <w:r w:rsidR="00E71393" w:rsidRPr="00053C3A">
                    <w:rPr>
                      <w:rFonts w:ascii="Arial" w:hAnsi="Arial" w:cs="Arial"/>
                      <w:noProof/>
                      <w:szCs w:val="22"/>
                    </w:rPr>
                    <w:t xml:space="preserve">. </w:t>
                  </w:r>
                </w:p>
                <w:p w14:paraId="290FD075" w14:textId="4F93D6A1" w:rsidR="00D0481D" w:rsidRPr="00053C3A" w:rsidRDefault="006345EB" w:rsidP="00832F55">
                  <w:pPr>
                    <w:spacing w:after="180"/>
                    <w:rPr>
                      <w:rFonts w:ascii="Arial" w:hAnsi="Arial" w:cs="Arial"/>
                      <w:kern w:val="32"/>
                      <w:szCs w:val="22"/>
                    </w:rPr>
                  </w:pPr>
                  <w:r w:rsidRPr="00053C3A">
                    <w:rPr>
                      <w:rFonts w:ascii="Arial" w:hAnsi="Arial" w:cs="Arial"/>
                      <w:kern w:val="32"/>
                      <w:szCs w:val="22"/>
                    </w:rPr>
                    <w:t xml:space="preserve">This role which will suit someone </w:t>
                  </w:r>
                  <w:r w:rsidR="00FF602B">
                    <w:rPr>
                      <w:rFonts w:ascii="Arial" w:hAnsi="Arial" w:cs="Arial"/>
                      <w:kern w:val="32"/>
                      <w:szCs w:val="22"/>
                    </w:rPr>
                    <w:t xml:space="preserve">with </w:t>
                  </w:r>
                  <w:r w:rsidRPr="00053C3A">
                    <w:rPr>
                      <w:rFonts w:ascii="Arial" w:hAnsi="Arial" w:cs="Arial"/>
                      <w:kern w:val="32"/>
                      <w:szCs w:val="22"/>
                    </w:rPr>
                    <w:t>experience of working in a public affairs environment,</w:t>
                  </w:r>
                  <w:r w:rsidR="00FF602B">
                    <w:rPr>
                      <w:rFonts w:ascii="Arial" w:hAnsi="Arial" w:cs="Arial"/>
                      <w:kern w:val="32"/>
                      <w:szCs w:val="22"/>
                    </w:rPr>
                    <w:t xml:space="preserve"> </w:t>
                  </w:r>
                  <w:r w:rsidR="00662758">
                    <w:rPr>
                      <w:rFonts w:ascii="Arial" w:hAnsi="Arial" w:cs="Arial"/>
                      <w:kern w:val="32"/>
                      <w:szCs w:val="22"/>
                    </w:rPr>
                    <w:t xml:space="preserve">with a </w:t>
                  </w:r>
                  <w:r w:rsidR="0095277E">
                    <w:rPr>
                      <w:rFonts w:ascii="Arial" w:hAnsi="Arial" w:cs="Arial"/>
                      <w:kern w:val="32"/>
                      <w:szCs w:val="22"/>
                    </w:rPr>
                    <w:t xml:space="preserve">detailed </w:t>
                  </w:r>
                  <w:r w:rsidRPr="00053C3A">
                    <w:rPr>
                      <w:rFonts w:ascii="Arial" w:hAnsi="Arial" w:cs="Arial"/>
                      <w:kern w:val="32"/>
                      <w:szCs w:val="22"/>
                    </w:rPr>
                    <w:t xml:space="preserve">understanding of national government. </w:t>
                  </w:r>
                  <w:r w:rsidR="00140894" w:rsidRPr="00053C3A">
                    <w:rPr>
                      <w:rFonts w:ascii="Arial" w:hAnsi="Arial" w:cs="Arial"/>
                      <w:kern w:val="32"/>
                      <w:szCs w:val="22"/>
                    </w:rPr>
                    <w:t xml:space="preserve">This will be a </w:t>
                  </w:r>
                  <w:r w:rsidR="0087595E" w:rsidRPr="00053C3A">
                    <w:rPr>
                      <w:rFonts w:ascii="Arial" w:hAnsi="Arial" w:cs="Arial"/>
                      <w:kern w:val="32"/>
                      <w:szCs w:val="22"/>
                    </w:rPr>
                    <w:t>fast-paced</w:t>
                  </w:r>
                  <w:r w:rsidR="00140894" w:rsidRPr="00053C3A">
                    <w:rPr>
                      <w:rFonts w:ascii="Arial" w:hAnsi="Arial" w:cs="Arial"/>
                      <w:kern w:val="32"/>
                      <w:szCs w:val="22"/>
                    </w:rPr>
                    <w:t xml:space="preserve"> role</w:t>
                  </w:r>
                  <w:r w:rsidR="00E71393" w:rsidRPr="00053C3A">
                    <w:rPr>
                      <w:rFonts w:ascii="Arial" w:hAnsi="Arial" w:cs="Arial"/>
                      <w:kern w:val="32"/>
                      <w:szCs w:val="22"/>
                    </w:rPr>
                    <w:t>,</w:t>
                  </w:r>
                  <w:r w:rsidR="00140894" w:rsidRPr="00053C3A">
                    <w:rPr>
                      <w:rFonts w:ascii="Arial" w:hAnsi="Arial" w:cs="Arial"/>
                      <w:kern w:val="32"/>
                      <w:szCs w:val="22"/>
                    </w:rPr>
                    <w:t xml:space="preserve"> with multiple competing priorities</w:t>
                  </w:r>
                  <w:r w:rsidR="00662758">
                    <w:rPr>
                      <w:rFonts w:ascii="Arial" w:hAnsi="Arial" w:cs="Arial"/>
                      <w:kern w:val="32"/>
                      <w:szCs w:val="22"/>
                    </w:rPr>
                    <w:t xml:space="preserve"> and so the </w:t>
                  </w:r>
                  <w:r w:rsidR="00140894" w:rsidRPr="00053C3A">
                    <w:rPr>
                      <w:rFonts w:ascii="Arial" w:hAnsi="Arial" w:cs="Arial"/>
                      <w:kern w:val="32"/>
                      <w:szCs w:val="22"/>
                    </w:rPr>
                    <w:t>ability to prioritise and work to tight deadlines is essential.</w:t>
                  </w:r>
                  <w:r w:rsidR="00140894" w:rsidRPr="00BB276C">
                    <w:rPr>
                      <w:rFonts w:ascii="Arial" w:hAnsi="Arial" w:cs="Arial"/>
                      <w:kern w:val="32"/>
                      <w:sz w:val="24"/>
                    </w:rPr>
                    <w:t xml:space="preserve"> </w:t>
                  </w:r>
                </w:p>
              </w:tc>
            </w:tr>
          </w:tbl>
          <w:p w14:paraId="51BA6954" w14:textId="535383FA"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3D28308C" w14:textId="77777777" w:rsidR="00D0481D" w:rsidRDefault="00D0481D" w:rsidP="00D0481D">
            <w:pPr>
              <w:pStyle w:val="Default"/>
              <w:rPr>
                <w:sz w:val="22"/>
                <w:szCs w:val="22"/>
              </w:rPr>
            </w:pPr>
          </w:p>
          <w:p w14:paraId="41748560" w14:textId="49DB388F" w:rsidR="00D0481D" w:rsidRPr="006345EB" w:rsidRDefault="00D0481D" w:rsidP="00D0481D">
            <w:pPr>
              <w:pStyle w:val="Default"/>
              <w:rPr>
                <w:sz w:val="22"/>
                <w:szCs w:val="22"/>
              </w:rPr>
            </w:pPr>
            <w:r w:rsidRPr="006345EB">
              <w:rPr>
                <w:sz w:val="22"/>
                <w:szCs w:val="22"/>
              </w:rPr>
              <w:t xml:space="preserve">The post holder will be expected to: </w:t>
            </w:r>
          </w:p>
          <w:p w14:paraId="1523D56C" w14:textId="77777777" w:rsidR="009500CC" w:rsidRPr="006345EB" w:rsidRDefault="009500CC" w:rsidP="00D0481D">
            <w:pPr>
              <w:pStyle w:val="Default"/>
              <w:rPr>
                <w:sz w:val="22"/>
                <w:szCs w:val="22"/>
              </w:rPr>
            </w:pPr>
          </w:p>
          <w:p w14:paraId="59FF7D06" w14:textId="3D17F4D7" w:rsidR="00DA4DD9" w:rsidRPr="006345EB" w:rsidRDefault="007C21A0" w:rsidP="00E71393">
            <w:pPr>
              <w:pStyle w:val="Default"/>
              <w:numPr>
                <w:ilvl w:val="0"/>
                <w:numId w:val="4"/>
              </w:numPr>
              <w:spacing w:after="120"/>
              <w:rPr>
                <w:sz w:val="22"/>
                <w:szCs w:val="22"/>
              </w:rPr>
            </w:pPr>
            <w:r>
              <w:rPr>
                <w:sz w:val="22"/>
                <w:szCs w:val="22"/>
              </w:rPr>
              <w:t>D</w:t>
            </w:r>
            <w:r w:rsidR="0015460D" w:rsidRPr="006345EB">
              <w:rPr>
                <w:sz w:val="22"/>
                <w:szCs w:val="22"/>
              </w:rPr>
              <w:t>eliver</w:t>
            </w:r>
            <w:r>
              <w:rPr>
                <w:sz w:val="22"/>
                <w:szCs w:val="22"/>
              </w:rPr>
              <w:t xml:space="preserve"> engaging public affairs </w:t>
            </w:r>
            <w:r w:rsidR="0015460D" w:rsidRPr="006345EB">
              <w:rPr>
                <w:sz w:val="22"/>
                <w:szCs w:val="22"/>
              </w:rPr>
              <w:t xml:space="preserve">campaign and </w:t>
            </w:r>
            <w:r w:rsidR="006345EB">
              <w:rPr>
                <w:sz w:val="22"/>
                <w:szCs w:val="22"/>
              </w:rPr>
              <w:t>advocacy</w:t>
            </w:r>
            <w:r>
              <w:rPr>
                <w:sz w:val="22"/>
                <w:szCs w:val="22"/>
              </w:rPr>
              <w:t xml:space="preserve"> activity</w:t>
            </w:r>
            <w:r w:rsidR="0015460D" w:rsidRPr="006345EB">
              <w:rPr>
                <w:sz w:val="22"/>
                <w:szCs w:val="22"/>
              </w:rPr>
              <w:t>, carrying out research</w:t>
            </w:r>
            <w:r w:rsidR="00932868" w:rsidRPr="006345EB">
              <w:rPr>
                <w:sz w:val="22"/>
                <w:szCs w:val="22"/>
              </w:rPr>
              <w:t>, crafting messages</w:t>
            </w:r>
            <w:r w:rsidR="00662758">
              <w:rPr>
                <w:sz w:val="22"/>
                <w:szCs w:val="22"/>
              </w:rPr>
              <w:t>, drafting letters</w:t>
            </w:r>
            <w:r w:rsidR="00266A9A">
              <w:rPr>
                <w:sz w:val="22"/>
                <w:szCs w:val="22"/>
              </w:rPr>
              <w:t xml:space="preserve"> and briefings</w:t>
            </w:r>
            <w:r>
              <w:rPr>
                <w:sz w:val="22"/>
                <w:szCs w:val="22"/>
              </w:rPr>
              <w:t xml:space="preserve"> for senior stakeholders</w:t>
            </w:r>
            <w:r w:rsidR="00932868" w:rsidRPr="006345EB">
              <w:rPr>
                <w:sz w:val="22"/>
                <w:szCs w:val="22"/>
              </w:rPr>
              <w:t>,</w:t>
            </w:r>
            <w:r w:rsidR="0015460D" w:rsidRPr="006345EB">
              <w:rPr>
                <w:sz w:val="22"/>
                <w:szCs w:val="22"/>
              </w:rPr>
              <w:t xml:space="preserve"> and </w:t>
            </w:r>
            <w:r w:rsidR="00053C3A">
              <w:rPr>
                <w:sz w:val="22"/>
                <w:szCs w:val="22"/>
              </w:rPr>
              <w:t xml:space="preserve">organising </w:t>
            </w:r>
            <w:r>
              <w:rPr>
                <w:sz w:val="22"/>
                <w:szCs w:val="22"/>
              </w:rPr>
              <w:t>parliamentary events and ministerial visits</w:t>
            </w:r>
            <w:r w:rsidR="00DA4DD9" w:rsidRPr="006345EB">
              <w:rPr>
                <w:sz w:val="22"/>
                <w:szCs w:val="22"/>
              </w:rPr>
              <w:t>.</w:t>
            </w:r>
          </w:p>
          <w:p w14:paraId="1520141A" w14:textId="54E2FA40" w:rsidR="00D265F3" w:rsidRPr="00D265F3" w:rsidRDefault="007C21A0" w:rsidP="00D265F3">
            <w:pPr>
              <w:pStyle w:val="ListParagraph"/>
              <w:numPr>
                <w:ilvl w:val="0"/>
                <w:numId w:val="4"/>
              </w:numPr>
              <w:spacing w:after="120"/>
              <w:ind w:left="714" w:hanging="357"/>
              <w:contextualSpacing w:val="0"/>
              <w:rPr>
                <w:rFonts w:ascii="Arial" w:hAnsi="Arial" w:cs="Arial"/>
                <w:szCs w:val="22"/>
              </w:rPr>
            </w:pPr>
            <w:r>
              <w:rPr>
                <w:rFonts w:ascii="Arial" w:hAnsi="Arial" w:cs="Arial"/>
                <w:szCs w:val="22"/>
              </w:rPr>
              <w:t xml:space="preserve">Research and write </w:t>
            </w:r>
            <w:r w:rsidR="008F0A69" w:rsidRPr="006345EB">
              <w:rPr>
                <w:rFonts w:ascii="Arial" w:hAnsi="Arial" w:cs="Arial"/>
                <w:szCs w:val="22"/>
              </w:rPr>
              <w:t>high</w:t>
            </w:r>
            <w:r w:rsidR="00053C3A">
              <w:rPr>
                <w:rFonts w:ascii="Arial" w:hAnsi="Arial" w:cs="Arial"/>
                <w:szCs w:val="22"/>
              </w:rPr>
              <w:t>-</w:t>
            </w:r>
            <w:r w:rsidR="008F0A69" w:rsidRPr="006345EB">
              <w:rPr>
                <w:rFonts w:ascii="Arial" w:hAnsi="Arial" w:cs="Arial"/>
                <w:szCs w:val="22"/>
              </w:rPr>
              <w:t xml:space="preserve">quality briefing notes for political audiences and senior stakeholders, </w:t>
            </w:r>
            <w:r>
              <w:rPr>
                <w:rFonts w:ascii="Arial" w:hAnsi="Arial" w:cs="Arial"/>
                <w:szCs w:val="22"/>
              </w:rPr>
              <w:t xml:space="preserve">including government ministers, civil servants and MPs, </w:t>
            </w:r>
            <w:r w:rsidR="008F0A69" w:rsidRPr="006345EB">
              <w:rPr>
                <w:rFonts w:ascii="Arial" w:hAnsi="Arial" w:cs="Arial"/>
                <w:szCs w:val="22"/>
              </w:rPr>
              <w:t>working with</w:t>
            </w:r>
            <w:r w:rsidR="00EF276A">
              <w:rPr>
                <w:rFonts w:ascii="Arial" w:hAnsi="Arial" w:cs="Arial"/>
                <w:szCs w:val="22"/>
              </w:rPr>
              <w:t xml:space="preserve"> </w:t>
            </w:r>
            <w:r w:rsidR="008F0A69" w:rsidRPr="006345EB">
              <w:rPr>
                <w:rFonts w:ascii="Arial" w:hAnsi="Arial" w:cs="Arial"/>
                <w:szCs w:val="22"/>
              </w:rPr>
              <w:t xml:space="preserve">internal and external </w:t>
            </w:r>
            <w:r w:rsidR="00ED3BF2">
              <w:rPr>
                <w:rFonts w:ascii="Arial" w:hAnsi="Arial" w:cs="Arial"/>
                <w:szCs w:val="22"/>
              </w:rPr>
              <w:t xml:space="preserve">stakeholders </w:t>
            </w:r>
            <w:r w:rsidR="008F0A69" w:rsidRPr="006345EB">
              <w:rPr>
                <w:rFonts w:ascii="Arial" w:hAnsi="Arial" w:cs="Arial"/>
                <w:szCs w:val="22"/>
              </w:rPr>
              <w:t xml:space="preserve">to ensure the information is accurate and relevant. </w:t>
            </w:r>
            <w:r w:rsidR="00D265F3" w:rsidRPr="00D265F3">
              <w:rPr>
                <w:rFonts w:ascii="Arial" w:hAnsi="Arial" w:cs="Arial"/>
                <w:szCs w:val="22"/>
              </w:rPr>
              <w:t>This includes interpreting and communicat</w:t>
            </w:r>
            <w:r w:rsidR="00EF48EA">
              <w:rPr>
                <w:rFonts w:ascii="Arial" w:hAnsi="Arial" w:cs="Arial"/>
                <w:szCs w:val="22"/>
              </w:rPr>
              <w:t>ing</w:t>
            </w:r>
            <w:r w:rsidR="00D265F3" w:rsidRPr="00D265F3">
              <w:rPr>
                <w:rFonts w:ascii="Arial" w:hAnsi="Arial" w:cs="Arial"/>
                <w:szCs w:val="22"/>
              </w:rPr>
              <w:t xml:space="preserve"> complex information, such as technical reports and legislation, and identifying the relevant points.</w:t>
            </w:r>
          </w:p>
          <w:p w14:paraId="7FD38351" w14:textId="6366F10C" w:rsidR="00EF276A" w:rsidRDefault="007C21A0" w:rsidP="00EF276A">
            <w:pPr>
              <w:pStyle w:val="ListParagraph"/>
              <w:numPr>
                <w:ilvl w:val="0"/>
                <w:numId w:val="4"/>
              </w:numPr>
              <w:spacing w:after="120"/>
              <w:contextualSpacing w:val="0"/>
              <w:rPr>
                <w:rFonts w:ascii="Arial" w:hAnsi="Arial" w:cs="Arial"/>
                <w:szCs w:val="22"/>
              </w:rPr>
            </w:pPr>
            <w:r>
              <w:rPr>
                <w:rFonts w:ascii="Arial" w:hAnsi="Arial" w:cs="Arial"/>
                <w:szCs w:val="22"/>
              </w:rPr>
              <w:t xml:space="preserve">Research and write </w:t>
            </w:r>
            <w:r w:rsidR="00EF276A">
              <w:rPr>
                <w:rFonts w:ascii="Arial" w:hAnsi="Arial" w:cs="Arial"/>
                <w:szCs w:val="22"/>
              </w:rPr>
              <w:t>regular</w:t>
            </w:r>
            <w:r w:rsidR="00EF276A" w:rsidRPr="006345EB">
              <w:rPr>
                <w:rFonts w:ascii="Arial" w:hAnsi="Arial" w:cs="Arial"/>
                <w:szCs w:val="22"/>
              </w:rPr>
              <w:t xml:space="preserve"> email</w:t>
            </w:r>
            <w:r w:rsidR="00115EE8">
              <w:rPr>
                <w:rFonts w:ascii="Arial" w:hAnsi="Arial" w:cs="Arial"/>
                <w:szCs w:val="22"/>
              </w:rPr>
              <w:t xml:space="preserve"> updates</w:t>
            </w:r>
            <w:r w:rsidR="00EF276A" w:rsidRPr="006345EB">
              <w:rPr>
                <w:rFonts w:ascii="Arial" w:hAnsi="Arial" w:cs="Arial"/>
                <w:szCs w:val="22"/>
              </w:rPr>
              <w:t xml:space="preserve"> for senior stakeholders </w:t>
            </w:r>
            <w:r w:rsidR="00EF276A">
              <w:rPr>
                <w:rFonts w:ascii="Arial" w:hAnsi="Arial" w:cs="Arial"/>
                <w:szCs w:val="22"/>
              </w:rPr>
              <w:t xml:space="preserve">and MPs about public affairs and council activity. </w:t>
            </w:r>
          </w:p>
          <w:p w14:paraId="61BD904B" w14:textId="54BCA15B" w:rsidR="009B1FA1" w:rsidRPr="007C21A0" w:rsidRDefault="009B1FA1" w:rsidP="007C21A0">
            <w:pPr>
              <w:pStyle w:val="ListParagraph"/>
              <w:numPr>
                <w:ilvl w:val="0"/>
                <w:numId w:val="4"/>
              </w:numPr>
              <w:spacing w:after="120"/>
              <w:contextualSpacing w:val="0"/>
              <w:rPr>
                <w:rFonts w:ascii="Arial" w:hAnsi="Arial" w:cs="Arial"/>
                <w:szCs w:val="22"/>
              </w:rPr>
            </w:pPr>
            <w:r w:rsidRPr="007C21A0">
              <w:rPr>
                <w:rFonts w:ascii="Arial" w:hAnsi="Arial" w:cs="Arial"/>
                <w:szCs w:val="22"/>
              </w:rPr>
              <w:t>Plan and deliver a range of events to support our public affairs priorities, including meetings, visits, roundtable discussions, and parliamentary events</w:t>
            </w:r>
            <w:r w:rsidR="00266A9A" w:rsidRPr="007C21A0">
              <w:rPr>
                <w:rFonts w:ascii="Arial" w:hAnsi="Arial" w:cs="Arial"/>
                <w:szCs w:val="22"/>
              </w:rPr>
              <w:t>, working closely with colleagues, partners and suppliers</w:t>
            </w:r>
            <w:r w:rsidRPr="007C21A0">
              <w:rPr>
                <w:rFonts w:ascii="Arial" w:hAnsi="Arial" w:cs="Arial"/>
                <w:szCs w:val="22"/>
              </w:rPr>
              <w:t xml:space="preserve">. </w:t>
            </w:r>
            <w:r w:rsidR="007C21A0">
              <w:rPr>
                <w:rFonts w:ascii="Arial" w:hAnsi="Arial" w:cs="Arial"/>
                <w:szCs w:val="22"/>
              </w:rPr>
              <w:t>This will include managing the budget for individual events.</w:t>
            </w:r>
          </w:p>
          <w:p w14:paraId="3AA99B9E" w14:textId="0E3E4490" w:rsidR="00C54A24" w:rsidRDefault="00491582" w:rsidP="00E71393">
            <w:pPr>
              <w:pStyle w:val="ListParagraph"/>
              <w:numPr>
                <w:ilvl w:val="0"/>
                <w:numId w:val="4"/>
              </w:numPr>
              <w:spacing w:after="120"/>
              <w:contextualSpacing w:val="0"/>
              <w:rPr>
                <w:rFonts w:ascii="Arial" w:hAnsi="Arial" w:cs="Arial"/>
                <w:szCs w:val="22"/>
              </w:rPr>
            </w:pPr>
            <w:r w:rsidRPr="006345EB">
              <w:rPr>
                <w:rFonts w:ascii="Arial" w:hAnsi="Arial" w:cs="Arial"/>
                <w:szCs w:val="22"/>
              </w:rPr>
              <w:t>Take an active role in building relationships with key Westminster and Whitehall contacts</w:t>
            </w:r>
            <w:r w:rsidR="00ED3BF2">
              <w:rPr>
                <w:rFonts w:ascii="Arial" w:hAnsi="Arial" w:cs="Arial"/>
                <w:szCs w:val="22"/>
              </w:rPr>
              <w:t xml:space="preserve"> by </w:t>
            </w:r>
            <w:r w:rsidRPr="006345EB">
              <w:rPr>
                <w:rFonts w:ascii="Arial" w:hAnsi="Arial" w:cs="Arial"/>
                <w:szCs w:val="22"/>
              </w:rPr>
              <w:t>s</w:t>
            </w:r>
            <w:r w:rsidR="00154FAC" w:rsidRPr="006345EB">
              <w:rPr>
                <w:rFonts w:ascii="Arial" w:hAnsi="Arial" w:cs="Arial"/>
                <w:szCs w:val="22"/>
              </w:rPr>
              <w:t>upport</w:t>
            </w:r>
            <w:r w:rsidRPr="006345EB">
              <w:rPr>
                <w:rFonts w:ascii="Arial" w:hAnsi="Arial" w:cs="Arial"/>
                <w:szCs w:val="22"/>
              </w:rPr>
              <w:t>ing</w:t>
            </w:r>
            <w:r w:rsidR="00154FAC" w:rsidRPr="006345EB">
              <w:rPr>
                <w:rFonts w:ascii="Arial" w:hAnsi="Arial" w:cs="Arial"/>
                <w:szCs w:val="22"/>
              </w:rPr>
              <w:t xml:space="preserve"> the Public Affairs Lead in strong stakeholder </w:t>
            </w:r>
            <w:r w:rsidR="002553F5" w:rsidRPr="006345EB">
              <w:rPr>
                <w:rFonts w:ascii="Arial" w:hAnsi="Arial" w:cs="Arial"/>
                <w:szCs w:val="22"/>
              </w:rPr>
              <w:t xml:space="preserve">management with </w:t>
            </w:r>
            <w:r w:rsidR="00ED3BF2">
              <w:rPr>
                <w:rFonts w:ascii="Arial" w:hAnsi="Arial" w:cs="Arial"/>
                <w:szCs w:val="22"/>
              </w:rPr>
              <w:t>government m</w:t>
            </w:r>
            <w:r w:rsidR="002553F5" w:rsidRPr="006345EB">
              <w:rPr>
                <w:rFonts w:ascii="Arial" w:hAnsi="Arial" w:cs="Arial"/>
                <w:szCs w:val="22"/>
              </w:rPr>
              <w:t>in</w:t>
            </w:r>
            <w:r w:rsidR="00ED3BF2">
              <w:rPr>
                <w:rFonts w:ascii="Arial" w:hAnsi="Arial" w:cs="Arial"/>
                <w:szCs w:val="22"/>
              </w:rPr>
              <w:t>i</w:t>
            </w:r>
            <w:r w:rsidR="002553F5" w:rsidRPr="006345EB">
              <w:rPr>
                <w:rFonts w:ascii="Arial" w:hAnsi="Arial" w:cs="Arial"/>
                <w:szCs w:val="22"/>
              </w:rPr>
              <w:t xml:space="preserve">sters, </w:t>
            </w:r>
            <w:r w:rsidR="00ED3BF2">
              <w:rPr>
                <w:rFonts w:ascii="Arial" w:hAnsi="Arial" w:cs="Arial"/>
                <w:szCs w:val="22"/>
              </w:rPr>
              <w:t>c</w:t>
            </w:r>
            <w:r w:rsidR="002553F5" w:rsidRPr="006345EB">
              <w:rPr>
                <w:rFonts w:ascii="Arial" w:hAnsi="Arial" w:cs="Arial"/>
                <w:szCs w:val="22"/>
              </w:rPr>
              <w:t xml:space="preserve">ivil </w:t>
            </w:r>
            <w:r w:rsidR="00ED3BF2">
              <w:rPr>
                <w:rFonts w:ascii="Arial" w:hAnsi="Arial" w:cs="Arial"/>
                <w:szCs w:val="22"/>
              </w:rPr>
              <w:t>s</w:t>
            </w:r>
            <w:r w:rsidR="002553F5" w:rsidRPr="006345EB">
              <w:rPr>
                <w:rFonts w:ascii="Arial" w:hAnsi="Arial" w:cs="Arial"/>
                <w:szCs w:val="22"/>
              </w:rPr>
              <w:t xml:space="preserve">ervants, MPs, </w:t>
            </w:r>
            <w:r w:rsidR="00ED3BF2">
              <w:rPr>
                <w:rFonts w:ascii="Arial" w:hAnsi="Arial" w:cs="Arial"/>
                <w:szCs w:val="22"/>
              </w:rPr>
              <w:t>p</w:t>
            </w:r>
            <w:r w:rsidR="002553F5" w:rsidRPr="006345EB">
              <w:rPr>
                <w:rFonts w:ascii="Arial" w:hAnsi="Arial" w:cs="Arial"/>
                <w:szCs w:val="22"/>
              </w:rPr>
              <w:t>eers</w:t>
            </w:r>
            <w:r w:rsidR="00AB40F8" w:rsidRPr="006345EB">
              <w:rPr>
                <w:rFonts w:ascii="Arial" w:hAnsi="Arial" w:cs="Arial"/>
                <w:szCs w:val="22"/>
              </w:rPr>
              <w:t xml:space="preserve"> and </w:t>
            </w:r>
            <w:r w:rsidR="00ED3BF2">
              <w:rPr>
                <w:rFonts w:ascii="Arial" w:hAnsi="Arial" w:cs="Arial"/>
                <w:szCs w:val="22"/>
              </w:rPr>
              <w:t>s</w:t>
            </w:r>
            <w:r w:rsidR="002553F5" w:rsidRPr="006345EB">
              <w:rPr>
                <w:rFonts w:ascii="Arial" w:hAnsi="Arial" w:cs="Arial"/>
                <w:szCs w:val="22"/>
              </w:rPr>
              <w:t>pecial advisors</w:t>
            </w:r>
            <w:r w:rsidR="009B1FA1">
              <w:rPr>
                <w:rFonts w:ascii="Arial" w:hAnsi="Arial" w:cs="Arial"/>
                <w:szCs w:val="22"/>
              </w:rPr>
              <w:t>.</w:t>
            </w:r>
          </w:p>
          <w:p w14:paraId="21477922" w14:textId="77777777" w:rsidR="007C21A0" w:rsidRPr="007C21A0" w:rsidRDefault="007C21A0" w:rsidP="007C21A0">
            <w:pPr>
              <w:pStyle w:val="ListParagraph"/>
              <w:numPr>
                <w:ilvl w:val="0"/>
                <w:numId w:val="4"/>
              </w:numPr>
              <w:spacing w:after="120"/>
              <w:contextualSpacing w:val="0"/>
              <w:rPr>
                <w:rFonts w:ascii="Arial" w:hAnsi="Arial" w:cs="Arial"/>
                <w:szCs w:val="22"/>
              </w:rPr>
            </w:pPr>
            <w:r>
              <w:rPr>
                <w:rFonts w:ascii="Arial" w:hAnsi="Arial" w:cs="Arial"/>
                <w:szCs w:val="22"/>
              </w:rPr>
              <w:t>Proactively keep abreast of the policy direction of central government and m</w:t>
            </w:r>
            <w:r w:rsidRPr="007C21A0">
              <w:rPr>
                <w:rFonts w:ascii="Arial" w:hAnsi="Arial" w:cs="Arial"/>
                <w:szCs w:val="22"/>
              </w:rPr>
              <w:t>aintain up-to-date knowledge of the political climate both nationally and locally,</w:t>
            </w:r>
            <w:r>
              <w:rPr>
                <w:rFonts w:ascii="Arial" w:hAnsi="Arial" w:cs="Arial"/>
                <w:szCs w:val="22"/>
              </w:rPr>
              <w:t xml:space="preserve"> </w:t>
            </w:r>
            <w:r w:rsidRPr="007C21A0">
              <w:rPr>
                <w:rFonts w:ascii="Arial" w:hAnsi="Arial" w:cs="Arial"/>
                <w:szCs w:val="22"/>
              </w:rPr>
              <w:t>advis</w:t>
            </w:r>
            <w:r>
              <w:rPr>
                <w:rFonts w:ascii="Arial" w:hAnsi="Arial" w:cs="Arial"/>
                <w:szCs w:val="22"/>
              </w:rPr>
              <w:t>ing</w:t>
            </w:r>
            <w:r w:rsidRPr="007C21A0">
              <w:rPr>
                <w:rFonts w:ascii="Arial" w:hAnsi="Arial" w:cs="Arial"/>
                <w:szCs w:val="22"/>
              </w:rPr>
              <w:t xml:space="preserve"> senior stakeholders when relevant to the council and county. </w:t>
            </w:r>
          </w:p>
          <w:p w14:paraId="0B5043D8" w14:textId="3396E01F" w:rsidR="007C21A0" w:rsidRPr="007C21A0" w:rsidRDefault="007C21A0" w:rsidP="007C21A0">
            <w:pPr>
              <w:pStyle w:val="Default"/>
              <w:numPr>
                <w:ilvl w:val="0"/>
                <w:numId w:val="4"/>
              </w:numPr>
              <w:spacing w:after="120"/>
              <w:rPr>
                <w:sz w:val="22"/>
                <w:szCs w:val="22"/>
              </w:rPr>
            </w:pPr>
            <w:r w:rsidRPr="006345EB">
              <w:rPr>
                <w:sz w:val="22"/>
                <w:szCs w:val="22"/>
              </w:rPr>
              <w:t xml:space="preserve">Maintain a horizon scanning process for upcoming consultations, APPGs, </w:t>
            </w:r>
            <w:r>
              <w:rPr>
                <w:sz w:val="22"/>
                <w:szCs w:val="22"/>
              </w:rPr>
              <w:t>c</w:t>
            </w:r>
            <w:r w:rsidRPr="006345EB">
              <w:rPr>
                <w:sz w:val="22"/>
                <w:szCs w:val="22"/>
              </w:rPr>
              <w:t xml:space="preserve">onferences and other significant events relevant to </w:t>
            </w:r>
            <w:r>
              <w:rPr>
                <w:sz w:val="22"/>
                <w:szCs w:val="22"/>
              </w:rPr>
              <w:t xml:space="preserve">the council’s </w:t>
            </w:r>
            <w:r w:rsidRPr="006345EB">
              <w:rPr>
                <w:sz w:val="22"/>
                <w:szCs w:val="22"/>
              </w:rPr>
              <w:t xml:space="preserve">priorities. </w:t>
            </w:r>
          </w:p>
          <w:p w14:paraId="569D22DB" w14:textId="29506207" w:rsidR="007C21A0" w:rsidRPr="007C21A0" w:rsidRDefault="007C21A0" w:rsidP="007C21A0">
            <w:pPr>
              <w:pStyle w:val="ListParagraph"/>
              <w:numPr>
                <w:ilvl w:val="0"/>
                <w:numId w:val="4"/>
              </w:numPr>
              <w:spacing w:after="120"/>
              <w:contextualSpacing w:val="0"/>
              <w:rPr>
                <w:rFonts w:ascii="Arial" w:hAnsi="Arial" w:cs="Arial"/>
                <w:szCs w:val="22"/>
              </w:rPr>
            </w:pPr>
            <w:r>
              <w:rPr>
                <w:rFonts w:ascii="Arial" w:hAnsi="Arial" w:cs="Arial"/>
                <w:szCs w:val="22"/>
              </w:rPr>
              <w:t xml:space="preserve">Develop innovative solutions to public affairs challenges. </w:t>
            </w:r>
          </w:p>
          <w:p w14:paraId="28DD1DA8" w14:textId="23B7B7E5" w:rsidR="009B1FA1" w:rsidRPr="006345EB" w:rsidRDefault="00907C60" w:rsidP="009B1FA1">
            <w:pPr>
              <w:pStyle w:val="ListParagraph"/>
              <w:numPr>
                <w:ilvl w:val="0"/>
                <w:numId w:val="4"/>
              </w:numPr>
              <w:spacing w:after="120"/>
              <w:contextualSpacing w:val="0"/>
              <w:rPr>
                <w:rFonts w:ascii="Arial" w:hAnsi="Arial" w:cs="Arial"/>
                <w:szCs w:val="22"/>
              </w:rPr>
            </w:pPr>
            <w:r>
              <w:rPr>
                <w:rFonts w:ascii="Arial" w:hAnsi="Arial" w:cs="Arial"/>
                <w:szCs w:val="22"/>
              </w:rPr>
              <w:t>Working with colleagues, keep</w:t>
            </w:r>
            <w:r w:rsidR="009B1FA1" w:rsidRPr="006345EB">
              <w:rPr>
                <w:rFonts w:ascii="Arial" w:hAnsi="Arial" w:cs="Arial"/>
                <w:szCs w:val="22"/>
              </w:rPr>
              <w:t xml:space="preserve"> </w:t>
            </w:r>
            <w:r w:rsidR="009B1FA1">
              <w:rPr>
                <w:rFonts w:ascii="Arial" w:hAnsi="Arial" w:cs="Arial"/>
                <w:szCs w:val="22"/>
              </w:rPr>
              <w:t>the c</w:t>
            </w:r>
            <w:r w:rsidR="009B1FA1" w:rsidRPr="006345EB">
              <w:rPr>
                <w:rFonts w:ascii="Arial" w:hAnsi="Arial" w:cs="Arial"/>
                <w:szCs w:val="22"/>
              </w:rPr>
              <w:t xml:space="preserve">ouncil’s </w:t>
            </w:r>
            <w:r w:rsidR="009B1FA1">
              <w:rPr>
                <w:rFonts w:ascii="Arial" w:hAnsi="Arial" w:cs="Arial"/>
                <w:szCs w:val="22"/>
              </w:rPr>
              <w:t xml:space="preserve">stakeholder database up to date </w:t>
            </w:r>
            <w:r>
              <w:rPr>
                <w:rFonts w:ascii="Arial" w:hAnsi="Arial" w:cs="Arial"/>
                <w:szCs w:val="22"/>
              </w:rPr>
              <w:t xml:space="preserve">so that it </w:t>
            </w:r>
            <w:r w:rsidR="009B1FA1">
              <w:rPr>
                <w:rFonts w:ascii="Arial" w:hAnsi="Arial" w:cs="Arial"/>
                <w:szCs w:val="22"/>
              </w:rPr>
              <w:t xml:space="preserve">acts as an effective tool </w:t>
            </w:r>
            <w:r>
              <w:rPr>
                <w:rFonts w:ascii="Arial" w:hAnsi="Arial" w:cs="Arial"/>
                <w:szCs w:val="22"/>
              </w:rPr>
              <w:t xml:space="preserve">for </w:t>
            </w:r>
            <w:r w:rsidR="009B1FA1">
              <w:rPr>
                <w:rFonts w:ascii="Arial" w:hAnsi="Arial" w:cs="Arial"/>
                <w:szCs w:val="22"/>
              </w:rPr>
              <w:t>develop</w:t>
            </w:r>
            <w:r>
              <w:rPr>
                <w:rFonts w:ascii="Arial" w:hAnsi="Arial" w:cs="Arial"/>
                <w:szCs w:val="22"/>
              </w:rPr>
              <w:t>ing</w:t>
            </w:r>
            <w:r w:rsidR="009B1FA1">
              <w:rPr>
                <w:rFonts w:ascii="Arial" w:hAnsi="Arial" w:cs="Arial"/>
                <w:szCs w:val="22"/>
              </w:rPr>
              <w:t xml:space="preserve"> external </w:t>
            </w:r>
            <w:r w:rsidR="009B1FA1" w:rsidRPr="006345EB">
              <w:rPr>
                <w:rFonts w:ascii="Arial" w:hAnsi="Arial" w:cs="Arial"/>
                <w:szCs w:val="22"/>
              </w:rPr>
              <w:t>relationships.</w:t>
            </w:r>
          </w:p>
          <w:p w14:paraId="6E6658E9" w14:textId="36E61C02" w:rsidR="008F0A69" w:rsidRPr="006345EB" w:rsidRDefault="00EA5946" w:rsidP="00E71393">
            <w:pPr>
              <w:pStyle w:val="Default"/>
              <w:numPr>
                <w:ilvl w:val="0"/>
                <w:numId w:val="4"/>
              </w:numPr>
              <w:spacing w:after="120"/>
              <w:rPr>
                <w:sz w:val="22"/>
                <w:szCs w:val="22"/>
              </w:rPr>
            </w:pPr>
            <w:r w:rsidRPr="006345EB">
              <w:rPr>
                <w:sz w:val="22"/>
                <w:szCs w:val="22"/>
              </w:rPr>
              <w:t xml:space="preserve">Coordinate entries on behalf of the council to national awards, including supporting services to develop award applications, maintaining a record of submissions and preparing positive communications about the work being </w:t>
            </w:r>
            <w:r w:rsidR="002B00E5" w:rsidRPr="006345EB">
              <w:rPr>
                <w:sz w:val="22"/>
                <w:szCs w:val="22"/>
              </w:rPr>
              <w:t xml:space="preserve">put forward. </w:t>
            </w:r>
          </w:p>
          <w:p w14:paraId="6E073E99" w14:textId="6DD8A3F4" w:rsidR="008F0A69" w:rsidRDefault="00266A9A" w:rsidP="00E71393">
            <w:pPr>
              <w:pStyle w:val="ListParagraph"/>
              <w:numPr>
                <w:ilvl w:val="0"/>
                <w:numId w:val="4"/>
              </w:numPr>
              <w:rPr>
                <w:rFonts w:ascii="Arial" w:hAnsi="Arial" w:cs="Arial"/>
                <w:szCs w:val="22"/>
              </w:rPr>
            </w:pPr>
            <w:r>
              <w:rPr>
                <w:rFonts w:ascii="Arial" w:hAnsi="Arial" w:cs="Arial"/>
                <w:szCs w:val="22"/>
              </w:rPr>
              <w:t>Produce</w:t>
            </w:r>
            <w:r w:rsidR="008F0A69" w:rsidRPr="006345EB">
              <w:rPr>
                <w:rFonts w:ascii="Arial" w:hAnsi="Arial" w:cs="Arial"/>
                <w:szCs w:val="22"/>
              </w:rPr>
              <w:t xml:space="preserve"> </w:t>
            </w:r>
            <w:r w:rsidR="00115EE8">
              <w:rPr>
                <w:rFonts w:ascii="Arial" w:hAnsi="Arial" w:cs="Arial"/>
                <w:szCs w:val="22"/>
              </w:rPr>
              <w:t xml:space="preserve">evaluation </w:t>
            </w:r>
            <w:r w:rsidR="008F0A69" w:rsidRPr="006345EB">
              <w:rPr>
                <w:rFonts w:ascii="Arial" w:hAnsi="Arial" w:cs="Arial"/>
                <w:szCs w:val="22"/>
              </w:rPr>
              <w:t xml:space="preserve">reports on </w:t>
            </w:r>
            <w:r>
              <w:rPr>
                <w:rFonts w:ascii="Arial" w:hAnsi="Arial" w:cs="Arial"/>
                <w:szCs w:val="22"/>
              </w:rPr>
              <w:t xml:space="preserve">the performance and </w:t>
            </w:r>
            <w:r w:rsidR="008F0A69" w:rsidRPr="006345EB">
              <w:rPr>
                <w:rFonts w:ascii="Arial" w:hAnsi="Arial" w:cs="Arial"/>
                <w:szCs w:val="22"/>
              </w:rPr>
              <w:t xml:space="preserve">success of public affairs work, including campaigns and engagement activity. </w:t>
            </w:r>
          </w:p>
          <w:p w14:paraId="1425EE19" w14:textId="77777777" w:rsidR="00907C60" w:rsidRPr="00907C60" w:rsidRDefault="00907C60" w:rsidP="00907C60">
            <w:pPr>
              <w:rPr>
                <w:rFonts w:ascii="Arial" w:hAnsi="Arial" w:cs="Arial"/>
                <w:szCs w:val="22"/>
              </w:rPr>
            </w:pPr>
          </w:p>
          <w:p w14:paraId="4B2D309E" w14:textId="77777777" w:rsidR="0065462D" w:rsidRDefault="0065462D" w:rsidP="00A50C5D">
            <w:pPr>
              <w:rPr>
                <w:rFonts w:ascii="Arial" w:hAnsi="Arial" w:cs="Arial"/>
                <w:noProof/>
              </w:rPr>
            </w:pPr>
          </w:p>
          <w:p w14:paraId="07B3765D" w14:textId="1FAF0567" w:rsidR="0065462D" w:rsidRPr="00D757B0" w:rsidRDefault="0065462D" w:rsidP="00A50C5D">
            <w:pPr>
              <w:rPr>
                <w:rFonts w:ascii="Arial" w:hAnsi="Arial" w:cs="Arial"/>
                <w:noProof/>
                <w:sz w:val="20"/>
                <w:szCs w:val="20"/>
              </w:rPr>
            </w:pPr>
          </w:p>
        </w:tc>
      </w:tr>
    </w:tbl>
    <w:p w14:paraId="5BAB853B" w14:textId="77777777" w:rsidR="00042E71" w:rsidRDefault="00042E71" w:rsidP="00042E71">
      <w:pPr>
        <w:tabs>
          <w:tab w:val="left" w:pos="726"/>
        </w:tabs>
      </w:pPr>
    </w:p>
    <w:p w14:paraId="4FB83265" w14:textId="77777777" w:rsidR="00D0481D" w:rsidRDefault="00D0481D" w:rsidP="00D0481D"/>
    <w:p w14:paraId="7EE3B993" w14:textId="77777777" w:rsidR="00D0481D" w:rsidRDefault="00D0481D" w:rsidP="00D0481D"/>
    <w:p w14:paraId="6FE46817" w14:textId="77777777" w:rsidR="00D0481D" w:rsidRDefault="00D0481D" w:rsidP="00D0481D"/>
    <w:p w14:paraId="14DF02B6" w14:textId="77777777" w:rsidR="00D0481D" w:rsidRDefault="00D0481D" w:rsidP="00D0481D"/>
    <w:p w14:paraId="6682B29B" w14:textId="0B6AA23F" w:rsidR="00D0481D" w:rsidRPr="00D0481D" w:rsidRDefault="00D0481D" w:rsidP="00D0481D">
      <w:pPr>
        <w:sectPr w:rsidR="00D0481D" w:rsidRPr="00D0481D" w:rsidSect="00584DE3">
          <w:headerReference w:type="first" r:id="rId11"/>
          <w:type w:val="continuous"/>
          <w:pgSz w:w="11907" w:h="16840" w:code="9"/>
          <w:pgMar w:top="851" w:right="851" w:bottom="1276" w:left="851" w:header="567" w:footer="567" w:gutter="0"/>
          <w:cols w:space="708"/>
          <w:titlePg/>
          <w:docGrid w:linePitch="360"/>
        </w:sectPr>
      </w:pPr>
    </w:p>
    <w:p w14:paraId="4CB6FAD4" w14:textId="77777777" w:rsidR="007C21A0" w:rsidRDefault="007C21A0">
      <w:pPr>
        <w:rPr>
          <w:rFonts w:ascii="Arial" w:hAnsi="Arial" w:cs="Arial"/>
          <w:b/>
          <w:bCs/>
          <w:iCs/>
          <w:sz w:val="40"/>
        </w:rPr>
      </w:pPr>
      <w:r>
        <w:rPr>
          <w:rFonts w:cs="Arial"/>
        </w:rPr>
        <w:br w:type="page"/>
      </w:r>
    </w:p>
    <w:p w14:paraId="181D80F4" w14:textId="12FB45F1"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p w14:paraId="2639F87D" w14:textId="77777777" w:rsidR="00BB276C" w:rsidRPr="009F0647" w:rsidRDefault="00BB276C"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115EE8" w14:paraId="4C16A814" w14:textId="77777777" w:rsidTr="00115EE8">
        <w:trPr>
          <w:trHeight w:val="457"/>
        </w:trPr>
        <w:tc>
          <w:tcPr>
            <w:tcW w:w="4045" w:type="pct"/>
            <w:tcBorders>
              <w:top w:val="single" w:sz="4" w:space="0" w:color="auto"/>
              <w:left w:val="single" w:sz="4" w:space="0" w:color="auto"/>
              <w:bottom w:val="single" w:sz="4" w:space="0" w:color="auto"/>
              <w:right w:val="single" w:sz="4" w:space="0" w:color="auto"/>
            </w:tcBorders>
          </w:tcPr>
          <w:bookmarkEnd w:id="1"/>
          <w:p w14:paraId="0EA7E8DB" w14:textId="77777777" w:rsidR="00114762" w:rsidRPr="00115EE8" w:rsidRDefault="00114762" w:rsidP="00EF276A">
            <w:pPr>
              <w:pStyle w:val="Heading3"/>
              <w:jc w:val="left"/>
              <w:rPr>
                <w:rFonts w:cs="Arial"/>
                <w:sz w:val="22"/>
                <w:szCs w:val="22"/>
              </w:rPr>
            </w:pPr>
            <w:r w:rsidRPr="00115EE8">
              <w:rPr>
                <w:rFonts w:cs="Arial"/>
                <w:sz w:val="22"/>
                <w:szCs w:val="22"/>
              </w:rPr>
              <w:t>Essential Criteria</w:t>
            </w:r>
          </w:p>
        </w:tc>
        <w:tc>
          <w:tcPr>
            <w:tcW w:w="955" w:type="pct"/>
            <w:tcBorders>
              <w:top w:val="single" w:sz="4" w:space="0" w:color="auto"/>
              <w:left w:val="single" w:sz="4" w:space="0" w:color="auto"/>
              <w:bottom w:val="single" w:sz="4" w:space="0" w:color="auto"/>
              <w:right w:val="single" w:sz="4" w:space="0" w:color="auto"/>
            </w:tcBorders>
          </w:tcPr>
          <w:p w14:paraId="5A9CCAA3" w14:textId="77777777" w:rsidR="00114762" w:rsidRPr="00115EE8" w:rsidRDefault="00114762" w:rsidP="00A405EF">
            <w:pPr>
              <w:pStyle w:val="Heading3"/>
              <w:rPr>
                <w:sz w:val="22"/>
                <w:szCs w:val="22"/>
              </w:rPr>
            </w:pPr>
            <w:r w:rsidRPr="00115EE8">
              <w:rPr>
                <w:sz w:val="22"/>
                <w:szCs w:val="22"/>
              </w:rPr>
              <w:t>Assessed By:</w:t>
            </w:r>
          </w:p>
        </w:tc>
      </w:tr>
      <w:tr w:rsidR="008F0A69" w:rsidRPr="009F0647" w14:paraId="34629279" w14:textId="77777777" w:rsidTr="00115EE8">
        <w:tc>
          <w:tcPr>
            <w:tcW w:w="4045" w:type="pct"/>
            <w:tcBorders>
              <w:top w:val="single" w:sz="4" w:space="0" w:color="auto"/>
              <w:left w:val="single" w:sz="4" w:space="0" w:color="auto"/>
              <w:bottom w:val="single" w:sz="4" w:space="0" w:color="auto"/>
              <w:right w:val="single" w:sz="4" w:space="0" w:color="auto"/>
            </w:tcBorders>
          </w:tcPr>
          <w:p w14:paraId="370CA414" w14:textId="06015BF4" w:rsidR="008F0A69" w:rsidRPr="00115EE8" w:rsidRDefault="008F0A69" w:rsidP="00EF276A">
            <w:pPr>
              <w:pStyle w:val="Default"/>
              <w:rPr>
                <w:sz w:val="22"/>
                <w:szCs w:val="22"/>
              </w:rPr>
            </w:pPr>
            <w:r w:rsidRPr="00115EE8">
              <w:rPr>
                <w:sz w:val="22"/>
                <w:szCs w:val="22"/>
              </w:rPr>
              <w:t>Demonstrable experience working in a</w:t>
            </w:r>
            <w:r w:rsidR="00EF276A" w:rsidRPr="00115EE8">
              <w:rPr>
                <w:sz w:val="22"/>
                <w:szCs w:val="22"/>
              </w:rPr>
              <w:t xml:space="preserve"> </w:t>
            </w:r>
            <w:r w:rsidR="00D250A2" w:rsidRPr="00115EE8">
              <w:rPr>
                <w:sz w:val="22"/>
                <w:szCs w:val="22"/>
              </w:rPr>
              <w:t>public affairs or parliamentary role</w:t>
            </w:r>
            <w:r w:rsidR="00EF276A" w:rsidRPr="00115EE8">
              <w:rPr>
                <w:sz w:val="22"/>
                <w:szCs w:val="22"/>
              </w:rPr>
              <w:t>,</w:t>
            </w:r>
            <w:r w:rsidR="00D250A2" w:rsidRPr="00115EE8">
              <w:rPr>
                <w:sz w:val="22"/>
                <w:szCs w:val="22"/>
              </w:rPr>
              <w:t xml:space="preserve"> with strong political acum</w:t>
            </w:r>
            <w:r w:rsidR="00C80765" w:rsidRPr="00115EE8">
              <w:rPr>
                <w:sz w:val="22"/>
                <w:szCs w:val="22"/>
              </w:rPr>
              <w:t>en</w:t>
            </w:r>
          </w:p>
        </w:tc>
        <w:tc>
          <w:tcPr>
            <w:tcW w:w="955" w:type="pct"/>
            <w:tcBorders>
              <w:top w:val="single" w:sz="4" w:space="0" w:color="auto"/>
              <w:left w:val="single" w:sz="4" w:space="0" w:color="auto"/>
              <w:bottom w:val="single" w:sz="4" w:space="0" w:color="auto"/>
              <w:right w:val="single" w:sz="4" w:space="0" w:color="auto"/>
            </w:tcBorders>
          </w:tcPr>
          <w:p w14:paraId="7AFF6F6D" w14:textId="077A41EC" w:rsidR="008F0A69" w:rsidRPr="00115EE8" w:rsidRDefault="0019789B" w:rsidP="007A55C8">
            <w:pPr>
              <w:spacing w:before="120" w:after="120"/>
              <w:jc w:val="both"/>
              <w:rPr>
                <w:rFonts w:ascii="Arial" w:hAnsi="Arial" w:cs="Arial"/>
                <w:noProof/>
                <w:szCs w:val="22"/>
              </w:rPr>
            </w:pPr>
            <w:r w:rsidRPr="00115EE8">
              <w:rPr>
                <w:rFonts w:ascii="Arial" w:hAnsi="Arial" w:cs="Arial"/>
                <w:noProof/>
                <w:szCs w:val="22"/>
              </w:rPr>
              <w:t>A, I</w:t>
            </w:r>
          </w:p>
        </w:tc>
      </w:tr>
      <w:tr w:rsidR="00FC7C1C" w:rsidRPr="009F0647" w14:paraId="704642A7" w14:textId="77777777" w:rsidTr="00115EE8">
        <w:tc>
          <w:tcPr>
            <w:tcW w:w="4045" w:type="pct"/>
            <w:tcBorders>
              <w:top w:val="single" w:sz="4" w:space="0" w:color="auto"/>
              <w:left w:val="single" w:sz="4" w:space="0" w:color="auto"/>
              <w:bottom w:val="single" w:sz="4" w:space="0" w:color="auto"/>
              <w:right w:val="single" w:sz="4" w:space="0" w:color="auto"/>
            </w:tcBorders>
          </w:tcPr>
          <w:p w14:paraId="105C6083" w14:textId="45EDB54D" w:rsidR="00FC7C1C" w:rsidRPr="00115EE8" w:rsidRDefault="00FC7C1C" w:rsidP="00EF276A">
            <w:pPr>
              <w:pStyle w:val="Default"/>
              <w:rPr>
                <w:sz w:val="22"/>
                <w:szCs w:val="22"/>
              </w:rPr>
            </w:pPr>
            <w:r w:rsidRPr="00115EE8">
              <w:rPr>
                <w:sz w:val="22"/>
                <w:szCs w:val="22"/>
              </w:rPr>
              <w:t>Sound understanding of the national political landscape</w:t>
            </w:r>
            <w:r w:rsidR="00C80765" w:rsidRPr="00115EE8">
              <w:rPr>
                <w:sz w:val="22"/>
                <w:szCs w:val="22"/>
              </w:rPr>
              <w:t xml:space="preserve">, </w:t>
            </w:r>
            <w:r w:rsidR="00EF276A" w:rsidRPr="00115EE8">
              <w:rPr>
                <w:sz w:val="22"/>
                <w:szCs w:val="22"/>
              </w:rPr>
              <w:t xml:space="preserve">the </w:t>
            </w:r>
            <w:r w:rsidR="00C80765" w:rsidRPr="00115EE8">
              <w:rPr>
                <w:sz w:val="22"/>
                <w:szCs w:val="22"/>
              </w:rPr>
              <w:t>government</w:t>
            </w:r>
            <w:r w:rsidR="00EF276A" w:rsidRPr="00115EE8">
              <w:rPr>
                <w:sz w:val="22"/>
                <w:szCs w:val="22"/>
              </w:rPr>
              <w:t>’s</w:t>
            </w:r>
            <w:r w:rsidR="00C80765" w:rsidRPr="00115EE8">
              <w:rPr>
                <w:sz w:val="22"/>
                <w:szCs w:val="22"/>
              </w:rPr>
              <w:t xml:space="preserve"> priorities,</w:t>
            </w:r>
            <w:r w:rsidRPr="00115EE8">
              <w:rPr>
                <w:sz w:val="22"/>
                <w:szCs w:val="22"/>
              </w:rPr>
              <w:t xml:space="preserve"> and parliamentary procedures</w:t>
            </w:r>
            <w:r w:rsidR="007F0D48" w:rsidRPr="00115EE8">
              <w:rPr>
                <w:sz w:val="22"/>
                <w:szCs w:val="22"/>
              </w:rPr>
              <w:t xml:space="preserve"> and processes</w:t>
            </w:r>
          </w:p>
        </w:tc>
        <w:tc>
          <w:tcPr>
            <w:tcW w:w="955" w:type="pct"/>
            <w:tcBorders>
              <w:top w:val="single" w:sz="4" w:space="0" w:color="auto"/>
              <w:left w:val="single" w:sz="4" w:space="0" w:color="auto"/>
              <w:bottom w:val="single" w:sz="4" w:space="0" w:color="auto"/>
              <w:right w:val="single" w:sz="4" w:space="0" w:color="auto"/>
            </w:tcBorders>
          </w:tcPr>
          <w:p w14:paraId="42EF4566" w14:textId="4DF1AFAF" w:rsidR="00FC7C1C" w:rsidRPr="00115EE8" w:rsidRDefault="00FC7C1C" w:rsidP="007A55C8">
            <w:pPr>
              <w:spacing w:before="120" w:after="120"/>
              <w:jc w:val="both"/>
              <w:rPr>
                <w:rFonts w:ascii="Arial" w:hAnsi="Arial" w:cs="Arial"/>
                <w:noProof/>
                <w:szCs w:val="22"/>
              </w:rPr>
            </w:pPr>
            <w:r w:rsidRPr="00115EE8">
              <w:rPr>
                <w:rFonts w:ascii="Arial" w:hAnsi="Arial" w:cs="Arial"/>
                <w:noProof/>
                <w:szCs w:val="22"/>
              </w:rPr>
              <w:t>A, I, T</w:t>
            </w:r>
          </w:p>
        </w:tc>
      </w:tr>
      <w:tr w:rsidR="00114762" w:rsidRPr="009F0647" w14:paraId="5A5B663D" w14:textId="77777777" w:rsidTr="00115EE8">
        <w:tc>
          <w:tcPr>
            <w:tcW w:w="4045" w:type="pct"/>
            <w:tcBorders>
              <w:top w:val="single" w:sz="4" w:space="0" w:color="auto"/>
              <w:left w:val="single" w:sz="4" w:space="0" w:color="auto"/>
              <w:bottom w:val="single" w:sz="4" w:space="0" w:color="auto"/>
              <w:right w:val="single" w:sz="4" w:space="0" w:color="auto"/>
            </w:tcBorders>
          </w:tcPr>
          <w:p w14:paraId="1C3AF171" w14:textId="5E5E4C55" w:rsidR="00DA7303" w:rsidRPr="00115EE8" w:rsidRDefault="00EF276A" w:rsidP="00EF276A">
            <w:pPr>
              <w:pStyle w:val="Default"/>
              <w:rPr>
                <w:noProof/>
                <w:sz w:val="22"/>
                <w:szCs w:val="22"/>
              </w:rPr>
            </w:pPr>
            <w:r w:rsidRPr="00115EE8">
              <w:rPr>
                <w:sz w:val="22"/>
                <w:szCs w:val="22"/>
              </w:rPr>
              <w:t>Successful t</w:t>
            </w:r>
            <w:r w:rsidR="00D0481D" w:rsidRPr="00115EE8">
              <w:rPr>
                <w:sz w:val="22"/>
                <w:szCs w:val="22"/>
              </w:rPr>
              <w:t xml:space="preserve">rack record of </w:t>
            </w:r>
            <w:r w:rsidR="008118D6" w:rsidRPr="00115EE8">
              <w:rPr>
                <w:sz w:val="22"/>
                <w:szCs w:val="22"/>
              </w:rPr>
              <w:t>influencing political stakeholders</w:t>
            </w:r>
          </w:p>
        </w:tc>
        <w:tc>
          <w:tcPr>
            <w:tcW w:w="955" w:type="pct"/>
            <w:tcBorders>
              <w:top w:val="single" w:sz="4" w:space="0" w:color="auto"/>
              <w:left w:val="single" w:sz="4" w:space="0" w:color="auto"/>
              <w:bottom w:val="single" w:sz="4" w:space="0" w:color="auto"/>
              <w:right w:val="single" w:sz="4" w:space="0" w:color="auto"/>
            </w:tcBorders>
          </w:tcPr>
          <w:p w14:paraId="1C4D3E4A" w14:textId="4BEE4BA0" w:rsidR="00114762" w:rsidRPr="00115EE8" w:rsidRDefault="005C6495" w:rsidP="007A55C8">
            <w:pPr>
              <w:spacing w:before="120" w:after="120"/>
              <w:jc w:val="both"/>
              <w:rPr>
                <w:rFonts w:ascii="Arial" w:hAnsi="Arial" w:cs="Arial"/>
                <w:noProof/>
                <w:szCs w:val="22"/>
              </w:rPr>
            </w:pPr>
            <w:r w:rsidRPr="00115EE8">
              <w:rPr>
                <w:rFonts w:ascii="Arial" w:hAnsi="Arial" w:cs="Arial"/>
                <w:noProof/>
                <w:szCs w:val="22"/>
              </w:rPr>
              <w:t>A</w:t>
            </w:r>
            <w:r w:rsidR="00D0481D" w:rsidRPr="00115EE8">
              <w:rPr>
                <w:rFonts w:ascii="Arial" w:hAnsi="Arial" w:cs="Arial"/>
                <w:noProof/>
                <w:szCs w:val="22"/>
              </w:rPr>
              <w:t xml:space="preserve">, I </w:t>
            </w:r>
          </w:p>
        </w:tc>
      </w:tr>
      <w:tr w:rsidR="00D0481D" w:rsidRPr="009F0647" w14:paraId="26CC1E89" w14:textId="77777777" w:rsidTr="00115EE8">
        <w:tc>
          <w:tcPr>
            <w:tcW w:w="4045" w:type="pct"/>
            <w:tcBorders>
              <w:top w:val="single" w:sz="4" w:space="0" w:color="auto"/>
              <w:left w:val="single" w:sz="4" w:space="0" w:color="auto"/>
              <w:bottom w:val="single" w:sz="4" w:space="0" w:color="auto"/>
              <w:right w:val="single" w:sz="4" w:space="0" w:color="auto"/>
            </w:tcBorders>
          </w:tcPr>
          <w:p w14:paraId="0B2E756E" w14:textId="72D50F09" w:rsidR="00D0481D" w:rsidRPr="00115EE8" w:rsidRDefault="00D0481D" w:rsidP="00EF276A">
            <w:pPr>
              <w:pStyle w:val="Default"/>
              <w:rPr>
                <w:sz w:val="22"/>
                <w:szCs w:val="22"/>
              </w:rPr>
            </w:pPr>
            <w:r w:rsidRPr="00115EE8">
              <w:rPr>
                <w:sz w:val="22"/>
                <w:szCs w:val="22"/>
              </w:rPr>
              <w:t>Experience of working in politically complex situations and proactively managing problems and opportunities</w:t>
            </w:r>
            <w:r w:rsidR="00F52321" w:rsidRPr="00115EE8">
              <w:rPr>
                <w:sz w:val="22"/>
                <w:szCs w:val="22"/>
              </w:rPr>
              <w:t xml:space="preserve">, including </w:t>
            </w:r>
            <w:r w:rsidR="00EF276A" w:rsidRPr="00115EE8">
              <w:rPr>
                <w:sz w:val="22"/>
                <w:szCs w:val="22"/>
              </w:rPr>
              <w:t xml:space="preserve">handling </w:t>
            </w:r>
            <w:r w:rsidR="00F52321" w:rsidRPr="00115EE8">
              <w:rPr>
                <w:sz w:val="22"/>
                <w:szCs w:val="22"/>
              </w:rPr>
              <w:t xml:space="preserve">sensitive and confidential material </w:t>
            </w:r>
          </w:p>
        </w:tc>
        <w:tc>
          <w:tcPr>
            <w:tcW w:w="955" w:type="pct"/>
            <w:tcBorders>
              <w:top w:val="single" w:sz="4" w:space="0" w:color="auto"/>
              <w:left w:val="single" w:sz="4" w:space="0" w:color="auto"/>
              <w:bottom w:val="single" w:sz="4" w:space="0" w:color="auto"/>
              <w:right w:val="single" w:sz="4" w:space="0" w:color="auto"/>
            </w:tcBorders>
          </w:tcPr>
          <w:p w14:paraId="105BA4C0" w14:textId="419A358A" w:rsidR="00D0481D" w:rsidRPr="00115EE8" w:rsidRDefault="00D0481D" w:rsidP="00D0481D">
            <w:pPr>
              <w:spacing w:before="120" w:after="120"/>
              <w:jc w:val="both"/>
              <w:rPr>
                <w:rFonts w:ascii="Arial" w:hAnsi="Arial" w:cs="Arial"/>
                <w:noProof/>
                <w:szCs w:val="22"/>
              </w:rPr>
            </w:pPr>
            <w:r w:rsidRPr="00115EE8">
              <w:rPr>
                <w:rFonts w:ascii="Arial" w:hAnsi="Arial" w:cs="Arial"/>
                <w:noProof/>
                <w:szCs w:val="22"/>
              </w:rPr>
              <w:t xml:space="preserve">A, I </w:t>
            </w:r>
          </w:p>
        </w:tc>
      </w:tr>
      <w:tr w:rsidR="00000787" w:rsidRPr="009F0647" w14:paraId="40EF42A7" w14:textId="77777777" w:rsidTr="00115EE8">
        <w:tc>
          <w:tcPr>
            <w:tcW w:w="4045" w:type="pct"/>
            <w:tcBorders>
              <w:top w:val="single" w:sz="4" w:space="0" w:color="auto"/>
              <w:left w:val="single" w:sz="4" w:space="0" w:color="auto"/>
              <w:bottom w:val="single" w:sz="4" w:space="0" w:color="auto"/>
              <w:right w:val="single" w:sz="4" w:space="0" w:color="auto"/>
            </w:tcBorders>
          </w:tcPr>
          <w:p w14:paraId="1DE92179" w14:textId="25435BB5" w:rsidR="00000787" w:rsidRPr="00115EE8" w:rsidRDefault="00000787" w:rsidP="00EF276A">
            <w:pPr>
              <w:pStyle w:val="Default"/>
              <w:rPr>
                <w:sz w:val="22"/>
                <w:szCs w:val="22"/>
              </w:rPr>
            </w:pPr>
            <w:r>
              <w:rPr>
                <w:sz w:val="22"/>
                <w:szCs w:val="22"/>
              </w:rPr>
              <w:t>Strong project management skills and experience of working effectively in a multi-disciplinary environment</w:t>
            </w:r>
          </w:p>
        </w:tc>
        <w:tc>
          <w:tcPr>
            <w:tcW w:w="955" w:type="pct"/>
            <w:tcBorders>
              <w:top w:val="single" w:sz="4" w:space="0" w:color="auto"/>
              <w:left w:val="single" w:sz="4" w:space="0" w:color="auto"/>
              <w:bottom w:val="single" w:sz="4" w:space="0" w:color="auto"/>
              <w:right w:val="single" w:sz="4" w:space="0" w:color="auto"/>
            </w:tcBorders>
          </w:tcPr>
          <w:p w14:paraId="13B5CFBD" w14:textId="486475F1" w:rsidR="00000787" w:rsidRPr="00115EE8" w:rsidRDefault="00000787" w:rsidP="00D0481D">
            <w:pPr>
              <w:spacing w:before="120" w:after="120"/>
              <w:jc w:val="both"/>
              <w:rPr>
                <w:rFonts w:ascii="Arial" w:hAnsi="Arial" w:cs="Arial"/>
                <w:noProof/>
                <w:szCs w:val="22"/>
              </w:rPr>
            </w:pPr>
            <w:r>
              <w:rPr>
                <w:rFonts w:ascii="Arial" w:hAnsi="Arial" w:cs="Arial"/>
                <w:noProof/>
                <w:szCs w:val="22"/>
              </w:rPr>
              <w:t>A, I</w:t>
            </w:r>
          </w:p>
        </w:tc>
      </w:tr>
      <w:tr w:rsidR="00D0481D" w:rsidRPr="009F0647" w14:paraId="1B292C93" w14:textId="77777777" w:rsidTr="00115EE8">
        <w:tc>
          <w:tcPr>
            <w:tcW w:w="4045" w:type="pct"/>
            <w:tcBorders>
              <w:top w:val="single" w:sz="4" w:space="0" w:color="auto"/>
              <w:left w:val="single" w:sz="4" w:space="0" w:color="auto"/>
              <w:bottom w:val="single" w:sz="4" w:space="0" w:color="auto"/>
              <w:right w:val="single" w:sz="4" w:space="0" w:color="auto"/>
            </w:tcBorders>
          </w:tcPr>
          <w:p w14:paraId="7FBC3DDD" w14:textId="64DD6E0B" w:rsidR="00D0481D" w:rsidRPr="00115EE8" w:rsidRDefault="00D0481D" w:rsidP="00EF276A">
            <w:pPr>
              <w:pStyle w:val="Default"/>
              <w:rPr>
                <w:sz w:val="22"/>
                <w:szCs w:val="22"/>
              </w:rPr>
            </w:pPr>
            <w:r w:rsidRPr="00115EE8">
              <w:rPr>
                <w:sz w:val="22"/>
                <w:szCs w:val="22"/>
              </w:rPr>
              <w:t xml:space="preserve">Excellent </w:t>
            </w:r>
            <w:r w:rsidR="00563D08" w:rsidRPr="00115EE8">
              <w:rPr>
                <w:sz w:val="22"/>
                <w:szCs w:val="22"/>
              </w:rPr>
              <w:t xml:space="preserve">communication and </w:t>
            </w:r>
            <w:r w:rsidRPr="00115EE8">
              <w:rPr>
                <w:sz w:val="22"/>
                <w:szCs w:val="22"/>
              </w:rPr>
              <w:t>interpersonal skills including verba</w:t>
            </w:r>
            <w:r w:rsidR="006D1DE2" w:rsidRPr="00115EE8">
              <w:rPr>
                <w:sz w:val="22"/>
                <w:szCs w:val="22"/>
              </w:rPr>
              <w:t>l</w:t>
            </w:r>
            <w:r w:rsidR="00563D08" w:rsidRPr="00115EE8">
              <w:rPr>
                <w:sz w:val="22"/>
                <w:szCs w:val="22"/>
              </w:rPr>
              <w:t>,</w:t>
            </w:r>
            <w:r w:rsidRPr="00115EE8">
              <w:rPr>
                <w:sz w:val="22"/>
                <w:szCs w:val="22"/>
              </w:rPr>
              <w:t xml:space="preserve"> written</w:t>
            </w:r>
            <w:r w:rsidR="00563D08" w:rsidRPr="00115EE8">
              <w:rPr>
                <w:sz w:val="22"/>
                <w:szCs w:val="22"/>
              </w:rPr>
              <w:t>, and persuasion skills,</w:t>
            </w:r>
            <w:r w:rsidRPr="00115EE8">
              <w:rPr>
                <w:sz w:val="22"/>
                <w:szCs w:val="22"/>
              </w:rPr>
              <w:t xml:space="preserve"> </w:t>
            </w:r>
            <w:r w:rsidR="00EF276A" w:rsidRPr="00115EE8">
              <w:rPr>
                <w:sz w:val="22"/>
                <w:szCs w:val="22"/>
              </w:rPr>
              <w:t>with</w:t>
            </w:r>
            <w:r w:rsidRPr="00115EE8">
              <w:rPr>
                <w:sz w:val="22"/>
                <w:szCs w:val="22"/>
              </w:rPr>
              <w:t xml:space="preserve"> </w:t>
            </w:r>
            <w:r w:rsidR="00EF276A" w:rsidRPr="00115EE8">
              <w:rPr>
                <w:sz w:val="22"/>
                <w:szCs w:val="22"/>
              </w:rPr>
              <w:t xml:space="preserve">the </w:t>
            </w:r>
            <w:r w:rsidRPr="00115EE8">
              <w:rPr>
                <w:sz w:val="22"/>
                <w:szCs w:val="22"/>
              </w:rPr>
              <w:t xml:space="preserve">ability </w:t>
            </w:r>
            <w:r w:rsidR="0085728C" w:rsidRPr="00115EE8">
              <w:rPr>
                <w:sz w:val="22"/>
                <w:szCs w:val="22"/>
              </w:rPr>
              <w:t>to communica</w:t>
            </w:r>
            <w:r w:rsidR="00EF276A" w:rsidRPr="00115EE8">
              <w:rPr>
                <w:sz w:val="22"/>
                <w:szCs w:val="22"/>
              </w:rPr>
              <w:t>te</w:t>
            </w:r>
            <w:r w:rsidR="0085728C" w:rsidRPr="00115EE8">
              <w:rPr>
                <w:sz w:val="22"/>
                <w:szCs w:val="22"/>
              </w:rPr>
              <w:t xml:space="preserve"> complex information clearly and concisely </w:t>
            </w:r>
            <w:r w:rsidRPr="00115EE8">
              <w:rPr>
                <w:sz w:val="22"/>
                <w:szCs w:val="22"/>
              </w:rPr>
              <w:t xml:space="preserve"> </w:t>
            </w:r>
          </w:p>
        </w:tc>
        <w:tc>
          <w:tcPr>
            <w:tcW w:w="955" w:type="pct"/>
            <w:tcBorders>
              <w:top w:val="single" w:sz="4" w:space="0" w:color="auto"/>
              <w:left w:val="single" w:sz="4" w:space="0" w:color="auto"/>
              <w:bottom w:val="single" w:sz="4" w:space="0" w:color="auto"/>
              <w:right w:val="single" w:sz="4" w:space="0" w:color="auto"/>
            </w:tcBorders>
          </w:tcPr>
          <w:p w14:paraId="739E4E27" w14:textId="130EA97D" w:rsidR="00D0481D" w:rsidRPr="00115EE8" w:rsidRDefault="00D0481D" w:rsidP="00D0481D">
            <w:pPr>
              <w:spacing w:before="120" w:after="120"/>
              <w:jc w:val="both"/>
              <w:rPr>
                <w:rFonts w:ascii="Arial" w:hAnsi="Arial" w:cs="Arial"/>
                <w:noProof/>
                <w:szCs w:val="22"/>
              </w:rPr>
            </w:pPr>
            <w:r w:rsidRPr="00115EE8">
              <w:rPr>
                <w:rFonts w:ascii="Arial" w:hAnsi="Arial" w:cs="Arial"/>
                <w:noProof/>
                <w:szCs w:val="22"/>
              </w:rPr>
              <w:t>A, I</w:t>
            </w:r>
            <w:r w:rsidR="00CE71BB" w:rsidRPr="00115EE8">
              <w:rPr>
                <w:rFonts w:ascii="Arial" w:hAnsi="Arial" w:cs="Arial"/>
                <w:noProof/>
                <w:szCs w:val="22"/>
              </w:rPr>
              <w:t>, T</w:t>
            </w:r>
          </w:p>
        </w:tc>
      </w:tr>
      <w:tr w:rsidR="00D41516" w:rsidRPr="009F0647" w14:paraId="4BE7828F" w14:textId="77777777" w:rsidTr="00115EE8">
        <w:tc>
          <w:tcPr>
            <w:tcW w:w="4045" w:type="pct"/>
            <w:tcBorders>
              <w:top w:val="single" w:sz="4" w:space="0" w:color="auto"/>
              <w:left w:val="single" w:sz="4" w:space="0" w:color="auto"/>
              <w:bottom w:val="single" w:sz="4" w:space="0" w:color="auto"/>
              <w:right w:val="single" w:sz="4" w:space="0" w:color="auto"/>
            </w:tcBorders>
          </w:tcPr>
          <w:p w14:paraId="7348080C" w14:textId="0E8ED811" w:rsidR="00D41516" w:rsidRPr="00115EE8" w:rsidRDefault="00D41516" w:rsidP="00EF276A">
            <w:pPr>
              <w:pStyle w:val="Default"/>
              <w:rPr>
                <w:sz w:val="22"/>
                <w:szCs w:val="22"/>
              </w:rPr>
            </w:pPr>
            <w:r w:rsidRPr="00115EE8">
              <w:rPr>
                <w:sz w:val="22"/>
                <w:szCs w:val="22"/>
              </w:rPr>
              <w:t>Ability to develop effective relationships at all levels</w:t>
            </w:r>
          </w:p>
        </w:tc>
        <w:tc>
          <w:tcPr>
            <w:tcW w:w="955" w:type="pct"/>
            <w:tcBorders>
              <w:top w:val="single" w:sz="4" w:space="0" w:color="auto"/>
              <w:left w:val="single" w:sz="4" w:space="0" w:color="auto"/>
              <w:bottom w:val="single" w:sz="4" w:space="0" w:color="auto"/>
              <w:right w:val="single" w:sz="4" w:space="0" w:color="auto"/>
            </w:tcBorders>
          </w:tcPr>
          <w:p w14:paraId="2D69B8E9" w14:textId="06F65AEB" w:rsidR="00D41516" w:rsidRPr="00115EE8" w:rsidRDefault="00D41516" w:rsidP="00D0481D">
            <w:pPr>
              <w:spacing w:before="120" w:after="120"/>
              <w:jc w:val="both"/>
              <w:rPr>
                <w:rFonts w:ascii="Arial" w:hAnsi="Arial" w:cs="Arial"/>
                <w:noProof/>
                <w:szCs w:val="22"/>
              </w:rPr>
            </w:pPr>
            <w:r w:rsidRPr="00115EE8">
              <w:rPr>
                <w:rFonts w:ascii="Arial" w:hAnsi="Arial" w:cs="Arial"/>
                <w:noProof/>
                <w:szCs w:val="22"/>
              </w:rPr>
              <w:t>A, I</w:t>
            </w:r>
          </w:p>
        </w:tc>
      </w:tr>
      <w:tr w:rsidR="007F0D48" w:rsidRPr="009F0647" w14:paraId="214FE5A9" w14:textId="77777777" w:rsidTr="00115EE8">
        <w:tc>
          <w:tcPr>
            <w:tcW w:w="4045" w:type="pct"/>
            <w:tcBorders>
              <w:top w:val="single" w:sz="4" w:space="0" w:color="auto"/>
              <w:left w:val="single" w:sz="4" w:space="0" w:color="auto"/>
              <w:bottom w:val="single" w:sz="4" w:space="0" w:color="auto"/>
              <w:right w:val="single" w:sz="4" w:space="0" w:color="auto"/>
            </w:tcBorders>
          </w:tcPr>
          <w:p w14:paraId="2A1F6F36" w14:textId="3A212BC8" w:rsidR="007F0D48" w:rsidRPr="00115EE8" w:rsidRDefault="007F0D48" w:rsidP="00EF276A">
            <w:pPr>
              <w:pStyle w:val="Default"/>
              <w:rPr>
                <w:sz w:val="22"/>
                <w:szCs w:val="22"/>
              </w:rPr>
            </w:pPr>
            <w:r w:rsidRPr="00115EE8">
              <w:rPr>
                <w:sz w:val="22"/>
                <w:szCs w:val="22"/>
              </w:rPr>
              <w:t xml:space="preserve">Demonstrable ability to </w:t>
            </w:r>
            <w:r w:rsidR="00EE2643" w:rsidRPr="00115EE8">
              <w:rPr>
                <w:sz w:val="22"/>
                <w:szCs w:val="22"/>
              </w:rPr>
              <w:t>quickly assess a high volume of information and prioritise it</w:t>
            </w:r>
            <w:r w:rsidR="00FD7845" w:rsidRPr="00115EE8">
              <w:rPr>
                <w:sz w:val="22"/>
                <w:szCs w:val="22"/>
              </w:rPr>
              <w:t xml:space="preserve"> according to organisational importance</w:t>
            </w:r>
          </w:p>
        </w:tc>
        <w:tc>
          <w:tcPr>
            <w:tcW w:w="955" w:type="pct"/>
            <w:tcBorders>
              <w:top w:val="single" w:sz="4" w:space="0" w:color="auto"/>
              <w:left w:val="single" w:sz="4" w:space="0" w:color="auto"/>
              <w:bottom w:val="single" w:sz="4" w:space="0" w:color="auto"/>
              <w:right w:val="single" w:sz="4" w:space="0" w:color="auto"/>
            </w:tcBorders>
          </w:tcPr>
          <w:p w14:paraId="12FA2451" w14:textId="4854333B" w:rsidR="007F0D48" w:rsidRPr="00115EE8" w:rsidRDefault="00FD7845" w:rsidP="00D0481D">
            <w:pPr>
              <w:spacing w:before="120" w:after="120"/>
              <w:jc w:val="both"/>
              <w:rPr>
                <w:rFonts w:ascii="Arial" w:hAnsi="Arial" w:cs="Arial"/>
                <w:noProof/>
                <w:szCs w:val="22"/>
              </w:rPr>
            </w:pPr>
            <w:r w:rsidRPr="00115EE8">
              <w:rPr>
                <w:rFonts w:ascii="Arial" w:hAnsi="Arial" w:cs="Arial"/>
                <w:noProof/>
                <w:szCs w:val="22"/>
              </w:rPr>
              <w:t>A, I</w:t>
            </w:r>
          </w:p>
        </w:tc>
      </w:tr>
      <w:tr w:rsidR="00D0481D" w:rsidRPr="009F0647" w14:paraId="55A1407B" w14:textId="77777777" w:rsidTr="00115EE8">
        <w:tc>
          <w:tcPr>
            <w:tcW w:w="4045" w:type="pct"/>
            <w:tcBorders>
              <w:top w:val="single" w:sz="4" w:space="0" w:color="auto"/>
              <w:left w:val="single" w:sz="4" w:space="0" w:color="auto"/>
              <w:bottom w:val="single" w:sz="4" w:space="0" w:color="auto"/>
              <w:right w:val="single" w:sz="4" w:space="0" w:color="auto"/>
            </w:tcBorders>
          </w:tcPr>
          <w:p w14:paraId="159FC75D" w14:textId="3488E99E" w:rsidR="00D0481D" w:rsidRPr="00115EE8" w:rsidRDefault="00D0481D" w:rsidP="00EF276A">
            <w:pPr>
              <w:pStyle w:val="Default"/>
              <w:rPr>
                <w:sz w:val="22"/>
                <w:szCs w:val="22"/>
              </w:rPr>
            </w:pPr>
            <w:r w:rsidRPr="00115EE8">
              <w:rPr>
                <w:sz w:val="22"/>
                <w:szCs w:val="22"/>
              </w:rPr>
              <w:t>Strong analytical skills</w:t>
            </w:r>
            <w:r w:rsidR="00D15FFB" w:rsidRPr="00115EE8">
              <w:rPr>
                <w:sz w:val="22"/>
                <w:szCs w:val="22"/>
              </w:rPr>
              <w:t xml:space="preserve"> and attention to detail, with the</w:t>
            </w:r>
            <w:r w:rsidRPr="00115EE8">
              <w:rPr>
                <w:sz w:val="22"/>
                <w:szCs w:val="22"/>
              </w:rPr>
              <w:t xml:space="preserve"> ability to interpret and communicate complex</w:t>
            </w:r>
            <w:r w:rsidR="002E05FE" w:rsidRPr="00115EE8">
              <w:rPr>
                <w:sz w:val="22"/>
                <w:szCs w:val="22"/>
              </w:rPr>
              <w:t xml:space="preserve"> information, including technical reports and legislation, and pick out salient points.</w:t>
            </w:r>
          </w:p>
        </w:tc>
        <w:tc>
          <w:tcPr>
            <w:tcW w:w="955" w:type="pct"/>
            <w:tcBorders>
              <w:top w:val="single" w:sz="4" w:space="0" w:color="auto"/>
              <w:left w:val="single" w:sz="4" w:space="0" w:color="auto"/>
              <w:bottom w:val="single" w:sz="4" w:space="0" w:color="auto"/>
              <w:right w:val="single" w:sz="4" w:space="0" w:color="auto"/>
            </w:tcBorders>
          </w:tcPr>
          <w:p w14:paraId="2DB00AF6" w14:textId="36DA4BF7" w:rsidR="00D0481D" w:rsidRPr="00115EE8" w:rsidRDefault="00D0481D" w:rsidP="00D0481D">
            <w:pPr>
              <w:spacing w:before="120" w:after="120"/>
              <w:jc w:val="both"/>
              <w:rPr>
                <w:rFonts w:ascii="Arial" w:hAnsi="Arial" w:cs="Arial"/>
                <w:noProof/>
                <w:szCs w:val="22"/>
              </w:rPr>
            </w:pPr>
            <w:r w:rsidRPr="00115EE8">
              <w:rPr>
                <w:rFonts w:ascii="Arial" w:hAnsi="Arial" w:cs="Arial"/>
                <w:noProof/>
                <w:szCs w:val="22"/>
              </w:rPr>
              <w:t xml:space="preserve">A, I </w:t>
            </w:r>
          </w:p>
        </w:tc>
      </w:tr>
      <w:tr w:rsidR="0073078C" w:rsidRPr="009F0647" w14:paraId="1B1B7D6E" w14:textId="77777777" w:rsidTr="00115EE8">
        <w:trPr>
          <w:trHeight w:val="510"/>
        </w:trPr>
        <w:tc>
          <w:tcPr>
            <w:tcW w:w="4045" w:type="pct"/>
            <w:tcBorders>
              <w:top w:val="single" w:sz="4" w:space="0" w:color="auto"/>
              <w:left w:val="single" w:sz="4" w:space="0" w:color="auto"/>
              <w:bottom w:val="single" w:sz="4" w:space="0" w:color="auto"/>
              <w:right w:val="single" w:sz="4" w:space="0" w:color="auto"/>
            </w:tcBorders>
          </w:tcPr>
          <w:p w14:paraId="4CE27E4B" w14:textId="62FB001D" w:rsidR="0073078C" w:rsidRPr="00115EE8" w:rsidRDefault="0073078C" w:rsidP="00EF276A">
            <w:pPr>
              <w:pStyle w:val="Default"/>
              <w:rPr>
                <w:sz w:val="22"/>
                <w:szCs w:val="22"/>
              </w:rPr>
            </w:pPr>
            <w:r w:rsidRPr="00115EE8">
              <w:rPr>
                <w:sz w:val="22"/>
                <w:szCs w:val="22"/>
              </w:rPr>
              <w:t>Excellent</w:t>
            </w:r>
            <w:r w:rsidR="00105FBB" w:rsidRPr="00115EE8">
              <w:rPr>
                <w:sz w:val="22"/>
                <w:szCs w:val="22"/>
              </w:rPr>
              <w:t xml:space="preserve"> </w:t>
            </w:r>
            <w:r w:rsidR="00EF276A" w:rsidRPr="00115EE8">
              <w:rPr>
                <w:sz w:val="22"/>
                <w:szCs w:val="22"/>
              </w:rPr>
              <w:t xml:space="preserve">event </w:t>
            </w:r>
            <w:r w:rsidR="0056418A">
              <w:rPr>
                <w:sz w:val="22"/>
                <w:szCs w:val="22"/>
              </w:rPr>
              <w:t xml:space="preserve">management </w:t>
            </w:r>
            <w:r w:rsidR="00105FBB" w:rsidRPr="00115EE8">
              <w:rPr>
                <w:sz w:val="22"/>
                <w:szCs w:val="22"/>
              </w:rPr>
              <w:t>skills</w:t>
            </w:r>
            <w:r w:rsidR="0056418A">
              <w:rPr>
                <w:sz w:val="22"/>
                <w:szCs w:val="22"/>
              </w:rPr>
              <w:t>, including managing the budget for individual events</w:t>
            </w:r>
          </w:p>
        </w:tc>
        <w:tc>
          <w:tcPr>
            <w:tcW w:w="955" w:type="pct"/>
            <w:tcBorders>
              <w:top w:val="single" w:sz="4" w:space="0" w:color="auto"/>
              <w:left w:val="single" w:sz="4" w:space="0" w:color="auto"/>
              <w:bottom w:val="single" w:sz="4" w:space="0" w:color="auto"/>
              <w:right w:val="single" w:sz="4" w:space="0" w:color="auto"/>
            </w:tcBorders>
          </w:tcPr>
          <w:p w14:paraId="2813CFE6" w14:textId="566FC224" w:rsidR="0073078C" w:rsidRPr="00115EE8" w:rsidRDefault="0073078C" w:rsidP="00D0481D">
            <w:pPr>
              <w:spacing w:before="120" w:after="120"/>
              <w:jc w:val="both"/>
              <w:rPr>
                <w:rFonts w:ascii="Arial" w:hAnsi="Arial" w:cs="Arial"/>
                <w:noProof/>
                <w:szCs w:val="22"/>
              </w:rPr>
            </w:pPr>
            <w:r w:rsidRPr="00115EE8">
              <w:rPr>
                <w:rFonts w:ascii="Arial" w:hAnsi="Arial" w:cs="Arial"/>
                <w:noProof/>
                <w:szCs w:val="22"/>
              </w:rPr>
              <w:t xml:space="preserve">A, I </w:t>
            </w:r>
          </w:p>
        </w:tc>
      </w:tr>
      <w:tr w:rsidR="00D0481D" w:rsidRPr="009F0647" w14:paraId="70D28C5C" w14:textId="77777777" w:rsidTr="00115EE8">
        <w:trPr>
          <w:trHeight w:val="510"/>
        </w:trPr>
        <w:tc>
          <w:tcPr>
            <w:tcW w:w="4045" w:type="pct"/>
            <w:tcBorders>
              <w:top w:val="single" w:sz="4" w:space="0" w:color="auto"/>
              <w:left w:val="single" w:sz="4" w:space="0" w:color="auto"/>
              <w:bottom w:val="single" w:sz="4" w:space="0" w:color="auto"/>
              <w:right w:val="single" w:sz="4" w:space="0" w:color="auto"/>
            </w:tcBorders>
          </w:tcPr>
          <w:p w14:paraId="0C00652F" w14:textId="6899312C" w:rsidR="00D0481D" w:rsidRPr="00115EE8" w:rsidRDefault="00EF276A" w:rsidP="00EF276A">
            <w:pPr>
              <w:pStyle w:val="Default"/>
              <w:rPr>
                <w:sz w:val="22"/>
                <w:szCs w:val="22"/>
              </w:rPr>
            </w:pPr>
            <w:r w:rsidRPr="00115EE8">
              <w:rPr>
                <w:sz w:val="22"/>
                <w:szCs w:val="22"/>
              </w:rPr>
              <w:t>A s</w:t>
            </w:r>
            <w:r w:rsidR="00D0481D" w:rsidRPr="00115EE8">
              <w:rPr>
                <w:sz w:val="22"/>
                <w:szCs w:val="22"/>
              </w:rPr>
              <w:t>elf-starter and team player</w:t>
            </w:r>
            <w:r w:rsidRPr="00115EE8">
              <w:rPr>
                <w:sz w:val="22"/>
                <w:szCs w:val="22"/>
              </w:rPr>
              <w:t xml:space="preserve">, </w:t>
            </w:r>
            <w:r w:rsidR="00D0481D" w:rsidRPr="00115EE8">
              <w:rPr>
                <w:sz w:val="22"/>
                <w:szCs w:val="22"/>
              </w:rPr>
              <w:t xml:space="preserve">with </w:t>
            </w:r>
            <w:r w:rsidRPr="00115EE8">
              <w:rPr>
                <w:sz w:val="22"/>
                <w:szCs w:val="22"/>
              </w:rPr>
              <w:t xml:space="preserve">the </w:t>
            </w:r>
            <w:r w:rsidR="00D0481D" w:rsidRPr="00115EE8">
              <w:rPr>
                <w:sz w:val="22"/>
                <w:szCs w:val="22"/>
              </w:rPr>
              <w:t>ability to</w:t>
            </w:r>
            <w:r w:rsidR="009E57D6" w:rsidRPr="00115EE8">
              <w:rPr>
                <w:sz w:val="22"/>
                <w:szCs w:val="22"/>
              </w:rPr>
              <w:t xml:space="preserve"> </w:t>
            </w:r>
            <w:r w:rsidRPr="00115EE8">
              <w:rPr>
                <w:sz w:val="22"/>
                <w:szCs w:val="22"/>
              </w:rPr>
              <w:t xml:space="preserve">manage competing priorities and work </w:t>
            </w:r>
            <w:r w:rsidR="00D41516" w:rsidRPr="00115EE8">
              <w:rPr>
                <w:sz w:val="22"/>
                <w:szCs w:val="22"/>
              </w:rPr>
              <w:t xml:space="preserve">under </w:t>
            </w:r>
            <w:r w:rsidR="00D0481D" w:rsidRPr="00115EE8">
              <w:rPr>
                <w:sz w:val="22"/>
                <w:szCs w:val="22"/>
              </w:rPr>
              <w:t>own initiative</w:t>
            </w:r>
          </w:p>
        </w:tc>
        <w:tc>
          <w:tcPr>
            <w:tcW w:w="955" w:type="pct"/>
            <w:tcBorders>
              <w:top w:val="single" w:sz="4" w:space="0" w:color="auto"/>
              <w:left w:val="single" w:sz="4" w:space="0" w:color="auto"/>
              <w:bottom w:val="single" w:sz="4" w:space="0" w:color="auto"/>
              <w:right w:val="single" w:sz="4" w:space="0" w:color="auto"/>
            </w:tcBorders>
          </w:tcPr>
          <w:p w14:paraId="06366BCF" w14:textId="6AAB230B" w:rsidR="00D0481D" w:rsidRPr="00115EE8" w:rsidRDefault="00D0481D" w:rsidP="00D0481D">
            <w:pPr>
              <w:spacing w:before="120" w:after="120"/>
              <w:jc w:val="both"/>
              <w:rPr>
                <w:rFonts w:ascii="Arial" w:hAnsi="Arial" w:cs="Arial"/>
                <w:noProof/>
                <w:szCs w:val="22"/>
              </w:rPr>
            </w:pPr>
            <w:r w:rsidRPr="00115EE8">
              <w:rPr>
                <w:rFonts w:ascii="Arial" w:hAnsi="Arial" w:cs="Arial"/>
                <w:noProof/>
                <w:szCs w:val="22"/>
              </w:rPr>
              <w:t xml:space="preserve">A, I </w:t>
            </w:r>
          </w:p>
        </w:tc>
      </w:tr>
      <w:tr w:rsidR="0073078C" w:rsidRPr="009F0647" w14:paraId="311ED88E" w14:textId="77777777" w:rsidTr="00115EE8">
        <w:trPr>
          <w:trHeight w:val="510"/>
        </w:trPr>
        <w:tc>
          <w:tcPr>
            <w:tcW w:w="4045" w:type="pct"/>
            <w:tcBorders>
              <w:top w:val="single" w:sz="4" w:space="0" w:color="auto"/>
              <w:left w:val="single" w:sz="4" w:space="0" w:color="auto"/>
              <w:bottom w:val="single" w:sz="4" w:space="0" w:color="auto"/>
              <w:right w:val="single" w:sz="4" w:space="0" w:color="auto"/>
            </w:tcBorders>
          </w:tcPr>
          <w:p w14:paraId="150E5D26" w14:textId="7964E697" w:rsidR="0073078C" w:rsidRPr="00115EE8" w:rsidRDefault="002265E7" w:rsidP="00EF276A">
            <w:pPr>
              <w:pStyle w:val="Default"/>
              <w:rPr>
                <w:sz w:val="22"/>
                <w:szCs w:val="22"/>
              </w:rPr>
            </w:pPr>
            <w:r w:rsidRPr="00115EE8">
              <w:rPr>
                <w:sz w:val="22"/>
                <w:szCs w:val="22"/>
              </w:rPr>
              <w:t>Ability to work in a fast</w:t>
            </w:r>
            <w:r w:rsidR="00BB276C" w:rsidRPr="00115EE8">
              <w:rPr>
                <w:sz w:val="22"/>
                <w:szCs w:val="22"/>
              </w:rPr>
              <w:t>-</w:t>
            </w:r>
            <w:r w:rsidRPr="00115EE8">
              <w:rPr>
                <w:sz w:val="22"/>
                <w:szCs w:val="22"/>
              </w:rPr>
              <w:t xml:space="preserve">paced environment, </w:t>
            </w:r>
            <w:r w:rsidR="0073078C" w:rsidRPr="00115EE8">
              <w:rPr>
                <w:sz w:val="22"/>
                <w:szCs w:val="22"/>
              </w:rPr>
              <w:t xml:space="preserve">and </w:t>
            </w:r>
            <w:r w:rsidR="00C45D69" w:rsidRPr="00115EE8">
              <w:rPr>
                <w:sz w:val="22"/>
                <w:szCs w:val="22"/>
              </w:rPr>
              <w:t>remain flexible and confident when public affairs priorities change</w:t>
            </w:r>
          </w:p>
        </w:tc>
        <w:tc>
          <w:tcPr>
            <w:tcW w:w="955" w:type="pct"/>
            <w:tcBorders>
              <w:top w:val="single" w:sz="4" w:space="0" w:color="auto"/>
              <w:left w:val="single" w:sz="4" w:space="0" w:color="auto"/>
              <w:bottom w:val="single" w:sz="4" w:space="0" w:color="auto"/>
              <w:right w:val="single" w:sz="4" w:space="0" w:color="auto"/>
            </w:tcBorders>
          </w:tcPr>
          <w:p w14:paraId="63182A62" w14:textId="594C34CE" w:rsidR="0073078C" w:rsidRPr="00115EE8" w:rsidRDefault="0073078C" w:rsidP="0073078C">
            <w:pPr>
              <w:spacing w:before="120" w:after="120"/>
              <w:jc w:val="both"/>
              <w:rPr>
                <w:rFonts w:ascii="Arial" w:hAnsi="Arial" w:cs="Arial"/>
                <w:noProof/>
                <w:szCs w:val="22"/>
              </w:rPr>
            </w:pPr>
            <w:r w:rsidRPr="00115EE8">
              <w:rPr>
                <w:rFonts w:ascii="Arial" w:hAnsi="Arial" w:cs="Arial"/>
                <w:noProof/>
                <w:szCs w:val="22"/>
              </w:rPr>
              <w:t xml:space="preserve">A, I </w:t>
            </w:r>
          </w:p>
        </w:tc>
      </w:tr>
      <w:tr w:rsidR="00BB276C" w:rsidRPr="009F0647" w14:paraId="63179D40" w14:textId="77777777" w:rsidTr="00115EE8">
        <w:trPr>
          <w:trHeight w:val="510"/>
        </w:trPr>
        <w:tc>
          <w:tcPr>
            <w:tcW w:w="4045" w:type="pct"/>
            <w:tcBorders>
              <w:top w:val="single" w:sz="4" w:space="0" w:color="auto"/>
              <w:left w:val="nil"/>
              <w:bottom w:val="single" w:sz="4" w:space="0" w:color="auto"/>
              <w:right w:val="nil"/>
            </w:tcBorders>
          </w:tcPr>
          <w:p w14:paraId="566E6430" w14:textId="77777777" w:rsidR="00000787" w:rsidRPr="00115EE8" w:rsidRDefault="00000787" w:rsidP="00EF276A">
            <w:pPr>
              <w:pStyle w:val="Default"/>
              <w:rPr>
                <w:b/>
                <w:bCs/>
                <w:sz w:val="22"/>
                <w:szCs w:val="22"/>
              </w:rPr>
            </w:pPr>
          </w:p>
        </w:tc>
        <w:tc>
          <w:tcPr>
            <w:tcW w:w="955" w:type="pct"/>
            <w:tcBorders>
              <w:top w:val="single" w:sz="4" w:space="0" w:color="auto"/>
              <w:left w:val="nil"/>
              <w:bottom w:val="single" w:sz="4" w:space="0" w:color="auto"/>
              <w:right w:val="nil"/>
            </w:tcBorders>
          </w:tcPr>
          <w:p w14:paraId="64065C81" w14:textId="77777777" w:rsidR="00BB276C" w:rsidRPr="00115EE8" w:rsidRDefault="00BB276C" w:rsidP="0073078C">
            <w:pPr>
              <w:spacing w:before="120" w:after="120"/>
              <w:jc w:val="both"/>
              <w:rPr>
                <w:rFonts w:ascii="Arial" w:hAnsi="Arial" w:cs="Arial"/>
                <w:noProof/>
                <w:szCs w:val="22"/>
              </w:rPr>
            </w:pPr>
          </w:p>
        </w:tc>
      </w:tr>
      <w:tr w:rsidR="00D47B6F" w:rsidRPr="009F0647" w14:paraId="3AD25BEE" w14:textId="77777777" w:rsidTr="00115EE8">
        <w:trPr>
          <w:trHeight w:val="510"/>
        </w:trPr>
        <w:tc>
          <w:tcPr>
            <w:tcW w:w="4045" w:type="pct"/>
            <w:tcBorders>
              <w:top w:val="single" w:sz="4" w:space="0" w:color="auto"/>
              <w:left w:val="single" w:sz="4" w:space="0" w:color="auto"/>
              <w:bottom w:val="single" w:sz="4" w:space="0" w:color="auto"/>
              <w:right w:val="single" w:sz="4" w:space="0" w:color="auto"/>
            </w:tcBorders>
          </w:tcPr>
          <w:p w14:paraId="44EE6729" w14:textId="75CCB750" w:rsidR="00D47B6F" w:rsidRPr="00115EE8" w:rsidRDefault="00D47B6F" w:rsidP="00EF276A">
            <w:pPr>
              <w:pStyle w:val="Default"/>
              <w:rPr>
                <w:b/>
                <w:bCs/>
                <w:sz w:val="22"/>
                <w:szCs w:val="22"/>
              </w:rPr>
            </w:pPr>
            <w:bookmarkStart w:id="3" w:name="_Hlk516569688"/>
            <w:bookmarkStart w:id="4" w:name="_Hlk518653385"/>
            <w:bookmarkStart w:id="5" w:name="_Hlk518651683"/>
            <w:r w:rsidRPr="00115EE8">
              <w:rPr>
                <w:b/>
                <w:bCs/>
                <w:sz w:val="22"/>
                <w:szCs w:val="22"/>
              </w:rPr>
              <w:t>Desirable Criteria</w:t>
            </w:r>
          </w:p>
        </w:tc>
        <w:tc>
          <w:tcPr>
            <w:tcW w:w="955" w:type="pct"/>
            <w:tcBorders>
              <w:top w:val="single" w:sz="4" w:space="0" w:color="auto"/>
              <w:left w:val="single" w:sz="4" w:space="0" w:color="auto"/>
              <w:bottom w:val="single" w:sz="4" w:space="0" w:color="auto"/>
              <w:right w:val="single" w:sz="4" w:space="0" w:color="auto"/>
            </w:tcBorders>
          </w:tcPr>
          <w:p w14:paraId="08F85B47" w14:textId="77777777" w:rsidR="00D47B6F" w:rsidRPr="00115EE8" w:rsidRDefault="00D47B6F" w:rsidP="0073078C">
            <w:pPr>
              <w:spacing w:before="120" w:after="120"/>
              <w:jc w:val="both"/>
              <w:rPr>
                <w:rFonts w:ascii="Arial" w:hAnsi="Arial" w:cs="Arial"/>
                <w:noProof/>
                <w:szCs w:val="22"/>
              </w:rPr>
            </w:pPr>
          </w:p>
        </w:tc>
      </w:tr>
      <w:tr w:rsidR="00D47B6F" w:rsidRPr="009F0647" w14:paraId="7A437FE7" w14:textId="77777777" w:rsidTr="00115EE8">
        <w:trPr>
          <w:trHeight w:val="510"/>
        </w:trPr>
        <w:tc>
          <w:tcPr>
            <w:tcW w:w="4045" w:type="pct"/>
            <w:tcBorders>
              <w:top w:val="single" w:sz="4" w:space="0" w:color="auto"/>
              <w:left w:val="single" w:sz="4" w:space="0" w:color="auto"/>
              <w:bottom w:val="single" w:sz="4" w:space="0" w:color="auto"/>
              <w:right w:val="single" w:sz="4" w:space="0" w:color="auto"/>
            </w:tcBorders>
          </w:tcPr>
          <w:p w14:paraId="7E859158" w14:textId="2582FF86" w:rsidR="00D47B6F" w:rsidRPr="00115EE8" w:rsidRDefault="00105FBB" w:rsidP="00EF276A">
            <w:pPr>
              <w:pStyle w:val="Default"/>
              <w:rPr>
                <w:sz w:val="22"/>
                <w:szCs w:val="22"/>
              </w:rPr>
            </w:pPr>
            <w:r w:rsidRPr="00115EE8">
              <w:rPr>
                <w:sz w:val="22"/>
                <w:szCs w:val="22"/>
              </w:rPr>
              <w:t>Experience of delivering events</w:t>
            </w:r>
            <w:r w:rsidR="0056418A">
              <w:rPr>
                <w:sz w:val="22"/>
                <w:szCs w:val="22"/>
              </w:rPr>
              <w:t xml:space="preserve"> in Parliament</w:t>
            </w:r>
          </w:p>
        </w:tc>
        <w:tc>
          <w:tcPr>
            <w:tcW w:w="955" w:type="pct"/>
            <w:tcBorders>
              <w:top w:val="single" w:sz="4" w:space="0" w:color="auto"/>
              <w:left w:val="single" w:sz="4" w:space="0" w:color="auto"/>
              <w:bottom w:val="single" w:sz="4" w:space="0" w:color="auto"/>
              <w:right w:val="single" w:sz="4" w:space="0" w:color="auto"/>
            </w:tcBorders>
          </w:tcPr>
          <w:p w14:paraId="6525E809" w14:textId="36E877FF" w:rsidR="00D47B6F" w:rsidRPr="00115EE8" w:rsidRDefault="00D41516" w:rsidP="0073078C">
            <w:pPr>
              <w:spacing w:before="120" w:after="120"/>
              <w:jc w:val="both"/>
              <w:rPr>
                <w:rFonts w:ascii="Arial" w:hAnsi="Arial" w:cs="Arial"/>
                <w:noProof/>
                <w:szCs w:val="22"/>
              </w:rPr>
            </w:pPr>
            <w:r w:rsidRPr="00115EE8">
              <w:rPr>
                <w:rFonts w:ascii="Arial" w:hAnsi="Arial" w:cs="Arial"/>
                <w:noProof/>
                <w:szCs w:val="22"/>
              </w:rPr>
              <w:t>A, I</w:t>
            </w:r>
          </w:p>
        </w:tc>
      </w:tr>
      <w:tr w:rsidR="00743E3D" w:rsidRPr="009F0647" w14:paraId="0C7C8E12" w14:textId="77777777" w:rsidTr="00115EE8">
        <w:trPr>
          <w:trHeight w:val="510"/>
        </w:trPr>
        <w:tc>
          <w:tcPr>
            <w:tcW w:w="4045" w:type="pct"/>
            <w:tcBorders>
              <w:top w:val="single" w:sz="4" w:space="0" w:color="auto"/>
              <w:left w:val="single" w:sz="4" w:space="0" w:color="auto"/>
              <w:bottom w:val="single" w:sz="4" w:space="0" w:color="auto"/>
              <w:right w:val="single" w:sz="4" w:space="0" w:color="auto"/>
            </w:tcBorders>
          </w:tcPr>
          <w:p w14:paraId="4E09F202" w14:textId="0EB0A085" w:rsidR="00743E3D" w:rsidRPr="00115EE8" w:rsidRDefault="00743E3D" w:rsidP="00EF276A">
            <w:pPr>
              <w:pStyle w:val="Default"/>
              <w:rPr>
                <w:sz w:val="22"/>
                <w:szCs w:val="22"/>
              </w:rPr>
            </w:pPr>
            <w:r w:rsidRPr="00115EE8">
              <w:rPr>
                <w:sz w:val="22"/>
                <w:szCs w:val="22"/>
              </w:rPr>
              <w:t xml:space="preserve">Experience </w:t>
            </w:r>
            <w:r w:rsidR="00D41516" w:rsidRPr="00115EE8">
              <w:rPr>
                <w:sz w:val="22"/>
                <w:szCs w:val="22"/>
              </w:rPr>
              <w:t xml:space="preserve">of </w:t>
            </w:r>
            <w:r w:rsidRPr="00115EE8">
              <w:rPr>
                <w:sz w:val="22"/>
                <w:szCs w:val="22"/>
              </w:rPr>
              <w:t>working with or advising senior politicians</w:t>
            </w:r>
          </w:p>
        </w:tc>
        <w:tc>
          <w:tcPr>
            <w:tcW w:w="955" w:type="pct"/>
            <w:tcBorders>
              <w:top w:val="single" w:sz="4" w:space="0" w:color="auto"/>
              <w:left w:val="single" w:sz="4" w:space="0" w:color="auto"/>
              <w:bottom w:val="single" w:sz="4" w:space="0" w:color="auto"/>
              <w:right w:val="single" w:sz="4" w:space="0" w:color="auto"/>
            </w:tcBorders>
          </w:tcPr>
          <w:p w14:paraId="6E96064C" w14:textId="0F504F3A" w:rsidR="00743E3D" w:rsidRPr="00115EE8" w:rsidRDefault="00D41516" w:rsidP="0073078C">
            <w:pPr>
              <w:spacing w:before="120" w:after="120"/>
              <w:jc w:val="both"/>
              <w:rPr>
                <w:rFonts w:ascii="Arial" w:hAnsi="Arial" w:cs="Arial"/>
                <w:noProof/>
                <w:szCs w:val="22"/>
              </w:rPr>
            </w:pPr>
            <w:r w:rsidRPr="00115EE8">
              <w:rPr>
                <w:rFonts w:ascii="Arial" w:hAnsi="Arial" w:cs="Arial"/>
                <w:noProof/>
                <w:szCs w:val="22"/>
              </w:rPr>
              <w:t>A, I</w:t>
            </w:r>
          </w:p>
        </w:tc>
      </w:tr>
      <w:tr w:rsidR="00D41516" w:rsidRPr="009F0647" w14:paraId="58398280" w14:textId="77777777" w:rsidTr="00115EE8">
        <w:trPr>
          <w:trHeight w:val="510"/>
        </w:trPr>
        <w:tc>
          <w:tcPr>
            <w:tcW w:w="4045" w:type="pct"/>
            <w:tcBorders>
              <w:top w:val="single" w:sz="4" w:space="0" w:color="auto"/>
              <w:left w:val="single" w:sz="4" w:space="0" w:color="auto"/>
              <w:bottom w:val="single" w:sz="4" w:space="0" w:color="auto"/>
              <w:right w:val="single" w:sz="4" w:space="0" w:color="auto"/>
            </w:tcBorders>
          </w:tcPr>
          <w:p w14:paraId="091143D0" w14:textId="0534435D" w:rsidR="00D41516" w:rsidRPr="00115EE8" w:rsidRDefault="00D41516" w:rsidP="00EF276A">
            <w:pPr>
              <w:pStyle w:val="Default"/>
              <w:rPr>
                <w:sz w:val="22"/>
                <w:szCs w:val="22"/>
              </w:rPr>
            </w:pPr>
            <w:r w:rsidRPr="00115EE8">
              <w:rPr>
                <w:sz w:val="22"/>
                <w:szCs w:val="22"/>
              </w:rPr>
              <w:t>Experience of working in local government</w:t>
            </w:r>
          </w:p>
        </w:tc>
        <w:tc>
          <w:tcPr>
            <w:tcW w:w="955" w:type="pct"/>
            <w:tcBorders>
              <w:top w:val="single" w:sz="4" w:space="0" w:color="auto"/>
              <w:left w:val="single" w:sz="4" w:space="0" w:color="auto"/>
              <w:bottom w:val="single" w:sz="4" w:space="0" w:color="auto"/>
              <w:right w:val="single" w:sz="4" w:space="0" w:color="auto"/>
            </w:tcBorders>
          </w:tcPr>
          <w:p w14:paraId="76633D74" w14:textId="16FC1287" w:rsidR="00D41516" w:rsidRPr="00115EE8" w:rsidRDefault="00D41516" w:rsidP="0073078C">
            <w:pPr>
              <w:spacing w:before="120" w:after="120"/>
              <w:jc w:val="both"/>
              <w:rPr>
                <w:rFonts w:ascii="Arial" w:hAnsi="Arial" w:cs="Arial"/>
                <w:noProof/>
                <w:szCs w:val="22"/>
              </w:rPr>
            </w:pPr>
            <w:r w:rsidRPr="00115EE8">
              <w:rPr>
                <w:rFonts w:ascii="Arial" w:hAnsi="Arial" w:cs="Arial"/>
                <w:noProof/>
                <w:szCs w:val="22"/>
              </w:rPr>
              <w:t>A,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Segoe UI Symbol"/>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Segoe UI Symbol"/>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3"/>
      <w:bookmarkEnd w:id="4"/>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0B8D8A9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Segoe UI Symbol"/>
                  <w14:uncheckedState w14:val="2610" w14:font="MS Gothic"/>
                </w14:checkbox>
              </w:sdtPr>
              <w:sdtContent>
                <w:r w:rsidR="00794F39">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30E9CB2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Segoe UI Symbol"/>
                  <w14:uncheckedState w14:val="2610" w14:font="MS Gothic"/>
                </w14:checkbox>
              </w:sdtPr>
              <w:sdtContent>
                <w:r w:rsidR="00794F39">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Segoe UI Symbol"/>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5"/>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Segoe UI Symbol"/>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79D6" w14:textId="77777777" w:rsidR="00C32B20" w:rsidRDefault="00C32B20" w:rsidP="007A55C8">
      <w:r>
        <w:separator/>
      </w:r>
    </w:p>
  </w:endnote>
  <w:endnote w:type="continuationSeparator" w:id="0">
    <w:p w14:paraId="2E7747AB" w14:textId="77777777" w:rsidR="00C32B20" w:rsidRDefault="00C32B20"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F6662"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F6662" w:rsidRDefault="00AF66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F6662" w:rsidRPr="0006028D" w:rsidRDefault="00AF6662"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F6662" w:rsidRDefault="00DA7303">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AF6662" w:rsidRDefault="00AF6662">
    <w:pPr>
      <w:pStyle w:val="Footer"/>
      <w:ind w:firstLine="2880"/>
      <w:jc w:val="right"/>
      <w:rPr>
        <w:rFonts w:ascii="Arial" w:hAnsi="Arial" w:cs="Arial"/>
        <w:noProof/>
      </w:rPr>
    </w:pPr>
  </w:p>
  <w:p w14:paraId="04BBDEFD" w14:textId="77777777" w:rsidR="00AF6662" w:rsidRDefault="00AF6662">
    <w:pPr>
      <w:pStyle w:val="Footer"/>
      <w:ind w:firstLine="2880"/>
      <w:jc w:val="right"/>
      <w:rPr>
        <w:rFonts w:ascii="Arial" w:hAnsi="Arial" w:cs="Arial"/>
        <w:noProof/>
      </w:rPr>
    </w:pPr>
  </w:p>
  <w:p w14:paraId="0AC40F32" w14:textId="77777777" w:rsidR="00AF6662" w:rsidRPr="00911D65" w:rsidRDefault="00DA7303">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9A7C" w14:textId="77777777" w:rsidR="00C32B20" w:rsidRDefault="00C32B20" w:rsidP="007A55C8">
      <w:r>
        <w:separator/>
      </w:r>
    </w:p>
  </w:footnote>
  <w:footnote w:type="continuationSeparator" w:id="0">
    <w:p w14:paraId="7F6740E2" w14:textId="77777777" w:rsidR="00C32B20" w:rsidRDefault="00C32B20"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94316413" name="Picture 14943164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F6662"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843646461" name="Picture 843646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FF23A6"/>
    <w:multiLevelType w:val="hybridMultilevel"/>
    <w:tmpl w:val="18E010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DE00B0"/>
    <w:multiLevelType w:val="hybridMultilevel"/>
    <w:tmpl w:val="BAAFB6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16C3076"/>
    <w:multiLevelType w:val="hybridMultilevel"/>
    <w:tmpl w:val="B2D4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28848">
    <w:abstractNumId w:val="2"/>
  </w:num>
  <w:num w:numId="2" w16cid:durableId="458033806">
    <w:abstractNumId w:val="0"/>
  </w:num>
  <w:num w:numId="3" w16cid:durableId="2122144905">
    <w:abstractNumId w:val="1"/>
  </w:num>
  <w:num w:numId="4" w16cid:durableId="150026785">
    <w:abstractNumId w:val="3"/>
  </w:num>
  <w:num w:numId="5" w16cid:durableId="1437865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0787"/>
    <w:rsid w:val="000226B8"/>
    <w:rsid w:val="00042E71"/>
    <w:rsid w:val="00053C3A"/>
    <w:rsid w:val="00095994"/>
    <w:rsid w:val="000B4310"/>
    <w:rsid w:val="00105FBB"/>
    <w:rsid w:val="001115D9"/>
    <w:rsid w:val="00111F1E"/>
    <w:rsid w:val="00114762"/>
    <w:rsid w:val="00115EE8"/>
    <w:rsid w:val="00117BFC"/>
    <w:rsid w:val="00125ADA"/>
    <w:rsid w:val="00140894"/>
    <w:rsid w:val="0015460D"/>
    <w:rsid w:val="00154FAC"/>
    <w:rsid w:val="00172A40"/>
    <w:rsid w:val="0019309F"/>
    <w:rsid w:val="0019789B"/>
    <w:rsid w:val="001B758E"/>
    <w:rsid w:val="001C41E9"/>
    <w:rsid w:val="002024C1"/>
    <w:rsid w:val="002265E7"/>
    <w:rsid w:val="00230A73"/>
    <w:rsid w:val="002553F5"/>
    <w:rsid w:val="00263911"/>
    <w:rsid w:val="00266A9A"/>
    <w:rsid w:val="002B00E5"/>
    <w:rsid w:val="002E05FE"/>
    <w:rsid w:val="002E6700"/>
    <w:rsid w:val="002F6065"/>
    <w:rsid w:val="003217D2"/>
    <w:rsid w:val="00322B42"/>
    <w:rsid w:val="00361C14"/>
    <w:rsid w:val="003721B8"/>
    <w:rsid w:val="003930B2"/>
    <w:rsid w:val="003D1BD4"/>
    <w:rsid w:val="003E7E21"/>
    <w:rsid w:val="003F5CEE"/>
    <w:rsid w:val="004000D7"/>
    <w:rsid w:val="0040203C"/>
    <w:rsid w:val="004034BC"/>
    <w:rsid w:val="00460CB3"/>
    <w:rsid w:val="004619FB"/>
    <w:rsid w:val="0046450A"/>
    <w:rsid w:val="004659E7"/>
    <w:rsid w:val="00491582"/>
    <w:rsid w:val="00494C25"/>
    <w:rsid w:val="004A7A1A"/>
    <w:rsid w:val="004E376C"/>
    <w:rsid w:val="004E77EF"/>
    <w:rsid w:val="00504E43"/>
    <w:rsid w:val="005538F8"/>
    <w:rsid w:val="00563D08"/>
    <w:rsid w:val="0056418A"/>
    <w:rsid w:val="00584DE3"/>
    <w:rsid w:val="005A55A0"/>
    <w:rsid w:val="005C6495"/>
    <w:rsid w:val="005D5D2F"/>
    <w:rsid w:val="005D6AAC"/>
    <w:rsid w:val="005E0DBE"/>
    <w:rsid w:val="005E7A01"/>
    <w:rsid w:val="00607DED"/>
    <w:rsid w:val="00615D88"/>
    <w:rsid w:val="006210D5"/>
    <w:rsid w:val="006345EB"/>
    <w:rsid w:val="0064162A"/>
    <w:rsid w:val="0065462D"/>
    <w:rsid w:val="00662758"/>
    <w:rsid w:val="00675FDF"/>
    <w:rsid w:val="006B51E3"/>
    <w:rsid w:val="006B7711"/>
    <w:rsid w:val="006C11BB"/>
    <w:rsid w:val="006C3EC9"/>
    <w:rsid w:val="006D1DE2"/>
    <w:rsid w:val="007004F3"/>
    <w:rsid w:val="0073078C"/>
    <w:rsid w:val="00743E3D"/>
    <w:rsid w:val="00743EFE"/>
    <w:rsid w:val="007573B9"/>
    <w:rsid w:val="00760609"/>
    <w:rsid w:val="00764289"/>
    <w:rsid w:val="007908F4"/>
    <w:rsid w:val="00794F39"/>
    <w:rsid w:val="007A133F"/>
    <w:rsid w:val="007A55C8"/>
    <w:rsid w:val="007C21A0"/>
    <w:rsid w:val="007C4B21"/>
    <w:rsid w:val="007F0D48"/>
    <w:rsid w:val="00805F3E"/>
    <w:rsid w:val="008118D6"/>
    <w:rsid w:val="00817372"/>
    <w:rsid w:val="00832F55"/>
    <w:rsid w:val="008361E2"/>
    <w:rsid w:val="008545F5"/>
    <w:rsid w:val="0085728C"/>
    <w:rsid w:val="00860CB9"/>
    <w:rsid w:val="00863690"/>
    <w:rsid w:val="0087595E"/>
    <w:rsid w:val="00886E32"/>
    <w:rsid w:val="008B4428"/>
    <w:rsid w:val="008C0294"/>
    <w:rsid w:val="008C335F"/>
    <w:rsid w:val="008F0A69"/>
    <w:rsid w:val="00907C60"/>
    <w:rsid w:val="00914FCC"/>
    <w:rsid w:val="0092098B"/>
    <w:rsid w:val="00932868"/>
    <w:rsid w:val="009500CC"/>
    <w:rsid w:val="0095277E"/>
    <w:rsid w:val="0096178F"/>
    <w:rsid w:val="00980C0A"/>
    <w:rsid w:val="009B1FA1"/>
    <w:rsid w:val="009D30F3"/>
    <w:rsid w:val="009E31CA"/>
    <w:rsid w:val="009E3B80"/>
    <w:rsid w:val="009E57D6"/>
    <w:rsid w:val="009E7B38"/>
    <w:rsid w:val="00A0751C"/>
    <w:rsid w:val="00A341B2"/>
    <w:rsid w:val="00A405EF"/>
    <w:rsid w:val="00A50C5D"/>
    <w:rsid w:val="00A54AD6"/>
    <w:rsid w:val="00A7158F"/>
    <w:rsid w:val="00AA7E91"/>
    <w:rsid w:val="00AB1326"/>
    <w:rsid w:val="00AB40F8"/>
    <w:rsid w:val="00AB5EA0"/>
    <w:rsid w:val="00AD3168"/>
    <w:rsid w:val="00AD47F9"/>
    <w:rsid w:val="00AF6662"/>
    <w:rsid w:val="00B0457A"/>
    <w:rsid w:val="00B402F1"/>
    <w:rsid w:val="00B50963"/>
    <w:rsid w:val="00B577DB"/>
    <w:rsid w:val="00B91682"/>
    <w:rsid w:val="00BA5E48"/>
    <w:rsid w:val="00BA65A0"/>
    <w:rsid w:val="00BB276C"/>
    <w:rsid w:val="00BB3CDB"/>
    <w:rsid w:val="00BB5DCB"/>
    <w:rsid w:val="00BE3A8A"/>
    <w:rsid w:val="00BE5768"/>
    <w:rsid w:val="00C05465"/>
    <w:rsid w:val="00C32B20"/>
    <w:rsid w:val="00C45D69"/>
    <w:rsid w:val="00C54A24"/>
    <w:rsid w:val="00C7665B"/>
    <w:rsid w:val="00C80765"/>
    <w:rsid w:val="00CA1CE8"/>
    <w:rsid w:val="00CB40BC"/>
    <w:rsid w:val="00CC3CF2"/>
    <w:rsid w:val="00CE71BB"/>
    <w:rsid w:val="00D00434"/>
    <w:rsid w:val="00D0481D"/>
    <w:rsid w:val="00D15FFB"/>
    <w:rsid w:val="00D20953"/>
    <w:rsid w:val="00D219E5"/>
    <w:rsid w:val="00D250A2"/>
    <w:rsid w:val="00D265F3"/>
    <w:rsid w:val="00D41516"/>
    <w:rsid w:val="00D44C02"/>
    <w:rsid w:val="00D47B6F"/>
    <w:rsid w:val="00D757B0"/>
    <w:rsid w:val="00D93D43"/>
    <w:rsid w:val="00DA4DD9"/>
    <w:rsid w:val="00DA7303"/>
    <w:rsid w:val="00DB2194"/>
    <w:rsid w:val="00DB3730"/>
    <w:rsid w:val="00DC7799"/>
    <w:rsid w:val="00DD3ED0"/>
    <w:rsid w:val="00E131DC"/>
    <w:rsid w:val="00E34F5F"/>
    <w:rsid w:val="00E709E9"/>
    <w:rsid w:val="00E71393"/>
    <w:rsid w:val="00E86136"/>
    <w:rsid w:val="00EA5946"/>
    <w:rsid w:val="00EB3667"/>
    <w:rsid w:val="00EB6F28"/>
    <w:rsid w:val="00ED3BF2"/>
    <w:rsid w:val="00EE2643"/>
    <w:rsid w:val="00EF276A"/>
    <w:rsid w:val="00EF48EA"/>
    <w:rsid w:val="00F01386"/>
    <w:rsid w:val="00F04BD3"/>
    <w:rsid w:val="00F2271C"/>
    <w:rsid w:val="00F22BA3"/>
    <w:rsid w:val="00F44F8A"/>
    <w:rsid w:val="00F52321"/>
    <w:rsid w:val="00F71827"/>
    <w:rsid w:val="00F96573"/>
    <w:rsid w:val="00FB79AF"/>
    <w:rsid w:val="00FB7DB7"/>
    <w:rsid w:val="00FC7C1C"/>
    <w:rsid w:val="00FD3A85"/>
    <w:rsid w:val="00FD567A"/>
    <w:rsid w:val="00FD7845"/>
    <w:rsid w:val="00FE0F17"/>
    <w:rsid w:val="00FF5074"/>
    <w:rsid w:val="00FF6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8476595-2E58-468B-94B0-EF2731D8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Revision">
    <w:name w:val="Revision"/>
    <w:hidden/>
    <w:uiPriority w:val="99"/>
    <w:semiHidden/>
    <w:rsid w:val="00AF6662"/>
    <w:rPr>
      <w:rFonts w:ascii="Tahoma" w:eastAsia="Times New Roman" w:hAnsi="Tahoma" w:cs="Times New Roman"/>
      <w:sz w:val="22"/>
    </w:rPr>
  </w:style>
  <w:style w:type="character" w:styleId="CommentReference">
    <w:name w:val="annotation reference"/>
    <w:basedOn w:val="DefaultParagraphFont"/>
    <w:uiPriority w:val="99"/>
    <w:semiHidden/>
    <w:unhideWhenUsed/>
    <w:rsid w:val="009E31CA"/>
    <w:rPr>
      <w:sz w:val="16"/>
      <w:szCs w:val="16"/>
    </w:rPr>
  </w:style>
  <w:style w:type="paragraph" w:styleId="CommentText">
    <w:name w:val="annotation text"/>
    <w:basedOn w:val="Normal"/>
    <w:link w:val="CommentTextChar"/>
    <w:uiPriority w:val="99"/>
    <w:unhideWhenUsed/>
    <w:rsid w:val="009E31CA"/>
    <w:rPr>
      <w:sz w:val="20"/>
      <w:szCs w:val="20"/>
    </w:rPr>
  </w:style>
  <w:style w:type="character" w:customStyle="1" w:styleId="CommentTextChar">
    <w:name w:val="Comment Text Char"/>
    <w:basedOn w:val="DefaultParagraphFont"/>
    <w:link w:val="CommentText"/>
    <w:uiPriority w:val="99"/>
    <w:rsid w:val="009E31CA"/>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9E31CA"/>
    <w:rPr>
      <w:b/>
      <w:bCs/>
    </w:rPr>
  </w:style>
  <w:style w:type="character" w:customStyle="1" w:styleId="CommentSubjectChar">
    <w:name w:val="Comment Subject Char"/>
    <w:basedOn w:val="CommentTextChar"/>
    <w:link w:val="CommentSubject"/>
    <w:uiPriority w:val="99"/>
    <w:semiHidden/>
    <w:rsid w:val="009E31CA"/>
    <w:rPr>
      <w:rFonts w:ascii="Tahoma" w:eastAsia="Times New Roman" w:hAnsi="Tahoma" w:cs="Times New Roman"/>
      <w:b/>
      <w:bCs/>
      <w:sz w:val="20"/>
      <w:szCs w:val="20"/>
    </w:rPr>
  </w:style>
  <w:style w:type="paragraph" w:styleId="ListParagraph">
    <w:name w:val="List Paragraph"/>
    <w:basedOn w:val="Normal"/>
    <w:uiPriority w:val="34"/>
    <w:qFormat/>
    <w:rsid w:val="00E71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459069">
      <w:bodyDiv w:val="1"/>
      <w:marLeft w:val="0"/>
      <w:marRight w:val="0"/>
      <w:marTop w:val="0"/>
      <w:marBottom w:val="0"/>
      <w:divBdr>
        <w:top w:val="none" w:sz="0" w:space="0" w:color="auto"/>
        <w:left w:val="none" w:sz="0" w:space="0" w:color="auto"/>
        <w:bottom w:val="none" w:sz="0" w:space="0" w:color="auto"/>
        <w:right w:val="none" w:sz="0" w:space="0" w:color="auto"/>
      </w:divBdr>
    </w:div>
    <w:div w:id="653146127">
      <w:bodyDiv w:val="1"/>
      <w:marLeft w:val="0"/>
      <w:marRight w:val="0"/>
      <w:marTop w:val="0"/>
      <w:marBottom w:val="0"/>
      <w:divBdr>
        <w:top w:val="none" w:sz="0" w:space="0" w:color="auto"/>
        <w:left w:val="none" w:sz="0" w:space="0" w:color="auto"/>
        <w:bottom w:val="none" w:sz="0" w:space="0" w:color="auto"/>
        <w:right w:val="none" w:sz="0" w:space="0" w:color="auto"/>
      </w:divBdr>
    </w:div>
    <w:div w:id="155264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4047</TotalTime>
  <Pages>5</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Russell, Karina - Oxfordshire County Council</cp:lastModifiedBy>
  <cp:revision>10</cp:revision>
  <dcterms:created xsi:type="dcterms:W3CDTF">2024-12-23T16:20:00Z</dcterms:created>
  <dcterms:modified xsi:type="dcterms:W3CDTF">2025-03-10T09:32:00Z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