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9F0647" w14:paraId="7EDDC477" w14:textId="77777777" w:rsidTr="00C17E78">
        <w:tc>
          <w:tcPr>
            <w:tcW w:w="1299" w:type="pct"/>
            <w:vAlign w:val="center"/>
          </w:tcPr>
          <w:p w14:paraId="40FC261C" w14:textId="18523A2D" w:rsidR="00C17E78" w:rsidRPr="00C17E78" w:rsidRDefault="00C17E78" w:rsidP="00C17E78">
            <w:pPr>
              <w:pStyle w:val="Normaltable"/>
              <w:rPr>
                <w:rFonts w:ascii="Arial" w:hAnsi="Arial" w:cs="Arial"/>
                <w:szCs w:val="22"/>
              </w:rPr>
            </w:pPr>
            <w:r w:rsidRPr="00C17E78">
              <w:rPr>
                <w:rFonts w:ascii="Arial" w:hAnsi="Arial" w:cs="Arial"/>
                <w:szCs w:val="22"/>
              </w:rPr>
              <w:t>Job Title</w:t>
            </w:r>
            <w:r>
              <w:rPr>
                <w:rFonts w:ascii="Arial" w:hAnsi="Arial" w:cs="Arial"/>
                <w:szCs w:val="22"/>
              </w:rPr>
              <w:t>:</w:t>
            </w:r>
          </w:p>
        </w:tc>
        <w:tc>
          <w:tcPr>
            <w:tcW w:w="3701" w:type="pct"/>
            <w:vAlign w:val="center"/>
          </w:tcPr>
          <w:p w14:paraId="244ED212" w14:textId="228A3CAC" w:rsidR="00C17E78" w:rsidRPr="00C17E78" w:rsidRDefault="00C17E78" w:rsidP="00C17E78">
            <w:pPr>
              <w:rPr>
                <w:rFonts w:ascii="Arial" w:hAnsi="Arial" w:cs="Arial"/>
                <w:szCs w:val="22"/>
              </w:rPr>
            </w:pPr>
            <w:r w:rsidRPr="00C17E78">
              <w:rPr>
                <w:rFonts w:ascii="Arial" w:hAnsi="Arial" w:cs="Arial"/>
                <w:szCs w:val="22"/>
              </w:rPr>
              <w:t>Customer Service Adviser</w:t>
            </w:r>
            <w:r w:rsidR="00533E77">
              <w:rPr>
                <w:rFonts w:ascii="Arial" w:hAnsi="Arial" w:cs="Arial"/>
                <w:szCs w:val="22"/>
              </w:rPr>
              <w:t xml:space="preserve"> (</w:t>
            </w:r>
            <w:r w:rsidR="003C0048">
              <w:rPr>
                <w:rFonts w:ascii="Arial" w:hAnsi="Arial" w:cs="Arial"/>
                <w:szCs w:val="22"/>
              </w:rPr>
              <w:t>Lead Music</w:t>
            </w:r>
            <w:r w:rsidR="00533E77">
              <w:rPr>
                <w:rFonts w:ascii="Arial" w:hAnsi="Arial" w:cs="Arial"/>
                <w:szCs w:val="22"/>
              </w:rPr>
              <w:t xml:space="preserve"> Assistant)</w:t>
            </w:r>
          </w:p>
        </w:tc>
      </w:tr>
      <w:tr w:rsidR="00DD3ED0" w:rsidRPr="009F0647" w14:paraId="07F6EE60" w14:textId="77777777" w:rsidTr="00C17E78">
        <w:tc>
          <w:tcPr>
            <w:tcW w:w="1299" w:type="pct"/>
            <w:vAlign w:val="center"/>
          </w:tcPr>
          <w:p w14:paraId="0A9535D1" w14:textId="5AB2C84C" w:rsidR="00DD3ED0" w:rsidRPr="00AD5961" w:rsidRDefault="00DD3ED0" w:rsidP="00C17E78">
            <w:pPr>
              <w:pStyle w:val="Normaltable"/>
              <w:rPr>
                <w:rFonts w:ascii="Arial" w:hAnsi="Arial" w:cs="Arial"/>
                <w:color w:val="000000" w:themeColor="text1"/>
                <w:szCs w:val="22"/>
              </w:rPr>
            </w:pPr>
            <w:r w:rsidRPr="00AD5961">
              <w:rPr>
                <w:rFonts w:ascii="Arial" w:hAnsi="Arial" w:cs="Arial"/>
                <w:color w:val="000000" w:themeColor="text1"/>
                <w:szCs w:val="22"/>
              </w:rPr>
              <w:t>Salary:</w:t>
            </w:r>
          </w:p>
        </w:tc>
        <w:tc>
          <w:tcPr>
            <w:tcW w:w="3701" w:type="pct"/>
            <w:vAlign w:val="center"/>
          </w:tcPr>
          <w:p w14:paraId="193E595C" w14:textId="1E216786" w:rsidR="00DD3ED0" w:rsidRPr="00AD5961" w:rsidRDefault="00AD5961" w:rsidP="00C17E78">
            <w:pPr>
              <w:rPr>
                <w:rFonts w:ascii="Arial" w:hAnsi="Arial" w:cs="Arial"/>
                <w:color w:val="000000" w:themeColor="text1"/>
                <w:szCs w:val="22"/>
              </w:rPr>
            </w:pPr>
            <w:r w:rsidRPr="00AD5961">
              <w:rPr>
                <w:rFonts w:ascii="Arial" w:hAnsi="Arial" w:cs="Arial"/>
                <w:color w:val="000000" w:themeColor="text1"/>
                <w:szCs w:val="22"/>
                <w:shd w:val="clear" w:color="auto" w:fill="FFFFFF"/>
              </w:rPr>
              <w:t>£</w:t>
            </w:r>
            <w:r w:rsidR="004156B3">
              <w:rPr>
                <w:rFonts w:ascii="Arial" w:hAnsi="Arial" w:cs="Arial"/>
                <w:color w:val="000000" w:themeColor="text1"/>
                <w:szCs w:val="22"/>
                <w:shd w:val="clear" w:color="auto" w:fill="FFFFFF"/>
              </w:rPr>
              <w:t>26,824</w:t>
            </w:r>
            <w:r w:rsidRPr="00AD5961">
              <w:rPr>
                <w:rFonts w:ascii="Arial" w:hAnsi="Arial" w:cs="Arial"/>
                <w:color w:val="000000" w:themeColor="text1"/>
                <w:szCs w:val="22"/>
                <w:shd w:val="clear" w:color="auto" w:fill="FFFFFF"/>
              </w:rPr>
              <w:t xml:space="preserve"> - £</w:t>
            </w:r>
            <w:r w:rsidR="004156B3">
              <w:rPr>
                <w:rFonts w:ascii="Arial" w:hAnsi="Arial" w:cs="Arial"/>
                <w:color w:val="000000" w:themeColor="text1"/>
                <w:szCs w:val="22"/>
                <w:shd w:val="clear" w:color="auto" w:fill="FFFFFF"/>
              </w:rPr>
              <w:t>29,064</w:t>
            </w:r>
            <w:r w:rsidRPr="00AD5961">
              <w:rPr>
                <w:rFonts w:ascii="Arial" w:hAnsi="Arial" w:cs="Arial"/>
                <w:color w:val="000000" w:themeColor="text1"/>
                <w:szCs w:val="22"/>
                <w:shd w:val="clear" w:color="auto" w:fill="FFFFFF"/>
              </w:rPr>
              <w:t xml:space="preserve"> per annum</w:t>
            </w:r>
          </w:p>
        </w:tc>
      </w:tr>
      <w:tr w:rsidR="00A405EF" w:rsidRPr="009F0647" w14:paraId="3199C76E" w14:textId="77777777" w:rsidTr="00C17E78">
        <w:tc>
          <w:tcPr>
            <w:tcW w:w="1299" w:type="pct"/>
            <w:vAlign w:val="center"/>
          </w:tcPr>
          <w:p w14:paraId="174ADAE6" w14:textId="6D81FA00" w:rsidR="00A405EF" w:rsidRPr="00C17E78" w:rsidRDefault="00A405EF" w:rsidP="00C17E78">
            <w:pPr>
              <w:pStyle w:val="Normaltable"/>
              <w:rPr>
                <w:rFonts w:ascii="Arial" w:hAnsi="Arial" w:cs="Arial"/>
                <w:szCs w:val="22"/>
              </w:rPr>
            </w:pPr>
            <w:r w:rsidRPr="00C17E78">
              <w:rPr>
                <w:rFonts w:ascii="Arial" w:hAnsi="Arial" w:cs="Arial"/>
                <w:szCs w:val="22"/>
              </w:rPr>
              <w:t>Grade:</w:t>
            </w:r>
          </w:p>
        </w:tc>
        <w:tc>
          <w:tcPr>
            <w:tcW w:w="3701" w:type="pct"/>
            <w:vAlign w:val="center"/>
          </w:tcPr>
          <w:p w14:paraId="2DBC7323" w14:textId="6FC453EA" w:rsidR="00A405EF" w:rsidRPr="00C17E78" w:rsidRDefault="006860A9" w:rsidP="00C17E78">
            <w:pPr>
              <w:rPr>
                <w:rFonts w:ascii="Arial" w:hAnsi="Arial" w:cs="Arial"/>
                <w:szCs w:val="22"/>
              </w:rPr>
            </w:pPr>
            <w:r>
              <w:rPr>
                <w:rFonts w:ascii="Arial" w:hAnsi="Arial" w:cs="Arial"/>
                <w:szCs w:val="22"/>
              </w:rPr>
              <w:t>6</w:t>
            </w:r>
          </w:p>
        </w:tc>
      </w:tr>
      <w:tr w:rsidR="00114762" w:rsidRPr="009F0647" w14:paraId="14527B7B" w14:textId="77777777" w:rsidTr="00C17E78">
        <w:tc>
          <w:tcPr>
            <w:tcW w:w="1299" w:type="pct"/>
            <w:vAlign w:val="center"/>
          </w:tcPr>
          <w:p w14:paraId="64D7B459" w14:textId="77777777" w:rsidR="00114762" w:rsidRPr="00C17E78" w:rsidRDefault="00114762" w:rsidP="00C17E78">
            <w:pPr>
              <w:pStyle w:val="Normaltable"/>
              <w:rPr>
                <w:rFonts w:ascii="Arial" w:hAnsi="Arial" w:cs="Arial"/>
                <w:szCs w:val="22"/>
              </w:rPr>
            </w:pPr>
            <w:r w:rsidRPr="00C17E78">
              <w:rPr>
                <w:rFonts w:ascii="Arial" w:hAnsi="Arial" w:cs="Arial"/>
                <w:szCs w:val="22"/>
              </w:rPr>
              <w:t>Hours:</w:t>
            </w:r>
          </w:p>
        </w:tc>
        <w:tc>
          <w:tcPr>
            <w:tcW w:w="3701" w:type="pct"/>
            <w:vAlign w:val="center"/>
          </w:tcPr>
          <w:p w14:paraId="422EB13E" w14:textId="3B04EC34" w:rsidR="00114762" w:rsidRPr="00C17E78" w:rsidRDefault="006860A9" w:rsidP="00C17E78">
            <w:pPr>
              <w:rPr>
                <w:rFonts w:ascii="Arial" w:hAnsi="Arial" w:cs="Arial"/>
                <w:szCs w:val="22"/>
              </w:rPr>
            </w:pPr>
            <w:r>
              <w:rPr>
                <w:rFonts w:ascii="Arial" w:hAnsi="Arial" w:cs="Arial"/>
                <w:szCs w:val="22"/>
              </w:rPr>
              <w:t>37</w:t>
            </w:r>
          </w:p>
        </w:tc>
      </w:tr>
      <w:tr w:rsidR="00F52FCB" w:rsidRPr="009F0647" w14:paraId="2D3F65CB" w14:textId="77777777" w:rsidTr="00C17E78">
        <w:tc>
          <w:tcPr>
            <w:tcW w:w="1299" w:type="pct"/>
            <w:vAlign w:val="center"/>
          </w:tcPr>
          <w:p w14:paraId="3B57DD00" w14:textId="77777777" w:rsidR="00F52FCB" w:rsidRPr="00C17E78" w:rsidRDefault="00F52FCB" w:rsidP="00C17E78">
            <w:pPr>
              <w:pStyle w:val="Normaltable"/>
              <w:rPr>
                <w:rFonts w:ascii="Arial" w:hAnsi="Arial" w:cs="Arial"/>
                <w:szCs w:val="22"/>
              </w:rPr>
            </w:pPr>
            <w:r w:rsidRPr="00C17E78">
              <w:rPr>
                <w:rFonts w:ascii="Arial" w:hAnsi="Arial" w:cs="Arial"/>
                <w:szCs w:val="22"/>
              </w:rPr>
              <w:t>Team:</w:t>
            </w:r>
          </w:p>
        </w:tc>
        <w:tc>
          <w:tcPr>
            <w:tcW w:w="3701" w:type="pct"/>
            <w:vAlign w:val="center"/>
          </w:tcPr>
          <w:p w14:paraId="34C60F22" w14:textId="0D7F36D7" w:rsidR="00F52FCB" w:rsidRPr="00C17E78" w:rsidRDefault="00F52FCB" w:rsidP="00C17E78">
            <w:pPr>
              <w:rPr>
                <w:rFonts w:ascii="Arial" w:hAnsi="Arial" w:cs="Arial"/>
                <w:szCs w:val="22"/>
              </w:rPr>
            </w:pPr>
            <w:r w:rsidRPr="00C17E78">
              <w:rPr>
                <w:rFonts w:ascii="Arial" w:hAnsi="Arial" w:cs="Arial"/>
                <w:szCs w:val="22"/>
              </w:rPr>
              <w:t>Customer and Culture</w:t>
            </w:r>
          </w:p>
        </w:tc>
      </w:tr>
      <w:tr w:rsidR="00F52FCB" w:rsidRPr="009F0647" w14:paraId="2D3E1396" w14:textId="77777777" w:rsidTr="00C17E78">
        <w:tc>
          <w:tcPr>
            <w:tcW w:w="1299" w:type="pct"/>
            <w:vAlign w:val="center"/>
          </w:tcPr>
          <w:p w14:paraId="187DA0C8" w14:textId="534AA42E" w:rsidR="00F52FCB" w:rsidRPr="00C17E78" w:rsidRDefault="00F52FCB" w:rsidP="00C17E78">
            <w:pPr>
              <w:pStyle w:val="Normaltable"/>
              <w:rPr>
                <w:rFonts w:ascii="Arial" w:hAnsi="Arial" w:cs="Arial"/>
                <w:szCs w:val="22"/>
              </w:rPr>
            </w:pPr>
            <w:r w:rsidRPr="00C17E78">
              <w:rPr>
                <w:rFonts w:ascii="Arial" w:hAnsi="Arial" w:cs="Arial"/>
                <w:szCs w:val="22"/>
              </w:rPr>
              <w:t>Service Area:</w:t>
            </w:r>
          </w:p>
        </w:tc>
        <w:tc>
          <w:tcPr>
            <w:tcW w:w="3701" w:type="pct"/>
            <w:vAlign w:val="center"/>
          </w:tcPr>
          <w:p w14:paraId="268DE95B" w14:textId="64679F29" w:rsidR="00F52FCB" w:rsidRPr="00C17E78" w:rsidRDefault="00F52FCB" w:rsidP="00C17E78">
            <w:pPr>
              <w:rPr>
                <w:rFonts w:ascii="Arial" w:hAnsi="Arial" w:cs="Arial"/>
                <w:szCs w:val="22"/>
              </w:rPr>
            </w:pPr>
            <w:r w:rsidRPr="00C17E78">
              <w:rPr>
                <w:rFonts w:ascii="Arial" w:hAnsi="Arial" w:cs="Arial"/>
                <w:szCs w:val="22"/>
              </w:rPr>
              <w:t xml:space="preserve">Libraries  </w:t>
            </w:r>
          </w:p>
        </w:tc>
      </w:tr>
      <w:tr w:rsidR="00114762" w:rsidRPr="009F0647" w14:paraId="13A30B79" w14:textId="77777777" w:rsidTr="00C17E78">
        <w:tc>
          <w:tcPr>
            <w:tcW w:w="1299" w:type="pct"/>
            <w:vAlign w:val="center"/>
          </w:tcPr>
          <w:p w14:paraId="1E763D87" w14:textId="77777777" w:rsidR="00114762" w:rsidRPr="00C17E78" w:rsidRDefault="00114762" w:rsidP="00C17E78">
            <w:pPr>
              <w:pStyle w:val="Normaltable"/>
              <w:rPr>
                <w:rFonts w:ascii="Arial" w:hAnsi="Arial" w:cs="Arial"/>
                <w:szCs w:val="22"/>
              </w:rPr>
            </w:pPr>
            <w:r w:rsidRPr="00C17E78">
              <w:rPr>
                <w:rFonts w:ascii="Arial" w:hAnsi="Arial" w:cs="Arial"/>
                <w:szCs w:val="22"/>
              </w:rPr>
              <w:t>Primary Location:</w:t>
            </w:r>
          </w:p>
        </w:tc>
        <w:tc>
          <w:tcPr>
            <w:tcW w:w="3701" w:type="pct"/>
            <w:vAlign w:val="center"/>
          </w:tcPr>
          <w:p w14:paraId="3E30B086" w14:textId="6C9E8821" w:rsidR="006860A9" w:rsidRDefault="006860A9" w:rsidP="00C17E78">
            <w:pPr>
              <w:rPr>
                <w:rFonts w:ascii="Arial" w:hAnsi="Arial" w:cs="Arial"/>
                <w:szCs w:val="22"/>
              </w:rPr>
            </w:pPr>
            <w:r>
              <w:rPr>
                <w:rFonts w:ascii="Arial" w:hAnsi="Arial" w:cs="Arial"/>
                <w:szCs w:val="22"/>
              </w:rPr>
              <w:t>Oxfordshire Music and Performance Set Service</w:t>
            </w:r>
          </w:p>
          <w:p w14:paraId="39232083" w14:textId="6FC7BF1E" w:rsidR="00114762" w:rsidRPr="00C17E78" w:rsidRDefault="006860A9" w:rsidP="00C17E78">
            <w:pPr>
              <w:rPr>
                <w:rFonts w:ascii="Arial" w:hAnsi="Arial" w:cs="Arial"/>
                <w:szCs w:val="22"/>
              </w:rPr>
            </w:pPr>
            <w:r>
              <w:rPr>
                <w:rFonts w:ascii="Arial" w:hAnsi="Arial" w:cs="Arial"/>
                <w:szCs w:val="22"/>
              </w:rPr>
              <w:t xml:space="preserve">(based in </w:t>
            </w:r>
            <w:r w:rsidR="004156B3">
              <w:rPr>
                <w:rFonts w:ascii="Arial" w:hAnsi="Arial" w:cs="Arial"/>
                <w:szCs w:val="22"/>
              </w:rPr>
              <w:t>Oxford Westgate Library</w:t>
            </w:r>
            <w:r>
              <w:rPr>
                <w:rFonts w:ascii="Arial" w:hAnsi="Arial" w:cs="Arial"/>
                <w:szCs w:val="22"/>
              </w:rPr>
              <w:t>)</w:t>
            </w:r>
          </w:p>
        </w:tc>
      </w:tr>
      <w:tr w:rsidR="00DD3ED0" w:rsidRPr="009F0647" w14:paraId="59366AE8" w14:textId="77777777" w:rsidTr="00C17E78">
        <w:tc>
          <w:tcPr>
            <w:tcW w:w="1299" w:type="pct"/>
            <w:vAlign w:val="center"/>
          </w:tcPr>
          <w:p w14:paraId="06160C01" w14:textId="093322D8" w:rsidR="00DD3ED0" w:rsidRPr="00C17E78" w:rsidRDefault="00DD3ED0" w:rsidP="00C17E78">
            <w:pPr>
              <w:pStyle w:val="Normaltable"/>
              <w:rPr>
                <w:rFonts w:ascii="Arial" w:hAnsi="Arial" w:cs="Arial"/>
                <w:szCs w:val="22"/>
              </w:rPr>
            </w:pPr>
            <w:r w:rsidRPr="00C17E78">
              <w:rPr>
                <w:rFonts w:ascii="Arial" w:hAnsi="Arial" w:cs="Arial"/>
                <w:szCs w:val="22"/>
              </w:rPr>
              <w:t>Responsible to:</w:t>
            </w:r>
          </w:p>
        </w:tc>
        <w:tc>
          <w:tcPr>
            <w:tcW w:w="3701" w:type="pct"/>
            <w:vAlign w:val="center"/>
          </w:tcPr>
          <w:p w14:paraId="16D735C4" w14:textId="16E332FB" w:rsidR="00DD3ED0" w:rsidRPr="00C17E78" w:rsidRDefault="006860A9" w:rsidP="00C17E78">
            <w:pPr>
              <w:rPr>
                <w:rFonts w:ascii="Arial" w:hAnsi="Arial" w:cs="Arial"/>
                <w:szCs w:val="22"/>
              </w:rPr>
            </w:pPr>
            <w:r>
              <w:rPr>
                <w:rFonts w:ascii="Arial" w:hAnsi="Arial" w:cs="Arial"/>
                <w:szCs w:val="22"/>
              </w:rPr>
              <w:t xml:space="preserve">Assistant </w:t>
            </w:r>
            <w:r w:rsidR="00C17E78">
              <w:rPr>
                <w:rFonts w:ascii="Arial" w:hAnsi="Arial" w:cs="Arial"/>
                <w:szCs w:val="22"/>
              </w:rPr>
              <w:t>Library Manager</w:t>
            </w:r>
          </w:p>
        </w:tc>
      </w:tr>
      <w:tr w:rsidR="00E709E9" w:rsidRPr="009F0647" w14:paraId="57A77990" w14:textId="77777777" w:rsidTr="00C17E78">
        <w:tc>
          <w:tcPr>
            <w:tcW w:w="1299" w:type="pct"/>
            <w:vAlign w:val="center"/>
          </w:tcPr>
          <w:p w14:paraId="54A73850" w14:textId="329284AA" w:rsidR="00E709E9" w:rsidRPr="00C17E78" w:rsidRDefault="004619FB" w:rsidP="00C17E78">
            <w:pPr>
              <w:pStyle w:val="Normaltable"/>
              <w:rPr>
                <w:rFonts w:ascii="Arial" w:hAnsi="Arial" w:cs="Arial"/>
                <w:szCs w:val="22"/>
              </w:rPr>
            </w:pPr>
            <w:r w:rsidRPr="00C17E78">
              <w:rPr>
                <w:rFonts w:ascii="Arial" w:hAnsi="Arial" w:cs="Arial"/>
                <w:szCs w:val="22"/>
              </w:rPr>
              <w:t>Political</w:t>
            </w:r>
            <w:r w:rsidR="00E709E9" w:rsidRPr="00C17E78">
              <w:rPr>
                <w:rFonts w:ascii="Arial" w:hAnsi="Arial" w:cs="Arial"/>
                <w:szCs w:val="22"/>
              </w:rPr>
              <w:t xml:space="preserve"> Restricted</w:t>
            </w:r>
            <w:r w:rsidRPr="00C17E78">
              <w:rPr>
                <w:rFonts w:ascii="Arial" w:hAnsi="Arial" w:cs="Arial"/>
                <w:szCs w:val="22"/>
              </w:rPr>
              <w:t xml:space="preserve"> Post:</w:t>
            </w:r>
          </w:p>
        </w:tc>
        <w:tc>
          <w:tcPr>
            <w:tcW w:w="3701" w:type="pct"/>
            <w:vAlign w:val="center"/>
          </w:tcPr>
          <w:p w14:paraId="2E2835DF" w14:textId="2F84A6DB" w:rsidR="00E709E9" w:rsidRPr="00C17E78" w:rsidRDefault="00F52FCB" w:rsidP="00C17E78">
            <w:pPr>
              <w:rPr>
                <w:rFonts w:ascii="Arial" w:hAnsi="Arial" w:cs="Arial"/>
                <w:szCs w:val="22"/>
              </w:rPr>
            </w:pPr>
            <w:r w:rsidRPr="00C17E78">
              <w:rPr>
                <w:rFonts w:ascii="Arial" w:hAnsi="Arial" w:cs="Arial"/>
                <w:szCs w:val="22"/>
              </w:rPr>
              <w:t>N</w:t>
            </w:r>
            <w:r w:rsidR="00C17E78">
              <w:rPr>
                <w:rFonts w:ascii="Arial" w:hAnsi="Arial" w:cs="Arial"/>
                <w:szCs w:val="22"/>
              </w:rPr>
              <w: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665B964" w14:textId="77777777" w:rsidR="006860A9" w:rsidRPr="00153531"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More than 8,000 people visit one of our 44 libraries per day.  Every year. 3,364,</w:t>
            </w:r>
            <w:r w:rsidRPr="00153531">
              <w:rPr>
                <w:rFonts w:ascii="Arial" w:hAnsi="Arial" w:cs="Arial"/>
                <w:szCs w:val="22"/>
              </w:rPr>
              <w:t xml:space="preserve">000 items are borrowed and almost 90,000 people attend library events. </w:t>
            </w:r>
            <w:r w:rsidRPr="00153531">
              <w:rPr>
                <w:rFonts w:ascii="Arial" w:hAnsi="Arial" w:cs="Arial"/>
                <w:color w:val="000000"/>
                <w:szCs w:val="22"/>
                <w:lang w:eastAsia="en-GB"/>
              </w:rPr>
              <w:t xml:space="preserve">Our Libraries are so much more than books.  They are places where culture is created every day.  </w:t>
            </w:r>
          </w:p>
          <w:p w14:paraId="31B40554" w14:textId="77777777" w:rsidR="006860A9" w:rsidRPr="00153531" w:rsidRDefault="006860A9" w:rsidP="00F52FCB">
            <w:pPr>
              <w:autoSpaceDE w:val="0"/>
              <w:autoSpaceDN w:val="0"/>
              <w:adjustRightInd w:val="0"/>
              <w:jc w:val="both"/>
              <w:rPr>
                <w:rFonts w:ascii="Arial" w:hAnsi="Arial" w:cs="Arial"/>
                <w:color w:val="000000"/>
                <w:szCs w:val="22"/>
                <w:lang w:eastAsia="en-GB"/>
              </w:rPr>
            </w:pPr>
          </w:p>
          <w:p w14:paraId="18B0E5C7" w14:textId="166A29C9" w:rsidR="006860A9" w:rsidRPr="00153531" w:rsidRDefault="006860A9" w:rsidP="006860A9">
            <w:pPr>
              <w:jc w:val="both"/>
              <w:rPr>
                <w:rFonts w:ascii="Arial" w:hAnsi="Arial" w:cs="Arial"/>
              </w:rPr>
            </w:pPr>
            <w:r w:rsidRPr="00153531">
              <w:rPr>
                <w:rFonts w:ascii="Arial" w:hAnsi="Arial" w:cs="Arial"/>
              </w:rPr>
              <w:t>The post holder’s principal role is to deliver the Performance Sets Hire Service out of Oxfordshire County Library, Oxford for orchestras and choirs in Oxfordshire around the country</w:t>
            </w:r>
            <w:r w:rsidR="003C0048" w:rsidRPr="00153531">
              <w:rPr>
                <w:rFonts w:ascii="Arial" w:hAnsi="Arial" w:cs="Arial"/>
              </w:rPr>
              <w:t xml:space="preserve">. You will </w:t>
            </w:r>
            <w:r w:rsidRPr="00153531">
              <w:rPr>
                <w:rFonts w:ascii="Arial" w:hAnsi="Arial" w:cs="Arial"/>
              </w:rPr>
              <w:t>report to the librarian responsible for the music library services regarding the Performance Sets Hire Service/Music Library and to the Oxfordshire County Library Management Team for all other</w:t>
            </w:r>
            <w:r w:rsidR="003C0048" w:rsidRPr="00153531">
              <w:rPr>
                <w:rFonts w:ascii="Arial" w:hAnsi="Arial" w:cs="Arial"/>
              </w:rPr>
              <w:t xml:space="preserve"> operational</w:t>
            </w:r>
            <w:r w:rsidRPr="00153531">
              <w:rPr>
                <w:rFonts w:ascii="Arial" w:hAnsi="Arial" w:cs="Arial"/>
              </w:rPr>
              <w:t xml:space="preserve"> matters.</w:t>
            </w:r>
          </w:p>
          <w:p w14:paraId="32A0804D" w14:textId="556BB1AC" w:rsidR="006860A9" w:rsidRPr="00153531" w:rsidRDefault="006860A9" w:rsidP="006860A9">
            <w:pPr>
              <w:jc w:val="both"/>
              <w:rPr>
                <w:rFonts w:ascii="Arial" w:hAnsi="Arial" w:cs="Arial"/>
              </w:rPr>
            </w:pPr>
          </w:p>
          <w:p w14:paraId="423C6077" w14:textId="7CB4722F" w:rsidR="006860A9" w:rsidRPr="00E4706A" w:rsidRDefault="006860A9" w:rsidP="006860A9">
            <w:pPr>
              <w:autoSpaceDE w:val="0"/>
              <w:autoSpaceDN w:val="0"/>
              <w:adjustRightInd w:val="0"/>
              <w:jc w:val="both"/>
              <w:rPr>
                <w:rFonts w:ascii="Arial" w:hAnsi="Arial" w:cs="Arial"/>
                <w:color w:val="000000"/>
                <w:szCs w:val="22"/>
                <w:lang w:eastAsia="en-GB"/>
              </w:rPr>
            </w:pPr>
            <w:r w:rsidRPr="00153531">
              <w:rPr>
                <w:rFonts w:ascii="Arial" w:hAnsi="Arial" w:cs="Arial"/>
                <w:color w:val="000000"/>
                <w:szCs w:val="22"/>
                <w:lang w:eastAsia="en-GB"/>
              </w:rPr>
              <w:t xml:space="preserve">In this role you may </w:t>
            </w:r>
            <w:r w:rsidR="003C0048" w:rsidRPr="00153531">
              <w:rPr>
                <w:rFonts w:ascii="Arial" w:hAnsi="Arial" w:cs="Arial"/>
                <w:color w:val="000000"/>
                <w:szCs w:val="22"/>
                <w:lang w:eastAsia="en-GB"/>
              </w:rPr>
              <w:t>be required to</w:t>
            </w:r>
            <w:r w:rsidRPr="00153531">
              <w:rPr>
                <w:rFonts w:ascii="Arial" w:hAnsi="Arial" w:cs="Arial"/>
                <w:color w:val="000000"/>
                <w:szCs w:val="22"/>
                <w:lang w:eastAsia="en-GB"/>
              </w:rPr>
              <w:t xml:space="preserve"> cover regular staff absence</w:t>
            </w:r>
            <w:r w:rsidR="003C0048">
              <w:rPr>
                <w:rFonts w:ascii="Arial" w:hAnsi="Arial" w:cs="Arial"/>
                <w:color w:val="000000"/>
                <w:szCs w:val="22"/>
                <w:lang w:eastAsia="en-GB"/>
              </w:rPr>
              <w:t xml:space="preserve"> in Oxfordshire County Library</w:t>
            </w:r>
            <w:r w:rsidRPr="00E4706A">
              <w:rPr>
                <w:rFonts w:ascii="Arial" w:hAnsi="Arial" w:cs="Arial"/>
                <w:color w:val="000000"/>
                <w:szCs w:val="22"/>
                <w:lang w:eastAsia="en-GB"/>
              </w:rPr>
              <w:t xml:space="preserv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3246D82C" w14:textId="77777777" w:rsidR="006860A9" w:rsidRPr="00217358" w:rsidRDefault="006860A9" w:rsidP="006860A9">
            <w:pPr>
              <w:jc w:val="both"/>
              <w:rPr>
                <w:rFonts w:cs="Arial"/>
              </w:rPr>
            </w:pPr>
          </w:p>
          <w:p w14:paraId="443768C7" w14:textId="77777777" w:rsidR="006860A9" w:rsidRPr="00E4706A" w:rsidRDefault="006860A9" w:rsidP="006860A9">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1CBB80CC" w14:textId="77777777" w:rsidR="006860A9" w:rsidRPr="00E4706A" w:rsidRDefault="006860A9" w:rsidP="006860A9">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1ADAF050" w14:textId="77777777" w:rsidR="00191613" w:rsidRDefault="006860A9" w:rsidP="006860A9">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65F56193" w14:textId="622E074D" w:rsidR="006860A9" w:rsidRPr="00191613" w:rsidRDefault="006860A9" w:rsidP="006860A9">
            <w:pPr>
              <w:numPr>
                <w:ilvl w:val="0"/>
                <w:numId w:val="12"/>
              </w:numPr>
              <w:autoSpaceDE w:val="0"/>
              <w:autoSpaceDN w:val="0"/>
              <w:adjustRightInd w:val="0"/>
              <w:ind w:left="360"/>
              <w:jc w:val="both"/>
              <w:rPr>
                <w:rFonts w:ascii="Arial" w:hAnsi="Arial" w:cs="Arial"/>
                <w:color w:val="000000"/>
                <w:szCs w:val="22"/>
                <w:lang w:eastAsia="en-GB"/>
              </w:rPr>
            </w:pPr>
            <w:r w:rsidRPr="00191613">
              <w:rPr>
                <w:rFonts w:ascii="Arial" w:hAnsi="Arial" w:cs="Arial"/>
                <w:color w:val="000000"/>
              </w:rPr>
              <w:t xml:space="preserve">Work in accordance with the </w:t>
            </w:r>
            <w:proofErr w:type="gramStart"/>
            <w:r w:rsidRPr="00191613">
              <w:rPr>
                <w:rFonts w:ascii="Arial" w:hAnsi="Arial" w:cs="Arial"/>
                <w:color w:val="000000"/>
              </w:rPr>
              <w:t>Corporate</w:t>
            </w:r>
            <w:proofErr w:type="gramEnd"/>
            <w:r w:rsidRPr="00191613">
              <w:rPr>
                <w:rFonts w:ascii="Arial" w:hAnsi="Arial" w:cs="Arial"/>
                <w:color w:val="000000"/>
              </w:rPr>
              <w:t xml:space="preserve"> values and competency framework. </w:t>
            </w:r>
            <w:hyperlink r:id="rId11" w:history="1">
              <w:r w:rsidRPr="00191613">
                <w:rPr>
                  <w:rFonts w:ascii="Arial" w:hAnsi="Arial" w:cs="Arial"/>
                  <w:color w:val="0000FF"/>
                  <w:u w:val="single"/>
                </w:rPr>
                <w:t>Link to County Council Values</w:t>
              </w:r>
            </w:hyperlink>
            <w:r w:rsidRPr="00191613">
              <w:rPr>
                <w:rFonts w:ascii="Arial" w:hAnsi="Arial" w:cs="Arial"/>
              </w:rPr>
              <w:t xml:space="preserve"> </w:t>
            </w:r>
          </w:p>
          <w:p w14:paraId="11AD4488" w14:textId="77777777" w:rsidR="006860A9" w:rsidRDefault="006860A9" w:rsidP="006860A9">
            <w:pPr>
              <w:ind w:left="142"/>
              <w:contextualSpacing/>
              <w:jc w:val="both"/>
              <w:rPr>
                <w:rFonts w:ascii="Arial" w:hAnsi="Arial" w:cs="Arial"/>
              </w:rPr>
            </w:pPr>
          </w:p>
          <w:p w14:paraId="04B3A777" w14:textId="77777777" w:rsidR="00B0457A" w:rsidRDefault="006860A9" w:rsidP="003C0048">
            <w:pPr>
              <w:rPr>
                <w:rFonts w:ascii="Arial" w:hAnsi="Arial" w:cs="Arial"/>
                <w:b/>
                <w:szCs w:val="22"/>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w:t>
            </w:r>
            <w:r w:rsidRPr="00E4706A">
              <w:rPr>
                <w:rFonts w:ascii="Arial" w:hAnsi="Arial" w:cs="Arial"/>
                <w:szCs w:val="22"/>
              </w:rPr>
              <w:lastRenderedPageBreak/>
              <w:t xml:space="preserve">children’s settings and supervise volunteers who attend the library to work with unaccompanied children. </w:t>
            </w:r>
            <w:r w:rsidRPr="00E4706A">
              <w:rPr>
                <w:rFonts w:ascii="Arial" w:hAnsi="Arial" w:cs="Arial"/>
                <w:b/>
                <w:szCs w:val="22"/>
              </w:rPr>
              <w:t>This will require an Enhanced DBS check</w:t>
            </w:r>
          </w:p>
          <w:p w14:paraId="51BA6954" w14:textId="622A1D51" w:rsidR="003C0048" w:rsidRPr="00B0457A" w:rsidRDefault="003C0048" w:rsidP="003C0048"/>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41170B11" w:rsidR="00F52FCB" w:rsidRDefault="00F52FCB" w:rsidP="00F52FCB">
            <w:pPr>
              <w:rPr>
                <w:rFonts w:ascii="Arial" w:hAnsi="Arial" w:cs="Arial"/>
                <w:szCs w:val="22"/>
              </w:rPr>
            </w:pPr>
            <w:r w:rsidRPr="00E4706A">
              <w:rPr>
                <w:rFonts w:ascii="Arial" w:hAnsi="Arial" w:cs="Arial"/>
                <w:szCs w:val="22"/>
              </w:rPr>
              <w:t>This is a list of the main duties or tasks that the post holder will be expected to undertake.</w:t>
            </w:r>
          </w:p>
          <w:p w14:paraId="2C105F2C" w14:textId="0B1FE637" w:rsidR="003C0048" w:rsidRDefault="003C0048" w:rsidP="00F52FCB">
            <w:pPr>
              <w:rPr>
                <w:rFonts w:ascii="Arial" w:hAnsi="Arial" w:cs="Arial"/>
                <w:noProof/>
                <w:szCs w:val="20"/>
              </w:rPr>
            </w:pPr>
          </w:p>
          <w:p w14:paraId="566F8FAC" w14:textId="483B0251" w:rsidR="003C0048" w:rsidRPr="003C0048" w:rsidRDefault="003C0048" w:rsidP="003C0048">
            <w:pPr>
              <w:pStyle w:val="BlockText"/>
              <w:numPr>
                <w:ilvl w:val="0"/>
                <w:numId w:val="19"/>
              </w:numPr>
              <w:ind w:right="-108"/>
              <w:jc w:val="both"/>
              <w:rPr>
                <w:sz w:val="22"/>
                <w:szCs w:val="22"/>
              </w:rPr>
            </w:pPr>
            <w:r w:rsidRPr="003C0048">
              <w:rPr>
                <w:sz w:val="22"/>
                <w:szCs w:val="22"/>
              </w:rPr>
              <w:t xml:space="preserve">Undertake all administrative duties relating to the Performance Sets Hire Service. This </w:t>
            </w:r>
            <w:proofErr w:type="gramStart"/>
            <w:r w:rsidRPr="003C0048">
              <w:rPr>
                <w:sz w:val="22"/>
                <w:szCs w:val="22"/>
              </w:rPr>
              <w:t>includes</w:t>
            </w:r>
            <w:r>
              <w:rPr>
                <w:sz w:val="22"/>
                <w:szCs w:val="22"/>
              </w:rPr>
              <w:t>:</w:t>
            </w:r>
            <w:proofErr w:type="gramEnd"/>
            <w:r w:rsidRPr="003C0048">
              <w:rPr>
                <w:sz w:val="22"/>
                <w:szCs w:val="22"/>
              </w:rPr>
              <w:t xml:space="preserve"> </w:t>
            </w:r>
            <w:r>
              <w:rPr>
                <w:sz w:val="22"/>
                <w:szCs w:val="22"/>
              </w:rPr>
              <w:t>managing and responding to</w:t>
            </w:r>
            <w:r w:rsidRPr="003C0048">
              <w:rPr>
                <w:sz w:val="22"/>
                <w:szCs w:val="22"/>
              </w:rPr>
              <w:t xml:space="preserve"> emails, telephone calls, using Excel spreadsheets, ensuring forms are completed correctly, processing applications by service users processing and collecting invoice payments</w:t>
            </w:r>
            <w:r>
              <w:rPr>
                <w:sz w:val="22"/>
                <w:szCs w:val="22"/>
              </w:rPr>
              <w:t>,</w:t>
            </w:r>
            <w:r w:rsidRPr="003C0048">
              <w:rPr>
                <w:sz w:val="22"/>
                <w:szCs w:val="22"/>
              </w:rPr>
              <w:t xml:space="preserve"> and where appropriate processing requests, issuing documentation and administering deliveries and collection of sets.</w:t>
            </w:r>
          </w:p>
          <w:p w14:paraId="21C34988" w14:textId="71020383" w:rsidR="003C0048" w:rsidRPr="003C0048" w:rsidRDefault="003C0048" w:rsidP="003C0048">
            <w:pPr>
              <w:pStyle w:val="BlockText"/>
              <w:numPr>
                <w:ilvl w:val="0"/>
                <w:numId w:val="19"/>
              </w:numPr>
              <w:ind w:right="-108"/>
              <w:jc w:val="both"/>
              <w:rPr>
                <w:sz w:val="22"/>
                <w:szCs w:val="22"/>
              </w:rPr>
            </w:pPr>
            <w:r w:rsidRPr="003C0048">
              <w:rPr>
                <w:sz w:val="22"/>
                <w:szCs w:val="22"/>
              </w:rPr>
              <w:t xml:space="preserve">Carry out all duties which are appropriate to the post as determined by the librarian in charge of music services or the </w:t>
            </w:r>
            <w:r w:rsidR="001F02B3">
              <w:rPr>
                <w:sz w:val="22"/>
                <w:szCs w:val="22"/>
              </w:rPr>
              <w:t>Assistant Library Manager</w:t>
            </w:r>
            <w:r w:rsidRPr="003C0048">
              <w:rPr>
                <w:sz w:val="22"/>
                <w:szCs w:val="22"/>
              </w:rPr>
              <w:t xml:space="preserve"> and work as part of a team, in order to achieve shared objectives.</w:t>
            </w:r>
          </w:p>
          <w:p w14:paraId="0558C54B" w14:textId="4F3C437A" w:rsidR="003C0048" w:rsidRPr="003C0048" w:rsidRDefault="001F02B3" w:rsidP="003C0048">
            <w:pPr>
              <w:pStyle w:val="BlockText"/>
              <w:numPr>
                <w:ilvl w:val="0"/>
                <w:numId w:val="19"/>
              </w:numPr>
              <w:ind w:right="-108"/>
              <w:jc w:val="both"/>
              <w:rPr>
                <w:sz w:val="22"/>
                <w:szCs w:val="22"/>
              </w:rPr>
            </w:pPr>
            <w:r>
              <w:rPr>
                <w:sz w:val="22"/>
                <w:szCs w:val="22"/>
              </w:rPr>
              <w:t xml:space="preserve">Working alongside Customer Service Advisers at Oxfordshire County Library </w:t>
            </w:r>
            <w:r w:rsidR="003C0048" w:rsidRPr="003C0048">
              <w:rPr>
                <w:sz w:val="22"/>
                <w:szCs w:val="22"/>
              </w:rPr>
              <w:t>to physically prepare collections of scores for dispatch and to receive returns of those collections</w:t>
            </w:r>
            <w:r>
              <w:rPr>
                <w:sz w:val="22"/>
                <w:szCs w:val="22"/>
              </w:rPr>
              <w:t>, with</w:t>
            </w:r>
            <w:r w:rsidR="003C0048" w:rsidRPr="003C0048">
              <w:rPr>
                <w:sz w:val="22"/>
                <w:szCs w:val="22"/>
              </w:rPr>
              <w:t xml:space="preserve"> some physical involvement required at peak busy times.</w:t>
            </w:r>
          </w:p>
          <w:p w14:paraId="01E080BC" w14:textId="7A02DCCA" w:rsidR="003C0048" w:rsidRPr="001F02B3" w:rsidRDefault="003C0048" w:rsidP="005A7CEE">
            <w:pPr>
              <w:pStyle w:val="BlockText"/>
              <w:numPr>
                <w:ilvl w:val="0"/>
                <w:numId w:val="19"/>
              </w:numPr>
              <w:ind w:right="-108"/>
              <w:jc w:val="both"/>
              <w:rPr>
                <w:szCs w:val="22"/>
              </w:rPr>
            </w:pPr>
            <w:r w:rsidRPr="001F02B3">
              <w:rPr>
                <w:sz w:val="22"/>
                <w:szCs w:val="22"/>
              </w:rPr>
              <w:t xml:space="preserve">The postholder’s primary duty is to the meet the  needs of the Performance Sets Hire Service but the postholder should also be prepared to support the wider team in </w:t>
            </w:r>
            <w:r w:rsidR="001F02B3" w:rsidRPr="001F02B3">
              <w:rPr>
                <w:sz w:val="22"/>
                <w:szCs w:val="22"/>
              </w:rPr>
              <w:t xml:space="preserve">Oxfordshire </w:t>
            </w:r>
            <w:r w:rsidRPr="001F02B3">
              <w:rPr>
                <w:sz w:val="22"/>
                <w:szCs w:val="22"/>
              </w:rPr>
              <w:t>County Library</w:t>
            </w:r>
            <w:r w:rsidR="001F02B3">
              <w:rPr>
                <w:sz w:val="22"/>
                <w:szCs w:val="22"/>
              </w:rPr>
              <w:t xml:space="preserve"> as and when required.</w:t>
            </w:r>
          </w:p>
          <w:p w14:paraId="31A42115" w14:textId="15A731E6" w:rsidR="001F02B3" w:rsidRPr="001F02B3" w:rsidRDefault="001F02B3" w:rsidP="005A7CEE">
            <w:pPr>
              <w:pStyle w:val="BlockText"/>
              <w:numPr>
                <w:ilvl w:val="0"/>
                <w:numId w:val="19"/>
              </w:numPr>
              <w:ind w:right="-108"/>
              <w:jc w:val="both"/>
              <w:rPr>
                <w:szCs w:val="22"/>
              </w:rPr>
            </w:pPr>
            <w:r w:rsidRPr="001F02B3">
              <w:rPr>
                <w:color w:val="000000"/>
                <w:sz w:val="22"/>
                <w:szCs w:val="20"/>
              </w:rPr>
              <w:t>Work within a 25-mile radius of your home branch, giving support to libraries as and when required</w:t>
            </w:r>
            <w:r>
              <w:rPr>
                <w:color w:val="000000"/>
                <w:sz w:val="22"/>
                <w:szCs w:val="20"/>
              </w:rPr>
              <w:t>.</w:t>
            </w:r>
          </w:p>
          <w:p w14:paraId="4F0B8311" w14:textId="77777777" w:rsidR="003C0048" w:rsidRPr="003C0048" w:rsidRDefault="003C0048" w:rsidP="003C0048">
            <w:pPr>
              <w:pStyle w:val="BlockText"/>
              <w:numPr>
                <w:ilvl w:val="0"/>
                <w:numId w:val="19"/>
              </w:numPr>
              <w:ind w:right="-108"/>
              <w:jc w:val="both"/>
              <w:rPr>
                <w:sz w:val="22"/>
                <w:szCs w:val="22"/>
              </w:rPr>
            </w:pPr>
            <w:r w:rsidRPr="003C0048">
              <w:rPr>
                <w:sz w:val="22"/>
                <w:szCs w:val="22"/>
              </w:rPr>
              <w:t>Promote the Council, provide information on a range of services and participate in promotional and</w:t>
            </w:r>
            <w:r w:rsidRPr="003C0048">
              <w:rPr>
                <w:color w:val="FF0000"/>
                <w:sz w:val="22"/>
                <w:szCs w:val="22"/>
              </w:rPr>
              <w:t xml:space="preserve"> </w:t>
            </w:r>
            <w:r w:rsidRPr="003C0048">
              <w:rPr>
                <w:sz w:val="22"/>
                <w:szCs w:val="22"/>
              </w:rPr>
              <w:t xml:space="preserve">developmental activities and events across the service </w:t>
            </w:r>
          </w:p>
          <w:p w14:paraId="53320644" w14:textId="0A3E078A" w:rsidR="003C0048" w:rsidRPr="003C0048" w:rsidRDefault="003C0048" w:rsidP="003C0048">
            <w:pPr>
              <w:pStyle w:val="BlockText"/>
              <w:numPr>
                <w:ilvl w:val="0"/>
                <w:numId w:val="19"/>
              </w:numPr>
              <w:ind w:right="-108"/>
              <w:jc w:val="both"/>
              <w:rPr>
                <w:sz w:val="22"/>
                <w:szCs w:val="22"/>
              </w:rPr>
            </w:pPr>
            <w:r w:rsidRPr="003C0048">
              <w:rPr>
                <w:sz w:val="22"/>
                <w:szCs w:val="22"/>
              </w:rPr>
              <w:t xml:space="preserve">In a library, </w:t>
            </w:r>
            <w:r w:rsidR="001F02B3">
              <w:rPr>
                <w:sz w:val="22"/>
                <w:szCs w:val="22"/>
              </w:rPr>
              <w:t xml:space="preserve">to </w:t>
            </w:r>
            <w:r w:rsidRPr="003C0048">
              <w:rPr>
                <w:sz w:val="22"/>
                <w:szCs w:val="22"/>
              </w:rPr>
              <w:t>promote and contribute to the delivery of core universal library offers (reading, information, health, digital, learning and culture) and provide library support work which includes cash handling, stock control, packing and unpacking boxes, shelving duties, reservations, membership enquiries and display work</w:t>
            </w:r>
          </w:p>
          <w:p w14:paraId="2AAA9FB8" w14:textId="77777777" w:rsidR="001F02B3" w:rsidRDefault="003C0048" w:rsidP="00F52FCB">
            <w:pPr>
              <w:pStyle w:val="BlockText"/>
              <w:numPr>
                <w:ilvl w:val="0"/>
                <w:numId w:val="19"/>
              </w:numPr>
              <w:ind w:right="-108"/>
              <w:jc w:val="both"/>
              <w:rPr>
                <w:sz w:val="22"/>
                <w:szCs w:val="22"/>
              </w:rPr>
            </w:pPr>
            <w:r w:rsidRPr="003C0048">
              <w:rPr>
                <w:sz w:val="22"/>
                <w:szCs w:val="22"/>
              </w:rPr>
              <w:t xml:space="preserve">Familiarisation with the Council’s policies on safeguarding children and Vulnerable adults and acting in accordance </w:t>
            </w:r>
            <w:proofErr w:type="gramStart"/>
            <w:r w:rsidRPr="003C0048">
              <w:rPr>
                <w:sz w:val="22"/>
                <w:szCs w:val="22"/>
              </w:rPr>
              <w:t>to</w:t>
            </w:r>
            <w:proofErr w:type="gramEnd"/>
            <w:r w:rsidRPr="003C0048">
              <w:rPr>
                <w:sz w:val="22"/>
                <w:szCs w:val="22"/>
              </w:rPr>
              <w:t xml:space="preserve"> the inter-agency safeguarding procedures of the Oxfordshire Safeguarding boards whenever you have a safeguarding concern about a child or an adult</w:t>
            </w:r>
          </w:p>
          <w:p w14:paraId="46132B30" w14:textId="2E166475" w:rsidR="00F52FCB" w:rsidRPr="001F02B3" w:rsidRDefault="003C0048" w:rsidP="001F02B3">
            <w:pPr>
              <w:pStyle w:val="BlockText"/>
              <w:numPr>
                <w:ilvl w:val="0"/>
                <w:numId w:val="19"/>
              </w:numPr>
              <w:ind w:right="-108"/>
              <w:jc w:val="both"/>
              <w:rPr>
                <w:sz w:val="20"/>
                <w:szCs w:val="20"/>
              </w:rPr>
            </w:pPr>
            <w:r w:rsidRPr="001F02B3">
              <w:rPr>
                <w:sz w:val="22"/>
                <w:szCs w:val="20"/>
              </w:rPr>
              <w:t>Commitment to and understanding of the principles of Equal Opportunities for all, in employment and the delivery of services.</w:t>
            </w:r>
          </w:p>
          <w:p w14:paraId="07B3765D" w14:textId="1FAF0567" w:rsidR="0065462D" w:rsidRPr="00D757B0" w:rsidRDefault="0065462D" w:rsidP="001F02B3">
            <w:pPr>
              <w:ind w:left="720"/>
              <w:jc w:val="bot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7EAD3866" w:rsidR="00342978"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5659AB72" w14:textId="77777777" w:rsidR="00342978" w:rsidRDefault="00342978">
      <w:pPr>
        <w:rPr>
          <w:rFonts w:ascii="Arial" w:hAnsi="Arial" w:cs="Arial"/>
          <w:szCs w:val="22"/>
        </w:rPr>
      </w:pPr>
      <w:r>
        <w:rPr>
          <w:rFonts w:ascii="Arial" w:hAnsi="Arial" w:cs="Arial"/>
          <w:szCs w:val="22"/>
        </w:rPr>
        <w:br w:type="page"/>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67370BC8" w:rsidR="00F52FCB" w:rsidRPr="00342978" w:rsidRDefault="00F52FCB" w:rsidP="00F52FCB">
            <w:pPr>
              <w:spacing w:before="120" w:after="120"/>
              <w:jc w:val="both"/>
              <w:rPr>
                <w:rFonts w:ascii="Arial" w:hAnsi="Arial" w:cs="Arial"/>
                <w:noProof/>
                <w:szCs w:val="22"/>
              </w:rPr>
            </w:pPr>
            <w:r w:rsidRPr="00342978">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r w:rsidR="00342978">
              <w:rPr>
                <w:rFonts w:ascii="Arial" w:hAnsi="Arial" w:cs="Arial"/>
                <w:szCs w:val="22"/>
              </w:rPr>
              <w:t>.</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45CBDE62" w:rsidR="00F52FCB" w:rsidRPr="00342978" w:rsidRDefault="00F52FCB" w:rsidP="00F52FCB">
            <w:pPr>
              <w:autoSpaceDE w:val="0"/>
              <w:autoSpaceDN w:val="0"/>
              <w:adjustRightInd w:val="0"/>
              <w:spacing w:after="120"/>
              <w:jc w:val="both"/>
              <w:rPr>
                <w:rFonts w:ascii="Arial" w:hAnsi="Arial" w:cs="Arial"/>
                <w:noProof/>
                <w:szCs w:val="22"/>
              </w:rPr>
            </w:pPr>
            <w:r w:rsidRPr="00342978">
              <w:rPr>
                <w:rFonts w:ascii="Arial" w:hAnsi="Arial" w:cs="Arial"/>
                <w:szCs w:val="22"/>
              </w:rPr>
              <w:t>Methodical, organised and ability to follow procedures and maintain confidentiality. Uses initiative and can respond independently to unexpected problems and situations. Able to make informed decisions</w:t>
            </w:r>
            <w:r w:rsidR="00342978">
              <w:rPr>
                <w:rFonts w:ascii="Arial" w:hAnsi="Arial" w:cs="Arial"/>
                <w:szCs w:val="22"/>
              </w:rPr>
              <w:t>.</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342978" w:rsidRDefault="00F52FCB" w:rsidP="00F52FCB">
            <w:pPr>
              <w:autoSpaceDE w:val="0"/>
              <w:autoSpaceDN w:val="0"/>
              <w:adjustRightInd w:val="0"/>
              <w:spacing w:after="120"/>
              <w:jc w:val="both"/>
              <w:rPr>
                <w:rFonts w:ascii="Arial" w:hAnsi="Arial" w:cs="Arial"/>
                <w:szCs w:val="22"/>
                <w:lang w:eastAsia="en-GB"/>
              </w:rPr>
            </w:pPr>
            <w:r w:rsidRPr="00342978">
              <w:rPr>
                <w:rFonts w:ascii="Arial" w:hAnsi="Arial" w:cs="Arial"/>
                <w:szCs w:val="22"/>
              </w:rPr>
              <w:t>Accuracy and attention to detail skills.</w:t>
            </w:r>
            <w:r w:rsidRPr="00342978">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342978" w:rsidRDefault="00F52FCB" w:rsidP="00F52FCB">
            <w:pPr>
              <w:overflowPunct w:val="0"/>
              <w:autoSpaceDE w:val="0"/>
              <w:autoSpaceDN w:val="0"/>
              <w:adjustRightInd w:val="0"/>
              <w:jc w:val="both"/>
              <w:textAlignment w:val="baseline"/>
              <w:rPr>
                <w:rFonts w:ascii="Arial" w:hAnsi="Arial" w:cs="Arial"/>
                <w:szCs w:val="22"/>
              </w:rPr>
            </w:pPr>
            <w:r w:rsidRPr="00342978">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342978" w:rsidRDefault="00F52FCB" w:rsidP="00F52FCB">
            <w:pPr>
              <w:overflowPunct w:val="0"/>
              <w:autoSpaceDE w:val="0"/>
              <w:autoSpaceDN w:val="0"/>
              <w:adjustRightInd w:val="0"/>
              <w:jc w:val="both"/>
              <w:textAlignment w:val="baseline"/>
              <w:rPr>
                <w:rFonts w:ascii="Arial" w:hAnsi="Arial" w:cs="Arial"/>
                <w:noProof/>
                <w:szCs w:val="22"/>
              </w:rPr>
            </w:pPr>
            <w:r w:rsidRPr="00342978">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342978" w:rsidRDefault="00F52FCB" w:rsidP="00F52FCB">
            <w:pPr>
              <w:spacing w:before="120" w:after="120"/>
              <w:jc w:val="both"/>
              <w:rPr>
                <w:rFonts w:ascii="Arial" w:hAnsi="Arial" w:cs="Arial"/>
                <w:noProof/>
                <w:szCs w:val="22"/>
              </w:rPr>
            </w:pPr>
            <w:r w:rsidRPr="00342978">
              <w:rPr>
                <w:rFonts w:ascii="Arial" w:hAnsi="Arial" w:cs="Arial"/>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342978">
        <w:trPr>
          <w:trHeight w:hRule="exact" w:val="670"/>
        </w:trPr>
        <w:tc>
          <w:tcPr>
            <w:tcW w:w="4015" w:type="pct"/>
          </w:tcPr>
          <w:p w14:paraId="7FFEF120" w14:textId="1A63716F" w:rsidR="00F52FCB" w:rsidRPr="00342978" w:rsidRDefault="00F52FCB" w:rsidP="00F52FCB">
            <w:pPr>
              <w:spacing w:before="120" w:after="120"/>
              <w:jc w:val="both"/>
              <w:rPr>
                <w:rFonts w:ascii="Arial" w:hAnsi="Arial" w:cs="Arial"/>
                <w:noProof/>
                <w:szCs w:val="22"/>
              </w:rPr>
            </w:pPr>
            <w:r w:rsidRPr="00342978">
              <w:rPr>
                <w:rFonts w:ascii="Arial" w:hAnsi="Arial" w:cs="Arial"/>
                <w:szCs w:val="22"/>
              </w:rPr>
              <w:t>Ability to manage and guide calls and enquiries effectively. Support less experienced staff in seeing enquiries through to completion</w:t>
            </w:r>
          </w:p>
        </w:tc>
        <w:tc>
          <w:tcPr>
            <w:tcW w:w="985" w:type="pct"/>
          </w:tcPr>
          <w:p w14:paraId="72755D78" w14:textId="740363D9" w:rsidR="00F52FCB" w:rsidRPr="001F02B3" w:rsidRDefault="00F52FCB" w:rsidP="00F52FCB">
            <w:pPr>
              <w:spacing w:before="120" w:after="120"/>
              <w:jc w:val="both"/>
              <w:rPr>
                <w:rFonts w:ascii="Arial" w:hAnsi="Arial" w:cs="Arial"/>
                <w:noProof/>
                <w:szCs w:val="22"/>
              </w:rPr>
            </w:pPr>
            <w:r w:rsidRPr="001F02B3">
              <w:rPr>
                <w:rFonts w:ascii="Arial" w:hAnsi="Arial" w:cs="Arial"/>
                <w:noProof/>
                <w:sz w:val="20"/>
                <w:szCs w:val="20"/>
              </w:rPr>
              <w:t>A, I</w:t>
            </w:r>
          </w:p>
        </w:tc>
      </w:tr>
      <w:tr w:rsidR="00F52FCB" w:rsidRPr="009F0647" w14:paraId="6CBB6A94" w14:textId="77777777" w:rsidTr="00342978">
        <w:trPr>
          <w:trHeight w:hRule="exact" w:val="765"/>
        </w:trPr>
        <w:tc>
          <w:tcPr>
            <w:tcW w:w="4015" w:type="pct"/>
          </w:tcPr>
          <w:p w14:paraId="0F8026C7" w14:textId="5ACAADB4" w:rsidR="00F52FCB" w:rsidRPr="00342978" w:rsidRDefault="00F52FCB" w:rsidP="00F52FCB">
            <w:pPr>
              <w:pStyle w:val="Heading3"/>
              <w:jc w:val="left"/>
              <w:rPr>
                <w:rFonts w:cs="Arial"/>
                <w:b w:val="0"/>
                <w:bCs w:val="0"/>
                <w:sz w:val="22"/>
                <w:szCs w:val="22"/>
              </w:rPr>
            </w:pPr>
            <w:r w:rsidRPr="00342978">
              <w:rPr>
                <w:rFonts w:cs="Arial"/>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1F02B3" w:rsidRDefault="00F52FCB" w:rsidP="00F52FCB">
            <w:pPr>
              <w:pStyle w:val="Heading3"/>
              <w:rPr>
                <w:b w:val="0"/>
                <w:bCs w:val="0"/>
              </w:rPr>
            </w:pPr>
            <w:r w:rsidRPr="001F02B3">
              <w:rPr>
                <w:rFonts w:cs="Arial"/>
                <w:b w:val="0"/>
                <w:bCs w:val="0"/>
                <w:noProof/>
                <w:sz w:val="20"/>
                <w:szCs w:val="20"/>
              </w:rPr>
              <w:t>A, I</w:t>
            </w:r>
          </w:p>
        </w:tc>
      </w:tr>
      <w:tr w:rsidR="00F52FCB" w:rsidRPr="009F0647" w14:paraId="36C89A56" w14:textId="77777777" w:rsidTr="00342978">
        <w:trPr>
          <w:trHeight w:hRule="exact" w:val="789"/>
        </w:trPr>
        <w:tc>
          <w:tcPr>
            <w:tcW w:w="4015" w:type="pct"/>
          </w:tcPr>
          <w:p w14:paraId="0022B23D" w14:textId="756000AC" w:rsidR="00F52FCB" w:rsidRPr="00342978" w:rsidRDefault="00F52FCB" w:rsidP="00F52FCB">
            <w:pPr>
              <w:pStyle w:val="Heading3"/>
              <w:jc w:val="left"/>
              <w:rPr>
                <w:rFonts w:cs="Arial"/>
                <w:b w:val="0"/>
                <w:bCs w:val="0"/>
                <w:sz w:val="22"/>
                <w:szCs w:val="22"/>
              </w:rPr>
            </w:pPr>
            <w:r w:rsidRPr="00342978">
              <w:rPr>
                <w:rFonts w:cs="Arial"/>
                <w:b w:val="0"/>
                <w:bCs w:val="0"/>
                <w:sz w:val="22"/>
                <w:szCs w:val="22"/>
              </w:rPr>
              <w:t>To be available to work at any library within 25 miles of your home branch, when reasonably requested to do so.   To include weekend and evening work</w:t>
            </w:r>
            <w:r w:rsidR="001F02B3" w:rsidRPr="00342978">
              <w:rPr>
                <w:rFonts w:cs="Arial"/>
                <w:b w:val="0"/>
                <w:bCs w:val="0"/>
                <w:sz w:val="22"/>
                <w:szCs w:val="22"/>
              </w:rPr>
              <w:t>.</w:t>
            </w:r>
          </w:p>
        </w:tc>
        <w:tc>
          <w:tcPr>
            <w:tcW w:w="985" w:type="pct"/>
          </w:tcPr>
          <w:p w14:paraId="4E1C8289" w14:textId="732DFDDB" w:rsidR="00F52FCB" w:rsidRPr="001F02B3" w:rsidRDefault="00F52FCB" w:rsidP="00F52FCB">
            <w:pPr>
              <w:pStyle w:val="Heading3"/>
              <w:rPr>
                <w:b w:val="0"/>
                <w:bCs w:val="0"/>
              </w:rPr>
            </w:pPr>
            <w:r w:rsidRPr="001F02B3">
              <w:rPr>
                <w:rFonts w:cs="Arial"/>
                <w:b w:val="0"/>
                <w:bCs w:val="0"/>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1F02B3">
        <w:tc>
          <w:tcPr>
            <w:tcW w:w="4015" w:type="pct"/>
            <w:vAlign w:val="center"/>
          </w:tcPr>
          <w:p w14:paraId="48043D0B" w14:textId="2AC20D76" w:rsidR="00F52FCB" w:rsidRPr="001F02B3" w:rsidRDefault="001F02B3" w:rsidP="001F02B3">
            <w:pPr>
              <w:rPr>
                <w:rFonts w:ascii="Arial" w:hAnsi="Arial" w:cs="Arial"/>
                <w:szCs w:val="22"/>
              </w:rPr>
            </w:pPr>
            <w:r w:rsidRPr="001F02B3">
              <w:rPr>
                <w:rFonts w:ascii="Arial" w:hAnsi="Arial" w:cs="Arial"/>
                <w:szCs w:val="22"/>
              </w:rPr>
              <w:t xml:space="preserve">Experience of working in a music service.  </w:t>
            </w:r>
          </w:p>
        </w:tc>
        <w:tc>
          <w:tcPr>
            <w:tcW w:w="985" w:type="pct"/>
            <w:vAlign w:val="center"/>
          </w:tcPr>
          <w:p w14:paraId="65A698CC" w14:textId="31C433E3" w:rsidR="00F52FCB" w:rsidRPr="001F02B3" w:rsidRDefault="00F52FCB" w:rsidP="001F02B3">
            <w:pPr>
              <w:spacing w:before="120" w:after="120"/>
              <w:rPr>
                <w:rFonts w:ascii="Arial" w:hAnsi="Arial" w:cs="Arial"/>
                <w:noProof/>
                <w:szCs w:val="22"/>
              </w:rPr>
            </w:pPr>
            <w:r w:rsidRPr="001F02B3">
              <w:rPr>
                <w:rFonts w:ascii="Arial" w:hAnsi="Arial" w:cs="Arial"/>
                <w:noProof/>
                <w:szCs w:val="22"/>
              </w:rPr>
              <w:t>A</w:t>
            </w:r>
          </w:p>
        </w:tc>
      </w:tr>
      <w:tr w:rsidR="001F02B3" w:rsidRPr="009F0647" w14:paraId="60615A98" w14:textId="77777777" w:rsidTr="001F02B3">
        <w:tc>
          <w:tcPr>
            <w:tcW w:w="4015" w:type="pct"/>
            <w:vAlign w:val="center"/>
          </w:tcPr>
          <w:p w14:paraId="227DCF49" w14:textId="32FA9493" w:rsidR="001F02B3" w:rsidRPr="001F02B3" w:rsidRDefault="001F02B3" w:rsidP="001F02B3">
            <w:pPr>
              <w:rPr>
                <w:rFonts w:ascii="Arial" w:hAnsi="Arial" w:cs="Arial"/>
                <w:szCs w:val="22"/>
              </w:rPr>
            </w:pPr>
            <w:r w:rsidRPr="001F02B3">
              <w:rPr>
                <w:rFonts w:ascii="Arial" w:hAnsi="Arial" w:cs="Arial"/>
                <w:szCs w:val="22"/>
              </w:rPr>
              <w:t>Ability to read music and musical literacy.</w:t>
            </w:r>
            <w:r>
              <w:rPr>
                <w:rFonts w:ascii="Arial" w:hAnsi="Arial" w:cs="Arial"/>
                <w:szCs w:val="22"/>
              </w:rPr>
              <w:t xml:space="preserve"> </w:t>
            </w:r>
            <w:r w:rsidRPr="001F02B3">
              <w:rPr>
                <w:rFonts w:ascii="Arial" w:hAnsi="Arial" w:cs="Arial"/>
                <w:szCs w:val="22"/>
              </w:rPr>
              <w:t>Knowledge of the classical music genre such as composers, works, formats and instruments, or ability to learn genre as part of the role.</w:t>
            </w:r>
          </w:p>
        </w:tc>
        <w:tc>
          <w:tcPr>
            <w:tcW w:w="985" w:type="pct"/>
            <w:vAlign w:val="center"/>
          </w:tcPr>
          <w:p w14:paraId="4F85F052" w14:textId="0BD94F40" w:rsidR="001F02B3" w:rsidRPr="001F02B3" w:rsidRDefault="001F02B3" w:rsidP="001F02B3">
            <w:pPr>
              <w:spacing w:before="120" w:after="120"/>
              <w:rPr>
                <w:rFonts w:ascii="Arial" w:hAnsi="Arial" w:cs="Arial"/>
                <w:noProof/>
                <w:szCs w:val="22"/>
              </w:rPr>
            </w:pPr>
            <w:r w:rsidRPr="001F02B3">
              <w:rPr>
                <w:rFonts w:ascii="Arial" w:hAnsi="Arial" w:cs="Arial"/>
                <w:noProof/>
                <w:szCs w:val="22"/>
              </w:rPr>
              <w:t>A, I</w:t>
            </w:r>
          </w:p>
        </w:tc>
      </w:tr>
      <w:tr w:rsidR="00F52FCB" w:rsidRPr="009F0647" w14:paraId="369E3672" w14:textId="77777777" w:rsidTr="001F02B3">
        <w:tc>
          <w:tcPr>
            <w:tcW w:w="4015" w:type="pct"/>
            <w:vAlign w:val="center"/>
          </w:tcPr>
          <w:p w14:paraId="2722964C" w14:textId="2B725646" w:rsidR="00F52FCB" w:rsidRPr="001F02B3" w:rsidRDefault="00F52FCB" w:rsidP="001F02B3">
            <w:pPr>
              <w:spacing w:before="120" w:after="120"/>
              <w:rPr>
                <w:rFonts w:ascii="Arial" w:hAnsi="Arial" w:cs="Arial"/>
                <w:noProof/>
                <w:szCs w:val="22"/>
              </w:rPr>
            </w:pPr>
            <w:r w:rsidRPr="001F02B3">
              <w:rPr>
                <w:rFonts w:ascii="Arial" w:hAnsi="Arial" w:cs="Arial"/>
                <w:szCs w:val="22"/>
              </w:rPr>
              <w:t>Experience of working with the public in a customer focused environment</w:t>
            </w:r>
          </w:p>
        </w:tc>
        <w:tc>
          <w:tcPr>
            <w:tcW w:w="985" w:type="pct"/>
            <w:vAlign w:val="center"/>
          </w:tcPr>
          <w:p w14:paraId="74ECAC63" w14:textId="5C6476C6" w:rsidR="00F52FCB" w:rsidRPr="001F02B3" w:rsidRDefault="00F52FCB" w:rsidP="001F02B3">
            <w:pPr>
              <w:spacing w:before="120" w:after="120"/>
              <w:rPr>
                <w:rFonts w:ascii="Arial" w:hAnsi="Arial" w:cs="Arial"/>
                <w:noProof/>
                <w:szCs w:val="22"/>
              </w:rPr>
            </w:pPr>
            <w:r w:rsidRPr="001F02B3">
              <w:rPr>
                <w:rFonts w:ascii="Arial" w:hAnsi="Arial" w:cs="Arial"/>
                <w:noProof/>
                <w:szCs w:val="22"/>
              </w:rPr>
              <w:t>A, I</w:t>
            </w:r>
          </w:p>
        </w:tc>
      </w:tr>
      <w:tr w:rsidR="00F52FCB" w:rsidRPr="009F0647" w14:paraId="7EE1ED4E" w14:textId="77777777" w:rsidTr="001F02B3">
        <w:tc>
          <w:tcPr>
            <w:tcW w:w="4015" w:type="pct"/>
            <w:vAlign w:val="center"/>
          </w:tcPr>
          <w:p w14:paraId="6E9B7D37" w14:textId="152D5E60" w:rsidR="00F52FCB" w:rsidRPr="001F02B3" w:rsidRDefault="00F52FCB" w:rsidP="001F02B3">
            <w:pPr>
              <w:spacing w:before="120" w:after="120"/>
              <w:rPr>
                <w:rFonts w:ascii="Arial" w:hAnsi="Arial" w:cs="Arial"/>
                <w:szCs w:val="22"/>
              </w:rPr>
            </w:pPr>
            <w:r w:rsidRPr="001F02B3">
              <w:rPr>
                <w:rFonts w:ascii="Arial" w:hAnsi="Arial" w:cs="Arial"/>
                <w:color w:val="000000"/>
                <w:szCs w:val="22"/>
              </w:rPr>
              <w:t>H&amp;S / First Aider &amp; Fire Warden Trained</w:t>
            </w:r>
          </w:p>
        </w:tc>
        <w:tc>
          <w:tcPr>
            <w:tcW w:w="985" w:type="pct"/>
            <w:vAlign w:val="center"/>
          </w:tcPr>
          <w:p w14:paraId="5E1FA3F6" w14:textId="09270B5B" w:rsidR="00F52FCB" w:rsidRPr="001F02B3" w:rsidRDefault="00F52FCB" w:rsidP="001F02B3">
            <w:pPr>
              <w:spacing w:before="120" w:after="120"/>
              <w:rPr>
                <w:rFonts w:ascii="Arial" w:hAnsi="Arial" w:cs="Arial"/>
                <w:noProof/>
                <w:szCs w:val="22"/>
              </w:rPr>
            </w:pPr>
            <w:r w:rsidRPr="001F02B3">
              <w:rPr>
                <w:rFonts w:ascii="Arial" w:hAnsi="Arial" w:cs="Arial"/>
                <w:noProof/>
                <w:szCs w:val="22"/>
              </w:rPr>
              <w:t>A</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AF157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AF157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F157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F157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F157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F157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F157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F157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23AA2B54"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45593">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AF157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6"/>
          <w:p w14:paraId="61A2A42D" w14:textId="453CAB5A" w:rsidR="00607DED" w:rsidRPr="00607DED" w:rsidRDefault="00AF157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7DACDE70">
        <w:rPr>
          <w:rFonts w:ascii="Arial" w:eastAsia="Arial" w:hAnsi="Arial" w:cs="Arial"/>
          <w:color w:val="000000" w:themeColor="text1"/>
          <w:szCs w:val="22"/>
        </w:rPr>
        <w:t>taking into account</w:t>
      </w:r>
      <w:proofErr w:type="gramEnd"/>
      <w:r w:rsidRPr="7DACDE70">
        <w:rPr>
          <w:rFonts w:ascii="Arial" w:eastAsia="Arial" w:hAnsi="Arial" w:cs="Arial"/>
          <w:color w:val="000000" w:themeColor="text1"/>
          <w:szCs w:val="22"/>
        </w:rPr>
        <w:t xml:space="preserve"> any personal requirements.</w:t>
      </w:r>
    </w:p>
    <w:p w14:paraId="6928BF1B" w14:textId="65CDAEAD" w:rsidR="00114762" w:rsidRDefault="00114762" w:rsidP="7DACDE70">
      <w:pPr>
        <w:rPr>
          <w:szCs w:val="22"/>
        </w:rPr>
      </w:pPr>
    </w:p>
    <w:bookmarkEnd w:id="7"/>
    <w:p w14:paraId="68EB8752" w14:textId="17D953DD" w:rsidR="00C57F20" w:rsidRPr="008113A7" w:rsidRDefault="00C57F20"/>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B548" w14:textId="77777777" w:rsidR="005760E5" w:rsidRDefault="005760E5" w:rsidP="007A55C8">
      <w:r>
        <w:separator/>
      </w:r>
    </w:p>
  </w:endnote>
  <w:endnote w:type="continuationSeparator" w:id="0">
    <w:p w14:paraId="57080F85" w14:textId="77777777" w:rsidR="005760E5" w:rsidRDefault="005760E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1F4C9BC4" w:rsidR="00460CB3" w:rsidRDefault="003C0048">
    <w:pPr>
      <w:pStyle w:val="Footer"/>
    </w:pPr>
    <w:r>
      <w:t>Customer Service Adviser (Lead Music Assistant) JD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F157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F157F" w:rsidRDefault="00AF157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F157F" w:rsidRPr="0006028D" w:rsidRDefault="00AF157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F157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F157F" w:rsidRDefault="00AF157F" w:rsidP="00FC4D27">
    <w:pPr>
      <w:pStyle w:val="Footer"/>
      <w:ind w:firstLine="2880"/>
      <w:jc w:val="right"/>
      <w:rPr>
        <w:rFonts w:ascii="Arial" w:hAnsi="Arial" w:cs="Arial"/>
        <w:noProof/>
      </w:rPr>
    </w:pPr>
  </w:p>
  <w:p w14:paraId="04BBDEFD" w14:textId="77777777" w:rsidR="00AF157F" w:rsidRDefault="00AF157F" w:rsidP="00FC4D27">
    <w:pPr>
      <w:pStyle w:val="Footer"/>
      <w:ind w:firstLine="2880"/>
      <w:jc w:val="right"/>
      <w:rPr>
        <w:rFonts w:ascii="Arial" w:hAnsi="Arial" w:cs="Arial"/>
        <w:noProof/>
      </w:rPr>
    </w:pPr>
  </w:p>
  <w:p w14:paraId="0AC40F32" w14:textId="77777777" w:rsidR="00AF157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687A" w14:textId="77777777" w:rsidR="005760E5" w:rsidRDefault="005760E5" w:rsidP="007A55C8">
      <w:r>
        <w:separator/>
      </w:r>
    </w:p>
  </w:footnote>
  <w:footnote w:type="continuationSeparator" w:id="0">
    <w:p w14:paraId="01002643" w14:textId="77777777" w:rsidR="005760E5" w:rsidRDefault="005760E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F157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0619E"/>
    <w:multiLevelType w:val="hybridMultilevel"/>
    <w:tmpl w:val="66AAD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85810"/>
    <w:multiLevelType w:val="hybridMultilevel"/>
    <w:tmpl w:val="4744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A2041EF"/>
    <w:multiLevelType w:val="hybridMultilevel"/>
    <w:tmpl w:val="4AEA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503EB"/>
    <w:multiLevelType w:val="hybridMultilevel"/>
    <w:tmpl w:val="201E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6F92F2D"/>
    <w:multiLevelType w:val="hybridMultilevel"/>
    <w:tmpl w:val="9E5A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8586D"/>
    <w:multiLevelType w:val="hybridMultilevel"/>
    <w:tmpl w:val="7500E2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59620">
    <w:abstractNumId w:val="6"/>
  </w:num>
  <w:num w:numId="2" w16cid:durableId="2019034952">
    <w:abstractNumId w:val="14"/>
  </w:num>
  <w:num w:numId="3" w16cid:durableId="949899759">
    <w:abstractNumId w:val="11"/>
  </w:num>
  <w:num w:numId="4" w16cid:durableId="1057439728">
    <w:abstractNumId w:val="9"/>
  </w:num>
  <w:num w:numId="5" w16cid:durableId="1186942829">
    <w:abstractNumId w:val="15"/>
  </w:num>
  <w:num w:numId="6" w16cid:durableId="1191331969">
    <w:abstractNumId w:val="13"/>
  </w:num>
  <w:num w:numId="7" w16cid:durableId="628320443">
    <w:abstractNumId w:val="4"/>
  </w:num>
  <w:num w:numId="8" w16cid:durableId="2106264699">
    <w:abstractNumId w:val="18"/>
  </w:num>
  <w:num w:numId="9" w16cid:durableId="1718973369">
    <w:abstractNumId w:val="8"/>
  </w:num>
  <w:num w:numId="10" w16cid:durableId="1165242487">
    <w:abstractNumId w:val="0"/>
  </w:num>
  <w:num w:numId="11" w16cid:durableId="1918245962">
    <w:abstractNumId w:val="12"/>
  </w:num>
  <w:num w:numId="12" w16cid:durableId="379745723">
    <w:abstractNumId w:val="19"/>
  </w:num>
  <w:num w:numId="13" w16cid:durableId="1868055953">
    <w:abstractNumId w:val="3"/>
  </w:num>
  <w:num w:numId="14" w16cid:durableId="578565760">
    <w:abstractNumId w:val="2"/>
  </w:num>
  <w:num w:numId="15" w16cid:durableId="1793553514">
    <w:abstractNumId w:val="5"/>
  </w:num>
  <w:num w:numId="16" w16cid:durableId="36004390">
    <w:abstractNumId w:val="17"/>
  </w:num>
  <w:num w:numId="17" w16cid:durableId="1953510804">
    <w:abstractNumId w:val="10"/>
  </w:num>
  <w:num w:numId="18" w16cid:durableId="1570069750">
    <w:abstractNumId w:val="7"/>
  </w:num>
  <w:num w:numId="19" w16cid:durableId="1383989749">
    <w:abstractNumId w:val="16"/>
  </w:num>
  <w:num w:numId="20" w16cid:durableId="334646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53531"/>
    <w:rsid w:val="00172A40"/>
    <w:rsid w:val="00191613"/>
    <w:rsid w:val="0019309F"/>
    <w:rsid w:val="001A3EA1"/>
    <w:rsid w:val="001E1A41"/>
    <w:rsid w:val="001F02B3"/>
    <w:rsid w:val="00277475"/>
    <w:rsid w:val="002B2D2A"/>
    <w:rsid w:val="00342978"/>
    <w:rsid w:val="00361C14"/>
    <w:rsid w:val="003930B2"/>
    <w:rsid w:val="003C0048"/>
    <w:rsid w:val="003E7E21"/>
    <w:rsid w:val="004000D7"/>
    <w:rsid w:val="004156B3"/>
    <w:rsid w:val="00445593"/>
    <w:rsid w:val="00447A18"/>
    <w:rsid w:val="00460CB3"/>
    <w:rsid w:val="004619FB"/>
    <w:rsid w:val="0046450A"/>
    <w:rsid w:val="004A4044"/>
    <w:rsid w:val="004D7CA2"/>
    <w:rsid w:val="004E77EF"/>
    <w:rsid w:val="005021D7"/>
    <w:rsid w:val="00504E43"/>
    <w:rsid w:val="00533E77"/>
    <w:rsid w:val="005538F8"/>
    <w:rsid w:val="00573F09"/>
    <w:rsid w:val="005760E5"/>
    <w:rsid w:val="00584DE3"/>
    <w:rsid w:val="00586503"/>
    <w:rsid w:val="005A55A0"/>
    <w:rsid w:val="005C6495"/>
    <w:rsid w:val="005E0DBE"/>
    <w:rsid w:val="005E7A01"/>
    <w:rsid w:val="00607DED"/>
    <w:rsid w:val="00625D49"/>
    <w:rsid w:val="00630669"/>
    <w:rsid w:val="0065462D"/>
    <w:rsid w:val="00675FDF"/>
    <w:rsid w:val="006860A9"/>
    <w:rsid w:val="006B51E3"/>
    <w:rsid w:val="006C11BB"/>
    <w:rsid w:val="006C3EC9"/>
    <w:rsid w:val="007004F3"/>
    <w:rsid w:val="00710374"/>
    <w:rsid w:val="00725B7B"/>
    <w:rsid w:val="00730866"/>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405EF"/>
    <w:rsid w:val="00A50C5D"/>
    <w:rsid w:val="00A827C9"/>
    <w:rsid w:val="00AD3168"/>
    <w:rsid w:val="00AD47F9"/>
    <w:rsid w:val="00AD5961"/>
    <w:rsid w:val="00AF157F"/>
    <w:rsid w:val="00B0457A"/>
    <w:rsid w:val="00B26C50"/>
    <w:rsid w:val="00B402F1"/>
    <w:rsid w:val="00B50963"/>
    <w:rsid w:val="00BA65A0"/>
    <w:rsid w:val="00BE3A8A"/>
    <w:rsid w:val="00C17E78"/>
    <w:rsid w:val="00C22EE6"/>
    <w:rsid w:val="00C57F20"/>
    <w:rsid w:val="00C7665B"/>
    <w:rsid w:val="00C81CEC"/>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52FCB"/>
    <w:rsid w:val="00F745FE"/>
    <w:rsid w:val="00F96573"/>
    <w:rsid w:val="00FC7172"/>
    <w:rsid w:val="00FC71AD"/>
    <w:rsid w:val="00FD3A85"/>
    <w:rsid w:val="00FD567A"/>
    <w:rsid w:val="00FE0F17"/>
    <w:rsid w:val="00FF5074"/>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lockText">
    <w:name w:val="Block Text"/>
    <w:basedOn w:val="Normal"/>
    <w:rsid w:val="003C0048"/>
    <w:pPr>
      <w:ind w:left="180" w:right="-874" w:hanging="180"/>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4" ma:contentTypeDescription="Create a new document." ma:contentTypeScope="" ma:versionID="3c27b1a27ab772e37702098caa333a1a">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b066cd8660fbb3958627e86d108655e6"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A8B80D82-839C-4132-B9D7-D12D0C75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1755</Words>
  <Characters>9762</Characters>
  <Application>Microsoft Office Word</Application>
  <DocSecurity>0</DocSecurity>
  <Lines>305</Lines>
  <Paragraphs>221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13</cp:revision>
  <dcterms:created xsi:type="dcterms:W3CDTF">2022-05-30T13:28:00Z</dcterms:created>
  <dcterms:modified xsi:type="dcterms:W3CDTF">2026-03-23T17:18:00Z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