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7E57E35" w:rsidR="00114762" w:rsidRPr="00B26C50" w:rsidRDefault="0081620E" w:rsidP="00B26C50">
            <w:pPr>
              <w:pStyle w:val="Heading2"/>
              <w:jc w:val="both"/>
              <w:rPr>
                <w:b w:val="0"/>
                <w:iCs/>
                <w:sz w:val="24"/>
                <w:szCs w:val="24"/>
              </w:rPr>
            </w:pPr>
            <w:r>
              <w:rPr>
                <w:b w:val="0"/>
                <w:iCs/>
                <w:sz w:val="24"/>
                <w:szCs w:val="24"/>
              </w:rPr>
              <w:t xml:space="preserve">Trading Standards </w:t>
            </w:r>
            <w:r w:rsidR="00302173">
              <w:rPr>
                <w:b w:val="0"/>
                <w:iCs/>
                <w:sz w:val="24"/>
                <w:szCs w:val="24"/>
              </w:rPr>
              <w:t>Enforcement Assistant</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3DDB862D" w:rsidR="00DD3ED0" w:rsidRDefault="009C024B" w:rsidP="00DD3ED0">
            <w:pPr>
              <w:rPr>
                <w:rFonts w:ascii="Arial" w:hAnsi="Arial" w:cs="Arial"/>
              </w:rPr>
            </w:pPr>
            <w:r w:rsidRPr="009C024B">
              <w:rPr>
                <w:rFonts w:ascii="Arial" w:hAnsi="Arial" w:cs="Arial"/>
              </w:rPr>
              <w:t>£25,992</w:t>
            </w:r>
            <w:r>
              <w:rPr>
                <w:rFonts w:ascii="Arial" w:hAnsi="Arial" w:cs="Arial"/>
              </w:rPr>
              <w:t xml:space="preserve"> </w:t>
            </w:r>
            <w:r w:rsidR="00302173">
              <w:rPr>
                <w:rFonts w:ascii="Arial" w:hAnsi="Arial" w:cs="Arial"/>
              </w:rPr>
              <w:t xml:space="preserve">- </w:t>
            </w:r>
            <w:r w:rsidRPr="009C024B">
              <w:rPr>
                <w:rFonts w:ascii="Arial" w:hAnsi="Arial" w:cs="Arial"/>
              </w:rPr>
              <w:t>£28,163</w:t>
            </w:r>
            <w:r>
              <w:rPr>
                <w:rFonts w:ascii="Arial" w:hAnsi="Arial" w:cs="Arial"/>
              </w:rPr>
              <w:t xml:space="preserve"> </w:t>
            </w:r>
            <w:r w:rsidR="00302173">
              <w:rPr>
                <w:rFonts w:ascii="Arial" w:hAnsi="Arial" w:cs="Arial"/>
              </w:rPr>
              <w:t>(pay award pending)</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609BDE6" w:rsidR="00A405EF" w:rsidRPr="00471DAB" w:rsidRDefault="00302173" w:rsidP="00DD3ED0">
            <w:pPr>
              <w:rPr>
                <w:rFonts w:ascii="Arial" w:hAnsi="Arial" w:cs="Arial"/>
              </w:rPr>
            </w:pPr>
            <w:r>
              <w:rPr>
                <w:rFonts w:ascii="Arial" w:hAnsi="Arial" w:cs="Arial"/>
              </w:rPr>
              <w:t>6</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5E6AD509" w:rsidR="00114762" w:rsidRDefault="00302173" w:rsidP="00DD3ED0">
            <w:r>
              <w:rPr>
                <w:rFonts w:ascii="Arial" w:hAnsi="Arial" w:cs="Arial"/>
                <w:i/>
                <w:iCs/>
              </w:rPr>
              <w:t xml:space="preserve">37 </w:t>
            </w:r>
            <w:r w:rsidRPr="00302173">
              <w:rPr>
                <w:rFonts w:ascii="Arial" w:hAnsi="Arial" w:cs="Arial"/>
              </w:rPr>
              <w:t>(</w:t>
            </w:r>
            <w:r w:rsidR="009C024B" w:rsidRPr="00302173">
              <w:rPr>
                <w:rFonts w:ascii="Arial" w:hAnsi="Arial" w:cs="Arial"/>
              </w:rPr>
              <w:t>flexitime</w:t>
            </w:r>
            <w:r w:rsidRPr="00302173">
              <w:rPr>
                <w:rFonts w:ascii="Arial" w:hAnsi="Arial" w:cs="Arial"/>
              </w:rPr>
              <w:t xml:space="preserve"> available. Out of hours work will be required at times in evenings and weekends)</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7D1A87AF" w:rsidR="00114762" w:rsidRDefault="00302173" w:rsidP="00DD3ED0">
            <w:r>
              <w:t>Trading Standards</w:t>
            </w:r>
            <w:r w:rsidR="009C024B">
              <w:t xml:space="preserve"> Service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59F58068" w:rsidR="005021D7" w:rsidRDefault="00302173" w:rsidP="00DD3ED0">
            <w:r>
              <w:t>Community Safety</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F563E77" w14:textId="77777777" w:rsidR="00302173" w:rsidRDefault="00302173" w:rsidP="00DD3ED0">
            <w:pPr>
              <w:rPr>
                <w:rFonts w:ascii="Arial" w:hAnsi="Arial" w:cs="Arial"/>
                <w:i/>
                <w:iCs/>
              </w:rPr>
            </w:pPr>
            <w:r>
              <w:rPr>
                <w:rFonts w:ascii="Arial" w:hAnsi="Arial" w:cs="Arial"/>
                <w:i/>
                <w:iCs/>
              </w:rPr>
              <w:t>Graham Hill House, Electric Avenue, Oxford OX2 0BY</w:t>
            </w:r>
          </w:p>
          <w:p w14:paraId="4E9A0375" w14:textId="77777777" w:rsidR="00302173" w:rsidRDefault="00302173" w:rsidP="00DD3ED0">
            <w:pPr>
              <w:rPr>
                <w:rFonts w:ascii="Arial" w:hAnsi="Arial" w:cs="Arial"/>
                <w:i/>
                <w:iCs/>
              </w:rPr>
            </w:pPr>
          </w:p>
          <w:p w14:paraId="5C947BA8" w14:textId="0342550F" w:rsidR="00F50B0D" w:rsidRDefault="00302173" w:rsidP="00DD3ED0">
            <w:pPr>
              <w:rPr>
                <w:rFonts w:ascii="Arial" w:hAnsi="Arial" w:cs="Arial"/>
                <w:i/>
                <w:iCs/>
              </w:rPr>
            </w:pPr>
            <w:r>
              <w:rPr>
                <w:rFonts w:ascii="Arial" w:hAnsi="Arial" w:cs="Arial"/>
                <w:i/>
                <w:iCs/>
              </w:rPr>
              <w:t>While Oxfordshire County Council supports and promotes agile working whenever it is practical for service provision, not all roles are appropriate for agile working. This post will primarily be based at Graham Hill House with the necessity for some work at other locations as the need arises. There will</w:t>
            </w:r>
            <w:r w:rsidR="009C024B">
              <w:rPr>
                <w:rFonts w:ascii="Arial" w:hAnsi="Arial" w:cs="Arial"/>
                <w:i/>
                <w:iCs/>
              </w:rPr>
              <w:t xml:space="preserve"> </w:t>
            </w:r>
            <w:r>
              <w:rPr>
                <w:rFonts w:ascii="Arial" w:hAnsi="Arial" w:cs="Arial"/>
                <w:i/>
                <w:iCs/>
              </w:rPr>
              <w:t>be limited scope for work at</w:t>
            </w:r>
            <w:r w:rsidR="009C024B">
              <w:rPr>
                <w:rFonts w:ascii="Arial" w:hAnsi="Arial" w:cs="Arial"/>
                <w:i/>
                <w:iCs/>
              </w:rPr>
              <w:t>,</w:t>
            </w:r>
            <w:r>
              <w:rPr>
                <w:rFonts w:ascii="Arial" w:hAnsi="Arial" w:cs="Arial"/>
                <w:i/>
                <w:iCs/>
              </w:rPr>
              <w:t xml:space="preserve"> or from</w:t>
            </w:r>
            <w:r w:rsidR="009C024B">
              <w:rPr>
                <w:rFonts w:ascii="Arial" w:hAnsi="Arial" w:cs="Arial"/>
                <w:i/>
                <w:iCs/>
              </w:rPr>
              <w:t>,</w:t>
            </w:r>
            <w:r>
              <w:rPr>
                <w:rFonts w:ascii="Arial" w:hAnsi="Arial" w:cs="Arial"/>
                <w:i/>
                <w:iCs/>
              </w:rPr>
              <w:t xml:space="preserve"> home.</w:t>
            </w:r>
          </w:p>
          <w:p w14:paraId="7A9B1B25" w14:textId="77777777" w:rsidR="00302173" w:rsidRPr="00F50B0D" w:rsidRDefault="00302173"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52839D28" w:rsidR="00DD3ED0" w:rsidRPr="009F0647" w:rsidRDefault="00302173"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54762B6B" w:rsidR="00DD3ED0" w:rsidRPr="009F0647" w:rsidRDefault="00302173" w:rsidP="00DD3ED0">
            <w:pPr>
              <w:rPr>
                <w:rFonts w:ascii="Arial" w:hAnsi="Arial" w:cs="Arial"/>
              </w:rPr>
            </w:pPr>
            <w:r>
              <w:rPr>
                <w:rFonts w:ascii="Arial" w:hAnsi="Arial" w:cs="Arial"/>
              </w:rPr>
              <w:t>Team Leader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A3BC5FD" w:rsidR="00114762" w:rsidRPr="009F0647" w:rsidRDefault="00823182"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6247B369" w:rsidR="00E709E9" w:rsidRPr="009F0647" w:rsidRDefault="00302173"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4BFD471" w14:textId="77777777" w:rsidR="00A7009B" w:rsidRDefault="00302173" w:rsidP="00302173">
            <w:pPr>
              <w:rPr>
                <w:rFonts w:ascii="Arial" w:hAnsi="Arial" w:cs="Arial"/>
                <w:sz w:val="24"/>
              </w:rPr>
            </w:pPr>
            <w:r w:rsidRPr="00302173">
              <w:rPr>
                <w:rFonts w:ascii="Arial" w:hAnsi="Arial" w:cs="Arial"/>
                <w:sz w:val="24"/>
              </w:rPr>
              <w:t>Under the general supervision and guidance of a Team Leader</w:t>
            </w:r>
            <w:r w:rsidR="00A7009B">
              <w:rPr>
                <w:rFonts w:ascii="Arial" w:hAnsi="Arial" w:cs="Arial"/>
                <w:sz w:val="24"/>
              </w:rPr>
              <w:t xml:space="preserve"> and other staff</w:t>
            </w:r>
            <w:r w:rsidRPr="00302173">
              <w:rPr>
                <w:rFonts w:ascii="Arial" w:hAnsi="Arial" w:cs="Arial"/>
                <w:sz w:val="24"/>
              </w:rPr>
              <w:t xml:space="preserve"> to</w:t>
            </w:r>
            <w:r w:rsidR="00A7009B">
              <w:rPr>
                <w:rFonts w:ascii="Arial" w:hAnsi="Arial" w:cs="Arial"/>
                <w:sz w:val="24"/>
              </w:rPr>
              <w:t>:</w:t>
            </w:r>
            <w:r w:rsidRPr="00302173">
              <w:rPr>
                <w:rFonts w:ascii="Arial" w:hAnsi="Arial" w:cs="Arial"/>
                <w:sz w:val="24"/>
              </w:rPr>
              <w:t xml:space="preserve"> </w:t>
            </w:r>
          </w:p>
          <w:p w14:paraId="708860EB" w14:textId="77777777" w:rsidR="00A7009B" w:rsidRDefault="00A7009B" w:rsidP="00302173">
            <w:pPr>
              <w:rPr>
                <w:rFonts w:ascii="Arial" w:hAnsi="Arial" w:cs="Arial"/>
                <w:sz w:val="24"/>
              </w:rPr>
            </w:pPr>
          </w:p>
          <w:p w14:paraId="1488F404" w14:textId="23ED3503" w:rsidR="00302173" w:rsidRPr="00302173" w:rsidRDefault="00A7009B" w:rsidP="00302173">
            <w:pPr>
              <w:rPr>
                <w:rFonts w:ascii="Arial" w:hAnsi="Arial" w:cs="Arial"/>
                <w:color w:val="FF0000"/>
                <w:sz w:val="24"/>
              </w:rPr>
            </w:pPr>
            <w:r>
              <w:rPr>
                <w:rFonts w:ascii="Arial" w:hAnsi="Arial" w:cs="Arial"/>
                <w:sz w:val="24"/>
              </w:rPr>
              <w:t>P</w:t>
            </w:r>
            <w:r w:rsidR="00302173" w:rsidRPr="00302173">
              <w:rPr>
                <w:rFonts w:ascii="Arial" w:hAnsi="Arial" w:cs="Arial"/>
                <w:sz w:val="24"/>
              </w:rPr>
              <w:t>rovide administrative</w:t>
            </w:r>
            <w:r w:rsidR="009C024B">
              <w:rPr>
                <w:rFonts w:ascii="Arial" w:hAnsi="Arial" w:cs="Arial"/>
                <w:sz w:val="24"/>
              </w:rPr>
              <w:t xml:space="preserve"> (including intelligence/data processing and research) </w:t>
            </w:r>
            <w:r w:rsidR="00302173" w:rsidRPr="00302173">
              <w:rPr>
                <w:rFonts w:ascii="Arial" w:hAnsi="Arial" w:cs="Arial"/>
                <w:sz w:val="24"/>
              </w:rPr>
              <w:t xml:space="preserve">support </w:t>
            </w:r>
            <w:r w:rsidR="00302173" w:rsidRPr="000B2D37">
              <w:rPr>
                <w:rFonts w:ascii="Arial" w:hAnsi="Arial" w:cs="Arial"/>
                <w:sz w:val="24"/>
              </w:rPr>
              <w:t>to the Trading Standards Service and its team members</w:t>
            </w:r>
            <w:r w:rsidR="00302173" w:rsidRPr="00302173">
              <w:rPr>
                <w:rFonts w:ascii="Arial" w:hAnsi="Arial" w:cs="Arial"/>
                <w:color w:val="FF0000"/>
                <w:sz w:val="24"/>
              </w:rPr>
              <w:t xml:space="preserve">. </w:t>
            </w:r>
          </w:p>
          <w:p w14:paraId="6506078E" w14:textId="77777777" w:rsidR="00302173" w:rsidRPr="00302173" w:rsidRDefault="00302173" w:rsidP="00302173">
            <w:pPr>
              <w:rPr>
                <w:rFonts w:ascii="Arial" w:hAnsi="Arial" w:cs="Arial"/>
                <w:sz w:val="24"/>
              </w:rPr>
            </w:pPr>
          </w:p>
          <w:p w14:paraId="335CC514" w14:textId="435FF22D" w:rsidR="00302173" w:rsidRPr="00302173" w:rsidRDefault="00302173" w:rsidP="00302173">
            <w:pPr>
              <w:rPr>
                <w:rFonts w:ascii="Arial" w:hAnsi="Arial" w:cs="Arial"/>
                <w:sz w:val="24"/>
              </w:rPr>
            </w:pPr>
            <w:r w:rsidRPr="00302173">
              <w:rPr>
                <w:rFonts w:ascii="Arial" w:hAnsi="Arial" w:cs="Arial"/>
                <w:sz w:val="24"/>
              </w:rPr>
              <w:t xml:space="preserve">Provide </w:t>
            </w:r>
            <w:r w:rsidRPr="00A7009B">
              <w:rPr>
                <w:rFonts w:ascii="Arial" w:hAnsi="Arial" w:cs="Arial"/>
                <w:sz w:val="24"/>
              </w:rPr>
              <w:t xml:space="preserve">practical </w:t>
            </w:r>
            <w:r w:rsidRPr="00302173">
              <w:rPr>
                <w:rFonts w:ascii="Arial" w:hAnsi="Arial" w:cs="Arial"/>
                <w:sz w:val="24"/>
              </w:rPr>
              <w:t xml:space="preserve">operational support to the Service to ensure it can carry out </w:t>
            </w:r>
            <w:r w:rsidR="009C024B" w:rsidRPr="00302173">
              <w:rPr>
                <w:rFonts w:ascii="Arial" w:hAnsi="Arial" w:cs="Arial"/>
                <w:sz w:val="24"/>
              </w:rPr>
              <w:t>its</w:t>
            </w:r>
            <w:r w:rsidRPr="00302173">
              <w:rPr>
                <w:rFonts w:ascii="Arial" w:hAnsi="Arial" w:cs="Arial"/>
                <w:sz w:val="24"/>
              </w:rPr>
              <w:t xml:space="preserve"> functions and</w:t>
            </w:r>
            <w:r w:rsidR="00A7009B">
              <w:rPr>
                <w:rFonts w:ascii="Arial" w:hAnsi="Arial" w:cs="Arial"/>
                <w:sz w:val="24"/>
              </w:rPr>
              <w:t xml:space="preserve"> that</w:t>
            </w:r>
            <w:r w:rsidRPr="00302173">
              <w:rPr>
                <w:rFonts w:ascii="Arial" w:hAnsi="Arial" w:cs="Arial"/>
                <w:sz w:val="24"/>
              </w:rPr>
              <w:t xml:space="preserve"> operational equipment is ready for use. </w:t>
            </w:r>
          </w:p>
          <w:p w14:paraId="090158BA" w14:textId="77777777" w:rsidR="00302173" w:rsidRPr="00302173" w:rsidRDefault="00302173" w:rsidP="00302173">
            <w:pPr>
              <w:rPr>
                <w:rFonts w:ascii="Arial" w:hAnsi="Arial" w:cs="Arial"/>
                <w:sz w:val="24"/>
              </w:rPr>
            </w:pPr>
          </w:p>
          <w:p w14:paraId="13B57D7D" w14:textId="77777777" w:rsidR="00302173" w:rsidRPr="00A7009B" w:rsidRDefault="00302173" w:rsidP="00302173">
            <w:pPr>
              <w:rPr>
                <w:rFonts w:ascii="Arial" w:hAnsi="Arial" w:cs="Arial"/>
                <w:sz w:val="24"/>
              </w:rPr>
            </w:pPr>
            <w:r w:rsidRPr="00A7009B">
              <w:rPr>
                <w:rFonts w:ascii="Arial" w:hAnsi="Arial" w:cs="Arial"/>
                <w:sz w:val="24"/>
              </w:rPr>
              <w:t>Engage with businesses, consumers, residents, other agencies and arms of the authority in person, by telephone, letter, email etc</w:t>
            </w:r>
          </w:p>
          <w:p w14:paraId="349BD471" w14:textId="77777777" w:rsidR="00302173" w:rsidRPr="00A7009B" w:rsidRDefault="00302173" w:rsidP="00302173">
            <w:pPr>
              <w:rPr>
                <w:rFonts w:ascii="Arial" w:hAnsi="Arial" w:cs="Arial"/>
                <w:sz w:val="24"/>
              </w:rPr>
            </w:pPr>
          </w:p>
          <w:p w14:paraId="5931B716" w14:textId="77777777" w:rsidR="00302173" w:rsidRPr="00A7009B" w:rsidRDefault="00302173" w:rsidP="00302173">
            <w:pPr>
              <w:rPr>
                <w:rFonts w:ascii="Arial" w:hAnsi="Arial" w:cs="Arial"/>
                <w:sz w:val="24"/>
              </w:rPr>
            </w:pPr>
            <w:r w:rsidRPr="00A7009B">
              <w:rPr>
                <w:rFonts w:ascii="Arial" w:hAnsi="Arial" w:cs="Arial"/>
                <w:sz w:val="24"/>
              </w:rPr>
              <w:t>Undertake basic investigation and regulation activities under supervision</w:t>
            </w:r>
          </w:p>
          <w:p w14:paraId="4C65310C" w14:textId="77777777" w:rsidR="00302173" w:rsidRPr="00302173" w:rsidRDefault="00302173" w:rsidP="00302173">
            <w:pPr>
              <w:rPr>
                <w:rFonts w:ascii="Arial" w:hAnsi="Arial" w:cs="Arial"/>
                <w:sz w:val="24"/>
              </w:rPr>
            </w:pPr>
          </w:p>
          <w:p w14:paraId="1206DD91" w14:textId="37DCD9D6" w:rsidR="00302173" w:rsidRPr="00302173" w:rsidRDefault="00302173" w:rsidP="00302173">
            <w:pPr>
              <w:rPr>
                <w:rFonts w:ascii="Arial" w:hAnsi="Arial" w:cs="Arial"/>
                <w:sz w:val="24"/>
              </w:rPr>
            </w:pPr>
            <w:r w:rsidRPr="00302173">
              <w:rPr>
                <w:rFonts w:ascii="Arial" w:hAnsi="Arial" w:cs="Arial"/>
                <w:sz w:val="24"/>
              </w:rPr>
              <w:t xml:space="preserve">The post holder is responsible for ensuring that all relevant County policies and procedures are adhered </w:t>
            </w:r>
            <w:r w:rsidR="009C024B" w:rsidRPr="00302173">
              <w:rPr>
                <w:rFonts w:ascii="Arial" w:hAnsi="Arial" w:cs="Arial"/>
                <w:sz w:val="24"/>
              </w:rPr>
              <w:t>to,</w:t>
            </w:r>
            <w:r w:rsidRPr="00302173">
              <w:rPr>
                <w:rFonts w:ascii="Arial" w:hAnsi="Arial" w:cs="Arial"/>
                <w:sz w:val="24"/>
              </w:rPr>
              <w:t xml:space="preserve"> and concerns are raised in accordance with these policies</w:t>
            </w:r>
          </w:p>
          <w:p w14:paraId="30E7C8A6" w14:textId="77777777" w:rsidR="00302173" w:rsidRPr="00302173" w:rsidRDefault="00302173" w:rsidP="00302173">
            <w:pPr>
              <w:rPr>
                <w:rFonts w:ascii="Arial" w:hAnsi="Arial" w:cs="Arial"/>
                <w:color w:val="000000"/>
                <w:sz w:val="24"/>
              </w:rPr>
            </w:pPr>
          </w:p>
          <w:p w14:paraId="470951A9" w14:textId="77777777" w:rsidR="00302173" w:rsidRPr="00302173" w:rsidRDefault="00302173" w:rsidP="00302173">
            <w:pPr>
              <w:rPr>
                <w:rFonts w:ascii="Arial" w:hAnsi="Arial" w:cs="Arial"/>
                <w:sz w:val="24"/>
              </w:rPr>
            </w:pPr>
            <w:r w:rsidRPr="00302173">
              <w:rPr>
                <w:rFonts w:ascii="Arial" w:hAnsi="Arial" w:cs="Arial"/>
                <w:color w:val="000000"/>
                <w:sz w:val="24"/>
              </w:rPr>
              <w:t xml:space="preserve">Work in accordance with the County council values and behaviours.  </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547552D" w14:textId="77777777" w:rsidR="00A21551" w:rsidRPr="00A7009B" w:rsidRDefault="00A21551" w:rsidP="00A21551">
            <w:pPr>
              <w:rPr>
                <w:b/>
              </w:rPr>
            </w:pPr>
            <w:r w:rsidRPr="00A7009B">
              <w:rPr>
                <w:b/>
              </w:rPr>
              <w:t>This post will primarily be based at Trading Standards office base with limited agile working required at other sites. There will only be limited opportunity to work at or from home</w:t>
            </w:r>
          </w:p>
          <w:p w14:paraId="7C9B9834" w14:textId="77777777" w:rsidR="00A21551" w:rsidRPr="009E5CBC" w:rsidRDefault="00A21551" w:rsidP="00A21551">
            <w:pPr>
              <w:tabs>
                <w:tab w:val="left" w:pos="-720"/>
              </w:tabs>
              <w:suppressAutoHyphens/>
              <w:jc w:val="both"/>
              <w:rPr>
                <w:spacing w:val="-2"/>
              </w:rPr>
            </w:pPr>
          </w:p>
          <w:p w14:paraId="782B0291" w14:textId="77777777" w:rsidR="00A21551" w:rsidRDefault="00A21551" w:rsidP="00A21551">
            <w:pPr>
              <w:tabs>
                <w:tab w:val="left" w:pos="-720"/>
              </w:tabs>
              <w:suppressAutoHyphens/>
              <w:ind w:left="1080"/>
              <w:jc w:val="both"/>
              <w:rPr>
                <w:spacing w:val="-2"/>
              </w:rPr>
            </w:pPr>
          </w:p>
          <w:p w14:paraId="250E624C" w14:textId="52FCEFD1" w:rsidR="00A21551" w:rsidRDefault="00A21551" w:rsidP="00A21551">
            <w:pPr>
              <w:numPr>
                <w:ilvl w:val="0"/>
                <w:numId w:val="12"/>
              </w:numPr>
            </w:pPr>
            <w:r>
              <w:rPr>
                <w:spacing w:val="-2"/>
              </w:rPr>
              <w:t xml:space="preserve">Provide </w:t>
            </w:r>
            <w:r w:rsidR="009C024B">
              <w:rPr>
                <w:spacing w:val="-2"/>
              </w:rPr>
              <w:t xml:space="preserve">a range of </w:t>
            </w:r>
            <w:r>
              <w:rPr>
                <w:spacing w:val="-2"/>
              </w:rPr>
              <w:t xml:space="preserve">administrative support to the Service. </w:t>
            </w:r>
            <w:r w:rsidRPr="00A7009B">
              <w:t xml:space="preserve">To include but not limited </w:t>
            </w:r>
            <w:proofErr w:type="gramStart"/>
            <w:r w:rsidRPr="00A7009B">
              <w:t>to:</w:t>
            </w:r>
            <w:proofErr w:type="gramEnd"/>
            <w:r w:rsidRPr="00A7009B">
              <w:t xml:space="preserve"> purchasing and ordering, data entry and processing, banking, meetings support and minute taking, incoming and outgoing post, scanning, photocopying</w:t>
            </w:r>
          </w:p>
          <w:p w14:paraId="53877BA1" w14:textId="77777777" w:rsidR="009C024B" w:rsidRDefault="009C024B" w:rsidP="009C024B">
            <w:pPr>
              <w:ind w:left="720"/>
            </w:pPr>
          </w:p>
          <w:p w14:paraId="15C55A88" w14:textId="2E717E09" w:rsidR="009C024B" w:rsidRPr="00A7009B" w:rsidRDefault="009C024B" w:rsidP="00A21551">
            <w:pPr>
              <w:numPr>
                <w:ilvl w:val="0"/>
                <w:numId w:val="12"/>
              </w:numPr>
            </w:pPr>
            <w:r w:rsidRPr="009C024B">
              <w:t>Provide data entry and processing support. To include collating data from various sources, creat</w:t>
            </w:r>
            <w:r>
              <w:t>ing</w:t>
            </w:r>
            <w:r w:rsidRPr="009C024B">
              <w:t xml:space="preserve"> intelligence </w:t>
            </w:r>
            <w:r>
              <w:t>reports</w:t>
            </w:r>
            <w:r w:rsidRPr="009C024B">
              <w:t>, supporting development of tactical assessments and identifying trends. Becoming familiar with intelligence databases - inputting, disseminating and creating intelligence logs</w:t>
            </w:r>
          </w:p>
          <w:p w14:paraId="33DDCD8F" w14:textId="77777777" w:rsidR="00A21551" w:rsidRPr="004B6542" w:rsidRDefault="00A21551" w:rsidP="00A21551">
            <w:pPr>
              <w:tabs>
                <w:tab w:val="left" w:pos="-720"/>
              </w:tabs>
              <w:suppressAutoHyphens/>
              <w:jc w:val="both"/>
              <w:rPr>
                <w:spacing w:val="-2"/>
              </w:rPr>
            </w:pPr>
          </w:p>
          <w:p w14:paraId="5F23B985" w14:textId="16DDCAF4" w:rsidR="00A21551" w:rsidRPr="00A7009B" w:rsidRDefault="00A21551" w:rsidP="00A21551">
            <w:pPr>
              <w:numPr>
                <w:ilvl w:val="0"/>
                <w:numId w:val="12"/>
              </w:numPr>
            </w:pPr>
            <w:r w:rsidRPr="009E5CBC">
              <w:rPr>
                <w:spacing w:val="-2"/>
              </w:rPr>
              <w:t>Provide general support for operational</w:t>
            </w:r>
            <w:r w:rsidR="00A7009B">
              <w:rPr>
                <w:spacing w:val="-2"/>
              </w:rPr>
              <w:t xml:space="preserve"> activities</w:t>
            </w:r>
            <w:r w:rsidRPr="009E5CBC">
              <w:rPr>
                <w:spacing w:val="-2"/>
              </w:rPr>
              <w:t xml:space="preserve"> </w:t>
            </w:r>
            <w:r>
              <w:rPr>
                <w:spacing w:val="-2"/>
              </w:rPr>
              <w:t xml:space="preserve">both in the office and at other work locations. </w:t>
            </w:r>
            <w:r w:rsidRPr="00A7009B">
              <w:t xml:space="preserve">To include but not limited </w:t>
            </w:r>
            <w:proofErr w:type="gramStart"/>
            <w:r w:rsidRPr="00A7009B">
              <w:t>to:</w:t>
            </w:r>
            <w:proofErr w:type="gramEnd"/>
            <w:r w:rsidRPr="00A7009B">
              <w:t xml:space="preserve"> preparing, maintaining and cleaning equipment and vehicles, organising stored materials, supporting officers during premises and enforcement visits, assisting with metrology laboratory work and functions, assisting with electric blankets testing, Junior Citizen and Consumer Challenge Quiz and other Trading Standards initiatives</w:t>
            </w:r>
          </w:p>
          <w:p w14:paraId="78910399" w14:textId="77777777" w:rsidR="00A21551" w:rsidRDefault="00A21551" w:rsidP="00A21551">
            <w:pPr>
              <w:ind w:left="720"/>
            </w:pPr>
          </w:p>
          <w:p w14:paraId="6E43EE14" w14:textId="35B90E89" w:rsidR="00A21551" w:rsidRPr="00A7009B" w:rsidRDefault="00A21551" w:rsidP="00A21551">
            <w:pPr>
              <w:numPr>
                <w:ilvl w:val="0"/>
                <w:numId w:val="12"/>
              </w:numPr>
              <w:suppressAutoHyphens/>
              <w:jc w:val="both"/>
              <w:rPr>
                <w:spacing w:val="-2"/>
              </w:rPr>
            </w:pPr>
            <w:r w:rsidRPr="00A7009B">
              <w:rPr>
                <w:spacing w:val="-2"/>
              </w:rPr>
              <w:t>Under supervision and direction, undertake enforcement activities</w:t>
            </w:r>
            <w:r w:rsidRPr="00A7009B">
              <w:t xml:space="preserve"> e.g. online, </w:t>
            </w:r>
            <w:proofErr w:type="gramStart"/>
            <w:r w:rsidRPr="00A7009B">
              <w:t>open source</w:t>
            </w:r>
            <w:proofErr w:type="gramEnd"/>
            <w:r w:rsidRPr="00A7009B">
              <w:t xml:space="preserve"> checks, in-person visits, correspondence, test purchasing, sample</w:t>
            </w:r>
            <w:r w:rsidR="00225042" w:rsidRPr="00A7009B">
              <w:t>s</w:t>
            </w:r>
            <w:r w:rsidRPr="00A7009B">
              <w:t xml:space="preserve"> purchasing and handling, writing witness statements</w:t>
            </w:r>
          </w:p>
          <w:p w14:paraId="3F116BE1" w14:textId="77777777" w:rsidR="00A21551" w:rsidRPr="00017188" w:rsidRDefault="00A21551" w:rsidP="00A21551">
            <w:pPr>
              <w:suppressAutoHyphens/>
              <w:jc w:val="both"/>
              <w:rPr>
                <w:spacing w:val="-2"/>
              </w:rPr>
            </w:pPr>
          </w:p>
          <w:p w14:paraId="1A645EE6" w14:textId="77777777" w:rsidR="00A21551" w:rsidRDefault="00A21551" w:rsidP="00A21551">
            <w:pPr>
              <w:numPr>
                <w:ilvl w:val="0"/>
                <w:numId w:val="12"/>
              </w:numPr>
              <w:suppressAutoHyphens/>
              <w:jc w:val="both"/>
              <w:rPr>
                <w:spacing w:val="-2"/>
              </w:rPr>
            </w:pPr>
            <w:r w:rsidRPr="0048117E">
              <w:rPr>
                <w:spacing w:val="-2"/>
              </w:rPr>
              <w:t>Undertake basic investigations, investigate complaints and provide relevant advice and assistance to traders and consumers under the supervision and guidance</w:t>
            </w:r>
          </w:p>
          <w:p w14:paraId="17994DF6" w14:textId="77777777" w:rsidR="00A21551" w:rsidRDefault="00A21551" w:rsidP="00A21551">
            <w:pPr>
              <w:pStyle w:val="ListParagraph"/>
              <w:rPr>
                <w:spacing w:val="-2"/>
              </w:rPr>
            </w:pPr>
          </w:p>
          <w:p w14:paraId="6F5096E1" w14:textId="176F6AE0" w:rsidR="00A21551" w:rsidRDefault="00A21551" w:rsidP="00A21551">
            <w:pPr>
              <w:numPr>
                <w:ilvl w:val="0"/>
                <w:numId w:val="12"/>
              </w:numPr>
              <w:tabs>
                <w:tab w:val="left" w:pos="-720"/>
              </w:tabs>
              <w:suppressAutoHyphens/>
              <w:jc w:val="both"/>
              <w:rPr>
                <w:spacing w:val="-2"/>
              </w:rPr>
            </w:pPr>
            <w:r w:rsidRPr="004B6542">
              <w:rPr>
                <w:spacing w:val="-2"/>
              </w:rPr>
              <w:t>Prepare basic reports on alleged offences and unfair trading practices as necessary and attend court to give evidence when required.</w:t>
            </w:r>
          </w:p>
          <w:p w14:paraId="01B91EA4" w14:textId="77777777" w:rsidR="00A21551" w:rsidRDefault="00A21551" w:rsidP="00A21551">
            <w:pPr>
              <w:pStyle w:val="ListParagraph"/>
              <w:ind w:left="0"/>
              <w:rPr>
                <w:spacing w:val="-2"/>
              </w:rPr>
            </w:pPr>
          </w:p>
          <w:p w14:paraId="35D93872" w14:textId="15B32F2E" w:rsidR="00A21551" w:rsidRPr="00A7009B" w:rsidRDefault="00A7009B" w:rsidP="00A21551">
            <w:pPr>
              <w:numPr>
                <w:ilvl w:val="0"/>
                <w:numId w:val="12"/>
              </w:numPr>
              <w:suppressAutoHyphens/>
              <w:jc w:val="both"/>
              <w:rPr>
                <w:spacing w:val="-2"/>
              </w:rPr>
            </w:pPr>
            <w:r w:rsidRPr="00A7009B">
              <w:rPr>
                <w:spacing w:val="-2"/>
              </w:rPr>
              <w:t>E</w:t>
            </w:r>
            <w:r w:rsidR="00A21551" w:rsidRPr="00A7009B">
              <w:rPr>
                <w:spacing w:val="-2"/>
              </w:rPr>
              <w:t>ngage with businesses to obtain information, input data and retrieve data and reports from databases and case management systems</w:t>
            </w:r>
          </w:p>
          <w:p w14:paraId="6957301A" w14:textId="77777777" w:rsidR="00A21551" w:rsidRDefault="00A21551" w:rsidP="00A21551">
            <w:pPr>
              <w:tabs>
                <w:tab w:val="left" w:pos="-720"/>
              </w:tabs>
              <w:suppressAutoHyphens/>
              <w:ind w:left="720"/>
              <w:jc w:val="both"/>
              <w:rPr>
                <w:spacing w:val="-2"/>
              </w:rPr>
            </w:pPr>
          </w:p>
          <w:p w14:paraId="51EA23FE" w14:textId="5DD54FC8" w:rsidR="00A21551" w:rsidRDefault="00A21551" w:rsidP="0082660E">
            <w:pPr>
              <w:numPr>
                <w:ilvl w:val="0"/>
                <w:numId w:val="12"/>
              </w:numPr>
              <w:tabs>
                <w:tab w:val="left" w:pos="-720"/>
              </w:tabs>
              <w:suppressAutoHyphens/>
              <w:jc w:val="both"/>
              <w:rPr>
                <w:spacing w:val="-2"/>
              </w:rPr>
            </w:pPr>
            <w:r w:rsidRPr="00A7009B">
              <w:rPr>
                <w:spacing w:val="-2"/>
              </w:rPr>
              <w:t>Assist in the care</w:t>
            </w:r>
            <w:r w:rsidR="00A7009B" w:rsidRPr="00A7009B">
              <w:rPr>
                <w:spacing w:val="-2"/>
              </w:rPr>
              <w:t xml:space="preserve">, </w:t>
            </w:r>
            <w:r w:rsidRPr="00A7009B">
              <w:rPr>
                <w:spacing w:val="-2"/>
              </w:rPr>
              <w:t>custody</w:t>
            </w:r>
            <w:r w:rsidR="00A7009B" w:rsidRPr="00A7009B">
              <w:rPr>
                <w:spacing w:val="-2"/>
              </w:rPr>
              <w:t xml:space="preserve"> and testing</w:t>
            </w:r>
            <w:r w:rsidRPr="00A7009B">
              <w:rPr>
                <w:spacing w:val="-2"/>
              </w:rPr>
              <w:t xml:space="preserve"> of weights and measures equipment </w:t>
            </w:r>
          </w:p>
          <w:p w14:paraId="6FF2906C" w14:textId="77777777" w:rsidR="00A7009B" w:rsidRDefault="00A7009B" w:rsidP="00A7009B">
            <w:pPr>
              <w:pStyle w:val="ListParagraph"/>
              <w:rPr>
                <w:spacing w:val="-2"/>
              </w:rPr>
            </w:pPr>
          </w:p>
          <w:p w14:paraId="5B6294C7" w14:textId="77777777" w:rsidR="00A7009B" w:rsidRPr="00A7009B" w:rsidRDefault="00A7009B" w:rsidP="00A7009B">
            <w:pPr>
              <w:tabs>
                <w:tab w:val="left" w:pos="-720"/>
              </w:tabs>
              <w:suppressAutoHyphens/>
              <w:ind w:left="720"/>
              <w:jc w:val="both"/>
              <w:rPr>
                <w:spacing w:val="-2"/>
              </w:rPr>
            </w:pPr>
          </w:p>
          <w:p w14:paraId="1E7395A7" w14:textId="0C2EFD5C" w:rsidR="00A21551" w:rsidRPr="00A7009B" w:rsidRDefault="00A21551" w:rsidP="00A21551">
            <w:pPr>
              <w:numPr>
                <w:ilvl w:val="0"/>
                <w:numId w:val="12"/>
              </w:numPr>
              <w:tabs>
                <w:tab w:val="left" w:pos="-720"/>
              </w:tabs>
              <w:suppressAutoHyphens/>
              <w:jc w:val="both"/>
              <w:rPr>
                <w:spacing w:val="-2"/>
              </w:rPr>
            </w:pPr>
            <w:r w:rsidRPr="00A7009B">
              <w:rPr>
                <w:spacing w:val="-2"/>
              </w:rPr>
              <w:lastRenderedPageBreak/>
              <w:t>Take primary responsibility for the following at Trading Standards accommodation:</w:t>
            </w:r>
            <w:r w:rsidR="00FB0795" w:rsidRPr="00A7009B">
              <w:rPr>
                <w:spacing w:val="-2"/>
              </w:rPr>
              <w:t xml:space="preserve"> </w:t>
            </w:r>
            <w:r w:rsidR="00DC0C64" w:rsidRPr="00A7009B">
              <w:rPr>
                <w:spacing w:val="-2"/>
              </w:rPr>
              <w:t>office</w:t>
            </w:r>
            <w:r w:rsidRPr="00A7009B">
              <w:rPr>
                <w:spacing w:val="-2"/>
              </w:rPr>
              <w:t>, storage areas and equipment tidiness; reporting breakages, damage, equipment running low and assisting with re-ordering; cleaning and appropriate safety/usability checks on equipment, including office vehicles</w:t>
            </w:r>
          </w:p>
          <w:p w14:paraId="768CCAFD" w14:textId="77777777" w:rsidR="00A21551" w:rsidRPr="00A7009B" w:rsidRDefault="00A21551" w:rsidP="00A7009B">
            <w:pPr>
              <w:rPr>
                <w:spacing w:val="-2"/>
              </w:rPr>
            </w:pPr>
          </w:p>
          <w:p w14:paraId="46F8C648" w14:textId="28D3A225" w:rsidR="00A21551" w:rsidRPr="00A7009B" w:rsidRDefault="00A21551" w:rsidP="00053DC9">
            <w:pPr>
              <w:numPr>
                <w:ilvl w:val="0"/>
                <w:numId w:val="12"/>
              </w:numPr>
              <w:tabs>
                <w:tab w:val="left" w:pos="-720"/>
              </w:tabs>
              <w:suppressAutoHyphens/>
              <w:jc w:val="both"/>
              <w:rPr>
                <w:spacing w:val="-2"/>
              </w:rPr>
            </w:pPr>
            <w:r w:rsidRPr="00A7009B">
              <w:rPr>
                <w:spacing w:val="-2"/>
              </w:rPr>
              <w:t>Provide a good level of customer service to Trading Standards team members, other colleagues, and service users</w:t>
            </w:r>
          </w:p>
          <w:p w14:paraId="50DB9883" w14:textId="77777777" w:rsidR="00A21551" w:rsidRPr="00A15DE2" w:rsidRDefault="00A21551" w:rsidP="00A21551">
            <w:pPr>
              <w:numPr>
                <w:ilvl w:val="0"/>
                <w:numId w:val="12"/>
              </w:numPr>
              <w:tabs>
                <w:tab w:val="left" w:pos="-720"/>
              </w:tabs>
              <w:suppressAutoHyphens/>
              <w:jc w:val="both"/>
              <w:rPr>
                <w:spacing w:val="-2"/>
              </w:rPr>
            </w:pPr>
            <w:r w:rsidRPr="004B6542">
              <w:rPr>
                <w:spacing w:val="-2"/>
              </w:rPr>
              <w:t>Contribute to project work, audits and key tasks to help the Service secure collective responsibility for delivery of its Business Plan.</w:t>
            </w:r>
          </w:p>
          <w:p w14:paraId="1376CA0F" w14:textId="77777777" w:rsidR="00A21551" w:rsidRDefault="00A21551" w:rsidP="00A21551">
            <w:pPr>
              <w:pStyle w:val="ListParagraph"/>
              <w:ind w:left="0"/>
              <w:rPr>
                <w:spacing w:val="-2"/>
              </w:rPr>
            </w:pPr>
          </w:p>
          <w:p w14:paraId="4F326D93" w14:textId="77777777" w:rsidR="00A21551" w:rsidRDefault="00A21551" w:rsidP="00A21551">
            <w:pPr>
              <w:numPr>
                <w:ilvl w:val="0"/>
                <w:numId w:val="12"/>
              </w:numPr>
              <w:tabs>
                <w:tab w:val="left" w:pos="-720"/>
              </w:tabs>
              <w:suppressAutoHyphens/>
              <w:jc w:val="both"/>
              <w:rPr>
                <w:spacing w:val="-2"/>
              </w:rPr>
            </w:pPr>
            <w:r w:rsidRPr="004B6542">
              <w:rPr>
                <w:spacing w:val="-2"/>
              </w:rPr>
              <w:t>Provide support and guidance to more junior and less experienced members of staff</w:t>
            </w:r>
          </w:p>
          <w:p w14:paraId="5CA28F38" w14:textId="77777777" w:rsidR="00A21551" w:rsidRDefault="00A21551" w:rsidP="00A21551">
            <w:pPr>
              <w:pStyle w:val="ListParagraph"/>
              <w:rPr>
                <w:spacing w:val="-2"/>
              </w:rPr>
            </w:pPr>
          </w:p>
          <w:p w14:paraId="635D49FB" w14:textId="77777777" w:rsidR="00A21551" w:rsidRDefault="00A21551" w:rsidP="00A21551">
            <w:pPr>
              <w:numPr>
                <w:ilvl w:val="0"/>
                <w:numId w:val="12"/>
              </w:numPr>
              <w:tabs>
                <w:tab w:val="left" w:pos="-720"/>
              </w:tabs>
              <w:suppressAutoHyphens/>
              <w:jc w:val="both"/>
              <w:rPr>
                <w:spacing w:val="-2"/>
              </w:rPr>
            </w:pPr>
            <w:r w:rsidRPr="004B6542">
              <w:rPr>
                <w:spacing w:val="-2"/>
              </w:rPr>
              <w:t>Supervise work experience students and apprentices for specific tasks when required</w:t>
            </w:r>
          </w:p>
          <w:p w14:paraId="0CEC1EF1" w14:textId="77777777" w:rsidR="00A21551" w:rsidRDefault="00A21551" w:rsidP="00A21551">
            <w:pPr>
              <w:pStyle w:val="ListParagraph"/>
              <w:rPr>
                <w:spacing w:val="-2"/>
              </w:rPr>
            </w:pPr>
          </w:p>
          <w:p w14:paraId="037B191C" w14:textId="7CF9F7AB" w:rsidR="00A21551" w:rsidRPr="0081620E" w:rsidRDefault="00A21551" w:rsidP="0081620E">
            <w:pPr>
              <w:numPr>
                <w:ilvl w:val="0"/>
                <w:numId w:val="12"/>
              </w:numPr>
              <w:tabs>
                <w:tab w:val="left" w:pos="-720"/>
              </w:tabs>
              <w:suppressAutoHyphens/>
              <w:jc w:val="both"/>
              <w:rPr>
                <w:spacing w:val="-2"/>
              </w:rPr>
            </w:pPr>
            <w:proofErr w:type="gramStart"/>
            <w:r w:rsidRPr="004B6542">
              <w:rPr>
                <w:spacing w:val="-2"/>
              </w:rPr>
              <w:t>Provide assistance</w:t>
            </w:r>
            <w:proofErr w:type="gramEnd"/>
            <w:r w:rsidRPr="004B6542">
              <w:rPr>
                <w:spacing w:val="-2"/>
              </w:rPr>
              <w:t xml:space="preserve"> in all areas of service activity as required and undertake other duties within the scope of the grade</w:t>
            </w:r>
            <w:r w:rsidR="00A7009B">
              <w:rPr>
                <w:spacing w:val="-2"/>
              </w:rPr>
              <w:t xml:space="preserve"> as required</w:t>
            </w:r>
            <w:r w:rsidRPr="004B6542">
              <w:rPr>
                <w:spacing w:val="-2"/>
              </w:rPr>
              <w:t>.</w:t>
            </w:r>
          </w:p>
          <w:p w14:paraId="3756D8FC" w14:textId="77777777" w:rsidR="00A21551" w:rsidRDefault="00A21551" w:rsidP="00A21551">
            <w:pPr>
              <w:pStyle w:val="ListParagraph"/>
            </w:pPr>
          </w:p>
          <w:p w14:paraId="394F2568" w14:textId="247F0105" w:rsidR="00C57F20" w:rsidRPr="00112331" w:rsidRDefault="00C57F20" w:rsidP="00630669">
            <w:pPr>
              <w:pStyle w:val="ListParagraph"/>
              <w:numPr>
                <w:ilvl w:val="0"/>
                <w:numId w:val="8"/>
              </w:numPr>
              <w:tabs>
                <w:tab w:val="num" w:pos="709"/>
              </w:tabs>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7242"/>
        <w:gridCol w:w="3102"/>
      </w:tblGrid>
      <w:tr w:rsidR="00114762" w:rsidRPr="009F0647" w14:paraId="4C16A814" w14:textId="77777777" w:rsidTr="00A7009B">
        <w:trPr>
          <w:trHeight w:val="80"/>
        </w:trPr>
        <w:tc>
          <w:tcPr>
            <w:tcW w:w="3501"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1499"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7009B">
        <w:tc>
          <w:tcPr>
            <w:tcW w:w="3501"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3CDEEF1C" w:rsidR="00DA7303" w:rsidRPr="00925E8C" w:rsidRDefault="00A21551" w:rsidP="004D7CA2">
            <w:pPr>
              <w:autoSpaceDE w:val="0"/>
              <w:autoSpaceDN w:val="0"/>
              <w:adjustRightInd w:val="0"/>
              <w:spacing w:after="120"/>
              <w:jc w:val="both"/>
              <w:rPr>
                <w:rFonts w:ascii="Arial" w:hAnsi="Arial" w:cs="Arial"/>
                <w:color w:val="000000"/>
                <w:szCs w:val="22"/>
                <w:lang w:eastAsia="en-GB"/>
              </w:rPr>
            </w:pPr>
            <w:r>
              <w:rPr>
                <w:rFonts w:ascii="Arial" w:hAnsi="Arial" w:cs="Arial"/>
                <w:color w:val="000000"/>
                <w:szCs w:val="22"/>
                <w:lang w:eastAsia="en-GB"/>
              </w:rPr>
              <w:t>Good communications skills and confidence including in-person, written and telephone</w:t>
            </w:r>
          </w:p>
        </w:tc>
        <w:tc>
          <w:tcPr>
            <w:tcW w:w="1499" w:type="pct"/>
          </w:tcPr>
          <w:p w14:paraId="1C4D3E4A" w14:textId="3A3C0618" w:rsidR="00114762" w:rsidRPr="00925E8C" w:rsidRDefault="000109D8" w:rsidP="007A55C8">
            <w:pPr>
              <w:spacing w:before="120" w:after="120"/>
              <w:jc w:val="both"/>
              <w:rPr>
                <w:rFonts w:ascii="Arial" w:hAnsi="Arial" w:cs="Arial"/>
                <w:szCs w:val="22"/>
              </w:rPr>
            </w:pPr>
            <w:r>
              <w:rPr>
                <w:rFonts w:ascii="Arial" w:hAnsi="Arial" w:cs="Arial"/>
                <w:szCs w:val="22"/>
              </w:rPr>
              <w:t>Application/interview/exercise</w:t>
            </w:r>
          </w:p>
        </w:tc>
      </w:tr>
      <w:tr w:rsidR="00114762" w:rsidRPr="009F0647" w14:paraId="3F9D28AE" w14:textId="77777777" w:rsidTr="00A7009B">
        <w:tc>
          <w:tcPr>
            <w:tcW w:w="3501" w:type="pct"/>
          </w:tcPr>
          <w:p w14:paraId="7F6E0554" w14:textId="08079253" w:rsidR="00114762" w:rsidRPr="00925E8C" w:rsidRDefault="00A21551" w:rsidP="00C927F1">
            <w:pPr>
              <w:spacing w:before="120" w:after="120"/>
              <w:jc w:val="both"/>
              <w:rPr>
                <w:rFonts w:ascii="Arial" w:hAnsi="Arial" w:cs="Arial"/>
                <w:szCs w:val="22"/>
              </w:rPr>
            </w:pPr>
            <w:r>
              <w:rPr>
                <w:rFonts w:ascii="Arial" w:hAnsi="Arial" w:cs="Arial"/>
                <w:szCs w:val="22"/>
              </w:rPr>
              <w:lastRenderedPageBreak/>
              <w:t xml:space="preserve">Good standard of English and maths (GSCE levels </w:t>
            </w:r>
            <w:r w:rsidR="00BA239E">
              <w:rPr>
                <w:rFonts w:ascii="Arial" w:hAnsi="Arial" w:cs="Arial"/>
                <w:szCs w:val="22"/>
              </w:rPr>
              <w:t xml:space="preserve">4 </w:t>
            </w:r>
            <w:r>
              <w:rPr>
                <w:rFonts w:ascii="Arial" w:hAnsi="Arial" w:cs="Arial"/>
                <w:szCs w:val="22"/>
              </w:rPr>
              <w:t>-</w:t>
            </w:r>
            <w:r w:rsidR="00BA239E">
              <w:rPr>
                <w:rFonts w:ascii="Arial" w:hAnsi="Arial" w:cs="Arial"/>
                <w:szCs w:val="22"/>
              </w:rPr>
              <w:t xml:space="preserve"> </w:t>
            </w:r>
            <w:r>
              <w:rPr>
                <w:rFonts w:ascii="Arial" w:hAnsi="Arial" w:cs="Arial"/>
                <w:szCs w:val="22"/>
              </w:rPr>
              <w:t xml:space="preserve">9 </w:t>
            </w:r>
            <w:r w:rsidR="00BA239E">
              <w:rPr>
                <w:rFonts w:ascii="Arial" w:hAnsi="Arial" w:cs="Arial"/>
                <w:szCs w:val="22"/>
              </w:rPr>
              <w:t xml:space="preserve">(C – A*) </w:t>
            </w:r>
            <w:r w:rsidR="00DD434E">
              <w:rPr>
                <w:rFonts w:ascii="Arial" w:hAnsi="Arial" w:cs="Arial"/>
                <w:szCs w:val="22"/>
              </w:rPr>
              <w:t>or</w:t>
            </w:r>
            <w:r>
              <w:rPr>
                <w:rFonts w:ascii="Arial" w:hAnsi="Arial" w:cs="Arial"/>
                <w:szCs w:val="22"/>
              </w:rPr>
              <w:t xml:space="preserve"> equivalents)</w:t>
            </w:r>
          </w:p>
        </w:tc>
        <w:tc>
          <w:tcPr>
            <w:tcW w:w="1499" w:type="pct"/>
          </w:tcPr>
          <w:p w14:paraId="3ACF592F" w14:textId="562B9938" w:rsidR="00114762" w:rsidRPr="00925E8C" w:rsidRDefault="000109D8" w:rsidP="007A55C8">
            <w:pPr>
              <w:spacing w:before="120" w:after="120"/>
              <w:jc w:val="both"/>
              <w:rPr>
                <w:rFonts w:ascii="Arial" w:hAnsi="Arial" w:cs="Arial"/>
                <w:szCs w:val="22"/>
              </w:rPr>
            </w:pPr>
            <w:r>
              <w:rPr>
                <w:rFonts w:ascii="Arial" w:hAnsi="Arial" w:cs="Arial"/>
                <w:szCs w:val="22"/>
              </w:rPr>
              <w:t>Application/interview/exercise</w:t>
            </w:r>
          </w:p>
        </w:tc>
      </w:tr>
      <w:tr w:rsidR="00114762" w:rsidRPr="009F0647" w14:paraId="26CC1E89" w14:textId="77777777" w:rsidTr="00A7009B">
        <w:tc>
          <w:tcPr>
            <w:tcW w:w="3501" w:type="pct"/>
          </w:tcPr>
          <w:p w14:paraId="0B2E756E" w14:textId="29F05059" w:rsidR="00114762" w:rsidRPr="00112331" w:rsidRDefault="00A21551" w:rsidP="00EA6D19">
            <w:pPr>
              <w:autoSpaceDE w:val="0"/>
              <w:autoSpaceDN w:val="0"/>
              <w:adjustRightInd w:val="0"/>
              <w:spacing w:after="120"/>
              <w:jc w:val="both"/>
              <w:rPr>
                <w:rFonts w:ascii="Arial" w:hAnsi="Arial" w:cs="Arial"/>
                <w:szCs w:val="22"/>
              </w:rPr>
            </w:pPr>
            <w:r>
              <w:rPr>
                <w:rFonts w:ascii="Arial" w:hAnsi="Arial" w:cs="Arial"/>
                <w:szCs w:val="22"/>
              </w:rPr>
              <w:t>Good computer literacy including familiarity with Microsoft Word, Outlook, Excel, Teams</w:t>
            </w:r>
            <w:r w:rsidR="0081620E">
              <w:rPr>
                <w:rFonts w:ascii="Arial" w:hAnsi="Arial" w:cs="Arial"/>
                <w:szCs w:val="22"/>
              </w:rPr>
              <w:t xml:space="preserve"> and searching databases/information management systems</w:t>
            </w:r>
          </w:p>
        </w:tc>
        <w:tc>
          <w:tcPr>
            <w:tcW w:w="1499" w:type="pct"/>
          </w:tcPr>
          <w:p w14:paraId="105BA4C0" w14:textId="2A4D9E76" w:rsidR="00114762" w:rsidRPr="00925E8C" w:rsidRDefault="000109D8" w:rsidP="007A55C8">
            <w:pPr>
              <w:spacing w:before="120" w:after="120"/>
              <w:jc w:val="both"/>
              <w:rPr>
                <w:rFonts w:ascii="Arial" w:hAnsi="Arial" w:cs="Arial"/>
                <w:szCs w:val="22"/>
              </w:rPr>
            </w:pPr>
            <w:r>
              <w:rPr>
                <w:rFonts w:ascii="Arial" w:hAnsi="Arial" w:cs="Arial"/>
                <w:szCs w:val="22"/>
              </w:rPr>
              <w:t>Application/interview</w:t>
            </w:r>
          </w:p>
        </w:tc>
      </w:tr>
      <w:tr w:rsidR="00114762" w:rsidRPr="009F0647" w14:paraId="55A1407B" w14:textId="77777777" w:rsidTr="00A7009B">
        <w:tc>
          <w:tcPr>
            <w:tcW w:w="3501" w:type="pct"/>
          </w:tcPr>
          <w:p w14:paraId="0FA8A136" w14:textId="13CB4245" w:rsidR="008802E7" w:rsidRPr="00112331" w:rsidRDefault="00A21551" w:rsidP="008802E7">
            <w:pPr>
              <w:overflowPunct w:val="0"/>
              <w:autoSpaceDE w:val="0"/>
              <w:autoSpaceDN w:val="0"/>
              <w:adjustRightInd w:val="0"/>
              <w:jc w:val="both"/>
              <w:textAlignment w:val="baseline"/>
              <w:rPr>
                <w:rFonts w:ascii="Arial" w:hAnsi="Arial" w:cs="Arial"/>
                <w:szCs w:val="22"/>
              </w:rPr>
            </w:pPr>
            <w:r>
              <w:rPr>
                <w:rFonts w:ascii="Arial" w:hAnsi="Arial" w:cs="Arial"/>
                <w:szCs w:val="22"/>
              </w:rPr>
              <w:t>Excellent time management</w:t>
            </w: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1499" w:type="pct"/>
          </w:tcPr>
          <w:p w14:paraId="2DB00AF6" w14:textId="0158441A" w:rsidR="00114762" w:rsidRPr="00925E8C" w:rsidRDefault="000109D8" w:rsidP="007A55C8">
            <w:pPr>
              <w:spacing w:before="120" w:after="120"/>
              <w:jc w:val="both"/>
              <w:rPr>
                <w:rFonts w:ascii="Arial" w:hAnsi="Arial" w:cs="Arial"/>
                <w:szCs w:val="22"/>
              </w:rPr>
            </w:pPr>
            <w:r>
              <w:rPr>
                <w:rFonts w:ascii="Arial" w:hAnsi="Arial" w:cs="Arial"/>
                <w:szCs w:val="22"/>
              </w:rPr>
              <w:t>Application/interview</w:t>
            </w:r>
          </w:p>
        </w:tc>
      </w:tr>
      <w:tr w:rsidR="00114762" w:rsidRPr="009F0647" w14:paraId="5254FEB9" w14:textId="77777777" w:rsidTr="00A7009B">
        <w:tc>
          <w:tcPr>
            <w:tcW w:w="3501" w:type="pct"/>
          </w:tcPr>
          <w:p w14:paraId="2633829B" w14:textId="1F9C5E79" w:rsidR="00114762" w:rsidRPr="00112331" w:rsidRDefault="00A21551" w:rsidP="008802E7">
            <w:pPr>
              <w:overflowPunct w:val="0"/>
              <w:autoSpaceDE w:val="0"/>
              <w:autoSpaceDN w:val="0"/>
              <w:adjustRightInd w:val="0"/>
              <w:jc w:val="both"/>
              <w:textAlignment w:val="baseline"/>
              <w:rPr>
                <w:rFonts w:ascii="Arial" w:hAnsi="Arial" w:cs="Arial"/>
                <w:szCs w:val="22"/>
              </w:rPr>
            </w:pPr>
            <w:r>
              <w:rPr>
                <w:rFonts w:ascii="Arial" w:hAnsi="Arial" w:cs="Arial"/>
                <w:szCs w:val="22"/>
              </w:rPr>
              <w:t>Ability to work without close supervision</w:t>
            </w:r>
          </w:p>
        </w:tc>
        <w:tc>
          <w:tcPr>
            <w:tcW w:w="1499" w:type="pct"/>
          </w:tcPr>
          <w:p w14:paraId="21263892" w14:textId="3CDE2DE6" w:rsidR="00114762" w:rsidRPr="00925E8C" w:rsidRDefault="000109D8" w:rsidP="007A55C8">
            <w:pPr>
              <w:spacing w:before="120" w:after="120"/>
              <w:jc w:val="both"/>
              <w:rPr>
                <w:rFonts w:ascii="Arial" w:hAnsi="Arial" w:cs="Arial"/>
                <w:szCs w:val="22"/>
              </w:rPr>
            </w:pPr>
            <w:r>
              <w:rPr>
                <w:rFonts w:ascii="Arial" w:hAnsi="Arial" w:cs="Arial"/>
                <w:szCs w:val="22"/>
              </w:rPr>
              <w:t>Application/interview</w:t>
            </w:r>
          </w:p>
        </w:tc>
      </w:tr>
      <w:tr w:rsidR="00114762" w:rsidRPr="009F0647" w14:paraId="0CD91B74" w14:textId="77777777" w:rsidTr="00A7009B">
        <w:trPr>
          <w:trHeight w:val="510"/>
        </w:trPr>
        <w:tc>
          <w:tcPr>
            <w:tcW w:w="3501" w:type="pct"/>
          </w:tcPr>
          <w:p w14:paraId="21BCD633" w14:textId="31D27217" w:rsidR="00114762" w:rsidRPr="00112331" w:rsidRDefault="00A21551" w:rsidP="00C927F1">
            <w:pPr>
              <w:spacing w:before="120" w:after="120"/>
              <w:jc w:val="both"/>
              <w:rPr>
                <w:rFonts w:ascii="Arial" w:hAnsi="Arial" w:cs="Arial"/>
                <w:szCs w:val="22"/>
              </w:rPr>
            </w:pPr>
            <w:r>
              <w:rPr>
                <w:rFonts w:ascii="Arial" w:hAnsi="Arial" w:cs="Arial"/>
                <w:szCs w:val="22"/>
              </w:rPr>
              <w:t>Ability to manage a wide and varied workload</w:t>
            </w:r>
            <w:r w:rsidR="00DD434E">
              <w:rPr>
                <w:rFonts w:ascii="Arial" w:hAnsi="Arial" w:cs="Arial"/>
                <w:szCs w:val="22"/>
              </w:rPr>
              <w:t>, working flexibly and adapting to rapidly changing demands</w:t>
            </w:r>
            <w:r w:rsidR="004B0526">
              <w:rPr>
                <w:rFonts w:ascii="Arial" w:hAnsi="Arial" w:cs="Arial"/>
                <w:szCs w:val="22"/>
              </w:rPr>
              <w:t xml:space="preserve"> including a </w:t>
            </w:r>
            <w:r w:rsidR="004B0526" w:rsidRPr="004B0526">
              <w:rPr>
                <w:rFonts w:cs="Arial"/>
                <w:szCs w:val="22"/>
              </w:rPr>
              <w:t>practical, hands-on approach</w:t>
            </w:r>
          </w:p>
        </w:tc>
        <w:tc>
          <w:tcPr>
            <w:tcW w:w="1499" w:type="pct"/>
          </w:tcPr>
          <w:p w14:paraId="647237F2" w14:textId="60E664EB" w:rsidR="00114762" w:rsidRPr="00925E8C" w:rsidRDefault="000109D8" w:rsidP="007A55C8">
            <w:pPr>
              <w:spacing w:before="120" w:after="120"/>
              <w:jc w:val="both"/>
              <w:rPr>
                <w:rFonts w:ascii="Arial" w:hAnsi="Arial" w:cs="Arial"/>
                <w:szCs w:val="22"/>
              </w:rPr>
            </w:pPr>
            <w:r>
              <w:rPr>
                <w:rFonts w:ascii="Arial" w:hAnsi="Arial" w:cs="Arial"/>
                <w:szCs w:val="22"/>
              </w:rPr>
              <w:t>Application/interview/exercise</w:t>
            </w:r>
          </w:p>
        </w:tc>
      </w:tr>
      <w:tr w:rsidR="00114762" w:rsidRPr="009F0647" w14:paraId="1B8FC6BF" w14:textId="77777777" w:rsidTr="00A7009B">
        <w:trPr>
          <w:trHeight w:val="510"/>
        </w:trPr>
        <w:tc>
          <w:tcPr>
            <w:tcW w:w="3501" w:type="pct"/>
          </w:tcPr>
          <w:p w14:paraId="7FFEF120" w14:textId="4F76915E" w:rsidR="00114762" w:rsidRPr="00925E8C" w:rsidRDefault="00A21551" w:rsidP="00C927F1">
            <w:pPr>
              <w:spacing w:before="120" w:after="120"/>
              <w:jc w:val="both"/>
              <w:rPr>
                <w:rFonts w:ascii="Arial" w:hAnsi="Arial" w:cs="Arial"/>
                <w:szCs w:val="22"/>
              </w:rPr>
            </w:pPr>
            <w:r>
              <w:rPr>
                <w:rFonts w:ascii="Arial" w:hAnsi="Arial" w:cs="Arial"/>
                <w:szCs w:val="22"/>
              </w:rPr>
              <w:t xml:space="preserve">Excellent teamworking </w:t>
            </w:r>
          </w:p>
        </w:tc>
        <w:tc>
          <w:tcPr>
            <w:tcW w:w="1499" w:type="pct"/>
          </w:tcPr>
          <w:p w14:paraId="72755D78" w14:textId="08F3018E" w:rsidR="00114762" w:rsidRPr="00925E8C" w:rsidRDefault="000109D8" w:rsidP="007A55C8">
            <w:pPr>
              <w:spacing w:before="120" w:after="120"/>
              <w:jc w:val="both"/>
              <w:rPr>
                <w:rFonts w:ascii="Arial" w:hAnsi="Arial" w:cs="Arial"/>
                <w:szCs w:val="22"/>
              </w:rPr>
            </w:pPr>
            <w:r>
              <w:rPr>
                <w:rFonts w:ascii="Arial" w:hAnsi="Arial" w:cs="Arial"/>
                <w:szCs w:val="22"/>
              </w:rPr>
              <w:t>Application/interview</w:t>
            </w:r>
          </w:p>
        </w:tc>
      </w:tr>
      <w:tr w:rsidR="00EF6D56" w:rsidRPr="009F0647" w14:paraId="36C89A56" w14:textId="77777777" w:rsidTr="00A7009B">
        <w:trPr>
          <w:trHeight w:val="70"/>
        </w:trPr>
        <w:tc>
          <w:tcPr>
            <w:tcW w:w="3501" w:type="pct"/>
          </w:tcPr>
          <w:p w14:paraId="0022B23D" w14:textId="6AC00A5E" w:rsidR="00EF6D56" w:rsidRPr="00112331" w:rsidRDefault="00CC1EA4" w:rsidP="00C927F1">
            <w:pPr>
              <w:pStyle w:val="Heading3"/>
              <w:rPr>
                <w:rFonts w:cs="Arial"/>
                <w:b w:val="0"/>
                <w:bCs w:val="0"/>
                <w:sz w:val="22"/>
                <w:szCs w:val="22"/>
              </w:rPr>
            </w:pPr>
            <w:r>
              <w:rPr>
                <w:rFonts w:cs="Arial"/>
                <w:b w:val="0"/>
                <w:bCs w:val="0"/>
                <w:sz w:val="22"/>
                <w:szCs w:val="22"/>
              </w:rPr>
              <w:t>Full UK driving licence for car use</w:t>
            </w:r>
            <w:r w:rsidR="00DD434E">
              <w:rPr>
                <w:rFonts w:cs="Arial"/>
                <w:b w:val="0"/>
                <w:bCs w:val="0"/>
                <w:sz w:val="22"/>
                <w:szCs w:val="22"/>
              </w:rPr>
              <w:t xml:space="preserve"> and ability to travel to different locations</w:t>
            </w:r>
          </w:p>
        </w:tc>
        <w:tc>
          <w:tcPr>
            <w:tcW w:w="1499" w:type="pct"/>
          </w:tcPr>
          <w:p w14:paraId="4E1C8289" w14:textId="554F8F8D" w:rsidR="00EF6D56" w:rsidRPr="00CC1EA4" w:rsidRDefault="00CC1EA4" w:rsidP="00A405EF">
            <w:pPr>
              <w:pStyle w:val="Heading3"/>
              <w:rPr>
                <w:b w:val="0"/>
                <w:bCs w:val="0"/>
                <w:sz w:val="22"/>
                <w:szCs w:val="22"/>
              </w:rPr>
            </w:pPr>
            <w:r w:rsidRPr="00CC1EA4">
              <w:rPr>
                <w:b w:val="0"/>
                <w:bCs w:val="0"/>
                <w:sz w:val="22"/>
                <w:szCs w:val="22"/>
              </w:rPr>
              <w:t>Application/interview</w:t>
            </w:r>
          </w:p>
        </w:tc>
      </w:tr>
      <w:tr w:rsidR="00114762" w:rsidRPr="009F0647" w14:paraId="39E602BF" w14:textId="77777777" w:rsidTr="00A7009B">
        <w:trPr>
          <w:trHeight w:val="70"/>
        </w:trPr>
        <w:tc>
          <w:tcPr>
            <w:tcW w:w="3501" w:type="pct"/>
          </w:tcPr>
          <w:p w14:paraId="75C8547E" w14:textId="77777777" w:rsidR="00114762" w:rsidRPr="00112331" w:rsidRDefault="00114762" w:rsidP="00C927F1">
            <w:pPr>
              <w:pStyle w:val="Heading3"/>
              <w:rPr>
                <w:rFonts w:cs="Arial"/>
              </w:rPr>
            </w:pPr>
            <w:r w:rsidRPr="00112331">
              <w:rPr>
                <w:rFonts w:cs="Arial"/>
              </w:rPr>
              <w:t>Desirable Criteria</w:t>
            </w:r>
          </w:p>
        </w:tc>
        <w:tc>
          <w:tcPr>
            <w:tcW w:w="1499"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7009B">
        <w:tc>
          <w:tcPr>
            <w:tcW w:w="3501" w:type="pct"/>
          </w:tcPr>
          <w:p w14:paraId="48043D0B" w14:textId="5DBC12D4" w:rsidR="00114762" w:rsidRPr="00112331" w:rsidRDefault="00A21551" w:rsidP="00C927F1">
            <w:pPr>
              <w:spacing w:before="120" w:after="120"/>
              <w:jc w:val="both"/>
              <w:rPr>
                <w:rFonts w:ascii="Arial" w:hAnsi="Arial" w:cs="Arial"/>
                <w:szCs w:val="22"/>
              </w:rPr>
            </w:pPr>
            <w:r>
              <w:rPr>
                <w:rFonts w:ascii="Arial" w:hAnsi="Arial" w:cs="Arial"/>
                <w:szCs w:val="22"/>
              </w:rPr>
              <w:t xml:space="preserve">Previous experience of using </w:t>
            </w:r>
            <w:r w:rsidR="000109D8">
              <w:rPr>
                <w:rFonts w:ascii="Arial" w:hAnsi="Arial" w:cs="Arial"/>
                <w:szCs w:val="22"/>
              </w:rPr>
              <w:t xml:space="preserve">electronic </w:t>
            </w:r>
            <w:r>
              <w:rPr>
                <w:rFonts w:ascii="Arial" w:hAnsi="Arial" w:cs="Arial"/>
                <w:szCs w:val="22"/>
              </w:rPr>
              <w:t>databases</w:t>
            </w:r>
          </w:p>
        </w:tc>
        <w:tc>
          <w:tcPr>
            <w:tcW w:w="1499" w:type="pct"/>
          </w:tcPr>
          <w:p w14:paraId="65A698CC" w14:textId="31BF6C04" w:rsidR="00114762" w:rsidRPr="007A55C8" w:rsidRDefault="00CC1EA4" w:rsidP="007A55C8">
            <w:pPr>
              <w:spacing w:before="120" w:after="120"/>
              <w:jc w:val="both"/>
              <w:rPr>
                <w:rFonts w:ascii="Arial" w:hAnsi="Arial" w:cs="Arial"/>
                <w:sz w:val="20"/>
                <w:szCs w:val="20"/>
              </w:rPr>
            </w:pPr>
            <w:r>
              <w:rPr>
                <w:rFonts w:ascii="Arial" w:hAnsi="Arial" w:cs="Arial"/>
                <w:sz w:val="20"/>
                <w:szCs w:val="20"/>
              </w:rPr>
              <w:t>Application/interview</w:t>
            </w:r>
          </w:p>
        </w:tc>
      </w:tr>
      <w:tr w:rsidR="0081620E" w:rsidRPr="009F0647" w14:paraId="24665296" w14:textId="77777777" w:rsidTr="00A7009B">
        <w:tc>
          <w:tcPr>
            <w:tcW w:w="3501" w:type="pct"/>
          </w:tcPr>
          <w:p w14:paraId="47A74CC1" w14:textId="10C9BF36" w:rsidR="0081620E" w:rsidRDefault="0081620E" w:rsidP="0081620E">
            <w:pPr>
              <w:spacing w:before="120" w:after="120"/>
              <w:jc w:val="both"/>
              <w:rPr>
                <w:rFonts w:ascii="Arial" w:hAnsi="Arial" w:cs="Arial"/>
                <w:szCs w:val="22"/>
              </w:rPr>
            </w:pPr>
            <w:r w:rsidRPr="00ED7426">
              <w:t>Qualifications or experience in intelligence/data analysis</w:t>
            </w:r>
          </w:p>
        </w:tc>
        <w:tc>
          <w:tcPr>
            <w:tcW w:w="1499" w:type="pct"/>
          </w:tcPr>
          <w:p w14:paraId="783856C9" w14:textId="26B94253" w:rsidR="0081620E" w:rsidRDefault="0081620E" w:rsidP="0081620E">
            <w:pPr>
              <w:spacing w:before="120" w:after="120"/>
              <w:jc w:val="both"/>
              <w:rPr>
                <w:rFonts w:ascii="Arial" w:hAnsi="Arial" w:cs="Arial"/>
                <w:sz w:val="20"/>
                <w:szCs w:val="20"/>
              </w:rPr>
            </w:pPr>
            <w:r w:rsidRPr="00ED7426">
              <w:t>Application/interview</w:t>
            </w:r>
          </w:p>
        </w:tc>
      </w:tr>
      <w:tr w:rsidR="00114762" w:rsidRPr="009F0647" w14:paraId="369E3672" w14:textId="77777777" w:rsidTr="00A7009B">
        <w:tc>
          <w:tcPr>
            <w:tcW w:w="3501" w:type="pct"/>
          </w:tcPr>
          <w:p w14:paraId="2722964C" w14:textId="346DF81B" w:rsidR="00114762" w:rsidRPr="00112331" w:rsidRDefault="00A21551" w:rsidP="00C927F1">
            <w:pPr>
              <w:spacing w:before="120" w:after="120"/>
              <w:jc w:val="both"/>
              <w:rPr>
                <w:rFonts w:ascii="Arial" w:hAnsi="Arial" w:cs="Arial"/>
                <w:szCs w:val="22"/>
              </w:rPr>
            </w:pPr>
            <w:r>
              <w:rPr>
                <w:rFonts w:ascii="Arial" w:hAnsi="Arial" w:cs="Arial"/>
                <w:szCs w:val="22"/>
              </w:rPr>
              <w:t>Experience of working in a regulatory environment</w:t>
            </w:r>
          </w:p>
        </w:tc>
        <w:tc>
          <w:tcPr>
            <w:tcW w:w="1499" w:type="pct"/>
          </w:tcPr>
          <w:p w14:paraId="74ECAC63" w14:textId="5B39D939" w:rsidR="00114762" w:rsidRPr="007A55C8" w:rsidRDefault="00CC1EA4" w:rsidP="007A55C8">
            <w:pPr>
              <w:spacing w:before="120" w:after="120"/>
              <w:jc w:val="both"/>
              <w:rPr>
                <w:rFonts w:ascii="Arial" w:hAnsi="Arial" w:cs="Arial"/>
                <w:sz w:val="20"/>
                <w:szCs w:val="20"/>
              </w:rPr>
            </w:pPr>
            <w:r>
              <w:rPr>
                <w:rFonts w:ascii="Arial" w:hAnsi="Arial" w:cs="Arial"/>
                <w:sz w:val="20"/>
                <w:szCs w:val="20"/>
              </w:rPr>
              <w:t>Application/interview</w:t>
            </w:r>
          </w:p>
        </w:tc>
      </w:tr>
      <w:tr w:rsidR="00114762" w:rsidRPr="009F0647" w14:paraId="7EE1ED4E" w14:textId="77777777" w:rsidTr="00A7009B">
        <w:tc>
          <w:tcPr>
            <w:tcW w:w="3501" w:type="pct"/>
          </w:tcPr>
          <w:p w14:paraId="0F5CAE4A" w14:textId="77777777" w:rsidR="00CC1EA4" w:rsidRDefault="00CC1EA4" w:rsidP="00C927F1">
            <w:pPr>
              <w:spacing w:before="120" w:after="120"/>
              <w:jc w:val="both"/>
              <w:rPr>
                <w:rFonts w:ascii="Arial" w:hAnsi="Arial" w:cs="Arial"/>
                <w:szCs w:val="22"/>
              </w:rPr>
            </w:pPr>
            <w:r>
              <w:rPr>
                <w:rFonts w:ascii="Arial" w:hAnsi="Arial" w:cs="Arial"/>
                <w:szCs w:val="22"/>
              </w:rPr>
              <w:t xml:space="preserve">Ability to drive light van and tow trailer i.e. class C1 (vehicles </w:t>
            </w:r>
            <w:r w:rsidRPr="00CC1EA4">
              <w:rPr>
                <w:rFonts w:ascii="Arial" w:hAnsi="Arial" w:cs="Arial"/>
                <w:szCs w:val="22"/>
              </w:rPr>
              <w:t xml:space="preserve">between 3,500 and 7,500kg </w:t>
            </w:r>
            <w:r>
              <w:rPr>
                <w:rFonts w:ascii="Arial" w:hAnsi="Arial" w:cs="Arial"/>
                <w:szCs w:val="22"/>
              </w:rPr>
              <w:t xml:space="preserve">maximum authorised mass </w:t>
            </w:r>
            <w:r w:rsidRPr="00CC1EA4">
              <w:rPr>
                <w:rFonts w:ascii="Arial" w:hAnsi="Arial" w:cs="Arial"/>
                <w:szCs w:val="22"/>
              </w:rPr>
              <w:t>with a trailer up to 750kg).</w:t>
            </w:r>
            <w:r>
              <w:rPr>
                <w:rFonts w:ascii="Arial" w:hAnsi="Arial" w:cs="Arial"/>
                <w:szCs w:val="22"/>
              </w:rPr>
              <w:t>and C1E (</w:t>
            </w:r>
            <w:r w:rsidRPr="00CC1EA4">
              <w:rPr>
                <w:rFonts w:ascii="Arial" w:hAnsi="Arial" w:cs="Arial"/>
                <w:szCs w:val="22"/>
              </w:rPr>
              <w:t>C1 vehicles with a trailer over 750kg. The combined weight of both cannot exceed 12,000kg</w:t>
            </w:r>
            <w:r>
              <w:rPr>
                <w:rFonts w:ascii="Arial" w:hAnsi="Arial" w:cs="Arial"/>
                <w:szCs w:val="22"/>
              </w:rPr>
              <w:t xml:space="preserve">) </w:t>
            </w:r>
          </w:p>
          <w:p w14:paraId="6E9B7D37" w14:textId="5F9ABFCF" w:rsidR="00114762" w:rsidRPr="00112331" w:rsidRDefault="00CC1EA4" w:rsidP="00C927F1">
            <w:pPr>
              <w:spacing w:before="120" w:after="120"/>
              <w:jc w:val="both"/>
              <w:rPr>
                <w:rFonts w:ascii="Arial" w:hAnsi="Arial" w:cs="Arial"/>
                <w:szCs w:val="22"/>
              </w:rPr>
            </w:pPr>
            <w:r>
              <w:rPr>
                <w:rFonts w:ascii="Arial" w:hAnsi="Arial" w:cs="Arial"/>
                <w:szCs w:val="22"/>
              </w:rPr>
              <w:t xml:space="preserve"> or willingness to take undertake </w:t>
            </w:r>
            <w:r w:rsidR="00A66325">
              <w:rPr>
                <w:rFonts w:ascii="Arial" w:hAnsi="Arial" w:cs="Arial"/>
                <w:szCs w:val="22"/>
              </w:rPr>
              <w:t xml:space="preserve">training and </w:t>
            </w:r>
            <w:r>
              <w:rPr>
                <w:rFonts w:ascii="Arial" w:hAnsi="Arial" w:cs="Arial"/>
                <w:szCs w:val="22"/>
              </w:rPr>
              <w:t>qualification to do so</w:t>
            </w:r>
          </w:p>
        </w:tc>
        <w:tc>
          <w:tcPr>
            <w:tcW w:w="1499" w:type="pct"/>
          </w:tcPr>
          <w:p w14:paraId="5E1FA3F6" w14:textId="14C780F2" w:rsidR="00114762" w:rsidRPr="007A55C8" w:rsidRDefault="00CC1EA4" w:rsidP="007A55C8">
            <w:pPr>
              <w:spacing w:before="120" w:after="120"/>
              <w:jc w:val="both"/>
              <w:rPr>
                <w:rFonts w:ascii="Arial" w:hAnsi="Arial" w:cs="Arial"/>
                <w:sz w:val="20"/>
                <w:szCs w:val="20"/>
              </w:rPr>
            </w:pPr>
            <w:r>
              <w:rPr>
                <w:rFonts w:ascii="Arial" w:hAnsi="Arial" w:cs="Arial"/>
                <w:sz w:val="20"/>
                <w:szCs w:val="20"/>
              </w:rPr>
              <w:t>Application/interview</w:t>
            </w:r>
          </w:p>
        </w:tc>
      </w:tr>
      <w:tr w:rsidR="0081620E" w:rsidRPr="009F0647" w14:paraId="4BB6B24B" w14:textId="77777777" w:rsidTr="00A7009B">
        <w:tc>
          <w:tcPr>
            <w:tcW w:w="3501" w:type="pct"/>
          </w:tcPr>
          <w:p w14:paraId="4BB1BDEC" w14:textId="4E70F2DD" w:rsidR="0081620E" w:rsidRDefault="0081620E" w:rsidP="0081620E">
            <w:pPr>
              <w:spacing w:before="120" w:after="120"/>
              <w:jc w:val="both"/>
              <w:rPr>
                <w:rFonts w:ascii="Arial" w:hAnsi="Arial" w:cs="Arial"/>
                <w:szCs w:val="22"/>
              </w:rPr>
            </w:pPr>
            <w:bookmarkStart w:id="1" w:name="_Hlk516569688"/>
            <w:bookmarkStart w:id="2" w:name="_Hlk518653385"/>
            <w:bookmarkStart w:id="3" w:name="_Hlk518651683"/>
            <w:r w:rsidRPr="00C47659">
              <w:t>Willingness to undertake professional development training in areas of work of benefit to the Trading Standards Service as need arises</w:t>
            </w:r>
          </w:p>
        </w:tc>
        <w:tc>
          <w:tcPr>
            <w:tcW w:w="1499" w:type="pct"/>
          </w:tcPr>
          <w:p w14:paraId="7CCFD1F6" w14:textId="5E21EFC3" w:rsidR="0081620E" w:rsidRDefault="0081620E" w:rsidP="0081620E">
            <w:pPr>
              <w:spacing w:before="120" w:after="120"/>
              <w:jc w:val="both"/>
              <w:rPr>
                <w:rFonts w:ascii="Arial" w:hAnsi="Arial" w:cs="Arial"/>
                <w:sz w:val="20"/>
                <w:szCs w:val="20"/>
              </w:rPr>
            </w:pPr>
            <w:r w:rsidRPr="00C47659">
              <w:t>Application/interview</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81620E"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51536413" w:rsidR="007A55C8" w:rsidRPr="00114762" w:rsidRDefault="0081620E"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F3622D">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4D3745F1" w:rsidR="007A55C8" w:rsidRPr="00114762" w:rsidRDefault="0081620E"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1"/>
                  <w14:checkedState w14:val="0052" w14:font="Wingdings 2"/>
                  <w14:uncheckedState w14:val="2610" w14:font="MS Gothic"/>
                </w14:checkbox>
              </w:sdtPr>
              <w:sdtEndPr/>
              <w:sdtContent>
                <w:r w:rsidR="00F3622D">
                  <w:rPr>
                    <w:rFonts w:ascii="Arial" w:hAnsi="Arial" w:cs="Arial"/>
                    <w:sz w:val="36"/>
                  </w:rPr>
                  <w:sym w:font="Wingdings 2" w:char="F052"/>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81620E"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81620E"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81620E"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81620E"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1"/>
      <w:bookmarkEnd w:id="2"/>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81620E"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01154ED9"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9B74BE">
                  <w:rPr>
                    <w:rFonts w:ascii="MS Gothic" w:eastAsia="MS Gothic" w:hAnsi="MS Gothic" w:cs="Arial" w:hint="eastAsia"/>
                    <w:sz w:val="36"/>
                  </w:rPr>
                  <w:t>☐</w:t>
                </w:r>
              </w:sdtContent>
            </w:sdt>
          </w:p>
        </w:tc>
        <w:tc>
          <w:tcPr>
            <w:tcW w:w="2381" w:type="pct"/>
          </w:tcPr>
          <w:p w14:paraId="071FBAF4" w14:textId="004273E9" w:rsidR="00114762" w:rsidRPr="009F0647" w:rsidRDefault="00114762" w:rsidP="007A55C8">
            <w:pPr>
              <w:pStyle w:val="Normaltable"/>
              <w:rPr>
                <w:rFonts w:ascii="Arial" w:hAnsi="Arial" w:cs="Arial"/>
              </w:rPr>
            </w:pPr>
            <w:r w:rsidRPr="009F0647">
              <w:rPr>
                <w:rFonts w:ascii="Arial" w:hAnsi="Arial" w:cs="Arial"/>
              </w:rPr>
              <w:t>Driving LGV for work</w:t>
            </w:r>
          </w:p>
        </w:tc>
      </w:tr>
      <w:tr w:rsidR="00114762" w:rsidRPr="007A55C8" w14:paraId="1B4C084F" w14:textId="77777777" w:rsidTr="005021D7">
        <w:tc>
          <w:tcPr>
            <w:tcW w:w="278" w:type="pct"/>
          </w:tcPr>
          <w:p w14:paraId="14DFDEDE" w14:textId="3659C5B8"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A66325">
                  <w:rPr>
                    <w:rFonts w:ascii="Arial" w:hAnsi="Arial" w:cs="Arial"/>
                    <w:sz w:val="36"/>
                  </w:rPr>
                  <w:sym w:font="Wingdings 2" w:char="F052"/>
                </w:r>
              </w:sdtContent>
            </w:sdt>
          </w:p>
        </w:tc>
        <w:tc>
          <w:tcPr>
            <w:tcW w:w="2062" w:type="pct"/>
          </w:tcPr>
          <w:p w14:paraId="6B75B234" w14:textId="4DAB6D93" w:rsidR="00114762" w:rsidRPr="009F0647" w:rsidRDefault="00114762" w:rsidP="007A55C8">
            <w:pPr>
              <w:pStyle w:val="Normaltable"/>
              <w:rPr>
                <w:rFonts w:ascii="Arial" w:hAnsi="Arial" w:cs="Arial"/>
              </w:rPr>
            </w:pPr>
            <w:r w:rsidRPr="009F0647">
              <w:rPr>
                <w:rFonts w:ascii="Arial" w:hAnsi="Arial" w:cs="Arial"/>
              </w:rPr>
              <w:t xml:space="preserve">Regular manual handling </w:t>
            </w:r>
            <w:r w:rsidR="00136EA0">
              <w:rPr>
                <w:rFonts w:ascii="Arial" w:hAnsi="Arial" w:cs="Arial"/>
              </w:rPr>
              <w:t xml:space="preserve">of </w:t>
            </w:r>
            <w:r w:rsidRPr="009F0647">
              <w:rPr>
                <w:rFonts w:ascii="Arial" w:hAnsi="Arial" w:cs="Arial"/>
              </w:rPr>
              <w:t>objects</w:t>
            </w:r>
          </w:p>
        </w:tc>
        <w:tc>
          <w:tcPr>
            <w:tcW w:w="278" w:type="pct"/>
          </w:tcPr>
          <w:p w14:paraId="1D4260A4" w14:textId="1A260C28"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A66325">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4352041"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9B74BE">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E7A20CC"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A66325">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1417128C"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A66325">
                  <w:rPr>
                    <w:rFonts w:ascii="Arial" w:hAnsi="Arial" w:cs="Arial"/>
                    <w:sz w:val="36"/>
                  </w:rPr>
                  <w:sym w:font="Wingdings 2" w:char="F052"/>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299AC87"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A66325">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FE375E3"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A66325">
                  <w:rPr>
                    <w:rFonts w:ascii="Arial" w:hAnsi="Arial" w:cs="Arial"/>
                    <w:sz w:val="36"/>
                  </w:rPr>
                  <w:sym w:font="Wingdings 2" w:char="F052"/>
                </w:r>
              </w:sdtContent>
            </w:sdt>
          </w:p>
        </w:tc>
        <w:tc>
          <w:tcPr>
            <w:tcW w:w="2381" w:type="pct"/>
          </w:tcPr>
          <w:p w14:paraId="598E4906" w14:textId="3523480D" w:rsidR="00114762" w:rsidRPr="009F0647" w:rsidRDefault="00114762" w:rsidP="007A55C8">
            <w:pPr>
              <w:pStyle w:val="Normaltable"/>
              <w:rPr>
                <w:rFonts w:ascii="Arial" w:hAnsi="Arial" w:cs="Arial"/>
              </w:rPr>
            </w:pPr>
            <w:r w:rsidRPr="009F0647">
              <w:rPr>
                <w:rFonts w:ascii="Arial" w:hAnsi="Arial" w:cs="Arial"/>
              </w:rPr>
              <w:t>Work with vulnerable adults</w:t>
            </w:r>
          </w:p>
        </w:tc>
      </w:tr>
      <w:tr w:rsidR="00114762" w:rsidRPr="007A55C8" w14:paraId="2FBE89B7" w14:textId="77777777" w:rsidTr="005021D7">
        <w:tc>
          <w:tcPr>
            <w:tcW w:w="278" w:type="pct"/>
          </w:tcPr>
          <w:p w14:paraId="4C6DCAE5" w14:textId="74190D57"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A66325">
                  <w:rPr>
                    <w:rFonts w:ascii="Arial" w:hAnsi="Arial" w:cs="Arial"/>
                    <w:sz w:val="36"/>
                  </w:rPr>
                  <w:sym w:font="Wingdings 2" w:char="F052"/>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1B4CFA4D"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EndPr/>
              <w:sdtContent>
                <w:r w:rsidR="00A66325">
                  <w:rPr>
                    <w:rFonts w:ascii="Arial" w:hAnsi="Arial" w:cs="Arial"/>
                    <w:sz w:val="36"/>
                  </w:rPr>
                  <w:sym w:font="Wingdings 2" w:char="F052"/>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26615D3B" w:rsidR="00114762" w:rsidRPr="00114762" w:rsidRDefault="0081620E"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A66325">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3"/>
          <w:p w14:paraId="61A2A42D" w14:textId="567B4A9A" w:rsidR="00607DED" w:rsidRPr="00607DED" w:rsidRDefault="0081620E" w:rsidP="00114762">
            <w:pPr>
              <w:rPr>
                <w:rFonts w:ascii="Arial" w:hAnsi="Arial" w:cs="Arial"/>
                <w:szCs w:val="22"/>
              </w:rPr>
            </w:pPr>
            <w:sdt>
              <w:sdtPr>
                <w:rPr>
                  <w:rFonts w:ascii="Arial" w:hAnsi="Arial" w:cs="Arial"/>
                  <w:szCs w:val="22"/>
                </w:rPr>
                <w:id w:val="-2025310209"/>
                <w14:checkbox>
                  <w14:checked w14:val="1"/>
                  <w14:checkedState w14:val="0052" w14:font="Wingdings 2"/>
                  <w14:uncheckedState w14:val="2610" w14:font="MS Gothic"/>
                </w14:checkbox>
              </w:sdtPr>
              <w:sdtEndPr/>
              <w:sdtContent>
                <w:r w:rsidR="00A66325">
                  <w:rPr>
                    <w:rFonts w:ascii="Arial" w:hAnsi="Arial" w:cs="Arial"/>
                    <w:szCs w:val="22"/>
                  </w:rPr>
                  <w:sym w:font="Wingdings 2" w:char="F052"/>
                </w:r>
              </w:sdtContent>
            </w:sdt>
          </w:p>
        </w:tc>
        <w:tc>
          <w:tcPr>
            <w:tcW w:w="9625" w:type="dxa"/>
          </w:tcPr>
          <w:p w14:paraId="37814B95" w14:textId="63A9936D"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004B0526">
              <w:rPr>
                <w:rFonts w:ascii="Arial" w:hAnsi="Arial" w:cs="Arial"/>
                <w:szCs w:val="22"/>
              </w:rPr>
              <w:t>O</w:t>
            </w:r>
            <w:r w:rsidR="00A66325">
              <w:rPr>
                <w:rFonts w:ascii="Arial" w:hAnsi="Arial" w:cs="Arial"/>
                <w:szCs w:val="22"/>
              </w:rPr>
              <w:t xml:space="preserve">ccasional contact with animal by-products, </w:t>
            </w:r>
            <w:r w:rsidR="00BC3700">
              <w:rPr>
                <w:rFonts w:ascii="Arial" w:hAnsi="Arial" w:cs="Arial"/>
                <w:szCs w:val="22"/>
              </w:rPr>
              <w:t xml:space="preserve">live farm animals, </w:t>
            </w:r>
            <w:r w:rsidR="00A66325">
              <w:rPr>
                <w:rFonts w:ascii="Arial" w:hAnsi="Arial" w:cs="Arial"/>
                <w:szCs w:val="22"/>
              </w:rPr>
              <w:t>possibly dealing with confrontational situations and people, occasional work at petrol stations, in factories, weighbridge sites, retail premises, domestic premises, farms, hospitality premises and other sites</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449F00D7" w:rsidR="00C57F20" w:rsidRPr="008113A7" w:rsidRDefault="0081620E">
      <w:r>
        <w:rPr>
          <w:rFonts w:ascii="Arial" w:hAnsi="Arial" w:cs="Arial"/>
          <w:iCs/>
          <w:szCs w:val="22"/>
        </w:rPr>
        <w:t>March</w:t>
      </w:r>
      <w:r w:rsidR="008113A7" w:rsidRPr="008113A7">
        <w:rPr>
          <w:rFonts w:ascii="Arial" w:hAnsi="Arial" w:cs="Arial"/>
          <w:iCs/>
          <w:szCs w:val="22"/>
        </w:rPr>
        <w:t xml:space="preserve"> 202</w:t>
      </w:r>
      <w:r>
        <w:rPr>
          <w:rFonts w:ascii="Arial" w:hAnsi="Arial" w:cs="Arial"/>
          <w:iCs/>
          <w:szCs w:val="22"/>
        </w:rPr>
        <w:t>5</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81620E"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1620E" w:rsidRDefault="0081620E"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81620E" w:rsidRPr="0006028D" w:rsidRDefault="0081620E"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81620E"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81620E" w:rsidRDefault="0081620E" w:rsidP="00FC4D27">
    <w:pPr>
      <w:pStyle w:val="Footer"/>
      <w:ind w:firstLine="2880"/>
      <w:jc w:val="right"/>
      <w:rPr>
        <w:rFonts w:ascii="Arial" w:hAnsi="Arial" w:cs="Arial"/>
        <w:noProof/>
      </w:rPr>
    </w:pPr>
  </w:p>
  <w:p w14:paraId="04BBDEFD" w14:textId="77777777" w:rsidR="0081620E" w:rsidRDefault="0081620E" w:rsidP="00FC4D27">
    <w:pPr>
      <w:pStyle w:val="Footer"/>
      <w:ind w:firstLine="2880"/>
      <w:jc w:val="right"/>
      <w:rPr>
        <w:rFonts w:ascii="Arial" w:hAnsi="Arial" w:cs="Arial"/>
        <w:noProof/>
      </w:rPr>
    </w:pPr>
  </w:p>
  <w:p w14:paraId="0AC40F32" w14:textId="77777777" w:rsidR="0081620E"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81620E"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0E4361"/>
    <w:multiLevelType w:val="hybridMultilevel"/>
    <w:tmpl w:val="0C580DB2"/>
    <w:lvl w:ilvl="0" w:tplc="DE608344">
      <w:start w:val="1"/>
      <w:numFmt w:val="decimal"/>
      <w:lvlText w:val="%1."/>
      <w:lvlJc w:val="left"/>
      <w:pPr>
        <w:ind w:left="720" w:hanging="720"/>
      </w:pPr>
      <w:rPr>
        <w:rFonts w:ascii="Arial" w:eastAsia="Times New Roman" w:hAnsi="Arial"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8970281">
    <w:abstractNumId w:val="3"/>
  </w:num>
  <w:num w:numId="2" w16cid:durableId="1527450191">
    <w:abstractNumId w:val="9"/>
  </w:num>
  <w:num w:numId="3" w16cid:durableId="538009947">
    <w:abstractNumId w:val="6"/>
  </w:num>
  <w:num w:numId="4" w16cid:durableId="988171097">
    <w:abstractNumId w:val="5"/>
  </w:num>
  <w:num w:numId="5" w16cid:durableId="1969435425">
    <w:abstractNumId w:val="10"/>
  </w:num>
  <w:num w:numId="6" w16cid:durableId="984314712">
    <w:abstractNumId w:val="8"/>
  </w:num>
  <w:num w:numId="7" w16cid:durableId="2043944627">
    <w:abstractNumId w:val="1"/>
  </w:num>
  <w:num w:numId="8" w16cid:durableId="1059743470">
    <w:abstractNumId w:val="11"/>
  </w:num>
  <w:num w:numId="9" w16cid:durableId="1422290636">
    <w:abstractNumId w:val="4"/>
  </w:num>
  <w:num w:numId="10" w16cid:durableId="1410343214">
    <w:abstractNumId w:val="0"/>
  </w:num>
  <w:num w:numId="11" w16cid:durableId="1203900084">
    <w:abstractNumId w:val="7"/>
  </w:num>
  <w:num w:numId="12" w16cid:durableId="3199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09D8"/>
    <w:rsid w:val="00042E71"/>
    <w:rsid w:val="00095994"/>
    <w:rsid w:val="000B2D37"/>
    <w:rsid w:val="000B4310"/>
    <w:rsid w:val="000C313F"/>
    <w:rsid w:val="00112331"/>
    <w:rsid w:val="00114762"/>
    <w:rsid w:val="00125ADA"/>
    <w:rsid w:val="00136EA0"/>
    <w:rsid w:val="00172A40"/>
    <w:rsid w:val="0019309F"/>
    <w:rsid w:val="001A3EA1"/>
    <w:rsid w:val="001E1A41"/>
    <w:rsid w:val="00225042"/>
    <w:rsid w:val="00277475"/>
    <w:rsid w:val="002B2D2A"/>
    <w:rsid w:val="00302173"/>
    <w:rsid w:val="00361C14"/>
    <w:rsid w:val="003930B2"/>
    <w:rsid w:val="003E7E21"/>
    <w:rsid w:val="004000D7"/>
    <w:rsid w:val="00447A18"/>
    <w:rsid w:val="00455667"/>
    <w:rsid w:val="00460CB3"/>
    <w:rsid w:val="004619FB"/>
    <w:rsid w:val="0046450A"/>
    <w:rsid w:val="004843AC"/>
    <w:rsid w:val="004A4044"/>
    <w:rsid w:val="004B0526"/>
    <w:rsid w:val="004D7CA2"/>
    <w:rsid w:val="004E77EF"/>
    <w:rsid w:val="005021D7"/>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620E"/>
    <w:rsid w:val="00817372"/>
    <w:rsid w:val="00823182"/>
    <w:rsid w:val="008361E2"/>
    <w:rsid w:val="00863690"/>
    <w:rsid w:val="008802E7"/>
    <w:rsid w:val="00882210"/>
    <w:rsid w:val="008C0294"/>
    <w:rsid w:val="008C335F"/>
    <w:rsid w:val="008D59C2"/>
    <w:rsid w:val="00914FCC"/>
    <w:rsid w:val="00925E8C"/>
    <w:rsid w:val="00980C0A"/>
    <w:rsid w:val="009A7FD0"/>
    <w:rsid w:val="009B74BE"/>
    <w:rsid w:val="009C024B"/>
    <w:rsid w:val="009D43F7"/>
    <w:rsid w:val="009E3B80"/>
    <w:rsid w:val="00A21551"/>
    <w:rsid w:val="00A30690"/>
    <w:rsid w:val="00A405EF"/>
    <w:rsid w:val="00A50C5D"/>
    <w:rsid w:val="00A66325"/>
    <w:rsid w:val="00A7009B"/>
    <w:rsid w:val="00A827C9"/>
    <w:rsid w:val="00A9293D"/>
    <w:rsid w:val="00AD3168"/>
    <w:rsid w:val="00AD47F9"/>
    <w:rsid w:val="00B0457A"/>
    <w:rsid w:val="00B26C50"/>
    <w:rsid w:val="00B402F1"/>
    <w:rsid w:val="00B50963"/>
    <w:rsid w:val="00BA239E"/>
    <w:rsid w:val="00BA65A0"/>
    <w:rsid w:val="00BC3700"/>
    <w:rsid w:val="00BE3A8A"/>
    <w:rsid w:val="00C147AD"/>
    <w:rsid w:val="00C22EE6"/>
    <w:rsid w:val="00C57F20"/>
    <w:rsid w:val="00C7665B"/>
    <w:rsid w:val="00CA1CE8"/>
    <w:rsid w:val="00CA2BAB"/>
    <w:rsid w:val="00CB40BC"/>
    <w:rsid w:val="00CB71DC"/>
    <w:rsid w:val="00CC1EA4"/>
    <w:rsid w:val="00D00434"/>
    <w:rsid w:val="00D20953"/>
    <w:rsid w:val="00D757B0"/>
    <w:rsid w:val="00D93D43"/>
    <w:rsid w:val="00DA7303"/>
    <w:rsid w:val="00DB2194"/>
    <w:rsid w:val="00DC0C64"/>
    <w:rsid w:val="00DD3ED0"/>
    <w:rsid w:val="00DD434E"/>
    <w:rsid w:val="00DF3CC6"/>
    <w:rsid w:val="00E34F5F"/>
    <w:rsid w:val="00E602BD"/>
    <w:rsid w:val="00E709E9"/>
    <w:rsid w:val="00E86136"/>
    <w:rsid w:val="00EA6D19"/>
    <w:rsid w:val="00EB3DAE"/>
    <w:rsid w:val="00EB6F28"/>
    <w:rsid w:val="00EE76E6"/>
    <w:rsid w:val="00EF6D56"/>
    <w:rsid w:val="00F01386"/>
    <w:rsid w:val="00F22BA3"/>
    <w:rsid w:val="00F25B75"/>
    <w:rsid w:val="00F3622D"/>
    <w:rsid w:val="00F50B0D"/>
    <w:rsid w:val="00F745FE"/>
    <w:rsid w:val="00F96573"/>
    <w:rsid w:val="00FB0795"/>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Kerman, Jody - Oxfordshire County Council</cp:lastModifiedBy>
  <cp:revision>2</cp:revision>
  <dcterms:created xsi:type="dcterms:W3CDTF">2025-03-19T10:40:00Z</dcterms:created>
  <dcterms:modified xsi:type="dcterms:W3CDTF">2025-03-19T10:40:00Z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