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184EDA8" w:rsidR="00114762" w:rsidRPr="00B26C50" w:rsidRDefault="002112A5" w:rsidP="00B26C50">
            <w:pPr>
              <w:pStyle w:val="Heading2"/>
              <w:jc w:val="both"/>
              <w:rPr>
                <w:b w:val="0"/>
                <w:iCs/>
                <w:sz w:val="24"/>
                <w:szCs w:val="24"/>
              </w:rPr>
            </w:pPr>
            <w:r>
              <w:rPr>
                <w:b w:val="0"/>
                <w:iCs/>
                <w:sz w:val="24"/>
                <w:szCs w:val="24"/>
              </w:rPr>
              <w:t>Senior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6092BEB" w:rsidR="00DD3ED0" w:rsidRDefault="00946E1E" w:rsidP="00DD3ED0">
            <w:pPr>
              <w:rPr>
                <w:rFonts w:ascii="Arial" w:hAnsi="Arial" w:cs="Arial"/>
              </w:rPr>
            </w:pPr>
            <w:r w:rsidRPr="00946E1E">
              <w:rPr>
                <w:rFonts w:ascii="Arial" w:hAnsi="Arial" w:cs="Arial"/>
                <w:sz w:val="24"/>
              </w:rPr>
              <w:t>£4</w:t>
            </w:r>
            <w:r w:rsidR="000648F3">
              <w:rPr>
                <w:rFonts w:ascii="Arial" w:hAnsi="Arial" w:cs="Arial"/>
                <w:sz w:val="24"/>
              </w:rPr>
              <w:t>4,711</w:t>
            </w:r>
            <w:proofErr w:type="gramStart"/>
            <w:r w:rsidR="005B59C9">
              <w:rPr>
                <w:rFonts w:ascii="Arial" w:hAnsi="Arial" w:cs="Arial"/>
                <w:sz w:val="24"/>
              </w:rPr>
              <w:t xml:space="preserve">- </w:t>
            </w:r>
            <w:r>
              <w:t xml:space="preserve"> </w:t>
            </w:r>
            <w:r w:rsidRPr="00946E1E">
              <w:rPr>
                <w:rFonts w:ascii="Arial" w:hAnsi="Arial" w:cs="Arial"/>
                <w:sz w:val="24"/>
              </w:rPr>
              <w:t>£</w:t>
            </w:r>
            <w:proofErr w:type="gramEnd"/>
            <w:r w:rsidRPr="00946E1E">
              <w:rPr>
                <w:rFonts w:ascii="Arial" w:hAnsi="Arial" w:cs="Arial"/>
                <w:sz w:val="24"/>
              </w:rPr>
              <w:t>4</w:t>
            </w:r>
            <w:r w:rsidR="000648F3">
              <w:rPr>
                <w:rFonts w:ascii="Arial" w:hAnsi="Arial" w:cs="Arial"/>
                <w:sz w:val="24"/>
              </w:rPr>
              <w:t>7</w:t>
            </w:r>
            <w:r w:rsidRPr="00946E1E">
              <w:rPr>
                <w:rFonts w:ascii="Arial" w:hAnsi="Arial" w:cs="Arial"/>
                <w:sz w:val="24"/>
              </w:rPr>
              <w:t>,</w:t>
            </w:r>
            <w:r w:rsidR="000648F3">
              <w:rPr>
                <w:rFonts w:ascii="Arial" w:hAnsi="Arial" w:cs="Arial"/>
                <w:sz w:val="24"/>
              </w:rPr>
              <w:t>754</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3635194" w:rsidR="00A405EF" w:rsidRPr="00471DAB" w:rsidRDefault="007C4DF3" w:rsidP="00DD3ED0">
            <w:pPr>
              <w:rPr>
                <w:rFonts w:ascii="Arial" w:hAnsi="Arial" w:cs="Arial"/>
              </w:rPr>
            </w:pPr>
            <w:r>
              <w:rPr>
                <w:rFonts w:ascii="Arial" w:hAnsi="Arial" w:cs="Arial"/>
              </w:rPr>
              <w:t>1</w:t>
            </w:r>
            <w:r w:rsidR="005B59C9">
              <w:rPr>
                <w:rFonts w:ascii="Arial" w:hAnsi="Arial" w:cs="Arial"/>
              </w:rPr>
              <w:t>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1C59E7B" w:rsidR="00114762" w:rsidRDefault="005B59C9"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7DAAACA" w:rsidR="00114762" w:rsidRDefault="005B59C9" w:rsidP="00DD3ED0">
            <w:r>
              <w:t>MASH</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F3C8919" w:rsidR="005021D7" w:rsidRDefault="005B59C9" w:rsidP="00DD3ED0">
            <w:r w:rsidRPr="00A02410">
              <w:rPr>
                <w:rFonts w:ascii="Arial" w:hAnsi="Arial" w:cs="Arial"/>
                <w:sz w:val="24"/>
              </w:rPr>
              <w:t>Children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0F0AC825" w:rsidR="00114762" w:rsidRDefault="005B59C9" w:rsidP="00DD3ED0">
            <w:r>
              <w:t>Oxford City</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8D20AD0" w:rsidR="00DD3ED0" w:rsidRPr="009F0647" w:rsidRDefault="005B59C9"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7D9FCEC" w:rsidR="00DD3ED0" w:rsidRPr="009F0647" w:rsidRDefault="005B59C9" w:rsidP="00DD3ED0">
            <w:pPr>
              <w:rPr>
                <w:rFonts w:ascii="Arial" w:hAnsi="Arial" w:cs="Arial"/>
              </w:rPr>
            </w:pPr>
            <w:r w:rsidRPr="00A02410">
              <w:rPr>
                <w:rFonts w:ascii="Arial" w:hAnsi="Arial" w:cs="Arial"/>
                <w:sz w:val="24"/>
              </w:rPr>
              <w:t>MASH Team Manager</w:t>
            </w:r>
            <w:r w:rsidR="000648F3">
              <w:rPr>
                <w:rFonts w:ascii="Arial" w:hAnsi="Arial" w:cs="Arial"/>
                <w:sz w:val="24"/>
              </w:rPr>
              <w:t>/Assistant 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2D5FA89" w:rsidR="00114762" w:rsidRPr="009F0647" w:rsidRDefault="005B59C9"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2C3B4107" w14:textId="02C7B319" w:rsidR="005B59C9" w:rsidRPr="00076C30" w:rsidRDefault="005B59C9" w:rsidP="005B59C9">
            <w:pPr>
              <w:rPr>
                <w:rFonts w:ascii="Arial" w:hAnsi="Arial" w:cs="Arial"/>
                <w:sz w:val="24"/>
              </w:rPr>
            </w:pPr>
            <w:r w:rsidRPr="00076C30">
              <w:rPr>
                <w:rFonts w:ascii="Arial" w:hAnsi="Arial" w:cs="Arial"/>
                <w:sz w:val="24"/>
              </w:rPr>
              <w:t>To deal with all enquiries and referrals to Children's Social Care, according to the Priority Matri</w:t>
            </w:r>
            <w:r w:rsidR="00F3689A">
              <w:rPr>
                <w:rFonts w:ascii="Arial" w:hAnsi="Arial" w:cs="Arial"/>
                <w:sz w:val="24"/>
              </w:rPr>
              <w:t xml:space="preserve">x </w:t>
            </w:r>
            <w:r w:rsidRPr="00076C30">
              <w:rPr>
                <w:rFonts w:ascii="Arial" w:hAnsi="Arial" w:cs="Arial"/>
                <w:sz w:val="24"/>
              </w:rPr>
              <w:t>holding case responsibility until such time as the case is closed/signposted to another service, referred to another agency, or transferred to another team within the directorate.</w:t>
            </w:r>
          </w:p>
          <w:p w14:paraId="783A7238" w14:textId="77777777" w:rsidR="005B59C9" w:rsidRPr="00076C30" w:rsidRDefault="005B59C9" w:rsidP="005B59C9">
            <w:pPr>
              <w:rPr>
                <w:rFonts w:ascii="Arial" w:eastAsiaTheme="minorHAnsi" w:hAnsi="Arial" w:cs="Arial"/>
                <w:sz w:val="24"/>
              </w:rPr>
            </w:pPr>
          </w:p>
          <w:p w14:paraId="753CD5E3" w14:textId="77777777" w:rsidR="005B59C9" w:rsidRPr="00076C30" w:rsidRDefault="005B59C9" w:rsidP="005B59C9">
            <w:pPr>
              <w:spacing w:before="120" w:after="120"/>
              <w:jc w:val="both"/>
              <w:rPr>
                <w:rFonts w:ascii="Arial" w:eastAsiaTheme="minorHAnsi" w:hAnsi="Arial" w:cs="Arial"/>
                <w:sz w:val="24"/>
              </w:rPr>
            </w:pPr>
            <w:r w:rsidRPr="00076C30">
              <w:rPr>
                <w:rFonts w:ascii="Arial" w:eastAsiaTheme="minorHAnsi" w:hAnsi="Arial" w:cs="Arial"/>
                <w:sz w:val="24"/>
              </w:rPr>
              <w:t>To ensure that services are planned and delivered in a way that maximises participation and reflects Children’s Rights in relation to services being provided; acts on views of children and young people and demonstrate Children’s Rights are reflected in the work with children and young people.</w:t>
            </w:r>
          </w:p>
          <w:p w14:paraId="385DEE1D" w14:textId="77777777" w:rsidR="0065462D" w:rsidRPr="005B59C9"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6730C9" w14:paraId="0AD07E7E" w14:textId="77777777" w:rsidTr="006730C9">
        <w:trPr>
          <w:trHeight w:val="859"/>
        </w:trPr>
        <w:tc>
          <w:tcPr>
            <w:tcW w:w="10343" w:type="dxa"/>
          </w:tcPr>
          <w:p w14:paraId="05757614" w14:textId="77777777" w:rsidR="006730C9" w:rsidRDefault="006730C9" w:rsidP="005B59C9">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063F88BA" w14:textId="77777777" w:rsidR="006730C9" w:rsidRPr="00BE6C59" w:rsidRDefault="006730C9" w:rsidP="005B59C9">
            <w:pPr>
              <w:pStyle w:val="ListParagraph"/>
              <w:numPr>
                <w:ilvl w:val="0"/>
                <w:numId w:val="12"/>
              </w:numPr>
              <w:ind w:left="720"/>
            </w:pPr>
            <w:r w:rsidRPr="00BE6C59">
              <w:t>To be the first point of contact for safeguarding concerns, providing advice and information and progressing cases in a timely way</w:t>
            </w:r>
          </w:p>
          <w:p w14:paraId="4E6D0888"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t>To provide timely assessment of the needs of children referred and identified as being eligible for service using the Priority Matrix.</w:t>
            </w:r>
          </w:p>
          <w:p w14:paraId="47ED35C1"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lastRenderedPageBreak/>
              <w:t>To hold case responsibility for newly referred cases until such time as they are closed/signposted to another service, referred to another team within the directorate</w:t>
            </w:r>
          </w:p>
          <w:p w14:paraId="7233F99D"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t>To provide assessment services which are sensitive to the needs of children, young people and their families, to the highest professional standards, working in partnership with them and partner agencies</w:t>
            </w:r>
          </w:p>
          <w:p w14:paraId="4EFBE755"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t>To undertake effective analysis and management of risk for allocated children, under the supervision of the team manager</w:t>
            </w:r>
          </w:p>
          <w:p w14:paraId="30E685EA"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t>To work in a way which promotes family strengths and the independence of children, young people and their families</w:t>
            </w:r>
          </w:p>
          <w:p w14:paraId="16AC3A47" w14:textId="77777777" w:rsidR="006730C9" w:rsidRPr="00A62932" w:rsidRDefault="006730C9" w:rsidP="005B59C9">
            <w:pPr>
              <w:numPr>
                <w:ilvl w:val="0"/>
                <w:numId w:val="12"/>
              </w:numPr>
              <w:ind w:left="720"/>
              <w:contextualSpacing/>
              <w:rPr>
                <w:rFonts w:ascii="Arial" w:eastAsiaTheme="minorHAnsi" w:hAnsi="Arial" w:cs="Arial"/>
                <w:sz w:val="24"/>
              </w:rPr>
            </w:pPr>
            <w:r w:rsidRPr="00BE6C59">
              <w:rPr>
                <w:rFonts w:ascii="Arial" w:hAnsi="Arial" w:cs="Arial"/>
                <w:sz w:val="24"/>
              </w:rPr>
              <w:t xml:space="preserve">The post holder is responsible for ensuring that all County Child Safeguarding and Child Protection Policies are adhered </w:t>
            </w:r>
            <w:proofErr w:type="gramStart"/>
            <w:r w:rsidRPr="00BE6C59">
              <w:rPr>
                <w:rFonts w:ascii="Arial" w:hAnsi="Arial" w:cs="Arial"/>
                <w:sz w:val="24"/>
              </w:rPr>
              <w:t>to</w:t>
            </w:r>
            <w:proofErr w:type="gramEnd"/>
            <w:r w:rsidRPr="00BE6C59">
              <w:rPr>
                <w:rFonts w:ascii="Arial" w:hAnsi="Arial" w:cs="Arial"/>
                <w:sz w:val="24"/>
              </w:rPr>
              <w:t xml:space="preserve"> and concerns are raised in accordance with these policies</w:t>
            </w:r>
          </w:p>
          <w:p w14:paraId="5108082D" w14:textId="77777777" w:rsidR="006730C9" w:rsidRPr="00630669" w:rsidRDefault="006730C9" w:rsidP="005B59C9">
            <w:pPr>
              <w:rPr>
                <w:rFonts w:ascii="Arial" w:hAnsi="Arial" w:cs="Arial"/>
                <w:i/>
                <w:iCs/>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7C4DF3">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5B59C9" w:rsidRPr="009F0647" w14:paraId="5A5B663D" w14:textId="77777777" w:rsidTr="005021D7">
        <w:tc>
          <w:tcPr>
            <w:tcW w:w="4015" w:type="pct"/>
          </w:tcPr>
          <w:p w14:paraId="1EBA9D7A" w14:textId="77777777" w:rsidR="005B59C9" w:rsidRDefault="000B03DE" w:rsidP="005B59C9">
            <w:pPr>
              <w:autoSpaceDE w:val="0"/>
              <w:autoSpaceDN w:val="0"/>
              <w:adjustRightInd w:val="0"/>
              <w:spacing w:after="120"/>
              <w:jc w:val="both"/>
              <w:rPr>
                <w:rFonts w:ascii="Arial" w:hAnsi="Arial" w:cs="Arial"/>
                <w:color w:val="000000"/>
                <w:szCs w:val="22"/>
                <w:lang w:val="en" w:eastAsia="en-GB"/>
              </w:rPr>
            </w:pPr>
            <w:r w:rsidRPr="00D17229">
              <w:rPr>
                <w:rFonts w:ascii="Arial" w:hAnsi="Arial" w:cs="Arial"/>
                <w:color w:val="000000"/>
                <w:szCs w:val="22"/>
                <w:lang w:val="en" w:eastAsia="en-GB"/>
              </w:rPr>
              <w:t>Social Work qualification (B.A. Hons Degree, DipSW or CQSW) or equivalent</w:t>
            </w:r>
          </w:p>
          <w:p w14:paraId="1C3AF171" w14:textId="08D6EA36" w:rsidR="000B03DE" w:rsidRPr="00EE2DBA" w:rsidRDefault="000B03DE" w:rsidP="005B59C9">
            <w:pPr>
              <w:autoSpaceDE w:val="0"/>
              <w:autoSpaceDN w:val="0"/>
              <w:adjustRightInd w:val="0"/>
              <w:spacing w:after="120"/>
              <w:jc w:val="both"/>
              <w:rPr>
                <w:rFonts w:ascii="Arial" w:hAnsi="Arial" w:cs="Arial"/>
                <w:b/>
                <w:bCs/>
                <w:color w:val="000000"/>
                <w:szCs w:val="22"/>
                <w:lang w:eastAsia="en-GB"/>
              </w:rPr>
            </w:pPr>
            <w:r w:rsidRPr="00EE2DBA">
              <w:rPr>
                <w:rFonts w:ascii="Arial" w:hAnsi="Arial" w:cs="Arial"/>
                <w:b/>
                <w:bCs/>
                <w:color w:val="000000"/>
                <w:szCs w:val="22"/>
                <w:lang w:val="en" w:eastAsia="en-GB"/>
              </w:rPr>
              <w:t>NB This is essential please do not apply if you do not have one of the above as your application will not be considered</w:t>
            </w:r>
          </w:p>
        </w:tc>
        <w:tc>
          <w:tcPr>
            <w:tcW w:w="985" w:type="pct"/>
          </w:tcPr>
          <w:p w14:paraId="1C4D3E4A" w14:textId="65053ADD" w:rsidR="005B59C9" w:rsidRPr="00925E8C" w:rsidRDefault="00F3689A" w:rsidP="005B59C9">
            <w:pPr>
              <w:spacing w:before="120" w:after="120"/>
              <w:jc w:val="both"/>
              <w:rPr>
                <w:rFonts w:ascii="Arial" w:hAnsi="Arial" w:cs="Arial"/>
                <w:szCs w:val="22"/>
              </w:rPr>
            </w:pPr>
            <w:r>
              <w:rPr>
                <w:rFonts w:ascii="Arial" w:hAnsi="Arial" w:cs="Arial"/>
                <w:szCs w:val="22"/>
              </w:rPr>
              <w:t>A</w:t>
            </w:r>
          </w:p>
        </w:tc>
      </w:tr>
      <w:tr w:rsidR="005B59C9" w:rsidRPr="009F0647" w14:paraId="3F9D28AE" w14:textId="77777777" w:rsidTr="005021D7">
        <w:tc>
          <w:tcPr>
            <w:tcW w:w="4015" w:type="pct"/>
          </w:tcPr>
          <w:p w14:paraId="7F6E0554" w14:textId="6A7F355D" w:rsidR="005B59C9" w:rsidRPr="00925E8C" w:rsidRDefault="005B59C9" w:rsidP="005B59C9">
            <w:pPr>
              <w:spacing w:before="120" w:after="120"/>
              <w:jc w:val="both"/>
              <w:rPr>
                <w:rFonts w:ascii="Arial" w:hAnsi="Arial" w:cs="Arial"/>
                <w:szCs w:val="22"/>
              </w:rPr>
            </w:pPr>
            <w:r>
              <w:rPr>
                <w:rFonts w:ascii="Arial" w:hAnsi="Arial" w:cs="Arial"/>
                <w:noProof/>
                <w:sz w:val="20"/>
                <w:szCs w:val="20"/>
              </w:rPr>
              <w:t>Experience and understanding of Safeguarding children</w:t>
            </w:r>
          </w:p>
        </w:tc>
        <w:tc>
          <w:tcPr>
            <w:tcW w:w="985" w:type="pct"/>
          </w:tcPr>
          <w:p w14:paraId="3ACF592F" w14:textId="43332042"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26CC1E89" w14:textId="77777777" w:rsidTr="005021D7">
        <w:tc>
          <w:tcPr>
            <w:tcW w:w="4015" w:type="pct"/>
          </w:tcPr>
          <w:p w14:paraId="0B2E756E" w14:textId="2D2F20CE" w:rsidR="005B59C9" w:rsidRPr="00112331" w:rsidRDefault="005B59C9" w:rsidP="005B59C9">
            <w:pPr>
              <w:autoSpaceDE w:val="0"/>
              <w:autoSpaceDN w:val="0"/>
              <w:adjustRightInd w:val="0"/>
              <w:spacing w:after="120"/>
              <w:jc w:val="both"/>
              <w:rPr>
                <w:rFonts w:ascii="Arial" w:hAnsi="Arial" w:cs="Arial"/>
                <w:szCs w:val="22"/>
              </w:rPr>
            </w:pPr>
            <w:r w:rsidRPr="00D17229">
              <w:rPr>
                <w:rFonts w:ascii="Arial" w:hAnsi="Arial" w:cs="Arial"/>
                <w:color w:val="000000"/>
                <w:szCs w:val="22"/>
                <w:lang w:val="en" w:eastAsia="en-GB"/>
              </w:rPr>
              <w:t>Awareness of Children’s Rights issues</w:t>
            </w:r>
          </w:p>
        </w:tc>
        <w:tc>
          <w:tcPr>
            <w:tcW w:w="985" w:type="pct"/>
          </w:tcPr>
          <w:p w14:paraId="105BA4C0" w14:textId="35719EE4"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1B292C93" w14:textId="77777777" w:rsidTr="005021D7">
        <w:tc>
          <w:tcPr>
            <w:tcW w:w="4015" w:type="pct"/>
          </w:tcPr>
          <w:p w14:paraId="7FBC3DDD" w14:textId="05283B15" w:rsidR="005B59C9" w:rsidRPr="00112331" w:rsidRDefault="00F3689A" w:rsidP="005B59C9">
            <w:pPr>
              <w:autoSpaceDE w:val="0"/>
              <w:autoSpaceDN w:val="0"/>
              <w:adjustRightInd w:val="0"/>
              <w:spacing w:after="120"/>
              <w:jc w:val="both"/>
              <w:rPr>
                <w:rFonts w:ascii="Arial" w:hAnsi="Arial" w:cs="Arial"/>
                <w:szCs w:val="22"/>
                <w:lang w:eastAsia="en-GB"/>
              </w:rPr>
            </w:pPr>
            <w:r>
              <w:rPr>
                <w:rFonts w:ascii="Arial" w:hAnsi="Arial" w:cs="Arial"/>
                <w:noProof/>
                <w:szCs w:val="22"/>
              </w:rPr>
              <w:t>Post qualifying experience</w:t>
            </w:r>
            <w:r w:rsidR="005B59C9" w:rsidRPr="00D17229">
              <w:rPr>
                <w:rFonts w:ascii="Arial" w:hAnsi="Arial" w:cs="Arial"/>
                <w:noProof/>
                <w:szCs w:val="22"/>
              </w:rPr>
              <w:t xml:space="preserve"> of </w:t>
            </w:r>
            <w:r w:rsidR="005B59C9" w:rsidRPr="00D17229">
              <w:rPr>
                <w:rFonts w:ascii="Arial" w:hAnsi="Arial" w:cs="Arial"/>
                <w:color w:val="000000"/>
                <w:szCs w:val="22"/>
                <w:lang w:val="en" w:eastAsia="en-GB"/>
              </w:rPr>
              <w:t>working with children and families</w:t>
            </w:r>
          </w:p>
        </w:tc>
        <w:tc>
          <w:tcPr>
            <w:tcW w:w="985" w:type="pct"/>
          </w:tcPr>
          <w:p w14:paraId="739E4E27" w14:textId="2D638E2D"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55A1407B" w14:textId="77777777" w:rsidTr="005021D7">
        <w:tc>
          <w:tcPr>
            <w:tcW w:w="4015" w:type="pct"/>
          </w:tcPr>
          <w:p w14:paraId="159FC75D" w14:textId="19667423" w:rsidR="005B59C9" w:rsidRPr="00112331" w:rsidRDefault="005B59C9" w:rsidP="005B59C9">
            <w:pPr>
              <w:overflowPunct w:val="0"/>
              <w:autoSpaceDE w:val="0"/>
              <w:autoSpaceDN w:val="0"/>
              <w:adjustRightInd w:val="0"/>
              <w:jc w:val="both"/>
              <w:textAlignment w:val="baseline"/>
              <w:rPr>
                <w:rFonts w:ascii="Arial" w:hAnsi="Arial" w:cs="Arial"/>
                <w:szCs w:val="22"/>
              </w:rPr>
            </w:pPr>
            <w:r w:rsidRPr="00D17229">
              <w:rPr>
                <w:rFonts w:ascii="Arial" w:hAnsi="Arial" w:cs="Arial"/>
                <w:color w:val="000000"/>
                <w:szCs w:val="22"/>
                <w:lang w:val="en" w:eastAsia="en-GB"/>
              </w:rPr>
              <w:lastRenderedPageBreak/>
              <w:t>Ability to communicate appropriately and effectively with adults and children, and with other professionals</w:t>
            </w:r>
          </w:p>
        </w:tc>
        <w:tc>
          <w:tcPr>
            <w:tcW w:w="985" w:type="pct"/>
          </w:tcPr>
          <w:p w14:paraId="2DB00AF6" w14:textId="6E32FF93"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5254FEB9" w14:textId="77777777" w:rsidTr="005021D7">
        <w:tc>
          <w:tcPr>
            <w:tcW w:w="4015" w:type="pct"/>
          </w:tcPr>
          <w:p w14:paraId="2633829B" w14:textId="0A822CBF" w:rsidR="005B59C9" w:rsidRPr="00112331" w:rsidRDefault="005B59C9" w:rsidP="005B59C9">
            <w:pPr>
              <w:overflowPunct w:val="0"/>
              <w:autoSpaceDE w:val="0"/>
              <w:autoSpaceDN w:val="0"/>
              <w:adjustRightInd w:val="0"/>
              <w:jc w:val="both"/>
              <w:textAlignment w:val="baseline"/>
              <w:rPr>
                <w:rFonts w:ascii="Arial" w:hAnsi="Arial" w:cs="Arial"/>
                <w:szCs w:val="22"/>
              </w:rPr>
            </w:pPr>
            <w:r w:rsidRPr="00D17229">
              <w:rPr>
                <w:rFonts w:ascii="Arial" w:hAnsi="Arial" w:cs="Arial"/>
                <w:color w:val="000000"/>
                <w:szCs w:val="22"/>
                <w:lang w:val="en" w:eastAsia="en-GB"/>
              </w:rPr>
              <w:t xml:space="preserve">Ability to produce timely and </w:t>
            </w:r>
            <w:proofErr w:type="gramStart"/>
            <w:r w:rsidRPr="00D17229">
              <w:rPr>
                <w:rFonts w:ascii="Arial" w:hAnsi="Arial" w:cs="Arial"/>
                <w:color w:val="000000"/>
                <w:szCs w:val="22"/>
                <w:lang w:val="en" w:eastAsia="en-GB"/>
              </w:rPr>
              <w:t>high quality</w:t>
            </w:r>
            <w:proofErr w:type="gramEnd"/>
            <w:r w:rsidRPr="00D17229">
              <w:rPr>
                <w:rFonts w:ascii="Arial" w:hAnsi="Arial" w:cs="Arial"/>
                <w:color w:val="000000"/>
                <w:szCs w:val="22"/>
                <w:lang w:val="en" w:eastAsia="en-GB"/>
              </w:rPr>
              <w:t xml:space="preserve"> written work - letters, forms, reports </w:t>
            </w:r>
            <w:proofErr w:type="spellStart"/>
            <w:r w:rsidRPr="00D17229">
              <w:rPr>
                <w:rFonts w:ascii="Arial" w:hAnsi="Arial" w:cs="Arial"/>
                <w:color w:val="000000"/>
                <w:szCs w:val="22"/>
                <w:lang w:val="en" w:eastAsia="en-GB"/>
              </w:rPr>
              <w:t>etc</w:t>
            </w:r>
            <w:proofErr w:type="spellEnd"/>
            <w:r w:rsidRPr="00D17229">
              <w:rPr>
                <w:rFonts w:ascii="Arial" w:hAnsi="Arial" w:cs="Arial"/>
                <w:color w:val="000000"/>
                <w:szCs w:val="22"/>
                <w:lang w:val="en" w:eastAsia="en-GB"/>
              </w:rPr>
              <w:t xml:space="preserve"> and follow directorate procedures</w:t>
            </w:r>
          </w:p>
        </w:tc>
        <w:tc>
          <w:tcPr>
            <w:tcW w:w="985" w:type="pct"/>
          </w:tcPr>
          <w:p w14:paraId="21263892" w14:textId="1A5BAAA8"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0CD91B74" w14:textId="77777777" w:rsidTr="005021D7">
        <w:trPr>
          <w:trHeight w:val="510"/>
        </w:trPr>
        <w:tc>
          <w:tcPr>
            <w:tcW w:w="4015" w:type="pct"/>
          </w:tcPr>
          <w:p w14:paraId="21BCD633" w14:textId="3EFB608C" w:rsidR="005B59C9" w:rsidRPr="00112331" w:rsidRDefault="005B59C9" w:rsidP="005B59C9">
            <w:pPr>
              <w:spacing w:before="120" w:after="120"/>
              <w:jc w:val="both"/>
              <w:rPr>
                <w:rFonts w:ascii="Arial" w:hAnsi="Arial" w:cs="Arial"/>
                <w:szCs w:val="22"/>
              </w:rPr>
            </w:pPr>
            <w:r w:rsidRPr="00D17229">
              <w:rPr>
                <w:rFonts w:ascii="Arial" w:hAnsi="Arial" w:cs="Arial"/>
                <w:color w:val="000000"/>
                <w:szCs w:val="22"/>
                <w:lang w:val="en" w:eastAsia="en-GB"/>
              </w:rPr>
              <w:t>Ability to produce word processed documents and operate computer information systems</w:t>
            </w:r>
          </w:p>
        </w:tc>
        <w:tc>
          <w:tcPr>
            <w:tcW w:w="985" w:type="pct"/>
          </w:tcPr>
          <w:p w14:paraId="647237F2" w14:textId="4BE223CB"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1B8FC6BF" w14:textId="77777777" w:rsidTr="005021D7">
        <w:trPr>
          <w:trHeight w:val="510"/>
        </w:trPr>
        <w:tc>
          <w:tcPr>
            <w:tcW w:w="4015" w:type="pct"/>
          </w:tcPr>
          <w:p w14:paraId="7FFEF120" w14:textId="4CB3A770" w:rsidR="005B59C9" w:rsidRPr="00925E8C" w:rsidRDefault="005B59C9" w:rsidP="005B59C9">
            <w:pPr>
              <w:spacing w:before="120" w:after="120"/>
              <w:jc w:val="both"/>
              <w:rPr>
                <w:rFonts w:ascii="Arial" w:hAnsi="Arial" w:cs="Arial"/>
                <w:szCs w:val="22"/>
              </w:rPr>
            </w:pPr>
            <w:r w:rsidRPr="00D17229">
              <w:rPr>
                <w:rFonts w:ascii="Arial" w:hAnsi="Arial" w:cs="Arial"/>
                <w:color w:val="000000"/>
                <w:szCs w:val="22"/>
                <w:lang w:val="en" w:eastAsia="en-GB"/>
              </w:rPr>
              <w:t>Ability to demonstrate good professional analytic, risk assessment and decision-making skills</w:t>
            </w:r>
          </w:p>
        </w:tc>
        <w:tc>
          <w:tcPr>
            <w:tcW w:w="985" w:type="pct"/>
          </w:tcPr>
          <w:p w14:paraId="72755D78" w14:textId="0DD97D02"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6D9D6C05" w14:textId="77777777" w:rsidTr="005021D7">
        <w:trPr>
          <w:trHeight w:val="70"/>
        </w:trPr>
        <w:tc>
          <w:tcPr>
            <w:tcW w:w="4015" w:type="pct"/>
          </w:tcPr>
          <w:p w14:paraId="4EA190E4" w14:textId="232B3F98"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Understanding of the need for provision of high quality and effective services in the context of efficient use of resources</w:t>
            </w:r>
          </w:p>
        </w:tc>
        <w:tc>
          <w:tcPr>
            <w:tcW w:w="985" w:type="pct"/>
          </w:tcPr>
          <w:p w14:paraId="27406CDF" w14:textId="0B2AA9F9" w:rsidR="005B59C9" w:rsidRPr="00F3689A" w:rsidRDefault="00F3689A" w:rsidP="005B59C9">
            <w:pPr>
              <w:pStyle w:val="Heading3"/>
              <w:rPr>
                <w:b w:val="0"/>
                <w:bCs w:val="0"/>
              </w:rPr>
            </w:pPr>
            <w:r>
              <w:rPr>
                <w:b w:val="0"/>
                <w:bCs w:val="0"/>
              </w:rPr>
              <w:t>A I</w:t>
            </w:r>
          </w:p>
        </w:tc>
      </w:tr>
      <w:tr w:rsidR="005B59C9" w:rsidRPr="009F0647" w14:paraId="6CBB6A94" w14:textId="77777777" w:rsidTr="005021D7">
        <w:trPr>
          <w:trHeight w:val="70"/>
        </w:trPr>
        <w:tc>
          <w:tcPr>
            <w:tcW w:w="4015" w:type="pct"/>
          </w:tcPr>
          <w:p w14:paraId="0F8026C7" w14:textId="4D335DC5"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Commitment to continuous personal development</w:t>
            </w:r>
          </w:p>
        </w:tc>
        <w:tc>
          <w:tcPr>
            <w:tcW w:w="985" w:type="pct"/>
          </w:tcPr>
          <w:p w14:paraId="425C5F28" w14:textId="41960712" w:rsidR="005B59C9" w:rsidRPr="00F3689A" w:rsidRDefault="00F3689A" w:rsidP="005B59C9">
            <w:pPr>
              <w:pStyle w:val="Heading3"/>
              <w:rPr>
                <w:b w:val="0"/>
                <w:bCs w:val="0"/>
              </w:rPr>
            </w:pPr>
            <w:r>
              <w:rPr>
                <w:b w:val="0"/>
                <w:bCs w:val="0"/>
              </w:rPr>
              <w:t>A I</w:t>
            </w:r>
          </w:p>
        </w:tc>
      </w:tr>
      <w:tr w:rsidR="005B59C9" w:rsidRPr="009F0647" w14:paraId="36C89A56" w14:textId="77777777" w:rsidTr="005021D7">
        <w:trPr>
          <w:trHeight w:val="70"/>
        </w:trPr>
        <w:tc>
          <w:tcPr>
            <w:tcW w:w="4015" w:type="pct"/>
          </w:tcPr>
          <w:p w14:paraId="0022B23D" w14:textId="46A12735"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Demonstrable ability to act with high levels of trust and personal accountability</w:t>
            </w:r>
          </w:p>
        </w:tc>
        <w:tc>
          <w:tcPr>
            <w:tcW w:w="985" w:type="pct"/>
          </w:tcPr>
          <w:p w14:paraId="4E1C8289" w14:textId="36EA93A8" w:rsidR="005B59C9" w:rsidRPr="009F0647" w:rsidRDefault="00F3689A" w:rsidP="005B59C9">
            <w:pPr>
              <w:pStyle w:val="Heading3"/>
            </w:pPr>
            <w:r>
              <w:t>A I</w:t>
            </w:r>
          </w:p>
        </w:tc>
      </w:tr>
      <w:tr w:rsidR="005B59C9" w:rsidRPr="009F0647" w14:paraId="1F13BD2F" w14:textId="77777777" w:rsidTr="005021D7">
        <w:trPr>
          <w:trHeight w:val="70"/>
        </w:trPr>
        <w:tc>
          <w:tcPr>
            <w:tcW w:w="4015" w:type="pct"/>
          </w:tcPr>
          <w:p w14:paraId="406D8453" w14:textId="2F69F186"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Willingness to undertake training</w:t>
            </w:r>
          </w:p>
        </w:tc>
        <w:tc>
          <w:tcPr>
            <w:tcW w:w="985" w:type="pct"/>
          </w:tcPr>
          <w:p w14:paraId="447A336D" w14:textId="14D669DD" w:rsidR="005B59C9" w:rsidRPr="009F0647" w:rsidRDefault="00F3689A" w:rsidP="005B59C9">
            <w:pPr>
              <w:pStyle w:val="Heading3"/>
            </w:pPr>
            <w:r>
              <w:t>A I</w:t>
            </w:r>
          </w:p>
        </w:tc>
      </w:tr>
      <w:tr w:rsidR="005B59C9" w:rsidRPr="009F0647" w14:paraId="7F3FEDD2" w14:textId="77777777" w:rsidTr="005021D7">
        <w:trPr>
          <w:trHeight w:val="70"/>
        </w:trPr>
        <w:tc>
          <w:tcPr>
            <w:tcW w:w="4015" w:type="pct"/>
          </w:tcPr>
          <w:p w14:paraId="61A3F7B9" w14:textId="0E637048"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Experience of working in a busy, sometimes stressful environment, supported by senior colleagues</w:t>
            </w:r>
          </w:p>
        </w:tc>
        <w:tc>
          <w:tcPr>
            <w:tcW w:w="985" w:type="pct"/>
          </w:tcPr>
          <w:p w14:paraId="6A6351A4" w14:textId="453CB953" w:rsidR="005B59C9" w:rsidRPr="009F0647" w:rsidRDefault="00F3689A" w:rsidP="005B59C9">
            <w:pPr>
              <w:pStyle w:val="Heading3"/>
            </w:pPr>
            <w:r>
              <w:t>A I</w:t>
            </w:r>
          </w:p>
        </w:tc>
      </w:tr>
      <w:tr w:rsidR="005B59C9" w:rsidRPr="009F0647" w14:paraId="39E602BF" w14:textId="77777777" w:rsidTr="005021D7">
        <w:trPr>
          <w:trHeight w:val="70"/>
        </w:trPr>
        <w:tc>
          <w:tcPr>
            <w:tcW w:w="4015" w:type="pct"/>
          </w:tcPr>
          <w:p w14:paraId="75C8547E" w14:textId="381AADB3"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Commitment to ensuring that a child’s welfare is paramount, and to taking necessary actions to protect children</w:t>
            </w:r>
          </w:p>
        </w:tc>
        <w:tc>
          <w:tcPr>
            <w:tcW w:w="985" w:type="pct"/>
          </w:tcPr>
          <w:p w14:paraId="215E4E13" w14:textId="6C35B683" w:rsidR="005B59C9" w:rsidRPr="009F0647" w:rsidRDefault="00F3689A" w:rsidP="005B59C9">
            <w:pPr>
              <w:pStyle w:val="Heading3"/>
            </w:pPr>
            <w:r>
              <w:t>A I</w:t>
            </w:r>
          </w:p>
        </w:tc>
      </w:tr>
      <w:tr w:rsidR="005B59C9" w:rsidRPr="009F0647" w14:paraId="4340C717" w14:textId="77777777" w:rsidTr="005021D7">
        <w:tc>
          <w:tcPr>
            <w:tcW w:w="4015" w:type="pct"/>
          </w:tcPr>
          <w:p w14:paraId="48043D0B" w14:textId="72868EC8" w:rsidR="005B59C9" w:rsidRPr="005B59C9" w:rsidRDefault="005B59C9" w:rsidP="005B59C9">
            <w:pPr>
              <w:spacing w:before="120" w:after="120"/>
              <w:jc w:val="both"/>
              <w:rPr>
                <w:rFonts w:ascii="Arial" w:hAnsi="Arial" w:cs="Arial"/>
                <w:szCs w:val="22"/>
              </w:rPr>
            </w:pPr>
            <w:r w:rsidRPr="005B59C9">
              <w:rPr>
                <w:rFonts w:ascii="Arial" w:hAnsi="Arial" w:cs="Arial"/>
                <w:color w:val="000000"/>
                <w:szCs w:val="22"/>
                <w:lang w:val="en" w:eastAsia="en-GB"/>
              </w:rPr>
              <w:t>Flexibility and ability to use initiative, whilst accepting the need to work within policies and procedures</w:t>
            </w:r>
          </w:p>
        </w:tc>
        <w:tc>
          <w:tcPr>
            <w:tcW w:w="985" w:type="pct"/>
          </w:tcPr>
          <w:p w14:paraId="65A698CC" w14:textId="441FABF9" w:rsidR="005B59C9" w:rsidRPr="007A55C8" w:rsidRDefault="00F3689A" w:rsidP="005B59C9">
            <w:pPr>
              <w:spacing w:before="120" w:after="120"/>
              <w:jc w:val="both"/>
              <w:rPr>
                <w:rFonts w:ascii="Arial" w:hAnsi="Arial" w:cs="Arial"/>
                <w:sz w:val="20"/>
                <w:szCs w:val="20"/>
              </w:rPr>
            </w:pPr>
            <w:r>
              <w:rPr>
                <w:rFonts w:ascii="Arial" w:hAnsi="Arial" w:cs="Arial"/>
                <w:sz w:val="20"/>
                <w:szCs w:val="20"/>
              </w:rPr>
              <w:t>A I</w:t>
            </w:r>
          </w:p>
        </w:tc>
      </w:tr>
      <w:tr w:rsidR="005B59C9" w:rsidRPr="009F0647" w14:paraId="369E3672" w14:textId="77777777" w:rsidTr="005021D7">
        <w:tc>
          <w:tcPr>
            <w:tcW w:w="4015" w:type="pct"/>
          </w:tcPr>
          <w:p w14:paraId="2722964C" w14:textId="16B334C2" w:rsidR="005B59C9" w:rsidRPr="00112331" w:rsidRDefault="005B59C9" w:rsidP="005B59C9">
            <w:pPr>
              <w:spacing w:before="120" w:after="120"/>
              <w:jc w:val="both"/>
              <w:rPr>
                <w:rFonts w:ascii="Arial" w:hAnsi="Arial" w:cs="Arial"/>
                <w:szCs w:val="22"/>
              </w:rPr>
            </w:pPr>
          </w:p>
        </w:tc>
        <w:tc>
          <w:tcPr>
            <w:tcW w:w="985" w:type="pct"/>
          </w:tcPr>
          <w:p w14:paraId="74ECAC63" w14:textId="0DCFB806" w:rsidR="005B59C9" w:rsidRPr="007A55C8" w:rsidRDefault="005B59C9" w:rsidP="005B59C9">
            <w:pPr>
              <w:spacing w:before="120" w:after="120"/>
              <w:jc w:val="both"/>
              <w:rPr>
                <w:rFonts w:ascii="Arial" w:hAnsi="Arial" w:cs="Arial"/>
                <w:sz w:val="20"/>
                <w:szCs w:val="20"/>
              </w:rPr>
            </w:pPr>
          </w:p>
        </w:tc>
      </w:tr>
      <w:tr w:rsidR="005B59C9" w:rsidRPr="005B59C9" w14:paraId="7EE1ED4E" w14:textId="77777777" w:rsidTr="005021D7">
        <w:tc>
          <w:tcPr>
            <w:tcW w:w="4015" w:type="pct"/>
          </w:tcPr>
          <w:p w14:paraId="6E9B7D37" w14:textId="04B9EF95" w:rsidR="005B59C9" w:rsidRPr="005B59C9" w:rsidRDefault="005B59C9" w:rsidP="005B59C9">
            <w:pPr>
              <w:spacing w:before="120" w:after="120"/>
              <w:jc w:val="both"/>
              <w:rPr>
                <w:rFonts w:ascii="Arial" w:hAnsi="Arial" w:cs="Arial"/>
                <w:b/>
                <w:bCs/>
                <w:sz w:val="26"/>
                <w:szCs w:val="26"/>
              </w:rPr>
            </w:pPr>
            <w:r w:rsidRPr="005B59C9">
              <w:rPr>
                <w:rFonts w:ascii="Arial" w:hAnsi="Arial" w:cs="Arial"/>
                <w:b/>
                <w:bCs/>
                <w:sz w:val="26"/>
                <w:szCs w:val="26"/>
              </w:rPr>
              <w:t>Desirable Criteria</w:t>
            </w:r>
          </w:p>
        </w:tc>
        <w:tc>
          <w:tcPr>
            <w:tcW w:w="985" w:type="pct"/>
          </w:tcPr>
          <w:p w14:paraId="5E1FA3F6" w14:textId="51976AAB" w:rsidR="005B59C9" w:rsidRPr="005B59C9" w:rsidRDefault="005B59C9" w:rsidP="005B59C9">
            <w:pPr>
              <w:spacing w:before="120" w:after="120"/>
              <w:jc w:val="both"/>
              <w:rPr>
                <w:rFonts w:ascii="Arial" w:hAnsi="Arial" w:cs="Arial"/>
                <w:b/>
                <w:bCs/>
                <w:sz w:val="26"/>
                <w:szCs w:val="26"/>
              </w:rPr>
            </w:pPr>
            <w:r w:rsidRPr="005B59C9">
              <w:rPr>
                <w:rFonts w:ascii="Arial" w:hAnsi="Arial" w:cs="Arial"/>
                <w:b/>
                <w:bCs/>
                <w:sz w:val="26"/>
                <w:szCs w:val="26"/>
              </w:rPr>
              <w:t>Assessed By:</w:t>
            </w:r>
          </w:p>
        </w:tc>
      </w:tr>
      <w:tr w:rsidR="005B59C9" w:rsidRPr="009F0647" w14:paraId="368B2048" w14:textId="77777777" w:rsidTr="005021D7">
        <w:tc>
          <w:tcPr>
            <w:tcW w:w="4015" w:type="pct"/>
          </w:tcPr>
          <w:p w14:paraId="64B0AB3A" w14:textId="126248F2" w:rsidR="005B59C9" w:rsidRPr="009F0647" w:rsidRDefault="005B59C9" w:rsidP="005B59C9">
            <w:pPr>
              <w:spacing w:before="120" w:after="120"/>
              <w:jc w:val="both"/>
              <w:rPr>
                <w:rFonts w:cs="Arial"/>
              </w:rPr>
            </w:pPr>
            <w:r>
              <w:rPr>
                <w:rFonts w:ascii="Arial" w:hAnsi="Arial" w:cs="Arial"/>
              </w:rPr>
              <w:t xml:space="preserve">Child protection </w:t>
            </w:r>
            <w:r w:rsidRPr="00CF6281">
              <w:rPr>
                <w:rFonts w:ascii="Arial" w:hAnsi="Arial" w:cs="Arial"/>
              </w:rPr>
              <w:t>training</w:t>
            </w:r>
          </w:p>
        </w:tc>
        <w:tc>
          <w:tcPr>
            <w:tcW w:w="985" w:type="pct"/>
          </w:tcPr>
          <w:p w14:paraId="68A5AA82" w14:textId="0E1553A4"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2CF92BA6" w14:textId="77777777" w:rsidTr="005021D7">
        <w:tc>
          <w:tcPr>
            <w:tcW w:w="4015" w:type="pct"/>
          </w:tcPr>
          <w:p w14:paraId="501174F6" w14:textId="6E0C3A1F" w:rsidR="005B59C9" w:rsidRDefault="005B59C9" w:rsidP="005B59C9">
            <w:pPr>
              <w:spacing w:before="120" w:after="120"/>
              <w:jc w:val="both"/>
              <w:rPr>
                <w:rFonts w:ascii="Arial" w:hAnsi="Arial" w:cs="Arial"/>
              </w:rPr>
            </w:pPr>
            <w:r>
              <w:rPr>
                <w:rFonts w:ascii="Arial" w:hAnsi="Arial" w:cs="Arial"/>
              </w:rPr>
              <w:t>Additional relevant training</w:t>
            </w:r>
            <w:r w:rsidRPr="00CF6281">
              <w:rPr>
                <w:rFonts w:ascii="Arial" w:hAnsi="Arial" w:cs="Arial"/>
              </w:rPr>
              <w:t xml:space="preserve"> (in service or external)</w:t>
            </w:r>
          </w:p>
        </w:tc>
        <w:tc>
          <w:tcPr>
            <w:tcW w:w="985" w:type="pct"/>
          </w:tcPr>
          <w:p w14:paraId="48C0F163" w14:textId="6336686F"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32120F43" w14:textId="77777777" w:rsidTr="005021D7">
        <w:tc>
          <w:tcPr>
            <w:tcW w:w="4015" w:type="pct"/>
          </w:tcPr>
          <w:p w14:paraId="768E61D4" w14:textId="4D7C187C" w:rsidR="005B59C9" w:rsidRDefault="005B59C9" w:rsidP="005B59C9">
            <w:pPr>
              <w:spacing w:before="120" w:after="120"/>
              <w:jc w:val="both"/>
              <w:rPr>
                <w:rFonts w:ascii="Arial" w:hAnsi="Arial" w:cs="Arial"/>
              </w:rPr>
            </w:pPr>
            <w:bookmarkStart w:id="2" w:name="_Hlk516569688"/>
            <w:bookmarkStart w:id="3" w:name="_Hlk518653385"/>
            <w:bookmarkStart w:id="4" w:name="_Hlk518651683"/>
            <w:r w:rsidRPr="005B59C9">
              <w:rPr>
                <w:rFonts w:ascii="Arial" w:hAnsi="Arial" w:cs="Arial"/>
              </w:rPr>
              <w:t>Attention to detail without losing sight of wider context. Ability to look at the wider political agenda for Oxfordshire County Council</w:t>
            </w:r>
          </w:p>
        </w:tc>
        <w:tc>
          <w:tcPr>
            <w:tcW w:w="985" w:type="pct"/>
          </w:tcPr>
          <w:p w14:paraId="4F4C02BE" w14:textId="39514A75"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4FC8F080" w14:textId="77777777" w:rsidTr="005021D7">
        <w:tc>
          <w:tcPr>
            <w:tcW w:w="4015" w:type="pct"/>
          </w:tcPr>
          <w:p w14:paraId="4A452A7B" w14:textId="7652A898" w:rsidR="005B59C9" w:rsidRDefault="005B59C9" w:rsidP="005B59C9">
            <w:pPr>
              <w:spacing w:before="120" w:after="120"/>
              <w:jc w:val="both"/>
              <w:rPr>
                <w:rFonts w:ascii="Arial" w:hAnsi="Arial" w:cs="Arial"/>
              </w:rPr>
            </w:pPr>
            <w:r w:rsidRPr="00CF6281">
              <w:rPr>
                <w:rFonts w:ascii="Arial" w:hAnsi="Arial" w:cs="Arial"/>
              </w:rPr>
              <w:t>Specialist areas of work/client group</w:t>
            </w:r>
          </w:p>
        </w:tc>
        <w:tc>
          <w:tcPr>
            <w:tcW w:w="985" w:type="pct"/>
          </w:tcPr>
          <w:p w14:paraId="5A7B85CD" w14:textId="7EA24610"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6DF6EB33" w14:textId="77777777" w:rsidTr="005021D7">
        <w:tc>
          <w:tcPr>
            <w:tcW w:w="4015" w:type="pct"/>
          </w:tcPr>
          <w:p w14:paraId="3C57E1B0" w14:textId="34AA06E1" w:rsidR="005B59C9" w:rsidRPr="00CF6281" w:rsidRDefault="005B59C9" w:rsidP="005B59C9">
            <w:pPr>
              <w:spacing w:before="120" w:after="120"/>
              <w:jc w:val="both"/>
              <w:rPr>
                <w:rFonts w:ascii="Arial" w:hAnsi="Arial" w:cs="Arial"/>
              </w:rPr>
            </w:pPr>
            <w:r w:rsidRPr="00CF6281">
              <w:rPr>
                <w:rFonts w:ascii="Arial" w:hAnsi="Arial" w:cs="Arial"/>
              </w:rPr>
              <w:t>Inter-agency liaison</w:t>
            </w:r>
          </w:p>
        </w:tc>
        <w:tc>
          <w:tcPr>
            <w:tcW w:w="985" w:type="pct"/>
          </w:tcPr>
          <w:p w14:paraId="127A03F8" w14:textId="3266D2AB"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1ACA3D30" w14:textId="77777777" w:rsidTr="005021D7">
        <w:tc>
          <w:tcPr>
            <w:tcW w:w="4015" w:type="pct"/>
          </w:tcPr>
          <w:p w14:paraId="2F1F4B36" w14:textId="516445F9" w:rsidR="005B59C9" w:rsidRPr="00CF6281" w:rsidRDefault="005B59C9" w:rsidP="005B59C9">
            <w:pPr>
              <w:spacing w:before="120" w:after="120"/>
              <w:jc w:val="both"/>
              <w:rPr>
                <w:rFonts w:ascii="Arial" w:hAnsi="Arial" w:cs="Arial"/>
              </w:rPr>
            </w:pPr>
            <w:r w:rsidRPr="005B59C9">
              <w:rPr>
                <w:rFonts w:ascii="Arial" w:hAnsi="Arial" w:cs="Arial"/>
              </w:rPr>
              <w:t>Efficient IT skills</w:t>
            </w:r>
          </w:p>
        </w:tc>
        <w:tc>
          <w:tcPr>
            <w:tcW w:w="985" w:type="pct"/>
          </w:tcPr>
          <w:p w14:paraId="5E952571" w14:textId="4A0745EB" w:rsidR="005B59C9" w:rsidRPr="007A55C8" w:rsidRDefault="00F3689A" w:rsidP="005B59C9">
            <w:pPr>
              <w:spacing w:before="120" w:after="120"/>
              <w:jc w:val="both"/>
              <w:rPr>
                <w:rFonts w:ascii="Arial" w:hAnsi="Arial" w:cs="Arial"/>
                <w:sz w:val="20"/>
                <w:szCs w:val="20"/>
              </w:rPr>
            </w:pPr>
            <w:r>
              <w:rPr>
                <w:rFonts w:ascii="Arial" w:hAnsi="Arial" w:cs="Arial"/>
                <w:sz w:val="20"/>
                <w:szCs w:val="20"/>
              </w:rPr>
              <w:t>A I</w:t>
            </w:r>
          </w:p>
        </w:tc>
      </w:tr>
    </w:tbl>
    <w:p w14:paraId="36808B21" w14:textId="77777777" w:rsidR="00114762" w:rsidRDefault="00114762" w:rsidP="00114762"/>
    <w:p w14:paraId="03C1D653" w14:textId="2132D776" w:rsidR="005B59C9" w:rsidRPr="005B59C9" w:rsidRDefault="005B59C9" w:rsidP="005B59C9">
      <w:pPr>
        <w:sectPr w:rsidR="005B59C9" w:rsidRPr="005B59C9"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648F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BD7B33F" w:rsidR="007A55C8" w:rsidRPr="00114762" w:rsidRDefault="000648F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5B59C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648F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648F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648F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648F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648F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648F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35D23899"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946E1E">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B6012E"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5B59C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345ECD5"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46E1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61469AB8"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46E1E">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648F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0648F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459354B5" w14:textId="77777777" w:rsidR="006730C9" w:rsidRPr="006730C9" w:rsidRDefault="006730C9" w:rsidP="006730C9">
      <w:pPr>
        <w:rPr>
          <w:rFonts w:ascii="Arial" w:hAnsi="Arial" w:cs="Arial"/>
          <w:b/>
          <w:sz w:val="26"/>
          <w:szCs w:val="26"/>
        </w:rPr>
      </w:pPr>
      <w:r w:rsidRPr="006730C9">
        <w:rPr>
          <w:rFonts w:ascii="Arial" w:hAnsi="Arial" w:cs="Arial"/>
          <w:b/>
          <w:sz w:val="26"/>
          <w:szCs w:val="26"/>
        </w:rPr>
        <w:t>Agile Working</w:t>
      </w:r>
    </w:p>
    <w:p w14:paraId="40258456" w14:textId="77777777" w:rsidR="006730C9" w:rsidRPr="006730C9" w:rsidRDefault="006730C9" w:rsidP="006730C9">
      <w:pPr>
        <w:rPr>
          <w:rFonts w:ascii="Arial" w:hAnsi="Arial" w:cs="Arial"/>
          <w:b/>
          <w:sz w:val="8"/>
          <w:szCs w:val="8"/>
        </w:rPr>
      </w:pPr>
    </w:p>
    <w:p w14:paraId="7A52B63F" w14:textId="77777777" w:rsidR="006730C9" w:rsidRPr="006730C9" w:rsidRDefault="006730C9" w:rsidP="006730C9">
      <w:r w:rsidRPr="006730C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6730C9">
        <w:rPr>
          <w:rFonts w:ascii="Arial" w:hAnsi="Arial" w:cs="Arial"/>
          <w:iCs/>
          <w:color w:val="000000"/>
          <w:szCs w:val="22"/>
        </w:rPr>
        <w:t>taking into account</w:t>
      </w:r>
      <w:proofErr w:type="gramEnd"/>
      <w:r w:rsidRPr="006730C9">
        <w:rPr>
          <w:rFonts w:ascii="Arial" w:hAnsi="Arial" w:cs="Arial"/>
          <w:iCs/>
          <w:color w:val="000000"/>
          <w:szCs w:val="22"/>
        </w:rPr>
        <w:t xml:space="preserve"> any personal requirements. </w:t>
      </w: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C4DF3" w:rsidRDefault="00DA7303" w:rsidP="007C4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C4DF3" w:rsidRDefault="007C4DF3" w:rsidP="007C4D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C4DF3" w:rsidRPr="0006028D" w:rsidRDefault="007C4DF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C4DF3" w:rsidRDefault="00DA7303" w:rsidP="007C4DF3">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7C4DF3" w:rsidRDefault="007C4DF3" w:rsidP="007C4DF3">
    <w:pPr>
      <w:pStyle w:val="Footer"/>
      <w:ind w:firstLine="2880"/>
      <w:jc w:val="right"/>
      <w:rPr>
        <w:rFonts w:ascii="Arial" w:hAnsi="Arial" w:cs="Arial"/>
        <w:noProof/>
      </w:rPr>
    </w:pPr>
  </w:p>
  <w:p w14:paraId="04BBDEFD" w14:textId="77777777" w:rsidR="007C4DF3" w:rsidRDefault="007C4DF3" w:rsidP="007C4DF3">
    <w:pPr>
      <w:pStyle w:val="Footer"/>
      <w:ind w:firstLine="2880"/>
      <w:jc w:val="right"/>
      <w:rPr>
        <w:rFonts w:ascii="Arial" w:hAnsi="Arial" w:cs="Arial"/>
        <w:noProof/>
      </w:rPr>
    </w:pPr>
  </w:p>
  <w:p w14:paraId="0AC40F32" w14:textId="77777777" w:rsidR="007C4DF3" w:rsidRPr="00911D65" w:rsidRDefault="00DA7303" w:rsidP="007C4DF3">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C4DF3" w:rsidRDefault="00114762" w:rsidP="007C4DF3">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0931"/>
    <w:multiLevelType w:val="hybridMultilevel"/>
    <w:tmpl w:val="7834E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533738">
    <w:abstractNumId w:val="3"/>
  </w:num>
  <w:num w:numId="2" w16cid:durableId="1812745514">
    <w:abstractNumId w:val="9"/>
  </w:num>
  <w:num w:numId="3" w16cid:durableId="1729189669">
    <w:abstractNumId w:val="6"/>
  </w:num>
  <w:num w:numId="4" w16cid:durableId="1906405397">
    <w:abstractNumId w:val="5"/>
  </w:num>
  <w:num w:numId="5" w16cid:durableId="641735298">
    <w:abstractNumId w:val="10"/>
  </w:num>
  <w:num w:numId="6" w16cid:durableId="47462503">
    <w:abstractNumId w:val="8"/>
  </w:num>
  <w:num w:numId="7" w16cid:durableId="1402293298">
    <w:abstractNumId w:val="2"/>
  </w:num>
  <w:num w:numId="8" w16cid:durableId="976643428">
    <w:abstractNumId w:val="11"/>
  </w:num>
  <w:num w:numId="9" w16cid:durableId="1435830308">
    <w:abstractNumId w:val="4"/>
  </w:num>
  <w:num w:numId="10" w16cid:durableId="227763797">
    <w:abstractNumId w:val="1"/>
  </w:num>
  <w:num w:numId="11" w16cid:durableId="274144969">
    <w:abstractNumId w:val="7"/>
  </w:num>
  <w:num w:numId="12" w16cid:durableId="84058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48F3"/>
    <w:rsid w:val="00095994"/>
    <w:rsid w:val="000B03DE"/>
    <w:rsid w:val="000B4310"/>
    <w:rsid w:val="000C313F"/>
    <w:rsid w:val="000F3F60"/>
    <w:rsid w:val="00112331"/>
    <w:rsid w:val="00114762"/>
    <w:rsid w:val="00125ADA"/>
    <w:rsid w:val="00172A40"/>
    <w:rsid w:val="0019309F"/>
    <w:rsid w:val="001A3EA1"/>
    <w:rsid w:val="001E1A41"/>
    <w:rsid w:val="002112A5"/>
    <w:rsid w:val="00277475"/>
    <w:rsid w:val="002B2D2A"/>
    <w:rsid w:val="00361C14"/>
    <w:rsid w:val="003930B2"/>
    <w:rsid w:val="003E7E21"/>
    <w:rsid w:val="004000D7"/>
    <w:rsid w:val="00447A18"/>
    <w:rsid w:val="00460CB3"/>
    <w:rsid w:val="004619FB"/>
    <w:rsid w:val="0046450A"/>
    <w:rsid w:val="00482905"/>
    <w:rsid w:val="004A4044"/>
    <w:rsid w:val="004D7CA2"/>
    <w:rsid w:val="004E77EF"/>
    <w:rsid w:val="005021D7"/>
    <w:rsid w:val="00504E43"/>
    <w:rsid w:val="005538F8"/>
    <w:rsid w:val="00584DE3"/>
    <w:rsid w:val="00586503"/>
    <w:rsid w:val="005A55A0"/>
    <w:rsid w:val="005B59C9"/>
    <w:rsid w:val="005C14F9"/>
    <w:rsid w:val="005C6495"/>
    <w:rsid w:val="005E0752"/>
    <w:rsid w:val="005E0DBE"/>
    <w:rsid w:val="005E7A01"/>
    <w:rsid w:val="00607DED"/>
    <w:rsid w:val="00611783"/>
    <w:rsid w:val="006212E6"/>
    <w:rsid w:val="00625D49"/>
    <w:rsid w:val="00630669"/>
    <w:rsid w:val="0065462D"/>
    <w:rsid w:val="006730C9"/>
    <w:rsid w:val="00675FDF"/>
    <w:rsid w:val="006B51E3"/>
    <w:rsid w:val="006C11BB"/>
    <w:rsid w:val="006C3EC9"/>
    <w:rsid w:val="007004F3"/>
    <w:rsid w:val="00725B7B"/>
    <w:rsid w:val="00736470"/>
    <w:rsid w:val="00743EFE"/>
    <w:rsid w:val="007573B9"/>
    <w:rsid w:val="00760609"/>
    <w:rsid w:val="007802D3"/>
    <w:rsid w:val="00784A59"/>
    <w:rsid w:val="007908F4"/>
    <w:rsid w:val="007A55C8"/>
    <w:rsid w:val="007A5ECF"/>
    <w:rsid w:val="007C4DF3"/>
    <w:rsid w:val="007F26AA"/>
    <w:rsid w:val="008113A7"/>
    <w:rsid w:val="0081321A"/>
    <w:rsid w:val="00817372"/>
    <w:rsid w:val="008361E2"/>
    <w:rsid w:val="00863690"/>
    <w:rsid w:val="008802E7"/>
    <w:rsid w:val="00882210"/>
    <w:rsid w:val="008C0294"/>
    <w:rsid w:val="008C335F"/>
    <w:rsid w:val="008D59C2"/>
    <w:rsid w:val="00914FCC"/>
    <w:rsid w:val="00925E8C"/>
    <w:rsid w:val="00946E1E"/>
    <w:rsid w:val="00980C0A"/>
    <w:rsid w:val="009A7FD0"/>
    <w:rsid w:val="009D43F7"/>
    <w:rsid w:val="009E3B80"/>
    <w:rsid w:val="009F3DD5"/>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D03EA"/>
    <w:rsid w:val="00EE2DBA"/>
    <w:rsid w:val="00EE76E6"/>
    <w:rsid w:val="00EF6D56"/>
    <w:rsid w:val="00F01386"/>
    <w:rsid w:val="00F22BA3"/>
    <w:rsid w:val="00F25B75"/>
    <w:rsid w:val="00F3689A"/>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docId w15:val="{665C92BB-011D-4A7C-AAF9-2824DF1E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1357</Words>
  <Characters>7735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Hamlet, Ciaran - Oxfordshire County Council</cp:lastModifiedBy>
  <cp:revision>2</cp:revision>
  <dcterms:created xsi:type="dcterms:W3CDTF">2025-04-10T15:44:00Z</dcterms:created>
  <dcterms:modified xsi:type="dcterms:W3CDTF">2025-04-10T15:44:00Z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